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06D2" w14:textId="77937684" w:rsidR="00683F83" w:rsidRDefault="00683F83" w:rsidP="00683F8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Supplementary Table 1</w:t>
      </w:r>
      <w:r>
        <w:rPr>
          <w:rFonts w:ascii="Times New Roman" w:hAnsi="Times New Roman" w:cs="Times New Roman"/>
          <w:sz w:val="18"/>
          <w:szCs w:val="18"/>
        </w:rPr>
        <w:t xml:space="preserve"> The main clinical data, including histological grades and TNM stages of </w:t>
      </w:r>
      <w:r w:rsidR="00FD11FE">
        <w:rPr>
          <w:rFonts w:ascii="Times New Roman" w:hAnsi="Times New Roman" w:cs="Times New Roman"/>
          <w:sz w:val="18"/>
          <w:szCs w:val="18"/>
        </w:rPr>
        <w:t>14</w:t>
      </w:r>
      <w:r>
        <w:rPr>
          <w:rFonts w:ascii="Times New Roman" w:hAnsi="Times New Roman" w:cs="Times New Roman"/>
          <w:sz w:val="18"/>
          <w:szCs w:val="18"/>
        </w:rPr>
        <w:t xml:space="preserve"> human subjects and TES levels of the CRC tissue samples</w:t>
      </w:r>
    </w:p>
    <w:tbl>
      <w:tblPr>
        <w:tblW w:w="8306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103"/>
        <w:gridCol w:w="766"/>
        <w:gridCol w:w="546"/>
        <w:gridCol w:w="547"/>
        <w:gridCol w:w="551"/>
        <w:gridCol w:w="2290"/>
        <w:gridCol w:w="1846"/>
      </w:tblGrid>
      <w:tr w:rsidR="00683F83" w14:paraId="49250583" w14:textId="77777777" w:rsidTr="007A1D34">
        <w:trPr>
          <w:trHeight w:val="567"/>
        </w:trPr>
        <w:tc>
          <w:tcPr>
            <w:tcW w:w="657" w:type="dxa"/>
            <w:tcBorders>
              <w:bottom w:val="single" w:sz="4" w:space="0" w:color="7F7F7F"/>
            </w:tcBorders>
            <w:shd w:val="clear" w:color="auto" w:fill="auto"/>
          </w:tcPr>
          <w:p w14:paraId="37B48406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103" w:type="dxa"/>
            <w:tcBorders>
              <w:bottom w:val="single" w:sz="4" w:space="0" w:color="7F7F7F"/>
            </w:tcBorders>
            <w:shd w:val="clear" w:color="auto" w:fill="auto"/>
          </w:tcPr>
          <w:p w14:paraId="2339BCF0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766" w:type="dxa"/>
            <w:tcBorders>
              <w:bottom w:val="single" w:sz="4" w:space="0" w:color="7F7F7F"/>
            </w:tcBorders>
            <w:shd w:val="clear" w:color="auto" w:fill="auto"/>
          </w:tcPr>
          <w:p w14:paraId="79120618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546" w:type="dxa"/>
            <w:tcBorders>
              <w:bottom w:val="single" w:sz="4" w:space="0" w:color="7F7F7F"/>
            </w:tcBorders>
            <w:shd w:val="clear" w:color="auto" w:fill="auto"/>
          </w:tcPr>
          <w:p w14:paraId="4380CECA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47" w:type="dxa"/>
            <w:tcBorders>
              <w:bottom w:val="single" w:sz="4" w:space="0" w:color="7F7F7F"/>
            </w:tcBorders>
            <w:shd w:val="clear" w:color="auto" w:fill="auto"/>
          </w:tcPr>
          <w:p w14:paraId="3F89EFD4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51" w:type="dxa"/>
            <w:tcBorders>
              <w:bottom w:val="single" w:sz="4" w:space="0" w:color="7F7F7F"/>
            </w:tcBorders>
            <w:shd w:val="clear" w:color="auto" w:fill="auto"/>
          </w:tcPr>
          <w:p w14:paraId="29C266B1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290" w:type="dxa"/>
            <w:tcBorders>
              <w:bottom w:val="single" w:sz="4" w:space="0" w:color="7F7F7F"/>
            </w:tcBorders>
            <w:shd w:val="clear" w:color="auto" w:fill="auto"/>
          </w:tcPr>
          <w:p w14:paraId="21EA6381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histological grade</w:t>
            </w:r>
          </w:p>
        </w:tc>
        <w:tc>
          <w:tcPr>
            <w:tcW w:w="1846" w:type="dxa"/>
            <w:tcBorders>
              <w:bottom w:val="single" w:sz="4" w:space="0" w:color="7F7F7F"/>
            </w:tcBorders>
            <w:shd w:val="clear" w:color="auto" w:fill="auto"/>
          </w:tcPr>
          <w:p w14:paraId="37F7FF1D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Tumor TES level</w:t>
            </w:r>
          </w:p>
          <w:p w14:paraId="4002DEAA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(TES/GAPDH)</w:t>
            </w:r>
          </w:p>
        </w:tc>
      </w:tr>
      <w:tr w:rsidR="00683F83" w14:paraId="28704314" w14:textId="77777777" w:rsidTr="007A1D34">
        <w:trPr>
          <w:trHeight w:val="567"/>
        </w:trPr>
        <w:tc>
          <w:tcPr>
            <w:tcW w:w="65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513FB1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  <w:p w14:paraId="44053F9E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  <w:p w14:paraId="186673D5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  <w:p w14:paraId="2D766748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  <w:p w14:paraId="3264F1C6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  <w:p w14:paraId="659C10BE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  <w:p w14:paraId="2F3B44BB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  <w:p w14:paraId="0FC88F81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  <w:p w14:paraId="1C360BFA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  <w:p w14:paraId="60762D91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  <w:p w14:paraId="30BEF2E9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  <w:p w14:paraId="2879A951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  <w:p w14:paraId="5E6145A4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  <w:p w14:paraId="54B98DC7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80E607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  <w:p w14:paraId="0505997A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  <w:p w14:paraId="42DD8568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  <w:p w14:paraId="4753C770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  <w:p w14:paraId="7416F9A9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  <w:p w14:paraId="3074D0C4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  <w:p w14:paraId="0C79B929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  <w:p w14:paraId="34C11816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  <w:p w14:paraId="6EC5D4B0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  <w:p w14:paraId="367D55D4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  <w:p w14:paraId="01528375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  <w:p w14:paraId="5589C006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  <w:p w14:paraId="20987994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  <w:p w14:paraId="147CE814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76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6DFFB6B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  <w:p w14:paraId="29BCFB88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  <w:p w14:paraId="520A6B12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  <w:p w14:paraId="74BA6322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  <w:p w14:paraId="2D7A0823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  <w:p w14:paraId="3D96F910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  <w:p w14:paraId="63DDA630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  <w:p w14:paraId="493D754D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  <w:p w14:paraId="55C9DA19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  <w:p w14:paraId="3BC0C3BB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  <w:p w14:paraId="6D219DD2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  <w:p w14:paraId="3DB066AB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  <w:p w14:paraId="335F7ED2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  <w:p w14:paraId="719109D0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432745C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7EA6DABD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62228563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61640333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54DBAC5E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0A70811F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1916361D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0426C4B0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5E5458B8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64DC814E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7A596DD7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53D7CF82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1940988D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14:paraId="5E292965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25EF2A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0655188B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14:paraId="099B50C2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2675E829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145843E4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14:paraId="193130E3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0F2D2AA4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52C99591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1A7BBA2A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17A1929C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2C822ABD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14:paraId="18AE53C1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14:paraId="72CFC457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27AC2469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1FD8BB7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46E5AE77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7462F3E7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1333DB9C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477C985C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11EDCD1A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6AE22374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0076FE26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7000A595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63DD44A8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3A9FCC41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1F6BB0AF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0165DF9A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3C3FC8FF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9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60EC55D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2FB66737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03A26826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08823201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05C50CAF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73845184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Low-grade</w:t>
            </w:r>
          </w:p>
          <w:p w14:paraId="36381AC8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21683ECE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373E17A3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641DA7E5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60BEFAAB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19A36357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2C26C5B1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  <w:p w14:paraId="667ADCE8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High-grade</w:t>
            </w:r>
          </w:p>
        </w:tc>
        <w:tc>
          <w:tcPr>
            <w:tcW w:w="18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279A6AC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0.281274871</w:t>
            </w:r>
          </w:p>
          <w:p w14:paraId="5FFBC7A9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0.110149318</w:t>
            </w:r>
          </w:p>
          <w:p w14:paraId="59277A8E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0.426608935</w:t>
            </w:r>
          </w:p>
          <w:p w14:paraId="5A958375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0.109427875</w:t>
            </w:r>
          </w:p>
          <w:p w14:paraId="34E11298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0.546687758</w:t>
            </w:r>
          </w:p>
          <w:p w14:paraId="39932B0F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0.625025778</w:t>
            </w:r>
          </w:p>
          <w:p w14:paraId="5DE7B01F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0.537300684</w:t>
            </w:r>
          </w:p>
          <w:p w14:paraId="1C5C6EA7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0.007269391</w:t>
            </w:r>
          </w:p>
          <w:p w14:paraId="210DCAE5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0.12654824</w:t>
            </w:r>
          </w:p>
          <w:p w14:paraId="292D7EF2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0.088345295</w:t>
            </w:r>
          </w:p>
          <w:p w14:paraId="516BD5E4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0.008835972</w:t>
            </w:r>
          </w:p>
          <w:p w14:paraId="30F96CB6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0.301460312</w:t>
            </w:r>
          </w:p>
          <w:p w14:paraId="6BCC56A2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0.068339451</w:t>
            </w:r>
          </w:p>
          <w:p w14:paraId="192480DC" w14:textId="77777777" w:rsidR="00683F83" w:rsidRDefault="00683F83" w:rsidP="00683F8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0.513558938</w:t>
            </w:r>
          </w:p>
        </w:tc>
      </w:tr>
    </w:tbl>
    <w:p w14:paraId="75CA10DB" w14:textId="77777777" w:rsidR="00683F83" w:rsidRDefault="00683F83" w:rsidP="00683F83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63F5A368" w14:textId="77777777" w:rsidR="00683F83" w:rsidRDefault="00683F83" w:rsidP="00683F83">
      <w:pPr>
        <w:widowControl/>
        <w:spacing w:line="360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618AC4BD" w14:textId="77777777" w:rsidR="00683F83" w:rsidRDefault="00683F83" w:rsidP="00683F83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Supplementary Table 2</w:t>
      </w:r>
      <w:r>
        <w:rPr>
          <w:rFonts w:ascii="Times New Roman" w:hAnsi="Times New Roman" w:cs="Times New Roman"/>
          <w:sz w:val="18"/>
          <w:szCs w:val="18"/>
        </w:rPr>
        <w:t xml:space="preserve"> The Broder's grade and Duke's classification of the original tumors and TES levels of the CRC cell lines </w:t>
      </w:r>
    </w:p>
    <w:tbl>
      <w:tblPr>
        <w:tblW w:w="83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377"/>
        <w:gridCol w:w="1514"/>
        <w:gridCol w:w="2482"/>
        <w:gridCol w:w="1624"/>
        <w:gridCol w:w="236"/>
      </w:tblGrid>
      <w:tr w:rsidR="00683F83" w14:paraId="48D87489" w14:textId="77777777" w:rsidTr="007A1D34">
        <w:tc>
          <w:tcPr>
            <w:tcW w:w="1073" w:type="dxa"/>
          </w:tcPr>
          <w:p w14:paraId="23AA7F72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Cell line</w:t>
            </w:r>
          </w:p>
        </w:tc>
        <w:tc>
          <w:tcPr>
            <w:tcW w:w="1377" w:type="dxa"/>
          </w:tcPr>
          <w:p w14:paraId="5EE80AC2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Duke's stage</w:t>
            </w:r>
          </w:p>
        </w:tc>
        <w:tc>
          <w:tcPr>
            <w:tcW w:w="1514" w:type="dxa"/>
          </w:tcPr>
          <w:p w14:paraId="06F1A639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Broders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' grade</w:t>
            </w:r>
          </w:p>
        </w:tc>
        <w:tc>
          <w:tcPr>
            <w:tcW w:w="2482" w:type="dxa"/>
          </w:tcPr>
          <w:p w14:paraId="7F8281D7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Differentiation of the original tumor</w:t>
            </w:r>
          </w:p>
        </w:tc>
        <w:tc>
          <w:tcPr>
            <w:tcW w:w="1624" w:type="dxa"/>
          </w:tcPr>
          <w:p w14:paraId="4CBC0A98" w14:textId="77777777" w:rsidR="00683F83" w:rsidRDefault="00683F83" w:rsidP="00683F8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Histological grades</w:t>
            </w:r>
          </w:p>
        </w:tc>
        <w:tc>
          <w:tcPr>
            <w:tcW w:w="236" w:type="dxa"/>
          </w:tcPr>
          <w:p w14:paraId="64EF3BDD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F83" w14:paraId="02CC223A" w14:textId="77777777" w:rsidTr="007A1D34">
        <w:trPr>
          <w:trHeight w:val="3393"/>
        </w:trPr>
        <w:tc>
          <w:tcPr>
            <w:tcW w:w="1073" w:type="dxa"/>
          </w:tcPr>
          <w:p w14:paraId="32FB9126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Caco-2</w:t>
            </w:r>
          </w:p>
          <w:p w14:paraId="77FC2F6D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DLD-1</w:t>
            </w:r>
          </w:p>
          <w:p w14:paraId="20B45386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HCT116</w:t>
            </w:r>
          </w:p>
          <w:p w14:paraId="40F4F6F3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HT-29</w:t>
            </w:r>
          </w:p>
          <w:p w14:paraId="10B295C2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SW480</w:t>
            </w:r>
          </w:p>
          <w:p w14:paraId="4D8783CE" w14:textId="4F983281" w:rsidR="00F8592F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RKO</w:t>
            </w:r>
          </w:p>
          <w:p w14:paraId="2E27DFE9" w14:textId="11B7A6D2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SW620</w:t>
            </w:r>
          </w:p>
          <w:p w14:paraId="4AC5BC78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LoVo</w:t>
            </w:r>
            <w:proofErr w:type="spellEnd"/>
          </w:p>
        </w:tc>
        <w:tc>
          <w:tcPr>
            <w:tcW w:w="1377" w:type="dxa"/>
          </w:tcPr>
          <w:p w14:paraId="1EDC24BB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  <w:p w14:paraId="7E79EB4D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14:paraId="2644F338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  <w:p w14:paraId="3E3363C4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  <w:p w14:paraId="5487276D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  <w:p w14:paraId="6000568A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 </w:t>
            </w:r>
          </w:p>
          <w:p w14:paraId="0804D317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14:paraId="3C22BC7F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514" w:type="dxa"/>
          </w:tcPr>
          <w:p w14:paraId="1BA6353F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Ⅱ</w:t>
            </w:r>
          </w:p>
          <w:p w14:paraId="525574F2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Ⅲ/Ⅳ</w:t>
            </w:r>
          </w:p>
          <w:p w14:paraId="3374578F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Ⅲ/Ⅳ</w:t>
            </w:r>
          </w:p>
          <w:p w14:paraId="114FD528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Ⅰ</w:t>
            </w:r>
          </w:p>
          <w:p w14:paraId="3EB10898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Ⅳ</w:t>
            </w:r>
          </w:p>
          <w:p w14:paraId="28A37760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Ⅲ/Ⅳ</w:t>
            </w:r>
          </w:p>
          <w:p w14:paraId="222774A5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Ⅳ</w:t>
            </w:r>
          </w:p>
          <w:p w14:paraId="5EB29E74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Ⅳ</w:t>
            </w:r>
          </w:p>
        </w:tc>
        <w:tc>
          <w:tcPr>
            <w:tcW w:w="2482" w:type="dxa"/>
          </w:tcPr>
          <w:p w14:paraId="0575B10B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  <w:p w14:paraId="0F15B1DD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Poor</w:t>
            </w:r>
          </w:p>
          <w:p w14:paraId="4E552DF9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Moderate/ Poor</w:t>
            </w:r>
          </w:p>
          <w:p w14:paraId="34D17642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Moderately well</w:t>
            </w:r>
          </w:p>
          <w:p w14:paraId="62B2A2C8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Poor</w:t>
            </w:r>
          </w:p>
          <w:p w14:paraId="7A1BC691" w14:textId="4E5DBB86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Poor</w:t>
            </w:r>
          </w:p>
          <w:p w14:paraId="169DA8CE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Poor</w:t>
            </w:r>
          </w:p>
          <w:p w14:paraId="3961B1B1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Moderately well</w:t>
            </w:r>
          </w:p>
        </w:tc>
        <w:tc>
          <w:tcPr>
            <w:tcW w:w="1624" w:type="dxa"/>
          </w:tcPr>
          <w:p w14:paraId="73EA9862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Low-grade</w:t>
            </w:r>
          </w:p>
          <w:p w14:paraId="09E4D394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High-grade</w:t>
            </w:r>
          </w:p>
          <w:p w14:paraId="2A957E81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High-grade</w:t>
            </w:r>
          </w:p>
          <w:p w14:paraId="4422D502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Low-grade</w:t>
            </w:r>
          </w:p>
          <w:p w14:paraId="075285C5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High-grade</w:t>
            </w:r>
          </w:p>
          <w:p w14:paraId="77C9BF2A" w14:textId="1622C149" w:rsidR="00F8592F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High-grade</w:t>
            </w:r>
          </w:p>
          <w:p w14:paraId="03E29A75" w14:textId="13BA93EE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High-grade</w:t>
            </w:r>
          </w:p>
          <w:p w14:paraId="274C1D59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Low-grade</w:t>
            </w:r>
          </w:p>
        </w:tc>
        <w:tc>
          <w:tcPr>
            <w:tcW w:w="236" w:type="dxa"/>
          </w:tcPr>
          <w:p w14:paraId="2E0EA491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49AC7C" w14:textId="77777777" w:rsidR="00683F83" w:rsidRDefault="00683F83" w:rsidP="00683F83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ND</w:t>
      </w:r>
      <w:r>
        <w:rPr>
          <w:rFonts w:ascii="Times New Roman" w:hAnsi="Times New Roman" w:cs="Times New Roman"/>
          <w:b/>
          <w:sz w:val="18"/>
          <w:szCs w:val="18"/>
        </w:rPr>
        <w:t>：</w:t>
      </w:r>
      <w:r>
        <w:rPr>
          <w:rFonts w:ascii="Times New Roman" w:hAnsi="Times New Roman" w:cs="Times New Roman"/>
          <w:b/>
          <w:sz w:val="18"/>
          <w:szCs w:val="18"/>
        </w:rPr>
        <w:t>Not determined</w:t>
      </w:r>
    </w:p>
    <w:p w14:paraId="616B11B3" w14:textId="77777777" w:rsidR="00683F83" w:rsidRDefault="00683F83" w:rsidP="00683F83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6392EC26" w14:textId="77777777" w:rsidR="00683F83" w:rsidRDefault="00683F83" w:rsidP="00683F83">
      <w:pPr>
        <w:widowControl/>
        <w:spacing w:line="360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167A4BC5" w14:textId="77777777" w:rsidR="00683F83" w:rsidRDefault="00683F83" w:rsidP="00683F8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Supplementary Table 3</w:t>
      </w:r>
      <w:r>
        <w:rPr>
          <w:rFonts w:ascii="Times New Roman" w:hAnsi="Times New Roman" w:cs="Times New Roman"/>
          <w:sz w:val="18"/>
          <w:szCs w:val="18"/>
        </w:rPr>
        <w:t xml:space="preserve"> The primers used for RT-qPCR </w:t>
      </w:r>
    </w:p>
    <w:tbl>
      <w:tblPr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5436"/>
      </w:tblGrid>
      <w:tr w:rsidR="00683F83" w14:paraId="4CEDC4F9" w14:textId="77777777" w:rsidTr="007A1D34">
        <w:tc>
          <w:tcPr>
            <w:tcW w:w="3036" w:type="dxa"/>
          </w:tcPr>
          <w:p w14:paraId="6CB96F7F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</w:t>
            </w:r>
          </w:p>
        </w:tc>
        <w:tc>
          <w:tcPr>
            <w:tcW w:w="5436" w:type="dxa"/>
          </w:tcPr>
          <w:p w14:paraId="20F75E6A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Primer Sequence (Forward and Reverse)</w:t>
            </w:r>
          </w:p>
        </w:tc>
      </w:tr>
      <w:tr w:rsidR="00683F83" w14:paraId="6EB7ECE6" w14:textId="77777777" w:rsidTr="007A1D34">
        <w:trPr>
          <w:trHeight w:val="3393"/>
        </w:trPr>
        <w:tc>
          <w:tcPr>
            <w:tcW w:w="3036" w:type="dxa"/>
          </w:tcPr>
          <w:p w14:paraId="58AA74B3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GAPDH</w:t>
            </w:r>
          </w:p>
          <w:p w14:paraId="1E4BD49D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85FDA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p21</w:t>
            </w:r>
          </w:p>
          <w:p w14:paraId="4DF21FB6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76A13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p53</w:t>
            </w:r>
          </w:p>
          <w:p w14:paraId="036D3665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C6BDA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Nkx2.5</w:t>
            </w:r>
          </w:p>
        </w:tc>
        <w:tc>
          <w:tcPr>
            <w:tcW w:w="5436" w:type="dxa"/>
          </w:tcPr>
          <w:p w14:paraId="305255A6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5'- CCACTCCTCCACCTTTGAC -3'</w:t>
            </w:r>
          </w:p>
          <w:p w14:paraId="61AC97C5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5'- ACCCTGTTGCTGTAGCCA -3'</w:t>
            </w:r>
          </w:p>
          <w:p w14:paraId="354751EF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TGTGGACCTGTCACTGTCTT -3’</w:t>
            </w:r>
          </w:p>
          <w:p w14:paraId="0C1F10D9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TAGGGCTTCCTCTTGGAGA -3’</w:t>
            </w:r>
          </w:p>
          <w:p w14:paraId="1ED61233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TTTCCGTCTGGGCTTCT -3’</w:t>
            </w:r>
          </w:p>
          <w:p w14:paraId="1584FF4E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GCTGTGACTGCTTGTAGATGG -3’</w:t>
            </w:r>
          </w:p>
          <w:p w14:paraId="2A42FF78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GGGATGGTAAACCGTGTCTGG -3’</w:t>
            </w:r>
          </w:p>
          <w:p w14:paraId="674F77E8" w14:textId="77777777" w:rsidR="00683F83" w:rsidRDefault="00683F83" w:rsidP="00683F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TAGTTGCTGTTGGACTGTGAAGG -3’</w:t>
            </w:r>
          </w:p>
        </w:tc>
      </w:tr>
    </w:tbl>
    <w:p w14:paraId="210829CB" w14:textId="77777777" w:rsidR="00683F83" w:rsidRDefault="00683F83" w:rsidP="00683F83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51381C7F" w14:textId="77777777" w:rsidR="00683F83" w:rsidRDefault="00683F83" w:rsidP="00683F83">
      <w:pPr>
        <w:widowControl/>
        <w:spacing w:line="360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70AA267A" w14:textId="77777777" w:rsidR="00683F83" w:rsidRDefault="00683F83" w:rsidP="00683F8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Supplementary Table 4</w:t>
      </w:r>
      <w:r>
        <w:rPr>
          <w:rFonts w:ascii="Times New Roman" w:hAnsi="Times New Roman" w:cs="Times New Roman"/>
          <w:sz w:val="18"/>
          <w:szCs w:val="18"/>
        </w:rPr>
        <w:t xml:space="preserve"> The primers used for amplifying the </w:t>
      </w:r>
      <w:proofErr w:type="spellStart"/>
      <w:r>
        <w:rPr>
          <w:rFonts w:ascii="Times New Roman" w:hAnsi="Times New Roman" w:cs="Times New Roman"/>
          <w:sz w:val="18"/>
          <w:szCs w:val="18"/>
        </w:rPr>
        <w:t>exonic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regions of TP53</w:t>
      </w:r>
    </w:p>
    <w:tbl>
      <w:tblPr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5436"/>
      </w:tblGrid>
      <w:tr w:rsidR="00683F83" w14:paraId="57F623A8" w14:textId="77777777" w:rsidTr="007A1D34">
        <w:tc>
          <w:tcPr>
            <w:tcW w:w="3036" w:type="dxa"/>
          </w:tcPr>
          <w:p w14:paraId="4A92F734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Exon</w:t>
            </w:r>
          </w:p>
        </w:tc>
        <w:tc>
          <w:tcPr>
            <w:tcW w:w="5436" w:type="dxa"/>
          </w:tcPr>
          <w:p w14:paraId="03225A7D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Primer Sequence (Forward and Reverse)</w:t>
            </w:r>
          </w:p>
        </w:tc>
      </w:tr>
      <w:tr w:rsidR="00683F83" w14:paraId="0FF5B1B7" w14:textId="77777777" w:rsidTr="007A1D34">
        <w:trPr>
          <w:trHeight w:val="3393"/>
        </w:trPr>
        <w:tc>
          <w:tcPr>
            <w:tcW w:w="3036" w:type="dxa"/>
          </w:tcPr>
          <w:p w14:paraId="18C2D15B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</w:t>
            </w:r>
          </w:p>
          <w:p w14:paraId="04E65B11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047D6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E2/3</w:t>
            </w:r>
          </w:p>
          <w:p w14:paraId="01109A1D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4F4F1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E4/5</w:t>
            </w:r>
          </w:p>
          <w:p w14:paraId="7465BA69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D3312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E6</w:t>
            </w:r>
          </w:p>
          <w:p w14:paraId="788D2D26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A157F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E7/8</w:t>
            </w:r>
          </w:p>
          <w:p w14:paraId="2CE78B5F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DA7402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E9</w:t>
            </w:r>
          </w:p>
          <w:p w14:paraId="5CA148EA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73132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E10</w:t>
            </w:r>
          </w:p>
          <w:p w14:paraId="21A70C21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913F9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E11</w:t>
            </w:r>
          </w:p>
        </w:tc>
        <w:tc>
          <w:tcPr>
            <w:tcW w:w="5436" w:type="dxa"/>
          </w:tcPr>
          <w:p w14:paraId="45D003F5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5'- GTTAGTATCTACGGCACCAGGTC -3'</w:t>
            </w:r>
          </w:p>
          <w:p w14:paraId="5834B94D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5'- CTCTAGCCAAGCTTCCATCCCAC -3'</w:t>
            </w:r>
          </w:p>
          <w:p w14:paraId="79B59D01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CCACAGGAAGCCGAGCTGTCTC -3’</w:t>
            </w:r>
          </w:p>
          <w:p w14:paraId="47552DFE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CACTGACAGGAAGCCAAAGGGTG -3’</w:t>
            </w:r>
          </w:p>
          <w:p w14:paraId="29D24237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CAATCCCAGCACTCTCAAAGAG -3’</w:t>
            </w:r>
          </w:p>
          <w:p w14:paraId="024302C3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GGGTTATAGGGAGGTCAAATAAGC -3’</w:t>
            </w:r>
          </w:p>
          <w:p w14:paraId="5FCDB0F4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CTCCCCTGCTTGCCACAGGTC -3’</w:t>
            </w:r>
          </w:p>
          <w:p w14:paraId="710A70BC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GTAGGTGGAGGAGAAGCCACAGG -3’</w:t>
            </w:r>
          </w:p>
          <w:p w14:paraId="3893C2F3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5'- GACAGGTAGGACCTGATTTCC -3'</w:t>
            </w:r>
          </w:p>
          <w:p w14:paraId="17AAB86D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5'- GGTATAAGTTGGTGTTCTGAAG -3'</w:t>
            </w:r>
          </w:p>
          <w:p w14:paraId="0B71E067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CTTCAGGTACTAAGTCTTGGGAC -3’</w:t>
            </w:r>
          </w:p>
          <w:p w14:paraId="2ABA88BD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GCTAGGCTAAGCTATGATGTTCC -3’</w:t>
            </w:r>
          </w:p>
          <w:p w14:paraId="511C92C6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GCTGTATAGGTACTTGAAGTGCAG -3’</w:t>
            </w:r>
          </w:p>
          <w:p w14:paraId="5037A725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CAGGGCTGGGACCCAATGAGATGG -3’</w:t>
            </w:r>
          </w:p>
          <w:p w14:paraId="021421E5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GATTTGAATTCCCGTTGTCCCAG -3’</w:t>
            </w:r>
          </w:p>
          <w:p w14:paraId="5964ED6F" w14:textId="77777777" w:rsidR="00683F83" w:rsidRDefault="00683F83" w:rsidP="007A1D3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5’- GACCCAGTCTCCAGCCTTTGTTC -3’</w:t>
            </w:r>
          </w:p>
        </w:tc>
      </w:tr>
    </w:tbl>
    <w:p w14:paraId="5FAF83A8" w14:textId="77777777" w:rsidR="00683F83" w:rsidRDefault="00683F83" w:rsidP="00683F83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</w:p>
    <w:p w14:paraId="06606516" w14:textId="77777777" w:rsidR="001254D7" w:rsidRPr="00683F83" w:rsidRDefault="001254D7"/>
    <w:sectPr w:rsidR="001254D7" w:rsidRPr="0068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77015" w14:textId="77777777" w:rsidR="00C94937" w:rsidRDefault="00C94937" w:rsidP="00683F83">
      <w:pPr>
        <w:spacing w:after="0" w:line="240" w:lineRule="auto"/>
      </w:pPr>
      <w:r>
        <w:separator/>
      </w:r>
    </w:p>
  </w:endnote>
  <w:endnote w:type="continuationSeparator" w:id="0">
    <w:p w14:paraId="34DEA7D3" w14:textId="77777777" w:rsidR="00C94937" w:rsidRDefault="00C94937" w:rsidP="0068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8F032" w14:textId="77777777" w:rsidR="00C94937" w:rsidRDefault="00C94937" w:rsidP="00683F83">
      <w:pPr>
        <w:spacing w:after="0" w:line="240" w:lineRule="auto"/>
      </w:pPr>
      <w:r>
        <w:separator/>
      </w:r>
    </w:p>
  </w:footnote>
  <w:footnote w:type="continuationSeparator" w:id="0">
    <w:p w14:paraId="0C1A56EF" w14:textId="77777777" w:rsidR="00C94937" w:rsidRDefault="00C94937" w:rsidP="00683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D7"/>
    <w:rsid w:val="001254D7"/>
    <w:rsid w:val="00276B0D"/>
    <w:rsid w:val="00683F83"/>
    <w:rsid w:val="00B933F9"/>
    <w:rsid w:val="00C53001"/>
    <w:rsid w:val="00C94937"/>
    <w:rsid w:val="00D84D25"/>
    <w:rsid w:val="00F8592F"/>
    <w:rsid w:val="00FD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EFB2B"/>
  <w15:chartTrackingRefBased/>
  <w15:docId w15:val="{FFAAAAD4-E70D-44E9-9FF7-6951F224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83"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F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F83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ms40</dc:creator>
  <cp:keywords/>
  <dc:description/>
  <cp:lastModifiedBy>ms40</cp:lastModifiedBy>
  <cp:revision>6</cp:revision>
  <dcterms:created xsi:type="dcterms:W3CDTF">2020-12-18T21:03:00Z</dcterms:created>
  <dcterms:modified xsi:type="dcterms:W3CDTF">2021-03-09T14:47:00Z</dcterms:modified>
</cp:coreProperties>
</file>