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BE617" w14:textId="77777777" w:rsidR="001A669C" w:rsidRPr="00C947DE" w:rsidRDefault="001A669C" w:rsidP="00BD34C2">
      <w:pPr>
        <w:spacing w:line="276" w:lineRule="auto"/>
        <w:rPr>
          <w:rFonts w:ascii="Times New Roman" w:hAnsi="Times New Roman" w:cs="Times New Roman"/>
          <w:bCs/>
          <w:i/>
          <w:sz w:val="24"/>
        </w:rPr>
      </w:pPr>
      <w:r w:rsidRPr="00C947DE">
        <w:rPr>
          <w:rFonts w:ascii="Times New Roman" w:hAnsi="Times New Roman" w:cs="Times New Roman"/>
          <w:bCs/>
          <w:i/>
          <w:sz w:val="24"/>
        </w:rPr>
        <w:t>Supplement for,</w:t>
      </w:r>
    </w:p>
    <w:p w14:paraId="3A56CF2E" w14:textId="77777777" w:rsidR="00506D89" w:rsidRPr="00C947DE" w:rsidRDefault="001A669C" w:rsidP="00BD34C2">
      <w:pPr>
        <w:spacing w:line="276" w:lineRule="auto"/>
        <w:rPr>
          <w:rFonts w:ascii="Times New Roman" w:hAnsi="Times New Roman" w:cs="Times New Roman"/>
          <w:b/>
          <w:bCs/>
          <w:sz w:val="24"/>
        </w:rPr>
      </w:pPr>
      <w:r w:rsidRPr="00C947DE">
        <w:rPr>
          <w:rFonts w:ascii="Times New Roman" w:hAnsi="Times New Roman" w:cs="Times New Roman"/>
          <w:b/>
          <w:bCs/>
          <w:sz w:val="24"/>
        </w:rPr>
        <w:t>Limited pairwise synergistic and antagonistic interactions impart stability to microbial communities</w:t>
      </w:r>
    </w:p>
    <w:p w14:paraId="6FEABC3F" w14:textId="77777777" w:rsidR="00C947DE" w:rsidRDefault="00C947DE" w:rsidP="00BD34C2">
      <w:pPr>
        <w:spacing w:line="276" w:lineRule="auto"/>
        <w:rPr>
          <w:rFonts w:ascii="Times New Roman" w:hAnsi="Times New Roman" w:cs="Times New Roman"/>
          <w:b/>
          <w:bCs/>
          <w:sz w:val="28"/>
        </w:rPr>
      </w:pPr>
    </w:p>
    <w:p w14:paraId="20E9AB38" w14:textId="1425ACDB" w:rsidR="00C947DE" w:rsidRPr="00C947DE" w:rsidRDefault="00C947DE" w:rsidP="00C947DE">
      <w:pPr>
        <w:spacing w:line="276" w:lineRule="auto"/>
        <w:jc w:val="right"/>
        <w:rPr>
          <w:rFonts w:ascii="Times New Roman" w:hAnsi="Times New Roman" w:cs="Times New Roman"/>
          <w:b/>
          <w:bCs/>
        </w:rPr>
      </w:pPr>
      <w:r w:rsidRPr="00C947DE">
        <w:rPr>
          <w:rFonts w:ascii="Times New Roman" w:hAnsi="Times New Roman" w:cs="Times New Roman"/>
          <w:b/>
          <w:bCs/>
        </w:rPr>
        <w:t>Page No.</w:t>
      </w:r>
    </w:p>
    <w:p w14:paraId="54CB3DE4" w14:textId="34E70347" w:rsidR="00C947DE" w:rsidRDefault="00C947DE" w:rsidP="00BD34C2">
      <w:pPr>
        <w:spacing w:line="276" w:lineRule="auto"/>
        <w:rPr>
          <w:rFonts w:ascii="Times New Roman" w:hAnsi="Times New Roman" w:cs="Times New Roman"/>
          <w:bCs/>
        </w:rPr>
      </w:pPr>
      <w:r w:rsidRPr="00C947DE">
        <w:rPr>
          <w:rFonts w:ascii="Times New Roman" w:hAnsi="Times New Roman" w:cs="Times New Roman"/>
          <w:b/>
          <w:bCs/>
        </w:rPr>
        <w:t>S1. Fluctuation in population size.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Cs/>
        </w:rPr>
        <w:t>2</w:t>
      </w:r>
    </w:p>
    <w:p w14:paraId="0FCF8444" w14:textId="68972693" w:rsidR="00C947DE" w:rsidRDefault="00C947DE" w:rsidP="00C947DE">
      <w:pPr>
        <w:spacing w:line="276" w:lineRule="auto"/>
        <w:rPr>
          <w:rFonts w:ascii="Times New Roman" w:hAnsi="Times New Roman" w:cs="Times New Roman"/>
          <w:bCs/>
        </w:rPr>
      </w:pPr>
      <w:r w:rsidRPr="00C947DE">
        <w:rPr>
          <w:rFonts w:ascii="Times New Roman" w:hAnsi="Times New Roman" w:cs="Times New Roman"/>
          <w:b/>
          <w:bCs/>
        </w:rPr>
        <w:t>S2. Growth rate calculations.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Pr="00C947DE">
        <w:rPr>
          <w:rFonts w:ascii="Times New Roman" w:hAnsi="Times New Roman" w:cs="Times New Roman"/>
          <w:bCs/>
        </w:rPr>
        <w:t>4</w:t>
      </w:r>
    </w:p>
    <w:p w14:paraId="53AE64FF" w14:textId="77777777" w:rsidR="00C947DE" w:rsidRDefault="00C947DE" w:rsidP="00C947DE">
      <w:pPr>
        <w:spacing w:after="0"/>
        <w:rPr>
          <w:rFonts w:ascii="Times New Roman" w:eastAsiaTheme="minorEastAsia" w:hAnsi="Times New Roman" w:cs="Times New Roman"/>
          <w:b/>
        </w:rPr>
      </w:pPr>
      <w:r w:rsidRPr="00C947DE">
        <w:rPr>
          <w:rFonts w:ascii="Times New Roman" w:hAnsi="Times New Roman" w:cs="Times New Roman"/>
          <w:b/>
          <w:bCs/>
        </w:rPr>
        <w:t>S3.</w:t>
      </w:r>
      <w:r>
        <w:rPr>
          <w:rFonts w:ascii="Times New Roman" w:hAnsi="Times New Roman" w:cs="Times New Roman"/>
          <w:b/>
          <w:bCs/>
        </w:rPr>
        <w:t xml:space="preserve"> </w:t>
      </w:r>
      <w:r w:rsidRPr="00C947DE">
        <w:rPr>
          <w:rFonts w:ascii="Times New Roman" w:eastAsiaTheme="minorEastAsia" w:hAnsi="Times New Roman" w:cs="Times New Roman"/>
          <w:b/>
        </w:rPr>
        <w:t xml:space="preserve">A higher connectance and a higher fraction of synergistic interactions, both, </w:t>
      </w:r>
    </w:p>
    <w:p w14:paraId="4D66E7A2" w14:textId="19BA1429" w:rsidR="00C947DE" w:rsidRDefault="00C947DE" w:rsidP="00C947DE">
      <w:pPr>
        <w:rPr>
          <w:rFonts w:ascii="Times New Roman" w:eastAsiaTheme="minorEastAsia" w:hAnsi="Times New Roman" w:cs="Times New Roman"/>
        </w:rPr>
      </w:pPr>
      <w:r w:rsidRPr="00C947DE">
        <w:rPr>
          <w:rFonts w:ascii="Times New Roman" w:eastAsiaTheme="minorEastAsia" w:hAnsi="Times New Roman" w:cs="Times New Roman"/>
          <w:b/>
        </w:rPr>
        <w:t>independently, facilitate coexistence.</w:t>
      </w:r>
      <w:r>
        <w:rPr>
          <w:rFonts w:ascii="Times New Roman" w:eastAsiaTheme="minorEastAsia" w:hAnsi="Times New Roman" w:cs="Times New Roman"/>
          <w:b/>
        </w:rPr>
        <w:tab/>
      </w:r>
      <w:r>
        <w:rPr>
          <w:rFonts w:ascii="Times New Roman" w:eastAsiaTheme="minorEastAsia" w:hAnsi="Times New Roman" w:cs="Times New Roman"/>
          <w:b/>
        </w:rPr>
        <w:tab/>
      </w:r>
      <w:r>
        <w:rPr>
          <w:rFonts w:ascii="Times New Roman" w:eastAsiaTheme="minorEastAsia" w:hAnsi="Times New Roman" w:cs="Times New Roman"/>
          <w:b/>
        </w:rPr>
        <w:tab/>
      </w:r>
      <w:r>
        <w:rPr>
          <w:rFonts w:ascii="Times New Roman" w:eastAsiaTheme="minorEastAsia" w:hAnsi="Times New Roman" w:cs="Times New Roman"/>
          <w:b/>
        </w:rPr>
        <w:tab/>
      </w:r>
      <w:r>
        <w:rPr>
          <w:rFonts w:ascii="Times New Roman" w:eastAsiaTheme="minorEastAsia" w:hAnsi="Times New Roman" w:cs="Times New Roman"/>
          <w:b/>
        </w:rPr>
        <w:tab/>
      </w:r>
      <w:r>
        <w:rPr>
          <w:rFonts w:ascii="Times New Roman" w:eastAsiaTheme="minorEastAsia" w:hAnsi="Times New Roman" w:cs="Times New Roman"/>
          <w:b/>
        </w:rPr>
        <w:tab/>
      </w:r>
      <w:r>
        <w:rPr>
          <w:rFonts w:ascii="Times New Roman" w:eastAsiaTheme="minorEastAsia" w:hAnsi="Times New Roman" w:cs="Times New Roman"/>
          <w:b/>
        </w:rPr>
        <w:tab/>
      </w:r>
      <w:r>
        <w:rPr>
          <w:rFonts w:ascii="Times New Roman" w:eastAsiaTheme="minorEastAsia" w:hAnsi="Times New Roman" w:cs="Times New Roman"/>
          <w:b/>
        </w:rPr>
        <w:tab/>
      </w:r>
      <w:r w:rsidRPr="00C947DE">
        <w:rPr>
          <w:rFonts w:ascii="Times New Roman" w:eastAsiaTheme="minorEastAsia" w:hAnsi="Times New Roman" w:cs="Times New Roman"/>
        </w:rPr>
        <w:t>5</w:t>
      </w:r>
    </w:p>
    <w:p w14:paraId="46C67702" w14:textId="1804E353" w:rsidR="00C947DE" w:rsidRDefault="00C947DE" w:rsidP="00C947DE">
      <w:pPr>
        <w:rPr>
          <w:rFonts w:ascii="Times New Roman" w:eastAsiaTheme="minorEastAsia" w:hAnsi="Times New Roman" w:cs="Times New Roman"/>
          <w:bCs/>
        </w:rPr>
      </w:pPr>
      <w:r w:rsidRPr="00C947DE">
        <w:rPr>
          <w:rFonts w:ascii="Times New Roman" w:hAnsi="Times New Roman" w:cs="Times New Roman"/>
          <w:b/>
          <w:bCs/>
        </w:rPr>
        <w:t>S4.</w:t>
      </w:r>
      <w:r>
        <w:rPr>
          <w:rFonts w:ascii="Times New Roman" w:hAnsi="Times New Roman" w:cs="Times New Roman"/>
          <w:b/>
          <w:bCs/>
        </w:rPr>
        <w:t xml:space="preserve"> </w:t>
      </w:r>
      <w:r w:rsidRPr="00C947DE">
        <w:rPr>
          <w:rFonts w:ascii="Times New Roman" w:eastAsiaTheme="minorEastAsia" w:hAnsi="Times New Roman" w:cs="Times New Roman"/>
          <w:b/>
          <w:bCs/>
        </w:rPr>
        <w:t>Cooperative interactions help the system retain diversity.</w:t>
      </w:r>
      <w:r>
        <w:rPr>
          <w:rFonts w:ascii="Times New Roman" w:eastAsiaTheme="minorEastAsia" w:hAnsi="Times New Roman" w:cs="Times New Roman"/>
          <w:b/>
          <w:bCs/>
        </w:rPr>
        <w:tab/>
      </w:r>
      <w:r>
        <w:rPr>
          <w:rFonts w:ascii="Times New Roman" w:eastAsiaTheme="minorEastAsia" w:hAnsi="Times New Roman" w:cs="Times New Roman"/>
          <w:b/>
          <w:bCs/>
        </w:rPr>
        <w:tab/>
      </w:r>
      <w:r>
        <w:rPr>
          <w:rFonts w:ascii="Times New Roman" w:eastAsiaTheme="minorEastAsia" w:hAnsi="Times New Roman" w:cs="Times New Roman"/>
          <w:b/>
          <w:bCs/>
        </w:rPr>
        <w:tab/>
      </w:r>
      <w:r>
        <w:rPr>
          <w:rFonts w:ascii="Times New Roman" w:eastAsiaTheme="minorEastAsia" w:hAnsi="Times New Roman" w:cs="Times New Roman"/>
          <w:b/>
          <w:bCs/>
        </w:rPr>
        <w:tab/>
      </w:r>
      <w:r>
        <w:rPr>
          <w:rFonts w:ascii="Times New Roman" w:eastAsiaTheme="minorEastAsia" w:hAnsi="Times New Roman" w:cs="Times New Roman"/>
          <w:b/>
          <w:bCs/>
        </w:rPr>
        <w:tab/>
      </w:r>
      <w:r w:rsidRPr="00C947DE">
        <w:rPr>
          <w:rFonts w:ascii="Times New Roman" w:eastAsiaTheme="minorEastAsia" w:hAnsi="Times New Roman" w:cs="Times New Roman"/>
          <w:bCs/>
        </w:rPr>
        <w:t>6</w:t>
      </w:r>
    </w:p>
    <w:p w14:paraId="59E1F06E" w14:textId="6E42E81A" w:rsidR="00C947DE" w:rsidRDefault="00C947DE" w:rsidP="00C947DE">
      <w:pPr>
        <w:spacing w:line="276" w:lineRule="auto"/>
        <w:rPr>
          <w:rFonts w:ascii="Times New Roman" w:hAnsi="Times New Roman" w:cs="Times New Roman"/>
          <w:bCs/>
        </w:rPr>
      </w:pPr>
      <w:r w:rsidRPr="00C947DE">
        <w:rPr>
          <w:rFonts w:ascii="Times New Roman" w:hAnsi="Times New Roman" w:cs="Times New Roman"/>
          <w:b/>
          <w:bCs/>
        </w:rPr>
        <w:t>S5. Species description.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C947DE">
        <w:rPr>
          <w:rFonts w:ascii="Times New Roman" w:hAnsi="Times New Roman" w:cs="Times New Roman"/>
          <w:bCs/>
        </w:rPr>
        <w:t>7</w:t>
      </w:r>
    </w:p>
    <w:p w14:paraId="17CF215D" w14:textId="71760E56" w:rsidR="00C947DE" w:rsidRPr="00C947DE" w:rsidRDefault="00C947DE" w:rsidP="00C947DE">
      <w:pPr>
        <w:spacing w:line="276" w:lineRule="auto"/>
        <w:rPr>
          <w:rFonts w:ascii="Times New Roman" w:hAnsi="Times New Roman" w:cs="Times New Roman"/>
          <w:b/>
          <w:bCs/>
        </w:rPr>
      </w:pPr>
      <w:r w:rsidRPr="00C947DE">
        <w:rPr>
          <w:rFonts w:ascii="Times New Roman" w:hAnsi="Times New Roman" w:cs="Times New Roman"/>
          <w:b/>
          <w:bCs/>
        </w:rPr>
        <w:t>Supplement references.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C947DE">
        <w:rPr>
          <w:rFonts w:ascii="Times New Roman" w:hAnsi="Times New Roman" w:cs="Times New Roman"/>
          <w:bCs/>
        </w:rPr>
        <w:t>8</w:t>
      </w:r>
    </w:p>
    <w:p w14:paraId="0E919337" w14:textId="77777777" w:rsidR="00C947DE" w:rsidRDefault="00C947DE" w:rsidP="00C947DE">
      <w:pPr>
        <w:rPr>
          <w:rFonts w:ascii="Times New Roman" w:eastAsiaTheme="minorEastAsia" w:hAnsi="Times New Roman" w:cs="Times New Roman"/>
          <w:bCs/>
        </w:rPr>
      </w:pPr>
    </w:p>
    <w:p w14:paraId="40B4DFCB" w14:textId="77777777" w:rsidR="00C947DE" w:rsidRDefault="00C947DE" w:rsidP="00C947DE">
      <w:pPr>
        <w:rPr>
          <w:rFonts w:ascii="Times New Roman" w:eastAsiaTheme="minorEastAsia" w:hAnsi="Times New Roman" w:cs="Times New Roman"/>
          <w:b/>
          <w:bCs/>
        </w:rPr>
      </w:pPr>
    </w:p>
    <w:p w14:paraId="56452207" w14:textId="77777777" w:rsidR="00C947DE" w:rsidRPr="00C947DE" w:rsidRDefault="00C947DE" w:rsidP="00C947DE">
      <w:pPr>
        <w:rPr>
          <w:rFonts w:ascii="Times New Roman" w:hAnsi="Times New Roman" w:cs="Times New Roman"/>
          <w:b/>
          <w:bCs/>
        </w:rPr>
      </w:pPr>
    </w:p>
    <w:p w14:paraId="12A41B53" w14:textId="042DFA42" w:rsidR="00C947DE" w:rsidRDefault="00C947DE" w:rsidP="00C947DE">
      <w:pPr>
        <w:rPr>
          <w:rFonts w:ascii="Times New Roman" w:eastAsiaTheme="minorEastAsia" w:hAnsi="Times New Roman" w:cs="Times New Roman"/>
        </w:rPr>
      </w:pPr>
    </w:p>
    <w:p w14:paraId="21A0F47F" w14:textId="77777777" w:rsidR="00C947DE" w:rsidRPr="00C947DE" w:rsidRDefault="00C947DE" w:rsidP="00C947DE">
      <w:pPr>
        <w:rPr>
          <w:rFonts w:ascii="Times New Roman" w:hAnsi="Times New Roman" w:cs="Times New Roman"/>
          <w:b/>
          <w:bCs/>
        </w:rPr>
      </w:pPr>
    </w:p>
    <w:p w14:paraId="09AFD1B6" w14:textId="77777777" w:rsidR="00C947DE" w:rsidRDefault="00C947DE" w:rsidP="00C947DE">
      <w:pPr>
        <w:spacing w:line="276" w:lineRule="auto"/>
        <w:rPr>
          <w:rFonts w:ascii="Times New Roman" w:hAnsi="Times New Roman" w:cs="Times New Roman"/>
          <w:bCs/>
        </w:rPr>
      </w:pPr>
    </w:p>
    <w:p w14:paraId="77B71CD7" w14:textId="77777777" w:rsidR="00C947DE" w:rsidRPr="00C947DE" w:rsidRDefault="00C947DE" w:rsidP="00C947DE">
      <w:pPr>
        <w:spacing w:line="276" w:lineRule="auto"/>
        <w:rPr>
          <w:rFonts w:ascii="Times New Roman" w:hAnsi="Times New Roman" w:cs="Times New Roman"/>
          <w:b/>
          <w:bCs/>
        </w:rPr>
      </w:pPr>
    </w:p>
    <w:p w14:paraId="709AAA54" w14:textId="77777777" w:rsidR="00C947DE" w:rsidRDefault="00C947DE" w:rsidP="00BD34C2">
      <w:pPr>
        <w:spacing w:line="276" w:lineRule="auto"/>
        <w:rPr>
          <w:rFonts w:ascii="Times New Roman" w:hAnsi="Times New Roman" w:cs="Times New Roman"/>
          <w:bCs/>
        </w:rPr>
      </w:pPr>
    </w:p>
    <w:p w14:paraId="3B518CD9" w14:textId="77777777" w:rsidR="00C947DE" w:rsidRPr="00C947DE" w:rsidRDefault="00C947DE" w:rsidP="00BD34C2">
      <w:pPr>
        <w:spacing w:line="276" w:lineRule="auto"/>
        <w:rPr>
          <w:rFonts w:ascii="Times New Roman" w:hAnsi="Times New Roman" w:cs="Times New Roman"/>
          <w:bCs/>
          <w:sz w:val="28"/>
        </w:rPr>
      </w:pPr>
    </w:p>
    <w:p w14:paraId="2B061ED3" w14:textId="77777777" w:rsidR="00C947DE" w:rsidRPr="00C947DE" w:rsidRDefault="00C947DE" w:rsidP="00BD34C2">
      <w:pPr>
        <w:spacing w:line="276" w:lineRule="auto"/>
        <w:rPr>
          <w:rFonts w:ascii="Times New Roman" w:hAnsi="Times New Roman" w:cs="Times New Roman"/>
          <w:b/>
          <w:bCs/>
          <w:sz w:val="28"/>
        </w:rPr>
      </w:pPr>
    </w:p>
    <w:p w14:paraId="4D853319" w14:textId="77777777" w:rsidR="00C947DE" w:rsidRDefault="00C947DE">
      <w:pPr>
        <w:rPr>
          <w:rFonts w:ascii="Times New Roman" w:hAnsi="Times New Roman" w:cs="Times New Roman"/>
          <w:b/>
          <w:bCs/>
        </w:rPr>
      </w:pPr>
      <w:r>
        <w:rPr>
          <w:rFonts w:ascii="Times New Roman" w:hAnsi="Times New Roman" w:cs="Times New Roman"/>
          <w:b/>
          <w:bCs/>
        </w:rPr>
        <w:br w:type="page"/>
      </w:r>
    </w:p>
    <w:p w14:paraId="35FBFA35" w14:textId="7A55ED80" w:rsidR="00F935C7" w:rsidRPr="00C947DE" w:rsidRDefault="00F935C7" w:rsidP="00BD34C2">
      <w:pPr>
        <w:spacing w:line="276" w:lineRule="auto"/>
        <w:rPr>
          <w:rFonts w:ascii="Times New Roman" w:hAnsi="Times New Roman" w:cs="Times New Roman"/>
          <w:b/>
          <w:bCs/>
        </w:rPr>
      </w:pPr>
      <w:r w:rsidRPr="00C947DE">
        <w:rPr>
          <w:rFonts w:ascii="Times New Roman" w:hAnsi="Times New Roman" w:cs="Times New Roman"/>
          <w:b/>
          <w:bCs/>
        </w:rPr>
        <w:lastRenderedPageBreak/>
        <w:t>S1. Fluctuation in population size.</w:t>
      </w:r>
    </w:p>
    <w:p w14:paraId="1EBA80C6" w14:textId="77777777" w:rsidR="00F935C7" w:rsidRPr="00C947DE" w:rsidRDefault="00F935C7" w:rsidP="00BD34C2">
      <w:pPr>
        <w:spacing w:line="276" w:lineRule="auto"/>
        <w:rPr>
          <w:rFonts w:ascii="Times New Roman" w:hAnsi="Times New Roman" w:cs="Times New Roman"/>
          <w:bCs/>
        </w:rPr>
      </w:pPr>
      <w:r w:rsidRPr="00C947DE">
        <w:rPr>
          <w:rFonts w:ascii="Times New Roman" w:hAnsi="Times New Roman" w:cs="Times New Roman"/>
          <w:bCs/>
        </w:rPr>
        <w:t>Population sizes in an ecological niche fluctuate. These fluctuations might be due to physical and chemical environmental cues, or due to biological interventions (like presence of a predator). We investigate to what extent does introduction of such a shock change and the subsequent recovery of the system once the shock is removed dictate the steady state of the system. To simulate this, we followed the approach as described below.</w:t>
      </w:r>
    </w:p>
    <w:p w14:paraId="73EAE446" w14:textId="3949A04E" w:rsidR="00F935C7" w:rsidRPr="00C947DE" w:rsidRDefault="00F935C7" w:rsidP="00BD34C2">
      <w:pPr>
        <w:pStyle w:val="ListParagraph"/>
        <w:numPr>
          <w:ilvl w:val="0"/>
          <w:numId w:val="1"/>
        </w:numPr>
        <w:spacing w:line="276" w:lineRule="auto"/>
        <w:rPr>
          <w:rFonts w:ascii="Times New Roman" w:hAnsi="Times New Roman" w:cs="Times New Roman"/>
          <w:bCs/>
        </w:rPr>
      </w:pPr>
      <w:r w:rsidRPr="00C947DE">
        <w:rPr>
          <w:rFonts w:ascii="Times New Roman" w:hAnsi="Times New Roman" w:cs="Times New Roman"/>
          <w:bCs/>
        </w:rPr>
        <w:t xml:space="preserve">A population of </w:t>
      </w:r>
      <w:r w:rsidR="00C947DE" w:rsidRPr="00C947DE">
        <w:rPr>
          <w:rFonts w:ascii="Times New Roman" w:hAnsi="Times New Roman" w:cs="Times New Roman"/>
          <w:bCs/>
        </w:rPr>
        <w:t xml:space="preserve">a </w:t>
      </w:r>
      <w:r w:rsidRPr="00C947DE">
        <w:rPr>
          <w:rFonts w:ascii="Times New Roman" w:hAnsi="Times New Roman" w:cs="Times New Roman"/>
          <w:bCs/>
        </w:rPr>
        <w:t>3</w:t>
      </w:r>
      <w:r w:rsidRPr="00C947DE">
        <w:rPr>
          <w:rFonts w:ascii="Times New Roman" w:hAnsi="Times New Roman" w:cs="Times New Roman"/>
          <w:bCs/>
          <w:i/>
        </w:rPr>
        <w:t xml:space="preserve"> </w:t>
      </w:r>
      <w:r w:rsidRPr="00C947DE">
        <w:rPr>
          <w:rFonts w:ascii="Times New Roman" w:hAnsi="Times New Roman" w:cs="Times New Roman"/>
          <w:bCs/>
        </w:rPr>
        <w:t xml:space="preserve">species with a fixed population size </w:t>
      </w:r>
      <w:r w:rsidRPr="00C947DE">
        <w:rPr>
          <w:rFonts w:ascii="Times New Roman" w:hAnsi="Times New Roman" w:cs="Times New Roman"/>
          <w:bCs/>
          <w:i/>
        </w:rPr>
        <w:t xml:space="preserve">N </w:t>
      </w:r>
      <w:r w:rsidRPr="00C947DE">
        <w:rPr>
          <w:rFonts w:ascii="Times New Roman" w:hAnsi="Times New Roman" w:cs="Times New Roman"/>
          <w:bCs/>
        </w:rPr>
        <w:t xml:space="preserve">with an interaction matrix </w:t>
      </w:r>
      <w:r w:rsidRPr="00C947DE">
        <w:rPr>
          <w:rFonts w:ascii="Times New Roman" w:hAnsi="Times New Roman" w:cs="Times New Roman"/>
          <w:b/>
          <w:bCs/>
        </w:rPr>
        <w:t>P</w:t>
      </w:r>
      <w:r w:rsidRPr="00C947DE">
        <w:rPr>
          <w:rFonts w:ascii="Times New Roman" w:hAnsi="Times New Roman" w:cs="Times New Roman"/>
          <w:bCs/>
        </w:rPr>
        <w:t xml:space="preserve"> and a vector of innate growth rates </w:t>
      </w:r>
      <w:r w:rsidRPr="00C947DE">
        <w:rPr>
          <w:rFonts w:ascii="Times New Roman" w:hAnsi="Times New Roman" w:cs="Times New Roman"/>
          <w:b/>
          <w:bCs/>
        </w:rPr>
        <w:t>r</w:t>
      </w:r>
      <w:r w:rsidRPr="00C947DE">
        <w:rPr>
          <w:rFonts w:ascii="Times New Roman" w:hAnsi="Times New Roman" w:cs="Times New Roman"/>
          <w:bCs/>
        </w:rPr>
        <w:t xml:space="preserve"> was chosen. The choice of </w:t>
      </w:r>
      <w:r w:rsidRPr="00C947DE">
        <w:rPr>
          <w:rFonts w:ascii="Times New Roman" w:hAnsi="Times New Roman" w:cs="Times New Roman"/>
          <w:b/>
          <w:bCs/>
        </w:rPr>
        <w:t xml:space="preserve">P </w:t>
      </w:r>
      <w:r w:rsidRPr="00C947DE">
        <w:rPr>
          <w:rFonts w:ascii="Times New Roman" w:hAnsi="Times New Roman" w:cs="Times New Roman"/>
          <w:bCs/>
        </w:rPr>
        <w:t xml:space="preserve">and </w:t>
      </w:r>
      <w:r w:rsidRPr="00C947DE">
        <w:rPr>
          <w:rFonts w:ascii="Times New Roman" w:hAnsi="Times New Roman" w:cs="Times New Roman"/>
          <w:b/>
          <w:bCs/>
        </w:rPr>
        <w:t xml:space="preserve">r </w:t>
      </w:r>
      <w:r w:rsidRPr="00C947DE">
        <w:rPr>
          <w:rFonts w:ascii="Times New Roman" w:hAnsi="Times New Roman" w:cs="Times New Roman"/>
          <w:bCs/>
        </w:rPr>
        <w:t xml:space="preserve">was such that the system was at a stable steady state at equilibrium. The steady state composition of the population is given by the vector </w:t>
      </w:r>
      <w:r w:rsidRPr="00C947DE">
        <w:rPr>
          <w:rFonts w:ascii="Times New Roman" w:hAnsi="Times New Roman" w:cs="Times New Roman"/>
          <w:b/>
          <w:bCs/>
        </w:rPr>
        <w:t>x</w:t>
      </w:r>
      <w:r w:rsidRPr="00C947DE">
        <w:rPr>
          <w:rFonts w:ascii="Times New Roman" w:hAnsi="Times New Roman" w:cs="Times New Roman"/>
          <w:b/>
          <w:bCs/>
          <w:vertAlign w:val="subscript"/>
        </w:rPr>
        <w:t>ss</w:t>
      </w:r>
      <w:r w:rsidRPr="00C947DE">
        <w:rPr>
          <w:rFonts w:ascii="Times New Roman" w:hAnsi="Times New Roman" w:cs="Times New Roman"/>
          <w:bCs/>
        </w:rPr>
        <w:t>.</w:t>
      </w:r>
    </w:p>
    <w:p w14:paraId="1544420D" w14:textId="77777777" w:rsidR="00402B33" w:rsidRPr="00C947DE" w:rsidRDefault="00402B33" w:rsidP="00BD34C2">
      <w:pPr>
        <w:pStyle w:val="ListParagraph"/>
        <w:spacing w:line="276" w:lineRule="auto"/>
        <w:rPr>
          <w:rFonts w:ascii="Times New Roman" w:hAnsi="Times New Roman" w:cs="Times New Roman"/>
          <w:bCs/>
        </w:rPr>
      </w:pPr>
    </w:p>
    <w:p w14:paraId="76A6A07F" w14:textId="77777777" w:rsidR="00402B33" w:rsidRPr="00C947DE" w:rsidRDefault="00F935C7" w:rsidP="00BD34C2">
      <w:pPr>
        <w:pStyle w:val="ListParagraph"/>
        <w:numPr>
          <w:ilvl w:val="0"/>
          <w:numId w:val="1"/>
        </w:numPr>
        <w:spacing w:line="276" w:lineRule="auto"/>
        <w:rPr>
          <w:rFonts w:ascii="Times New Roman" w:hAnsi="Times New Roman" w:cs="Times New Roman"/>
          <w:bCs/>
        </w:rPr>
      </w:pPr>
      <w:r w:rsidRPr="00C947DE">
        <w:rPr>
          <w:rFonts w:ascii="Times New Roman" w:hAnsi="Times New Roman" w:cs="Times New Roman"/>
          <w:bCs/>
        </w:rPr>
        <w:t xml:space="preserve">At the steady state of the system, a shock was mimicked which affects the population of the three sizes quantitatively differently. The shock, overall, reduces the population by a factor of 1000. The populations of the three species decrease by a factor </w:t>
      </w:r>
      <w:r w:rsidRPr="00C947DE">
        <w:rPr>
          <w:rFonts w:ascii="Times New Roman" w:hAnsi="Times New Roman" w:cs="Times New Roman"/>
          <w:bCs/>
          <w:i/>
        </w:rPr>
        <w:t>K</w:t>
      </w:r>
      <w:r w:rsidRPr="00C947DE">
        <w:rPr>
          <w:rFonts w:ascii="Times New Roman" w:hAnsi="Times New Roman" w:cs="Times New Roman"/>
          <w:bCs/>
          <w:i/>
          <w:vertAlign w:val="subscript"/>
        </w:rPr>
        <w:t>1</w:t>
      </w:r>
      <w:r w:rsidRPr="00C947DE">
        <w:rPr>
          <w:rFonts w:ascii="Times New Roman" w:hAnsi="Times New Roman" w:cs="Times New Roman"/>
          <w:bCs/>
        </w:rPr>
        <w:t xml:space="preserve">, </w:t>
      </w:r>
      <w:r w:rsidRPr="00C947DE">
        <w:rPr>
          <w:rFonts w:ascii="Times New Roman" w:hAnsi="Times New Roman" w:cs="Times New Roman"/>
          <w:bCs/>
          <w:i/>
        </w:rPr>
        <w:t>K</w:t>
      </w:r>
      <w:r w:rsidRPr="00C947DE">
        <w:rPr>
          <w:rFonts w:ascii="Times New Roman" w:hAnsi="Times New Roman" w:cs="Times New Roman"/>
          <w:bCs/>
          <w:i/>
          <w:vertAlign w:val="subscript"/>
        </w:rPr>
        <w:t>2</w:t>
      </w:r>
      <w:r w:rsidRPr="00C947DE">
        <w:rPr>
          <w:rFonts w:ascii="Times New Roman" w:hAnsi="Times New Roman" w:cs="Times New Roman"/>
          <w:bCs/>
        </w:rPr>
        <w:t xml:space="preserve">, and </w:t>
      </w:r>
      <w:r w:rsidRPr="00C947DE">
        <w:rPr>
          <w:rFonts w:ascii="Times New Roman" w:hAnsi="Times New Roman" w:cs="Times New Roman"/>
          <w:bCs/>
          <w:i/>
        </w:rPr>
        <w:t>K</w:t>
      </w:r>
      <w:r w:rsidRPr="00C947DE">
        <w:rPr>
          <w:rFonts w:ascii="Times New Roman" w:hAnsi="Times New Roman" w:cs="Times New Roman"/>
          <w:bCs/>
          <w:i/>
          <w:vertAlign w:val="subscript"/>
        </w:rPr>
        <w:t>3</w:t>
      </w:r>
      <w:r w:rsidRPr="00C947DE">
        <w:rPr>
          <w:rFonts w:ascii="Times New Roman" w:hAnsi="Times New Roman" w:cs="Times New Roman"/>
          <w:bCs/>
          <w:i/>
        </w:rPr>
        <w:t>.</w:t>
      </w:r>
      <w:r w:rsidRPr="00C947DE">
        <w:rPr>
          <w:rFonts w:ascii="Times New Roman" w:hAnsi="Times New Roman" w:cs="Times New Roman"/>
          <w:bCs/>
        </w:rPr>
        <w:t xml:space="preserve"> </w:t>
      </w:r>
      <w:r w:rsidR="00402B33" w:rsidRPr="00C947DE">
        <w:rPr>
          <w:rFonts w:ascii="Times New Roman" w:hAnsi="Times New Roman" w:cs="Times New Roman"/>
          <w:bCs/>
        </w:rPr>
        <w:t xml:space="preserve">The composition of the population changes to vector </w:t>
      </w:r>
      <w:r w:rsidR="00402B33" w:rsidRPr="00C947DE">
        <w:rPr>
          <w:rFonts w:ascii="Times New Roman" w:hAnsi="Times New Roman" w:cs="Times New Roman"/>
          <w:b/>
          <w:bCs/>
        </w:rPr>
        <w:t>x</w:t>
      </w:r>
      <w:r w:rsidR="00402B33" w:rsidRPr="00C947DE">
        <w:rPr>
          <w:rFonts w:ascii="Times New Roman" w:hAnsi="Times New Roman" w:cs="Times New Roman"/>
          <w:bCs/>
        </w:rPr>
        <w:t>.</w:t>
      </w:r>
    </w:p>
    <w:p w14:paraId="716815AE" w14:textId="77777777" w:rsidR="00402B33" w:rsidRPr="00C947DE" w:rsidRDefault="00402B33" w:rsidP="00BD34C2">
      <w:pPr>
        <w:pStyle w:val="ListParagraph"/>
        <w:spacing w:line="276" w:lineRule="auto"/>
        <w:rPr>
          <w:rFonts w:ascii="Times New Roman" w:hAnsi="Times New Roman" w:cs="Times New Roman"/>
          <w:bCs/>
        </w:rPr>
      </w:pPr>
    </w:p>
    <w:p w14:paraId="4114A3A1" w14:textId="77777777" w:rsidR="00402B33" w:rsidRPr="00C947DE" w:rsidRDefault="00402B33" w:rsidP="00BD34C2">
      <w:pPr>
        <w:pStyle w:val="ListParagraph"/>
        <w:numPr>
          <w:ilvl w:val="0"/>
          <w:numId w:val="1"/>
        </w:numPr>
        <w:spacing w:line="276" w:lineRule="auto"/>
        <w:rPr>
          <w:rFonts w:ascii="Times New Roman" w:hAnsi="Times New Roman" w:cs="Times New Roman"/>
          <w:bCs/>
        </w:rPr>
      </w:pPr>
      <w:r w:rsidRPr="00C947DE">
        <w:rPr>
          <w:rFonts w:ascii="Times New Roman" w:hAnsi="Times New Roman" w:cs="Times New Roman"/>
          <w:bCs/>
        </w:rPr>
        <w:t>After the shock is removed, the system recovers to its carrying capacity. This dynamics is dictated by the following equations,</w:t>
      </w:r>
    </w:p>
    <w:p w14:paraId="4FD63539" w14:textId="77777777" w:rsidR="00402B33" w:rsidRPr="00C947DE" w:rsidRDefault="00402B33" w:rsidP="00BD34C2">
      <w:pPr>
        <w:pStyle w:val="ListParagraph"/>
        <w:spacing w:line="276" w:lineRule="auto"/>
        <w:rPr>
          <w:rFonts w:ascii="Times New Roman" w:hAnsi="Times New Roman" w:cs="Times New Roman"/>
          <w:bCs/>
        </w:rPr>
      </w:pPr>
    </w:p>
    <w:p w14:paraId="67C4AE76" w14:textId="77777777" w:rsidR="00402B33" w:rsidRPr="00C947DE" w:rsidRDefault="00402B33" w:rsidP="00BD34C2">
      <w:pPr>
        <w:pStyle w:val="ListParagraph"/>
        <w:spacing w:line="276" w:lineRule="auto"/>
        <w:rPr>
          <w:rFonts w:ascii="Times New Roman" w:hAnsi="Times New Roman" w:cs="Times New Roman"/>
          <w:bCs/>
        </w:rPr>
      </w:pPr>
    </w:p>
    <w:p w14:paraId="7F65CE23" w14:textId="77777777" w:rsidR="00402B33" w:rsidRPr="00C947DE" w:rsidRDefault="006B4640" w:rsidP="00BD34C2">
      <w:pPr>
        <w:pStyle w:val="ListParagraph"/>
        <w:spacing w:line="276" w:lineRule="auto"/>
        <w:jc w:val="center"/>
        <w:rPr>
          <w:rFonts w:ascii="Times New Roman" w:eastAsiaTheme="minorEastAsia" w:hAnsi="Times New Roman" w:cs="Times New Roman"/>
          <w:bCs/>
        </w:rPr>
      </w:pPr>
      <m:oMathPara>
        <m:oMath>
          <m:f>
            <m:fPr>
              <m:ctrlPr>
                <w:rPr>
                  <w:rFonts w:ascii="Cambria Math" w:hAnsi="Cambria Math" w:cs="Times New Roman"/>
                  <w:bCs/>
                  <w:i/>
                </w:rPr>
              </m:ctrlPr>
            </m:fPr>
            <m:num>
              <m:r>
                <w:rPr>
                  <w:rFonts w:ascii="Cambria Math" w:hAnsi="Cambria Math" w:cs="Times New Roman"/>
                </w:rPr>
                <m:t xml:space="preserve">d </m:t>
              </m:r>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1</m:t>
                  </m:r>
                </m:sub>
              </m:sSub>
            </m:num>
            <m:den>
              <m:r>
                <w:rPr>
                  <w:rFonts w:ascii="Cambria Math" w:hAnsi="Cambria Math" w:cs="Times New Roman"/>
                </w:rPr>
                <m:t>dt</m:t>
              </m:r>
            </m:den>
          </m:f>
          <m:r>
            <w:rPr>
              <w:rFonts w:ascii="Cambria Math" w:hAnsi="Cambria Math" w:cs="Times New Roman"/>
            </w:rPr>
            <m:t xml:space="preserve">= </m:t>
          </m:r>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 xml:space="preserve"> </m:t>
          </m:r>
          <m:d>
            <m:dPr>
              <m:ctrlPr>
                <w:rPr>
                  <w:rFonts w:ascii="Cambria Math" w:hAnsi="Cambria Math" w:cs="Times New Roman"/>
                  <w:bCs/>
                  <w:i/>
                </w:rPr>
              </m:ctrlPr>
            </m:dPr>
            <m:e>
              <m:sSub>
                <m:sSubPr>
                  <m:ctrlPr>
                    <w:rPr>
                      <w:rFonts w:ascii="Cambria Math" w:hAnsi="Cambria Math" w:cs="Times New Roman"/>
                      <w:bCs/>
                      <w:i/>
                    </w:rPr>
                  </m:ctrlPr>
                </m:sSubPr>
                <m:e>
                  <m:r>
                    <w:rPr>
                      <w:rFonts w:ascii="Cambria Math" w:hAnsi="Cambria Math" w:cs="Times New Roman"/>
                    </w:rPr>
                    <m:t>r</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bCs/>
                      <w:i/>
                    </w:rPr>
                  </m:ctrlPr>
                </m:sSubPr>
                <m:e>
                  <m:r>
                    <w:rPr>
                      <w:rFonts w:ascii="Cambria Math" w:hAnsi="Cambria Math" w:cs="Times New Roman"/>
                    </w:rPr>
                    <m:t>P</m:t>
                  </m:r>
                </m:e>
                <m:sub>
                  <m:r>
                    <w:rPr>
                      <w:rFonts w:ascii="Cambria Math" w:hAnsi="Cambria Math" w:cs="Times New Roman"/>
                    </w:rPr>
                    <m:t xml:space="preserve">12 </m:t>
                  </m:r>
                </m:sub>
              </m:sSub>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P</m:t>
                  </m:r>
                </m:e>
                <m:sub>
                  <m:r>
                    <w:rPr>
                      <w:rFonts w:ascii="Cambria Math" w:hAnsi="Cambria Math" w:cs="Times New Roman"/>
                    </w:rPr>
                    <m:t xml:space="preserve">13 </m:t>
                  </m:r>
                </m:sub>
              </m:sSub>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3</m:t>
                  </m:r>
                </m:sub>
              </m:sSub>
            </m:e>
          </m:d>
          <m:r>
            <w:rPr>
              <w:rFonts w:ascii="Cambria Math" w:hAnsi="Cambria Math" w:cs="Times New Roman"/>
            </w:rPr>
            <m:t xml:space="preserve">(1- </m:t>
          </m:r>
          <m:f>
            <m:fPr>
              <m:ctrlPr>
                <w:rPr>
                  <w:rFonts w:ascii="Cambria Math" w:hAnsi="Cambria Math" w:cs="Times New Roman"/>
                  <w:bCs/>
                  <w:i/>
                </w:rPr>
              </m:ctrlPr>
            </m:fPr>
            <m:num>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3</m:t>
                  </m:r>
                </m:sub>
              </m:sSub>
            </m:num>
            <m:den>
              <m:r>
                <w:rPr>
                  <w:rFonts w:ascii="Cambria Math" w:hAnsi="Cambria Math" w:cs="Times New Roman"/>
                </w:rPr>
                <m:t>K</m:t>
              </m:r>
            </m:den>
          </m:f>
          <m:r>
            <w:rPr>
              <w:rFonts w:ascii="Cambria Math" w:hAnsi="Cambria Math" w:cs="Times New Roman"/>
            </w:rPr>
            <m:t>)</m:t>
          </m:r>
        </m:oMath>
      </m:oMathPara>
    </w:p>
    <w:p w14:paraId="7FA21CC8" w14:textId="77777777" w:rsidR="00402B33" w:rsidRPr="00C947DE" w:rsidRDefault="00402B33" w:rsidP="00BD34C2">
      <w:pPr>
        <w:pStyle w:val="ListParagraph"/>
        <w:spacing w:line="276" w:lineRule="auto"/>
        <w:jc w:val="center"/>
        <w:rPr>
          <w:rFonts w:ascii="Times New Roman" w:hAnsi="Times New Roman" w:cs="Times New Roman"/>
          <w:bCs/>
        </w:rPr>
      </w:pPr>
    </w:p>
    <w:p w14:paraId="09371F78" w14:textId="77777777" w:rsidR="00402B33" w:rsidRPr="00C947DE" w:rsidRDefault="006B4640" w:rsidP="00BD34C2">
      <w:pPr>
        <w:pStyle w:val="ListParagraph"/>
        <w:spacing w:line="276" w:lineRule="auto"/>
        <w:jc w:val="center"/>
        <w:rPr>
          <w:rFonts w:ascii="Times New Roman" w:hAnsi="Times New Roman" w:cs="Times New Roman"/>
          <w:bCs/>
        </w:rPr>
      </w:pPr>
      <m:oMathPara>
        <m:oMath>
          <m:f>
            <m:fPr>
              <m:ctrlPr>
                <w:rPr>
                  <w:rFonts w:ascii="Cambria Math" w:hAnsi="Cambria Math" w:cs="Times New Roman"/>
                  <w:bCs/>
                  <w:i/>
                </w:rPr>
              </m:ctrlPr>
            </m:fPr>
            <m:num>
              <m:r>
                <w:rPr>
                  <w:rFonts w:ascii="Cambria Math" w:hAnsi="Cambria Math" w:cs="Times New Roman"/>
                </w:rPr>
                <m:t xml:space="preserve">d </m:t>
              </m:r>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2</m:t>
                  </m:r>
                </m:sub>
              </m:sSub>
            </m:num>
            <m:den>
              <m:r>
                <w:rPr>
                  <w:rFonts w:ascii="Cambria Math" w:hAnsi="Cambria Math" w:cs="Times New Roman"/>
                </w:rPr>
                <m:t>dt</m:t>
              </m:r>
            </m:den>
          </m:f>
          <m:r>
            <w:rPr>
              <w:rFonts w:ascii="Cambria Math" w:hAnsi="Cambria Math" w:cs="Times New Roman"/>
            </w:rPr>
            <m:t xml:space="preserve">= </m:t>
          </m:r>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 xml:space="preserve"> </m:t>
          </m:r>
          <m:d>
            <m:dPr>
              <m:ctrlPr>
                <w:rPr>
                  <w:rFonts w:ascii="Cambria Math" w:hAnsi="Cambria Math" w:cs="Times New Roman"/>
                  <w:bCs/>
                  <w:i/>
                </w:rPr>
              </m:ctrlPr>
            </m:dPr>
            <m:e>
              <m:sSub>
                <m:sSubPr>
                  <m:ctrlPr>
                    <w:rPr>
                      <w:rFonts w:ascii="Cambria Math" w:hAnsi="Cambria Math" w:cs="Times New Roman"/>
                      <w:bCs/>
                      <w:i/>
                    </w:rPr>
                  </m:ctrlPr>
                </m:sSubPr>
                <m:e>
                  <m:r>
                    <w:rPr>
                      <w:rFonts w:ascii="Cambria Math" w:hAnsi="Cambria Math" w:cs="Times New Roman"/>
                    </w:rPr>
                    <m:t>r</m:t>
                  </m:r>
                </m:e>
                <m:sub>
                  <m:r>
                    <w:rPr>
                      <w:rFonts w:ascii="Cambria Math" w:hAnsi="Cambria Math" w:cs="Times New Roman"/>
                    </w:rPr>
                    <m:t>2</m:t>
                  </m:r>
                </m:sub>
              </m:sSub>
              <m:r>
                <w:rPr>
                  <w:rFonts w:ascii="Cambria Math" w:hAnsi="Cambria Math" w:cs="Times New Roman"/>
                </w:rPr>
                <m:t xml:space="preserve">+ </m:t>
              </m:r>
              <m:sSub>
                <m:sSubPr>
                  <m:ctrlPr>
                    <w:rPr>
                      <w:rFonts w:ascii="Cambria Math" w:hAnsi="Cambria Math" w:cs="Times New Roman"/>
                      <w:bCs/>
                      <w:i/>
                    </w:rPr>
                  </m:ctrlPr>
                </m:sSubPr>
                <m:e>
                  <m:r>
                    <w:rPr>
                      <w:rFonts w:ascii="Cambria Math" w:hAnsi="Cambria Math" w:cs="Times New Roman"/>
                    </w:rPr>
                    <m:t>P</m:t>
                  </m:r>
                </m:e>
                <m:sub>
                  <m:r>
                    <w:rPr>
                      <w:rFonts w:ascii="Cambria Math" w:hAnsi="Cambria Math" w:cs="Times New Roman"/>
                    </w:rPr>
                    <m:t xml:space="preserve">21 </m:t>
                  </m:r>
                </m:sub>
              </m:sSub>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P</m:t>
                  </m:r>
                </m:e>
                <m:sub>
                  <m:r>
                    <w:rPr>
                      <w:rFonts w:ascii="Cambria Math" w:hAnsi="Cambria Math" w:cs="Times New Roman"/>
                    </w:rPr>
                    <m:t xml:space="preserve">23 </m:t>
                  </m:r>
                </m:sub>
              </m:sSub>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3</m:t>
                  </m:r>
                </m:sub>
              </m:sSub>
            </m:e>
          </m:d>
          <m:r>
            <w:rPr>
              <w:rFonts w:ascii="Cambria Math" w:hAnsi="Cambria Math" w:cs="Times New Roman"/>
            </w:rPr>
            <m:t xml:space="preserve">(1- </m:t>
          </m:r>
          <m:f>
            <m:fPr>
              <m:ctrlPr>
                <w:rPr>
                  <w:rFonts w:ascii="Cambria Math" w:hAnsi="Cambria Math" w:cs="Times New Roman"/>
                  <w:bCs/>
                  <w:i/>
                </w:rPr>
              </m:ctrlPr>
            </m:fPr>
            <m:num>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3</m:t>
                  </m:r>
                </m:sub>
              </m:sSub>
            </m:num>
            <m:den>
              <m:r>
                <w:rPr>
                  <w:rFonts w:ascii="Cambria Math" w:hAnsi="Cambria Math" w:cs="Times New Roman"/>
                </w:rPr>
                <m:t>K</m:t>
              </m:r>
            </m:den>
          </m:f>
          <m:r>
            <w:rPr>
              <w:rFonts w:ascii="Cambria Math" w:hAnsi="Cambria Math" w:cs="Times New Roman"/>
            </w:rPr>
            <m:t>)</m:t>
          </m:r>
        </m:oMath>
      </m:oMathPara>
    </w:p>
    <w:p w14:paraId="22BEE6FB" w14:textId="77777777" w:rsidR="00402B33" w:rsidRPr="00C947DE" w:rsidRDefault="00402B33" w:rsidP="00BD34C2">
      <w:pPr>
        <w:pStyle w:val="ListParagraph"/>
        <w:spacing w:line="276" w:lineRule="auto"/>
        <w:rPr>
          <w:rFonts w:ascii="Times New Roman" w:hAnsi="Times New Roman" w:cs="Times New Roman"/>
          <w:bCs/>
        </w:rPr>
      </w:pPr>
    </w:p>
    <w:p w14:paraId="10B0015B" w14:textId="77777777" w:rsidR="00402B33" w:rsidRPr="00C947DE" w:rsidRDefault="006B4640" w:rsidP="00BD34C2">
      <w:pPr>
        <w:pStyle w:val="ListParagraph"/>
        <w:spacing w:line="276" w:lineRule="auto"/>
        <w:rPr>
          <w:rFonts w:ascii="Times New Roman" w:eastAsiaTheme="minorEastAsia" w:hAnsi="Times New Roman" w:cs="Times New Roman"/>
          <w:bCs/>
        </w:rPr>
      </w:pPr>
      <m:oMathPara>
        <m:oMath>
          <m:f>
            <m:fPr>
              <m:ctrlPr>
                <w:rPr>
                  <w:rFonts w:ascii="Cambria Math" w:hAnsi="Cambria Math" w:cs="Times New Roman"/>
                  <w:bCs/>
                  <w:i/>
                </w:rPr>
              </m:ctrlPr>
            </m:fPr>
            <m:num>
              <m:r>
                <w:rPr>
                  <w:rFonts w:ascii="Cambria Math" w:hAnsi="Cambria Math" w:cs="Times New Roman"/>
                </w:rPr>
                <m:t xml:space="preserve">d </m:t>
              </m:r>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3</m:t>
                  </m:r>
                </m:sub>
              </m:sSub>
            </m:num>
            <m:den>
              <m:r>
                <w:rPr>
                  <w:rFonts w:ascii="Cambria Math" w:hAnsi="Cambria Math" w:cs="Times New Roman"/>
                </w:rPr>
                <m:t>dt</m:t>
              </m:r>
            </m:den>
          </m:f>
          <m:r>
            <w:rPr>
              <w:rFonts w:ascii="Cambria Math" w:hAnsi="Cambria Math" w:cs="Times New Roman"/>
            </w:rPr>
            <m:t xml:space="preserve">= </m:t>
          </m:r>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3</m:t>
              </m:r>
            </m:sub>
          </m:sSub>
          <m:r>
            <w:rPr>
              <w:rFonts w:ascii="Cambria Math" w:hAnsi="Cambria Math" w:cs="Times New Roman"/>
            </w:rPr>
            <m:t xml:space="preserve"> </m:t>
          </m:r>
          <m:d>
            <m:dPr>
              <m:ctrlPr>
                <w:rPr>
                  <w:rFonts w:ascii="Cambria Math" w:hAnsi="Cambria Math" w:cs="Times New Roman"/>
                  <w:bCs/>
                  <w:i/>
                </w:rPr>
              </m:ctrlPr>
            </m:dPr>
            <m:e>
              <m:sSub>
                <m:sSubPr>
                  <m:ctrlPr>
                    <w:rPr>
                      <w:rFonts w:ascii="Cambria Math" w:hAnsi="Cambria Math" w:cs="Times New Roman"/>
                      <w:bCs/>
                      <w:i/>
                    </w:rPr>
                  </m:ctrlPr>
                </m:sSubPr>
                <m:e>
                  <m:r>
                    <w:rPr>
                      <w:rFonts w:ascii="Cambria Math" w:hAnsi="Cambria Math" w:cs="Times New Roman"/>
                    </w:rPr>
                    <m:t>r</m:t>
                  </m:r>
                </m:e>
                <m:sub>
                  <m:r>
                    <w:rPr>
                      <w:rFonts w:ascii="Cambria Math" w:hAnsi="Cambria Math" w:cs="Times New Roman"/>
                    </w:rPr>
                    <m:t>3</m:t>
                  </m:r>
                </m:sub>
              </m:sSub>
              <m:r>
                <w:rPr>
                  <w:rFonts w:ascii="Cambria Math" w:hAnsi="Cambria Math" w:cs="Times New Roman"/>
                </w:rPr>
                <m:t xml:space="preserve">+ </m:t>
              </m:r>
              <m:sSub>
                <m:sSubPr>
                  <m:ctrlPr>
                    <w:rPr>
                      <w:rFonts w:ascii="Cambria Math" w:hAnsi="Cambria Math" w:cs="Times New Roman"/>
                      <w:bCs/>
                      <w:i/>
                    </w:rPr>
                  </m:ctrlPr>
                </m:sSubPr>
                <m:e>
                  <m:r>
                    <w:rPr>
                      <w:rFonts w:ascii="Cambria Math" w:hAnsi="Cambria Math" w:cs="Times New Roman"/>
                    </w:rPr>
                    <m:t>P</m:t>
                  </m:r>
                </m:e>
                <m:sub>
                  <m:r>
                    <w:rPr>
                      <w:rFonts w:ascii="Cambria Math" w:hAnsi="Cambria Math" w:cs="Times New Roman"/>
                    </w:rPr>
                    <m:t xml:space="preserve">31 </m:t>
                  </m:r>
                </m:sub>
              </m:sSub>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P</m:t>
                  </m:r>
                </m:e>
                <m:sub>
                  <m:r>
                    <w:rPr>
                      <w:rFonts w:ascii="Cambria Math" w:hAnsi="Cambria Math" w:cs="Times New Roman"/>
                    </w:rPr>
                    <m:t xml:space="preserve">32 </m:t>
                  </m:r>
                </m:sub>
              </m:sSub>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2</m:t>
                  </m:r>
                </m:sub>
              </m:sSub>
            </m:e>
          </m:d>
          <m:r>
            <w:rPr>
              <w:rFonts w:ascii="Cambria Math" w:hAnsi="Cambria Math" w:cs="Times New Roman"/>
            </w:rPr>
            <m:t xml:space="preserve">(1- </m:t>
          </m:r>
          <m:f>
            <m:fPr>
              <m:ctrlPr>
                <w:rPr>
                  <w:rFonts w:ascii="Cambria Math" w:hAnsi="Cambria Math" w:cs="Times New Roman"/>
                  <w:bCs/>
                  <w:i/>
                </w:rPr>
              </m:ctrlPr>
            </m:fPr>
            <m:num>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3</m:t>
                  </m:r>
                </m:sub>
              </m:sSub>
            </m:num>
            <m:den>
              <m:r>
                <w:rPr>
                  <w:rFonts w:ascii="Cambria Math" w:hAnsi="Cambria Math" w:cs="Times New Roman"/>
                </w:rPr>
                <m:t>K</m:t>
              </m:r>
            </m:den>
          </m:f>
          <m:r>
            <w:rPr>
              <w:rFonts w:ascii="Cambria Math" w:hAnsi="Cambria Math" w:cs="Times New Roman"/>
            </w:rPr>
            <m:t>)</m:t>
          </m:r>
        </m:oMath>
      </m:oMathPara>
    </w:p>
    <w:p w14:paraId="4B30AF30" w14:textId="77777777" w:rsidR="00402B33" w:rsidRPr="00C947DE" w:rsidRDefault="00402B33" w:rsidP="00BD34C2">
      <w:pPr>
        <w:pStyle w:val="ListParagraph"/>
        <w:spacing w:line="276" w:lineRule="auto"/>
        <w:rPr>
          <w:rFonts w:ascii="Times New Roman" w:hAnsi="Times New Roman" w:cs="Times New Roman"/>
          <w:bCs/>
        </w:rPr>
      </w:pPr>
    </w:p>
    <w:p w14:paraId="25BDA7F2" w14:textId="77777777" w:rsidR="00402B33" w:rsidRPr="00C947DE" w:rsidRDefault="00402B33" w:rsidP="00BD34C2">
      <w:pPr>
        <w:pStyle w:val="ListParagraph"/>
        <w:numPr>
          <w:ilvl w:val="0"/>
          <w:numId w:val="1"/>
        </w:numPr>
        <w:spacing w:line="276" w:lineRule="auto"/>
        <w:rPr>
          <w:rFonts w:ascii="Times New Roman" w:hAnsi="Times New Roman" w:cs="Times New Roman"/>
          <w:bCs/>
        </w:rPr>
      </w:pPr>
      <w:r w:rsidRPr="00C947DE">
        <w:rPr>
          <w:rFonts w:ascii="Times New Roman" w:hAnsi="Times New Roman" w:cs="Times New Roman"/>
          <w:bCs/>
        </w:rPr>
        <w:t xml:space="preserve">Upon the system reaching its steady state as described in the equations above, the further dynamics of the system is simulated via equation </w:t>
      </w:r>
      <w:r w:rsidR="00B94334" w:rsidRPr="00C947DE">
        <w:rPr>
          <w:rFonts w:ascii="Times New Roman" w:hAnsi="Times New Roman" w:cs="Times New Roman"/>
          <w:bCs/>
        </w:rPr>
        <w:t>(4) in the main text.</w:t>
      </w:r>
    </w:p>
    <w:p w14:paraId="77E0AAC7" w14:textId="77777777" w:rsidR="00B94334" w:rsidRPr="00C947DE" w:rsidRDefault="00B94334" w:rsidP="00BD34C2">
      <w:pPr>
        <w:pStyle w:val="ListParagraph"/>
        <w:spacing w:line="276" w:lineRule="auto"/>
        <w:rPr>
          <w:rFonts w:ascii="Times New Roman" w:hAnsi="Times New Roman" w:cs="Times New Roman"/>
          <w:bCs/>
        </w:rPr>
      </w:pPr>
    </w:p>
    <w:p w14:paraId="01049985" w14:textId="77777777" w:rsidR="00B94334" w:rsidRPr="00C947DE" w:rsidRDefault="00B94334" w:rsidP="00BD34C2">
      <w:pPr>
        <w:pStyle w:val="ListParagraph"/>
        <w:numPr>
          <w:ilvl w:val="0"/>
          <w:numId w:val="1"/>
        </w:numPr>
        <w:spacing w:line="276" w:lineRule="auto"/>
        <w:rPr>
          <w:rFonts w:ascii="Times New Roman" w:hAnsi="Times New Roman" w:cs="Times New Roman"/>
          <w:bCs/>
        </w:rPr>
      </w:pPr>
      <w:r w:rsidRPr="00C947DE">
        <w:rPr>
          <w:rFonts w:ascii="Times New Roman" w:hAnsi="Times New Roman" w:cs="Times New Roman"/>
          <w:bCs/>
        </w:rPr>
        <w:t xml:space="preserve">Equation (4) is solved for steady state, and the composition of the population compared with that of the starting composition (as described by </w:t>
      </w:r>
      <w:r w:rsidRPr="00C947DE">
        <w:rPr>
          <w:rFonts w:ascii="Times New Roman" w:hAnsi="Times New Roman" w:cs="Times New Roman"/>
          <w:b/>
          <w:bCs/>
        </w:rPr>
        <w:t>x</w:t>
      </w:r>
      <w:r w:rsidRPr="00C947DE">
        <w:rPr>
          <w:rFonts w:ascii="Times New Roman" w:hAnsi="Times New Roman" w:cs="Times New Roman"/>
          <w:b/>
          <w:bCs/>
          <w:vertAlign w:val="subscript"/>
        </w:rPr>
        <w:t>ss</w:t>
      </w:r>
      <w:r w:rsidRPr="00C947DE">
        <w:rPr>
          <w:rFonts w:ascii="Times New Roman" w:hAnsi="Times New Roman" w:cs="Times New Roman"/>
          <w:b/>
          <w:bCs/>
        </w:rPr>
        <w:t xml:space="preserve"> </w:t>
      </w:r>
      <w:r w:rsidRPr="00C947DE">
        <w:rPr>
          <w:rFonts w:ascii="Times New Roman" w:hAnsi="Times New Roman" w:cs="Times New Roman"/>
          <w:bCs/>
        </w:rPr>
        <w:t>in (a)).</w:t>
      </w:r>
    </w:p>
    <w:p w14:paraId="2882354C" w14:textId="77777777" w:rsidR="00B94334" w:rsidRPr="00C947DE" w:rsidRDefault="00B94334" w:rsidP="00BD34C2">
      <w:pPr>
        <w:pStyle w:val="ListParagraph"/>
        <w:spacing w:line="276" w:lineRule="auto"/>
        <w:rPr>
          <w:rFonts w:ascii="Times New Roman" w:hAnsi="Times New Roman" w:cs="Times New Roman"/>
          <w:bCs/>
        </w:rPr>
      </w:pPr>
    </w:p>
    <w:p w14:paraId="26435E02" w14:textId="2024D449" w:rsidR="00B94334" w:rsidRPr="00C947DE" w:rsidRDefault="00E57D1C" w:rsidP="00BD34C2">
      <w:pPr>
        <w:spacing w:line="276" w:lineRule="auto"/>
        <w:rPr>
          <w:rFonts w:ascii="Times New Roman" w:hAnsi="Times New Roman" w:cs="Times New Roman"/>
          <w:bCs/>
        </w:rPr>
      </w:pPr>
      <w:r w:rsidRPr="00C947DE">
        <w:rPr>
          <w:rFonts w:ascii="Times New Roman" w:hAnsi="Times New Roman" w:cs="Times New Roman"/>
          <w:bCs/>
        </w:rPr>
        <w:t xml:space="preserve">5000 systems of three-species, starting from their steady state, were simulated. In each simulation, the population shrunk by a factor of 1000, upon an environmental shock. Only systems which for a given </w:t>
      </w:r>
      <w:r w:rsidRPr="00C947DE">
        <w:rPr>
          <w:rFonts w:ascii="Times New Roman" w:hAnsi="Times New Roman" w:cs="Times New Roman"/>
          <w:b/>
        </w:rPr>
        <w:t xml:space="preserve">r </w:t>
      </w:r>
      <w:r w:rsidRPr="00C947DE">
        <w:rPr>
          <w:rFonts w:ascii="Times New Roman" w:hAnsi="Times New Roman" w:cs="Times New Roman"/>
          <w:bCs/>
        </w:rPr>
        <w:t xml:space="preserve">and </w:t>
      </w:r>
      <w:r w:rsidRPr="00C947DE">
        <w:rPr>
          <w:rFonts w:ascii="Times New Roman" w:hAnsi="Times New Roman" w:cs="Times New Roman"/>
          <w:b/>
        </w:rPr>
        <w:t xml:space="preserve">P </w:t>
      </w:r>
      <w:r w:rsidRPr="00C947DE">
        <w:rPr>
          <w:rFonts w:ascii="Times New Roman" w:hAnsi="Times New Roman" w:cs="Times New Roman"/>
          <w:bCs/>
        </w:rPr>
        <w:t xml:space="preserve">exhibited steady state. </w:t>
      </w:r>
      <w:r w:rsidR="00BD34C2" w:rsidRPr="00C947DE">
        <w:rPr>
          <w:rFonts w:ascii="Times New Roman" w:hAnsi="Times New Roman" w:cs="Times New Roman"/>
          <w:bCs/>
        </w:rPr>
        <w:t>In each case, if the system is characterized as stable via the criteria described in Section 2.3 of the manuscript, the shock introduced in the simulation does not have any effect on the final composition of the population.</w:t>
      </w:r>
    </w:p>
    <w:p w14:paraId="608E93E4" w14:textId="40689A06" w:rsidR="00D54AF7" w:rsidRPr="00C947DE" w:rsidRDefault="00D54AF7" w:rsidP="00BD34C2">
      <w:pPr>
        <w:spacing w:line="276" w:lineRule="auto"/>
        <w:rPr>
          <w:rFonts w:ascii="Times New Roman" w:hAnsi="Times New Roman" w:cs="Times New Roman"/>
          <w:bCs/>
        </w:rPr>
      </w:pPr>
      <w:r w:rsidRPr="00C947DE">
        <w:rPr>
          <w:rFonts w:ascii="Times New Roman" w:hAnsi="Times New Roman" w:cs="Times New Roman"/>
          <w:bCs/>
          <w:noProof/>
          <w:lang w:eastAsia="en-IN"/>
        </w:rPr>
        <w:lastRenderedPageBreak/>
        <w:drawing>
          <wp:inline distT="0" distB="0" distL="0" distR="0" wp14:anchorId="101CBD58" wp14:editId="4D02301C">
            <wp:extent cx="5802285" cy="231357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1915" cy="2329372"/>
                    </a:xfrm>
                    <a:prstGeom prst="rect">
                      <a:avLst/>
                    </a:prstGeom>
                    <a:noFill/>
                  </pic:spPr>
                </pic:pic>
              </a:graphicData>
            </a:graphic>
          </wp:inline>
        </w:drawing>
      </w:r>
    </w:p>
    <w:p w14:paraId="48DE8BB9" w14:textId="194593FC" w:rsidR="00BD34C2" w:rsidRPr="00C947DE" w:rsidRDefault="00BD34C2" w:rsidP="00BD34C2">
      <w:pPr>
        <w:spacing w:line="276" w:lineRule="auto"/>
        <w:rPr>
          <w:rFonts w:ascii="Times New Roman" w:hAnsi="Times New Roman" w:cs="Times New Roman"/>
          <w:bCs/>
        </w:rPr>
      </w:pPr>
    </w:p>
    <w:p w14:paraId="2B163228" w14:textId="5185A25E" w:rsidR="000C0356" w:rsidRPr="00C947DE" w:rsidRDefault="000C0356">
      <w:pPr>
        <w:rPr>
          <w:rFonts w:ascii="Times New Roman" w:hAnsi="Times New Roman" w:cs="Times New Roman"/>
          <w:b/>
          <w:bCs/>
        </w:rPr>
      </w:pPr>
      <w:r w:rsidRPr="00C947DE">
        <w:rPr>
          <w:rFonts w:ascii="Times New Roman" w:hAnsi="Times New Roman" w:cs="Times New Roman"/>
          <w:b/>
          <w:bCs/>
        </w:rPr>
        <w:br w:type="page"/>
      </w:r>
    </w:p>
    <w:p w14:paraId="0FE22BDB" w14:textId="77777777" w:rsidR="00D76711" w:rsidRPr="00C947DE" w:rsidRDefault="00D76711" w:rsidP="00D76711">
      <w:pPr>
        <w:spacing w:line="276" w:lineRule="auto"/>
        <w:rPr>
          <w:rFonts w:ascii="Times New Roman" w:hAnsi="Times New Roman" w:cs="Times New Roman"/>
          <w:b/>
          <w:bCs/>
        </w:rPr>
      </w:pPr>
      <w:r w:rsidRPr="00C947DE">
        <w:rPr>
          <w:rFonts w:ascii="Times New Roman" w:hAnsi="Times New Roman" w:cs="Times New Roman"/>
          <w:b/>
          <w:bCs/>
        </w:rPr>
        <w:lastRenderedPageBreak/>
        <w:t>S2. Growth rate calculations.</w:t>
      </w:r>
    </w:p>
    <w:p w14:paraId="72B91BCA" w14:textId="77777777" w:rsidR="00D76711" w:rsidRPr="00C947DE" w:rsidRDefault="00D76711" w:rsidP="00D76711">
      <w:pPr>
        <w:spacing w:line="276" w:lineRule="auto"/>
        <w:rPr>
          <w:rFonts w:ascii="Times New Roman" w:hAnsi="Times New Roman" w:cs="Times New Roman"/>
          <w:b/>
          <w:bCs/>
        </w:rPr>
      </w:pPr>
    </w:p>
    <w:p w14:paraId="426C0D2B" w14:textId="77777777" w:rsidR="00D76711" w:rsidRPr="00C947DE" w:rsidRDefault="00D76711" w:rsidP="00D76711">
      <w:pPr>
        <w:spacing w:line="276" w:lineRule="auto"/>
        <w:jc w:val="center"/>
        <w:rPr>
          <w:rFonts w:ascii="Times New Roman" w:hAnsi="Times New Roman" w:cs="Times New Roman"/>
          <w:b/>
          <w:bCs/>
        </w:rPr>
      </w:pPr>
      <w:r w:rsidRPr="00C947DE">
        <w:rPr>
          <w:rFonts w:ascii="Times New Roman" w:hAnsi="Times New Roman" w:cs="Times New Roman"/>
          <w:b/>
          <w:bCs/>
          <w:noProof/>
          <w:lang w:eastAsia="en-IN"/>
        </w:rPr>
        <mc:AlternateContent>
          <mc:Choice Requires="wps">
            <w:drawing>
              <wp:anchor distT="0" distB="0" distL="114300" distR="114300" simplePos="0" relativeHeight="251662336" behindDoc="0" locked="0" layoutInCell="1" allowOverlap="1" wp14:anchorId="34662DB4" wp14:editId="4EF42C01">
                <wp:simplePos x="0" y="0"/>
                <wp:positionH relativeFrom="column">
                  <wp:posOffset>2124075</wp:posOffset>
                </wp:positionH>
                <wp:positionV relativeFrom="paragraph">
                  <wp:posOffset>1008380</wp:posOffset>
                </wp:positionV>
                <wp:extent cx="733425"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733425" cy="0"/>
                        </a:xfrm>
                        <a:prstGeom prst="straightConnector1">
                          <a:avLst/>
                        </a:prstGeom>
                        <a:ln>
                          <a:solidFill>
                            <a:schemeClr val="bg1">
                              <a:lumMod val="6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690529" id="_x0000_t32" coordsize="21600,21600" o:spt="32" o:oned="t" path="m,l21600,21600e" filled="f">
                <v:path arrowok="t" fillok="f" o:connecttype="none"/>
                <o:lock v:ext="edit" shapetype="t"/>
              </v:shapetype>
              <v:shape id="Straight Arrow Connector 6" o:spid="_x0000_s1026" type="#_x0000_t32" style="position:absolute;margin-left:167.25pt;margin-top:79.4pt;width:57.7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" strokecolor="#a5a5a5 [2092]" strokeweight=".5pt">
                <v:stroke dashstyle="dash" endarrow="block" joinstyle="miter"/>
              </v:shape>
            </w:pict>
          </mc:Fallback>
        </mc:AlternateContent>
      </w:r>
      <w:r w:rsidRPr="00C947DE">
        <w:rPr>
          <w:rFonts w:ascii="Times New Roman" w:hAnsi="Times New Roman" w:cs="Times New Roman"/>
          <w:b/>
          <w:bCs/>
          <w:noProof/>
          <w:lang w:eastAsia="en-IN"/>
        </w:rPr>
        <mc:AlternateContent>
          <mc:Choice Requires="wps">
            <w:drawing>
              <wp:anchor distT="0" distB="0" distL="114300" distR="114300" simplePos="0" relativeHeight="251661312" behindDoc="0" locked="0" layoutInCell="1" allowOverlap="1" wp14:anchorId="0849057F" wp14:editId="74649886">
                <wp:simplePos x="0" y="0"/>
                <wp:positionH relativeFrom="column">
                  <wp:posOffset>2124075</wp:posOffset>
                </wp:positionH>
                <wp:positionV relativeFrom="paragraph">
                  <wp:posOffset>1960880</wp:posOffset>
                </wp:positionV>
                <wp:extent cx="352425" cy="0"/>
                <wp:effectExtent l="38100" t="76200" r="0" b="95250"/>
                <wp:wrapNone/>
                <wp:docPr id="5" name="Straight Arrow Connector 5"/>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a:solidFill>
                            <a:schemeClr val="bg1">
                              <a:lumMod val="6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567DBD" id="Straight Arrow Connector 5" o:spid="_x0000_s1026" type="#_x0000_t32" style="position:absolute;margin-left:167.25pt;margin-top:154.4pt;width:27.75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" strokecolor="#a5a5a5 [2092]" strokeweight=".5pt">
                <v:stroke dashstyle="dash" endarrow="block" joinstyle="miter"/>
              </v:shape>
            </w:pict>
          </mc:Fallback>
        </mc:AlternateContent>
      </w:r>
      <w:r w:rsidRPr="00C947DE">
        <w:rPr>
          <w:rFonts w:ascii="Times New Roman" w:hAnsi="Times New Roman" w:cs="Times New Roman"/>
          <w:b/>
          <w:bCs/>
          <w:noProof/>
          <w:lang w:eastAsia="en-IN"/>
        </w:rPr>
        <mc:AlternateContent>
          <mc:Choice Requires="wps">
            <w:drawing>
              <wp:anchor distT="0" distB="0" distL="114300" distR="114300" simplePos="0" relativeHeight="251660288" behindDoc="0" locked="0" layoutInCell="1" allowOverlap="1" wp14:anchorId="523C4025" wp14:editId="6C75A1D5">
                <wp:simplePos x="0" y="0"/>
                <wp:positionH relativeFrom="column">
                  <wp:posOffset>2476500</wp:posOffset>
                </wp:positionH>
                <wp:positionV relativeFrom="paragraph">
                  <wp:posOffset>1960880</wp:posOffset>
                </wp:positionV>
                <wp:extent cx="0" cy="15240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bg1">
                              <a:lumMod val="6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BF98CD" id="Straight Arrow Connector 4" o:spid="_x0000_s1026" type="#_x0000_t32" style="position:absolute;margin-left:195pt;margin-top:154.4pt;width:0;height:1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" strokecolor="#a5a5a5 [2092]" strokeweight=".5pt">
                <v:stroke dashstyle="dash" endarrow="block" joinstyle="miter"/>
              </v:shape>
            </w:pict>
          </mc:Fallback>
        </mc:AlternateContent>
      </w:r>
      <w:r w:rsidRPr="00C947DE">
        <w:rPr>
          <w:rFonts w:ascii="Times New Roman" w:hAnsi="Times New Roman" w:cs="Times New Roman"/>
          <w:b/>
          <w:bCs/>
          <w:noProof/>
          <w:lang w:eastAsia="en-IN"/>
        </w:rPr>
        <mc:AlternateContent>
          <mc:Choice Requires="wps">
            <w:drawing>
              <wp:anchor distT="0" distB="0" distL="114300" distR="114300" simplePos="0" relativeHeight="251659264" behindDoc="0" locked="0" layoutInCell="1" allowOverlap="1" wp14:anchorId="77CE52C6" wp14:editId="414A736F">
                <wp:simplePos x="0" y="0"/>
                <wp:positionH relativeFrom="column">
                  <wp:posOffset>2857500</wp:posOffset>
                </wp:positionH>
                <wp:positionV relativeFrom="paragraph">
                  <wp:posOffset>1008380</wp:posOffset>
                </wp:positionV>
                <wp:extent cx="0" cy="1104900"/>
                <wp:effectExtent l="7620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1104900"/>
                        </a:xfrm>
                        <a:prstGeom prst="straightConnector1">
                          <a:avLst/>
                        </a:prstGeom>
                        <a:ln>
                          <a:solidFill>
                            <a:schemeClr val="bg1">
                              <a:lumMod val="6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72A211" id="Straight Arrow Connector 3" o:spid="_x0000_s1026" type="#_x0000_t32" style="position:absolute;margin-left:225pt;margin-top:79.4pt;width:0;height:8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" strokecolor="#a5a5a5 [2092]" strokeweight=".5pt">
                <v:stroke dashstyle="dash" endarrow="block" joinstyle="miter"/>
              </v:shape>
            </w:pict>
          </mc:Fallback>
        </mc:AlternateContent>
      </w:r>
      <w:r w:rsidRPr="00C947DE">
        <w:rPr>
          <w:rFonts w:ascii="Times New Roman" w:hAnsi="Times New Roman" w:cs="Times New Roman"/>
          <w:b/>
          <w:bCs/>
        </w:rPr>
        <w:t xml:space="preserve"> </w:t>
      </w:r>
      <w:r w:rsidRPr="00C947DE">
        <w:rPr>
          <w:rFonts w:ascii="Times New Roman" w:hAnsi="Times New Roman" w:cs="Times New Roman"/>
          <w:b/>
          <w:bCs/>
          <w:noProof/>
          <w:lang w:eastAsia="en-IN"/>
        </w:rPr>
        <w:drawing>
          <wp:inline distT="0" distB="0" distL="0" distR="0" wp14:anchorId="603B4CC1" wp14:editId="5DFC6360">
            <wp:extent cx="2688590" cy="26092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8590" cy="2609215"/>
                    </a:xfrm>
                    <a:prstGeom prst="rect">
                      <a:avLst/>
                    </a:prstGeom>
                    <a:noFill/>
                  </pic:spPr>
                </pic:pic>
              </a:graphicData>
            </a:graphic>
          </wp:inline>
        </w:drawing>
      </w:r>
    </w:p>
    <w:p w14:paraId="4641FCF8" w14:textId="77777777" w:rsidR="00D76711" w:rsidRPr="00C947DE" w:rsidRDefault="00D76711" w:rsidP="00D76711">
      <w:pPr>
        <w:spacing w:line="276" w:lineRule="auto"/>
        <w:jc w:val="both"/>
        <w:rPr>
          <w:rFonts w:ascii="Times New Roman" w:hAnsi="Times New Roman" w:cs="Times New Roman"/>
          <w:bCs/>
        </w:rPr>
      </w:pPr>
      <w:r w:rsidRPr="00C947DE">
        <w:rPr>
          <w:rFonts w:ascii="Times New Roman" w:hAnsi="Times New Roman" w:cs="Times New Roman"/>
          <w:bCs/>
        </w:rPr>
        <w:t>Two time points in the growth curve were noted (t1 and t2) and the corresponding absorbance at 600nm measured. The growth rate of a strain (</w:t>
      </w:r>
      <w:r w:rsidRPr="00C947DE">
        <w:rPr>
          <w:rFonts w:ascii="Times New Roman" w:hAnsi="Times New Roman" w:cs="Times New Roman"/>
          <w:bCs/>
          <w:i/>
        </w:rPr>
        <w:t>r</w:t>
      </w:r>
      <w:r w:rsidRPr="00C947DE">
        <w:rPr>
          <w:rFonts w:ascii="Times New Roman" w:hAnsi="Times New Roman" w:cs="Times New Roman"/>
          <w:bCs/>
          <w:i/>
          <w:vertAlign w:val="subscript"/>
        </w:rPr>
        <w:t>i</w:t>
      </w:r>
      <w:r w:rsidRPr="00C947DE">
        <w:rPr>
          <w:rFonts w:ascii="Times New Roman" w:hAnsi="Times New Roman" w:cs="Times New Roman"/>
          <w:bCs/>
        </w:rPr>
        <w:t>) was then calculated as given in the following equation.</w:t>
      </w:r>
    </w:p>
    <w:p w14:paraId="6C928178" w14:textId="77777777" w:rsidR="00D76711" w:rsidRPr="00C947DE" w:rsidRDefault="00D76711" w:rsidP="00D76711">
      <w:pPr>
        <w:spacing w:line="276" w:lineRule="auto"/>
        <w:jc w:val="both"/>
        <w:rPr>
          <w:rFonts w:ascii="Times New Roman" w:hAnsi="Times New Roman" w:cs="Times New Roman"/>
          <w:bCs/>
        </w:rPr>
      </w:pPr>
    </w:p>
    <w:p w14:paraId="4B7DCE75" w14:textId="77777777" w:rsidR="00D76711" w:rsidRPr="00C947DE" w:rsidRDefault="006B4640" w:rsidP="00D76711">
      <w:pPr>
        <w:spacing w:line="276" w:lineRule="auto"/>
        <w:jc w:val="center"/>
        <w:rPr>
          <w:rFonts w:ascii="Times New Roman" w:eastAsiaTheme="minorEastAsia" w:hAnsi="Times New Roman" w:cs="Times New Roman"/>
          <w:bCs/>
        </w:rPr>
      </w:pPr>
      <m:oMathPara>
        <m:oMath>
          <m:sSub>
            <m:sSubPr>
              <m:ctrlPr>
                <w:rPr>
                  <w:rFonts w:ascii="Cambria Math" w:hAnsi="Cambria Math" w:cs="Times New Roman"/>
                  <w:bCs/>
                  <w:i/>
                </w:rPr>
              </m:ctrlPr>
            </m:sSubPr>
            <m:e>
              <m:r>
                <w:rPr>
                  <w:rFonts w:ascii="Cambria Math" w:hAnsi="Cambria Math" w:cs="Times New Roman"/>
                </w:rPr>
                <m:t>r</m:t>
              </m:r>
            </m:e>
            <m:sub>
              <m:r>
                <w:rPr>
                  <w:rFonts w:ascii="Cambria Math" w:hAnsi="Cambria Math" w:cs="Times New Roman"/>
                </w:rPr>
                <m:t>i</m:t>
              </m:r>
            </m:sub>
          </m:sSub>
          <m:r>
            <w:rPr>
              <w:rFonts w:ascii="Cambria Math" w:hAnsi="Cambria Math" w:cs="Times New Roman"/>
            </w:rPr>
            <m:t xml:space="preserve">= </m:t>
          </m:r>
          <m:f>
            <m:fPr>
              <m:ctrlPr>
                <w:rPr>
                  <w:rFonts w:ascii="Cambria Math" w:hAnsi="Cambria Math" w:cs="Times New Roman"/>
                  <w:bCs/>
                  <w:i/>
                </w:rPr>
              </m:ctrlPr>
            </m:fPr>
            <m:num>
              <m:func>
                <m:funcPr>
                  <m:ctrlPr>
                    <w:rPr>
                      <w:rFonts w:ascii="Cambria Math" w:hAnsi="Cambria Math" w:cs="Times New Roman"/>
                      <w:bCs/>
                      <w:i/>
                    </w:rPr>
                  </m:ctrlPr>
                </m:funcPr>
                <m:fName>
                  <m:r>
                    <m:rPr>
                      <m:sty m:val="p"/>
                    </m:rPr>
                    <w:rPr>
                      <w:rFonts w:ascii="Cambria Math" w:hAnsi="Cambria Math" w:cs="Times New Roman"/>
                    </w:rPr>
                    <m:t>log</m:t>
                  </m:r>
                </m:fName>
                <m:e>
                  <m:d>
                    <m:dPr>
                      <m:ctrlPr>
                        <w:rPr>
                          <w:rFonts w:ascii="Cambria Math" w:hAnsi="Cambria Math" w:cs="Times New Roman"/>
                          <w:bCs/>
                          <w:i/>
                        </w:rPr>
                      </m:ctrlPr>
                    </m:dPr>
                    <m:e>
                      <m:sSub>
                        <m:sSubPr>
                          <m:ctrlPr>
                            <w:rPr>
                              <w:rFonts w:ascii="Cambria Math" w:hAnsi="Cambria Math" w:cs="Times New Roman"/>
                              <w:bCs/>
                              <w:i/>
                            </w:rPr>
                          </m:ctrlPr>
                        </m:sSubPr>
                        <m:e>
                          <m:r>
                            <w:rPr>
                              <w:rFonts w:ascii="Cambria Math" w:hAnsi="Cambria Math" w:cs="Times New Roman"/>
                            </w:rPr>
                            <m:t>OD</m:t>
                          </m:r>
                        </m:e>
                        <m:sub>
                          <m:r>
                            <w:rPr>
                              <w:rFonts w:ascii="Cambria Math" w:hAnsi="Cambria Math" w:cs="Times New Roman"/>
                            </w:rPr>
                            <m:t>2</m:t>
                          </m:r>
                        </m:sub>
                      </m:sSub>
                    </m:e>
                  </m:d>
                </m:e>
              </m:func>
              <m:r>
                <w:rPr>
                  <w:rFonts w:ascii="Cambria Math" w:hAnsi="Cambria Math" w:cs="Times New Roman"/>
                </w:rPr>
                <m:t>-</m:t>
              </m:r>
              <m:r>
                <m:rPr>
                  <m:sty m:val="p"/>
                </m:rPr>
                <w:rPr>
                  <w:rFonts w:ascii="Cambria Math" w:hAnsi="Cambria Math" w:cs="Times New Roman"/>
                </w:rPr>
                <m:t>log⁡</m:t>
              </m:r>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OD</m:t>
                  </m:r>
                </m:e>
                <m:sub>
                  <m:r>
                    <w:rPr>
                      <w:rFonts w:ascii="Cambria Math" w:hAnsi="Cambria Math" w:cs="Times New Roman"/>
                    </w:rPr>
                    <m:t>1</m:t>
                  </m:r>
                </m:sub>
              </m:sSub>
              <m:r>
                <w:rPr>
                  <w:rFonts w:ascii="Cambria Math" w:hAnsi="Cambria Math" w:cs="Times New Roman"/>
                </w:rPr>
                <m:t>)</m:t>
              </m:r>
            </m:num>
            <m:den>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 xml:space="preserve">- </m:t>
              </m:r>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1</m:t>
                  </m:r>
                </m:sub>
              </m:sSub>
            </m:den>
          </m:f>
        </m:oMath>
      </m:oMathPara>
    </w:p>
    <w:p w14:paraId="3BF7E56B" w14:textId="77777777" w:rsidR="00D76711" w:rsidRPr="00C947DE" w:rsidRDefault="00D76711">
      <w:pPr>
        <w:rPr>
          <w:rFonts w:ascii="Times New Roman" w:hAnsi="Times New Roman" w:cs="Times New Roman"/>
          <w:b/>
          <w:bCs/>
        </w:rPr>
      </w:pPr>
      <w:r w:rsidRPr="00C947DE">
        <w:rPr>
          <w:rFonts w:ascii="Times New Roman" w:hAnsi="Times New Roman" w:cs="Times New Roman"/>
          <w:b/>
          <w:bCs/>
        </w:rPr>
        <w:br w:type="page"/>
      </w:r>
    </w:p>
    <w:p w14:paraId="0EB2D647" w14:textId="35D2E254" w:rsidR="005638A5" w:rsidRPr="00C947DE" w:rsidRDefault="000C0356">
      <w:pPr>
        <w:rPr>
          <w:rFonts w:ascii="Times New Roman" w:hAnsi="Times New Roman" w:cs="Times New Roman"/>
          <w:b/>
          <w:bCs/>
        </w:rPr>
      </w:pPr>
      <w:r w:rsidRPr="00C947DE">
        <w:rPr>
          <w:rFonts w:ascii="Times New Roman" w:hAnsi="Times New Roman" w:cs="Times New Roman"/>
          <w:b/>
          <w:bCs/>
        </w:rPr>
        <w:lastRenderedPageBreak/>
        <w:t>S</w:t>
      </w:r>
      <w:r w:rsidR="00E37993" w:rsidRPr="00C947DE">
        <w:rPr>
          <w:rFonts w:ascii="Times New Roman" w:hAnsi="Times New Roman" w:cs="Times New Roman"/>
          <w:b/>
          <w:bCs/>
        </w:rPr>
        <w:t>3</w:t>
      </w:r>
      <w:r w:rsidRPr="00C947DE">
        <w:rPr>
          <w:rFonts w:ascii="Times New Roman" w:hAnsi="Times New Roman" w:cs="Times New Roman"/>
          <w:b/>
          <w:bCs/>
        </w:rPr>
        <w:t>.</w:t>
      </w:r>
      <w:r w:rsidR="00C947DE">
        <w:rPr>
          <w:rFonts w:ascii="Times New Roman" w:hAnsi="Times New Roman" w:cs="Times New Roman"/>
          <w:b/>
          <w:bCs/>
        </w:rPr>
        <w:t xml:space="preserve"> </w:t>
      </w:r>
      <w:r w:rsidR="00C947DE" w:rsidRPr="00C947DE">
        <w:rPr>
          <w:rFonts w:ascii="Times New Roman" w:eastAsiaTheme="minorEastAsia" w:hAnsi="Times New Roman" w:cs="Times New Roman"/>
          <w:b/>
        </w:rPr>
        <w:t>A higher connectance and a higher fraction of synergistic interactions, both, independently, facilitate coexistence.</w:t>
      </w:r>
    </w:p>
    <w:p w14:paraId="370E483B" w14:textId="061C58E5" w:rsidR="000C0356" w:rsidRPr="00C947DE" w:rsidRDefault="000C0356">
      <w:pPr>
        <w:rPr>
          <w:rFonts w:ascii="Times New Roman" w:hAnsi="Times New Roman" w:cs="Times New Roman"/>
          <w:bCs/>
        </w:rPr>
      </w:pPr>
    </w:p>
    <w:p w14:paraId="088AED50" w14:textId="0F51EDFF" w:rsidR="000C0356" w:rsidRPr="00C947DE" w:rsidRDefault="000C0356">
      <w:pPr>
        <w:rPr>
          <w:rFonts w:ascii="Times New Roman" w:hAnsi="Times New Roman" w:cs="Times New Roman"/>
          <w:b/>
          <w:bCs/>
        </w:rPr>
      </w:pPr>
      <w:r w:rsidRPr="00C947DE">
        <w:rPr>
          <w:rFonts w:ascii="Times New Roman" w:hAnsi="Times New Roman" w:cs="Times New Roman"/>
          <w:b/>
          <w:bCs/>
        </w:rPr>
        <w:t>A.</w:t>
      </w:r>
      <w:r w:rsidRPr="00C947DE">
        <w:rPr>
          <w:rFonts w:ascii="Times New Roman" w:hAnsi="Times New Roman" w:cs="Times New Roman"/>
          <w:b/>
          <w:bCs/>
        </w:rPr>
        <w:tab/>
      </w:r>
      <w:r w:rsidRPr="00C947DE">
        <w:rPr>
          <w:rFonts w:ascii="Times New Roman" w:hAnsi="Times New Roman" w:cs="Times New Roman"/>
          <w:b/>
          <w:bCs/>
        </w:rPr>
        <w:tab/>
      </w:r>
      <w:r w:rsidRPr="00C947DE">
        <w:rPr>
          <w:rFonts w:ascii="Times New Roman" w:hAnsi="Times New Roman" w:cs="Times New Roman"/>
          <w:b/>
          <w:bCs/>
        </w:rPr>
        <w:tab/>
      </w:r>
      <w:r w:rsidRPr="00C947DE">
        <w:rPr>
          <w:rFonts w:ascii="Times New Roman" w:hAnsi="Times New Roman" w:cs="Times New Roman"/>
          <w:b/>
          <w:bCs/>
        </w:rPr>
        <w:tab/>
      </w:r>
      <w:r w:rsidRPr="00C947DE">
        <w:rPr>
          <w:rFonts w:ascii="Times New Roman" w:hAnsi="Times New Roman" w:cs="Times New Roman"/>
          <w:b/>
          <w:bCs/>
        </w:rPr>
        <w:tab/>
      </w:r>
      <w:r w:rsidRPr="00C947DE">
        <w:rPr>
          <w:rFonts w:ascii="Times New Roman" w:hAnsi="Times New Roman" w:cs="Times New Roman"/>
          <w:b/>
          <w:bCs/>
        </w:rPr>
        <w:tab/>
        <w:t>B.</w:t>
      </w:r>
    </w:p>
    <w:p w14:paraId="082898E3" w14:textId="77777777" w:rsidR="000C0356" w:rsidRPr="00C947DE" w:rsidRDefault="000C0356" w:rsidP="000C0356">
      <w:pPr>
        <w:spacing w:after="0" w:line="360" w:lineRule="auto"/>
        <w:rPr>
          <w:rFonts w:ascii="Times New Roman" w:eastAsiaTheme="minorEastAsia" w:hAnsi="Times New Roman" w:cs="Times New Roman"/>
          <w:bCs/>
          <w:color w:val="2E74B5" w:themeColor="accent1" w:themeShade="BF"/>
        </w:rPr>
      </w:pPr>
      <w:r w:rsidRPr="00C947DE">
        <w:rPr>
          <w:rFonts w:ascii="Times New Roman" w:eastAsiaTheme="minorEastAsia" w:hAnsi="Times New Roman" w:cs="Times New Roman"/>
          <w:bCs/>
          <w:color w:val="2E74B5" w:themeColor="accent1" w:themeShade="BF"/>
        </w:rPr>
        <w:t xml:space="preserve">    </w:t>
      </w:r>
      <w:r w:rsidRPr="00C947DE">
        <w:rPr>
          <w:rFonts w:ascii="Times New Roman" w:eastAsiaTheme="minorEastAsia" w:hAnsi="Times New Roman" w:cs="Times New Roman"/>
        </w:rPr>
        <w:t xml:space="preserve"> </w:t>
      </w:r>
      <w:r w:rsidRPr="00C947DE">
        <w:rPr>
          <w:rFonts w:ascii="Times New Roman" w:eastAsiaTheme="minorEastAsia" w:hAnsi="Times New Roman" w:cs="Times New Roman"/>
          <w:noProof/>
          <w:lang w:eastAsia="en-IN"/>
        </w:rPr>
        <w:drawing>
          <wp:inline distT="0" distB="0" distL="0" distR="0" wp14:anchorId="187E0260" wp14:editId="352DE269">
            <wp:extent cx="2282162" cy="1971675"/>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2685" cy="1980766"/>
                    </a:xfrm>
                    <a:prstGeom prst="rect">
                      <a:avLst/>
                    </a:prstGeom>
                    <a:noFill/>
                  </pic:spPr>
                </pic:pic>
              </a:graphicData>
            </a:graphic>
          </wp:inline>
        </w:drawing>
      </w:r>
      <w:r w:rsidRPr="00C947DE">
        <w:rPr>
          <w:rFonts w:ascii="Times New Roman" w:eastAsiaTheme="minorEastAsia" w:hAnsi="Times New Roman" w:cs="Times New Roman"/>
        </w:rPr>
        <w:t xml:space="preserve">              </w:t>
      </w:r>
      <w:r w:rsidRPr="00C947DE">
        <w:rPr>
          <w:rFonts w:ascii="Times New Roman" w:eastAsiaTheme="minorEastAsia" w:hAnsi="Times New Roman" w:cs="Times New Roman"/>
          <w:noProof/>
          <w:lang w:eastAsia="en-IN"/>
        </w:rPr>
        <w:drawing>
          <wp:inline distT="0" distB="0" distL="0" distR="0" wp14:anchorId="3C539F33" wp14:editId="0B8BFA84">
            <wp:extent cx="2432685" cy="2101191"/>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0202" cy="2116321"/>
                    </a:xfrm>
                    <a:prstGeom prst="rect">
                      <a:avLst/>
                    </a:prstGeom>
                    <a:noFill/>
                  </pic:spPr>
                </pic:pic>
              </a:graphicData>
            </a:graphic>
          </wp:inline>
        </w:drawing>
      </w:r>
      <w:r w:rsidRPr="00C947DE">
        <w:rPr>
          <w:rFonts w:ascii="Times New Roman" w:eastAsiaTheme="minorEastAsia" w:hAnsi="Times New Roman" w:cs="Times New Roman"/>
        </w:rPr>
        <w:t xml:space="preserve">                </w:t>
      </w:r>
    </w:p>
    <w:p w14:paraId="55A3DE84" w14:textId="6FDAF000" w:rsidR="000C0356" w:rsidRPr="00C947DE" w:rsidRDefault="000C0356" w:rsidP="000C0356">
      <w:pPr>
        <w:rPr>
          <w:rFonts w:ascii="Times New Roman" w:hAnsi="Times New Roman" w:cs="Times New Roman"/>
          <w:b/>
          <w:bCs/>
        </w:rPr>
      </w:pPr>
      <w:r w:rsidRPr="00C947DE">
        <w:rPr>
          <w:rFonts w:ascii="Times New Roman" w:hAnsi="Times New Roman" w:cs="Times New Roman"/>
          <w:b/>
          <w:bCs/>
        </w:rPr>
        <w:t>C.</w:t>
      </w:r>
      <w:r w:rsidRPr="00C947DE">
        <w:rPr>
          <w:rFonts w:ascii="Times New Roman" w:hAnsi="Times New Roman" w:cs="Times New Roman"/>
          <w:b/>
          <w:bCs/>
        </w:rPr>
        <w:tab/>
      </w:r>
      <w:r w:rsidRPr="00C947DE">
        <w:rPr>
          <w:rFonts w:ascii="Times New Roman" w:hAnsi="Times New Roman" w:cs="Times New Roman"/>
          <w:b/>
          <w:bCs/>
        </w:rPr>
        <w:tab/>
      </w:r>
      <w:r w:rsidRPr="00C947DE">
        <w:rPr>
          <w:rFonts w:ascii="Times New Roman" w:hAnsi="Times New Roman" w:cs="Times New Roman"/>
          <w:b/>
          <w:bCs/>
        </w:rPr>
        <w:tab/>
      </w:r>
      <w:r w:rsidRPr="00C947DE">
        <w:rPr>
          <w:rFonts w:ascii="Times New Roman" w:hAnsi="Times New Roman" w:cs="Times New Roman"/>
          <w:b/>
          <w:bCs/>
        </w:rPr>
        <w:tab/>
      </w:r>
      <w:r w:rsidRPr="00C947DE">
        <w:rPr>
          <w:rFonts w:ascii="Times New Roman" w:hAnsi="Times New Roman" w:cs="Times New Roman"/>
          <w:b/>
          <w:bCs/>
        </w:rPr>
        <w:tab/>
      </w:r>
      <w:r w:rsidRPr="00C947DE">
        <w:rPr>
          <w:rFonts w:ascii="Times New Roman" w:hAnsi="Times New Roman" w:cs="Times New Roman"/>
          <w:b/>
          <w:bCs/>
        </w:rPr>
        <w:tab/>
        <w:t>D.</w:t>
      </w:r>
    </w:p>
    <w:p w14:paraId="788EB0EA" w14:textId="6E44B5B1" w:rsidR="000C0356" w:rsidRPr="00C947DE" w:rsidRDefault="000C0356">
      <w:pPr>
        <w:rPr>
          <w:rFonts w:ascii="Times New Roman" w:eastAsiaTheme="minorEastAsia" w:hAnsi="Times New Roman" w:cs="Times New Roman"/>
          <w:b/>
        </w:rPr>
      </w:pPr>
      <w:r w:rsidRPr="00C947DE">
        <w:rPr>
          <w:rFonts w:ascii="Times New Roman" w:eastAsiaTheme="minorEastAsia" w:hAnsi="Times New Roman" w:cs="Times New Roman"/>
          <w:b/>
          <w:noProof/>
          <w:lang w:eastAsia="en-IN"/>
        </w:rPr>
        <w:drawing>
          <wp:inline distT="0" distB="0" distL="0" distR="0" wp14:anchorId="48D4C0D8" wp14:editId="24F6F64A">
            <wp:extent cx="2453005" cy="211927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3826" cy="2128624"/>
                    </a:xfrm>
                    <a:prstGeom prst="rect">
                      <a:avLst/>
                    </a:prstGeom>
                    <a:noFill/>
                  </pic:spPr>
                </pic:pic>
              </a:graphicData>
            </a:graphic>
          </wp:inline>
        </w:drawing>
      </w:r>
      <w:r w:rsidRPr="00C947DE">
        <w:rPr>
          <w:rFonts w:ascii="Times New Roman" w:eastAsiaTheme="minorEastAsia" w:hAnsi="Times New Roman" w:cs="Times New Roman"/>
          <w:b/>
        </w:rPr>
        <w:t xml:space="preserve">             </w:t>
      </w:r>
      <w:r w:rsidRPr="00C947DE">
        <w:rPr>
          <w:rFonts w:ascii="Times New Roman" w:eastAsiaTheme="minorEastAsia" w:hAnsi="Times New Roman" w:cs="Times New Roman"/>
          <w:b/>
          <w:noProof/>
          <w:lang w:eastAsia="en-IN"/>
        </w:rPr>
        <w:drawing>
          <wp:inline distT="0" distB="0" distL="0" distR="0" wp14:anchorId="31532F54" wp14:editId="5F4B7711">
            <wp:extent cx="2571750" cy="2221864"/>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3856" cy="2232323"/>
                    </a:xfrm>
                    <a:prstGeom prst="rect">
                      <a:avLst/>
                    </a:prstGeom>
                    <a:noFill/>
                  </pic:spPr>
                </pic:pic>
              </a:graphicData>
            </a:graphic>
          </wp:inline>
        </w:drawing>
      </w:r>
      <w:bookmarkStart w:id="0" w:name="_GoBack"/>
      <w:bookmarkEnd w:id="0"/>
    </w:p>
    <w:p w14:paraId="3FCA7D51" w14:textId="046E01D2" w:rsidR="006B4640" w:rsidRDefault="006B4640" w:rsidP="00E37993">
      <w:pPr>
        <w:spacing w:after="0" w:line="240" w:lineRule="auto"/>
        <w:rPr>
          <w:rFonts w:ascii="Times New Roman" w:eastAsiaTheme="minorEastAsia" w:hAnsi="Times New Roman" w:cs="Times New Roman"/>
          <w:b/>
        </w:rPr>
      </w:pPr>
      <w:r>
        <w:rPr>
          <w:rFonts w:ascii="Times New Roman" w:eastAsiaTheme="minorEastAsia" w:hAnsi="Times New Roman" w:cs="Times New Roman"/>
          <w:b/>
        </w:rPr>
        <w:t>E.</w:t>
      </w:r>
      <w:r>
        <w:rPr>
          <w:rFonts w:ascii="Times New Roman" w:eastAsiaTheme="minorEastAsia" w:hAnsi="Times New Roman" w:cs="Times New Roman"/>
          <w:b/>
        </w:rPr>
        <w:tab/>
      </w:r>
      <w:r>
        <w:rPr>
          <w:rFonts w:ascii="Times New Roman" w:eastAsiaTheme="minorEastAsia" w:hAnsi="Times New Roman" w:cs="Times New Roman"/>
          <w:b/>
        </w:rPr>
        <w:tab/>
      </w:r>
      <w:r>
        <w:rPr>
          <w:rFonts w:ascii="Times New Roman" w:eastAsiaTheme="minorEastAsia" w:hAnsi="Times New Roman" w:cs="Times New Roman"/>
          <w:b/>
        </w:rPr>
        <w:tab/>
      </w:r>
      <w:r>
        <w:rPr>
          <w:rFonts w:ascii="Times New Roman" w:eastAsiaTheme="minorEastAsia" w:hAnsi="Times New Roman" w:cs="Times New Roman"/>
          <w:b/>
        </w:rPr>
        <w:tab/>
      </w:r>
      <w:r>
        <w:rPr>
          <w:rFonts w:ascii="Times New Roman" w:eastAsiaTheme="minorEastAsia" w:hAnsi="Times New Roman" w:cs="Times New Roman"/>
          <w:b/>
        </w:rPr>
        <w:tab/>
      </w:r>
      <w:r>
        <w:rPr>
          <w:rFonts w:ascii="Times New Roman" w:eastAsiaTheme="minorEastAsia" w:hAnsi="Times New Roman" w:cs="Times New Roman"/>
          <w:b/>
        </w:rPr>
        <w:tab/>
        <w:t>F.</w:t>
      </w:r>
    </w:p>
    <w:p w14:paraId="0B4891FC" w14:textId="2C031B1F" w:rsidR="006B4640" w:rsidRDefault="006B4640" w:rsidP="00E37993">
      <w:pPr>
        <w:spacing w:after="0" w:line="240" w:lineRule="auto"/>
        <w:rPr>
          <w:rFonts w:ascii="Times New Roman" w:eastAsiaTheme="minorEastAsia" w:hAnsi="Times New Roman" w:cs="Times New Roman"/>
          <w:b/>
        </w:rPr>
      </w:pPr>
    </w:p>
    <w:p w14:paraId="0E342FC2" w14:textId="7E3AB417" w:rsidR="006B4640" w:rsidRDefault="006B4640" w:rsidP="00E37993">
      <w:pPr>
        <w:spacing w:after="0" w:line="240" w:lineRule="auto"/>
        <w:rPr>
          <w:rFonts w:ascii="Times New Roman" w:eastAsiaTheme="minorEastAsia" w:hAnsi="Times New Roman" w:cs="Times New Roman"/>
          <w:b/>
        </w:rPr>
      </w:pPr>
      <w:r>
        <w:rPr>
          <w:rFonts w:ascii="Times New Roman" w:eastAsiaTheme="minorEastAsia" w:hAnsi="Times New Roman" w:cs="Times New Roman"/>
          <w:b/>
          <w:noProof/>
          <w:lang w:eastAsia="en-IN"/>
        </w:rPr>
        <w:drawing>
          <wp:inline distT="0" distB="0" distL="0" distR="0" wp14:anchorId="04E2F928" wp14:editId="48E76EDB">
            <wp:extent cx="2216013" cy="1914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3125" cy="1920669"/>
                    </a:xfrm>
                    <a:prstGeom prst="rect">
                      <a:avLst/>
                    </a:prstGeom>
                    <a:noFill/>
                  </pic:spPr>
                </pic:pic>
              </a:graphicData>
            </a:graphic>
          </wp:inline>
        </w:drawing>
      </w:r>
      <w:r>
        <w:rPr>
          <w:rFonts w:ascii="Times New Roman" w:eastAsiaTheme="minorEastAsia" w:hAnsi="Times New Roman" w:cs="Times New Roman"/>
          <w:b/>
        </w:rPr>
        <w:tab/>
      </w:r>
      <w:r>
        <w:rPr>
          <w:rFonts w:ascii="Times New Roman" w:eastAsiaTheme="minorEastAsia" w:hAnsi="Times New Roman" w:cs="Times New Roman"/>
          <w:b/>
        </w:rPr>
        <w:tab/>
      </w:r>
      <w:r>
        <w:rPr>
          <w:rFonts w:ascii="Times New Roman" w:eastAsiaTheme="minorEastAsia" w:hAnsi="Times New Roman" w:cs="Times New Roman"/>
          <w:b/>
        </w:rPr>
        <w:tab/>
      </w:r>
      <w:r>
        <w:rPr>
          <w:rFonts w:ascii="Times New Roman" w:eastAsiaTheme="minorEastAsia" w:hAnsi="Times New Roman" w:cs="Times New Roman"/>
          <w:b/>
          <w:noProof/>
          <w:lang w:eastAsia="en-IN"/>
        </w:rPr>
        <w:drawing>
          <wp:inline distT="0" distB="0" distL="0" distR="0" wp14:anchorId="006CED66" wp14:editId="7E7B363E">
            <wp:extent cx="2178685" cy="1885282"/>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85265" cy="1890976"/>
                    </a:xfrm>
                    <a:prstGeom prst="rect">
                      <a:avLst/>
                    </a:prstGeom>
                    <a:noFill/>
                  </pic:spPr>
                </pic:pic>
              </a:graphicData>
            </a:graphic>
          </wp:inline>
        </w:drawing>
      </w:r>
    </w:p>
    <w:p w14:paraId="242CC2DD" w14:textId="4BEAD357" w:rsidR="00E37993" w:rsidRPr="00C947DE" w:rsidRDefault="00E37993" w:rsidP="00E37993">
      <w:pPr>
        <w:spacing w:after="0" w:line="240" w:lineRule="auto"/>
        <w:rPr>
          <w:rFonts w:ascii="Times New Roman" w:eastAsiaTheme="minorEastAsia" w:hAnsi="Times New Roman" w:cs="Times New Roman"/>
          <w:b/>
        </w:rPr>
      </w:pPr>
      <w:r w:rsidRPr="00C947DE">
        <w:rPr>
          <w:rFonts w:ascii="Times New Roman" w:eastAsiaTheme="minorEastAsia" w:hAnsi="Times New Roman" w:cs="Times New Roman"/>
          <w:b/>
        </w:rPr>
        <w:t xml:space="preserve">A higher connectance and a higher fraction of synergistic interactions, both, independently, facilitate coexistence. </w:t>
      </w:r>
      <w:r w:rsidRPr="00C947DE">
        <w:rPr>
          <w:rFonts w:ascii="Times New Roman" w:eastAsiaTheme="minorEastAsia" w:hAnsi="Times New Roman" w:cs="Times New Roman"/>
        </w:rPr>
        <w:t>In the replicator formulation, three- (</w:t>
      </w:r>
      <w:r w:rsidRPr="00C947DE">
        <w:rPr>
          <w:rFonts w:ascii="Times New Roman" w:eastAsiaTheme="minorEastAsia" w:hAnsi="Times New Roman" w:cs="Times New Roman"/>
          <w:b/>
        </w:rPr>
        <w:t>A</w:t>
      </w:r>
      <w:r w:rsidRPr="00C947DE">
        <w:rPr>
          <w:rFonts w:ascii="Times New Roman" w:eastAsiaTheme="minorEastAsia" w:hAnsi="Times New Roman" w:cs="Times New Roman"/>
        </w:rPr>
        <w:t>) and four-species (</w:t>
      </w:r>
      <w:r w:rsidRPr="00C947DE">
        <w:rPr>
          <w:rFonts w:ascii="Times New Roman" w:eastAsiaTheme="minorEastAsia" w:hAnsi="Times New Roman" w:cs="Times New Roman"/>
          <w:b/>
        </w:rPr>
        <w:t>B</w:t>
      </w:r>
      <w:r w:rsidRPr="00C947DE">
        <w:rPr>
          <w:rFonts w:ascii="Times New Roman" w:eastAsiaTheme="minorEastAsia" w:hAnsi="Times New Roman" w:cs="Times New Roman"/>
        </w:rPr>
        <w:t xml:space="preserve">) systems exhibit greater likelihood of coexistence as the number of interactions which are positive increases. In the Lotka-Volterra formulation, three- </w:t>
      </w:r>
      <w:r w:rsidRPr="00C947DE">
        <w:rPr>
          <w:rFonts w:ascii="Times New Roman" w:eastAsiaTheme="minorEastAsia" w:hAnsi="Times New Roman" w:cs="Times New Roman"/>
          <w:b/>
          <w:bCs/>
        </w:rPr>
        <w:t xml:space="preserve">(C) and four-species (D) </w:t>
      </w:r>
      <w:r w:rsidRPr="00C947DE">
        <w:rPr>
          <w:rFonts w:ascii="Times New Roman" w:eastAsiaTheme="minorEastAsia" w:hAnsi="Times New Roman" w:cs="Times New Roman"/>
        </w:rPr>
        <w:t xml:space="preserve">systems exhibit greater likelihood of coexistence as the number of interactions which are positive increases. The strength of interactions in </w:t>
      </w:r>
      <w:r w:rsidRPr="00C947DE">
        <w:rPr>
          <w:rFonts w:ascii="Times New Roman" w:eastAsiaTheme="minorEastAsia" w:hAnsi="Times New Roman" w:cs="Times New Roman"/>
        </w:rPr>
        <w:lastRenderedPageBreak/>
        <w:t xml:space="preserve">the randomized networks is chosen from a uniform distribution. The legend describes the value of </w:t>
      </w:r>
      <w:r w:rsidRPr="00C947DE">
        <w:rPr>
          <w:rFonts w:ascii="Times New Roman" w:eastAsiaTheme="minorEastAsia" w:hAnsi="Times New Roman" w:cs="Times New Roman"/>
          <w:i/>
        </w:rPr>
        <w:t>c</w:t>
      </w:r>
      <w:r w:rsidRPr="00C947DE">
        <w:rPr>
          <w:rFonts w:ascii="Times New Roman" w:eastAsiaTheme="minorEastAsia" w:hAnsi="Times New Roman" w:cs="Times New Roman"/>
        </w:rPr>
        <w:t xml:space="preserve"> for each set of simulations.</w:t>
      </w:r>
      <w:r w:rsidR="006B4640">
        <w:rPr>
          <w:rFonts w:ascii="Times New Roman" w:eastAsiaTheme="minorEastAsia" w:hAnsi="Times New Roman" w:cs="Times New Roman"/>
        </w:rPr>
        <w:t xml:space="preserve"> </w:t>
      </w:r>
      <w:r w:rsidR="006B4640" w:rsidRPr="006B4640">
        <w:rPr>
          <w:rFonts w:ascii="Times New Roman" w:eastAsiaTheme="minorEastAsia" w:hAnsi="Times New Roman" w:cs="Times New Roman"/>
          <w:b/>
          <w:highlight w:val="yellow"/>
        </w:rPr>
        <w:t xml:space="preserve">(E </w:t>
      </w:r>
      <w:r w:rsidR="006B4640" w:rsidRPr="006B4640">
        <w:rPr>
          <w:rFonts w:ascii="Times New Roman" w:eastAsiaTheme="minorEastAsia" w:hAnsi="Times New Roman" w:cs="Times New Roman"/>
          <w:highlight w:val="yellow"/>
        </w:rPr>
        <w:t xml:space="preserve">and </w:t>
      </w:r>
      <w:r w:rsidR="006B4640" w:rsidRPr="006B4640">
        <w:rPr>
          <w:rFonts w:ascii="Times New Roman" w:eastAsiaTheme="minorEastAsia" w:hAnsi="Times New Roman" w:cs="Times New Roman"/>
          <w:b/>
          <w:highlight w:val="yellow"/>
        </w:rPr>
        <w:t>F</w:t>
      </w:r>
      <w:r w:rsidR="006B4640" w:rsidRPr="006B4640">
        <w:rPr>
          <w:rFonts w:ascii="Times New Roman" w:eastAsiaTheme="minorEastAsia" w:hAnsi="Times New Roman" w:cs="Times New Roman"/>
          <w:highlight w:val="yellow"/>
        </w:rPr>
        <w:t xml:space="preserve">) Probability of stable solution for communities of size </w:t>
      </w:r>
      <w:r w:rsidR="006B4640" w:rsidRPr="006B4640">
        <w:rPr>
          <w:rFonts w:ascii="Times New Roman" w:eastAsiaTheme="minorEastAsia" w:hAnsi="Times New Roman" w:cs="Times New Roman"/>
          <w:i/>
          <w:highlight w:val="yellow"/>
        </w:rPr>
        <w:t xml:space="preserve">N </w:t>
      </w:r>
      <w:r w:rsidR="006B4640" w:rsidRPr="006B4640">
        <w:rPr>
          <w:rFonts w:ascii="Times New Roman" w:eastAsiaTheme="minorEastAsia" w:hAnsi="Times New Roman" w:cs="Times New Roman"/>
          <w:highlight w:val="yellow"/>
        </w:rPr>
        <w:t xml:space="preserve">equal to 5 (E) and 6 (F). In these simulations, interaction strengths are sampled from an exponential distribution. The likelihood of stable solution increases as </w:t>
      </w:r>
      <w:r w:rsidR="006B4640" w:rsidRPr="006B4640">
        <w:rPr>
          <w:rFonts w:ascii="Times New Roman" w:eastAsiaTheme="minorEastAsia" w:hAnsi="Times New Roman" w:cs="Times New Roman"/>
          <w:i/>
          <w:highlight w:val="yellow"/>
        </w:rPr>
        <w:t>fc</w:t>
      </w:r>
      <w:r w:rsidR="006B4640" w:rsidRPr="006B4640">
        <w:rPr>
          <w:rFonts w:ascii="Times New Roman" w:eastAsiaTheme="minorEastAsia" w:hAnsi="Times New Roman" w:cs="Times New Roman"/>
          <w:highlight w:val="yellow"/>
        </w:rPr>
        <w:t xml:space="preserve"> and </w:t>
      </w:r>
      <w:r w:rsidR="006B4640" w:rsidRPr="006B4640">
        <w:rPr>
          <w:rFonts w:ascii="Times New Roman" w:eastAsiaTheme="minorEastAsia" w:hAnsi="Times New Roman" w:cs="Times New Roman"/>
          <w:i/>
          <w:highlight w:val="yellow"/>
        </w:rPr>
        <w:t>c</w:t>
      </w:r>
      <w:r w:rsidR="006B4640" w:rsidRPr="006B4640">
        <w:rPr>
          <w:rFonts w:ascii="Times New Roman" w:eastAsiaTheme="minorEastAsia" w:hAnsi="Times New Roman" w:cs="Times New Roman"/>
          <w:highlight w:val="yellow"/>
        </w:rPr>
        <w:t xml:space="preserve"> increase.</w:t>
      </w:r>
    </w:p>
    <w:p w14:paraId="1F83F941" w14:textId="77777777" w:rsidR="004B6259" w:rsidRPr="00C947DE" w:rsidRDefault="004B6259">
      <w:pPr>
        <w:rPr>
          <w:rFonts w:ascii="Times New Roman" w:eastAsiaTheme="minorEastAsia" w:hAnsi="Times New Roman" w:cs="Times New Roman"/>
          <w:b/>
        </w:rPr>
      </w:pPr>
      <w:r w:rsidRPr="00C947DE">
        <w:rPr>
          <w:rFonts w:ascii="Times New Roman" w:eastAsiaTheme="minorEastAsia" w:hAnsi="Times New Roman" w:cs="Times New Roman"/>
          <w:b/>
        </w:rPr>
        <w:br w:type="page"/>
      </w:r>
    </w:p>
    <w:p w14:paraId="78193C24" w14:textId="611EB19B" w:rsidR="004B6259" w:rsidRPr="00C947DE" w:rsidRDefault="004B6259" w:rsidP="004B6259">
      <w:pPr>
        <w:rPr>
          <w:rFonts w:ascii="Times New Roman" w:hAnsi="Times New Roman" w:cs="Times New Roman"/>
          <w:b/>
          <w:bCs/>
        </w:rPr>
      </w:pPr>
      <w:r w:rsidRPr="00C947DE">
        <w:rPr>
          <w:rFonts w:ascii="Times New Roman" w:hAnsi="Times New Roman" w:cs="Times New Roman"/>
          <w:b/>
          <w:bCs/>
        </w:rPr>
        <w:lastRenderedPageBreak/>
        <w:t>S</w:t>
      </w:r>
      <w:r w:rsidR="002642FF" w:rsidRPr="00C947DE">
        <w:rPr>
          <w:rFonts w:ascii="Times New Roman" w:hAnsi="Times New Roman" w:cs="Times New Roman"/>
          <w:b/>
          <w:bCs/>
        </w:rPr>
        <w:t>4</w:t>
      </w:r>
      <w:r w:rsidRPr="00C947DE">
        <w:rPr>
          <w:rFonts w:ascii="Times New Roman" w:hAnsi="Times New Roman" w:cs="Times New Roman"/>
          <w:b/>
          <w:bCs/>
        </w:rPr>
        <w:t>.</w:t>
      </w:r>
      <w:r w:rsidR="00C947DE">
        <w:rPr>
          <w:rFonts w:ascii="Times New Roman" w:hAnsi="Times New Roman" w:cs="Times New Roman"/>
          <w:b/>
          <w:bCs/>
        </w:rPr>
        <w:t xml:space="preserve"> </w:t>
      </w:r>
      <w:r w:rsidR="00C947DE" w:rsidRPr="00C947DE">
        <w:rPr>
          <w:rFonts w:ascii="Times New Roman" w:eastAsiaTheme="minorEastAsia" w:hAnsi="Times New Roman" w:cs="Times New Roman"/>
          <w:b/>
          <w:bCs/>
        </w:rPr>
        <w:t>Cooperative interactions help the system retain diversity.</w:t>
      </w:r>
    </w:p>
    <w:p w14:paraId="7B253519" w14:textId="77777777" w:rsidR="004B6259" w:rsidRPr="00C947DE" w:rsidRDefault="004B6259" w:rsidP="004B6259">
      <w:pPr>
        <w:rPr>
          <w:rFonts w:ascii="Times New Roman" w:hAnsi="Times New Roman" w:cs="Times New Roman"/>
          <w:bCs/>
        </w:rPr>
      </w:pPr>
    </w:p>
    <w:p w14:paraId="5D730262" w14:textId="77777777" w:rsidR="004B6259" w:rsidRPr="00C947DE" w:rsidRDefault="004B6259" w:rsidP="004B6259">
      <w:pPr>
        <w:rPr>
          <w:rFonts w:ascii="Times New Roman" w:hAnsi="Times New Roman" w:cs="Times New Roman"/>
          <w:b/>
          <w:bCs/>
        </w:rPr>
      </w:pPr>
      <w:r w:rsidRPr="00C947DE">
        <w:rPr>
          <w:rFonts w:ascii="Times New Roman" w:hAnsi="Times New Roman" w:cs="Times New Roman"/>
          <w:b/>
          <w:bCs/>
        </w:rPr>
        <w:t>A.</w:t>
      </w:r>
      <w:r w:rsidRPr="00C947DE">
        <w:rPr>
          <w:rFonts w:ascii="Times New Roman" w:hAnsi="Times New Roman" w:cs="Times New Roman"/>
          <w:b/>
          <w:bCs/>
        </w:rPr>
        <w:tab/>
      </w:r>
      <w:r w:rsidRPr="00C947DE">
        <w:rPr>
          <w:rFonts w:ascii="Times New Roman" w:hAnsi="Times New Roman" w:cs="Times New Roman"/>
          <w:b/>
          <w:bCs/>
        </w:rPr>
        <w:tab/>
      </w:r>
      <w:r w:rsidRPr="00C947DE">
        <w:rPr>
          <w:rFonts w:ascii="Times New Roman" w:hAnsi="Times New Roman" w:cs="Times New Roman"/>
          <w:b/>
          <w:bCs/>
        </w:rPr>
        <w:tab/>
      </w:r>
      <w:r w:rsidRPr="00C947DE">
        <w:rPr>
          <w:rFonts w:ascii="Times New Roman" w:hAnsi="Times New Roman" w:cs="Times New Roman"/>
          <w:b/>
          <w:bCs/>
        </w:rPr>
        <w:tab/>
      </w:r>
      <w:r w:rsidRPr="00C947DE">
        <w:rPr>
          <w:rFonts w:ascii="Times New Roman" w:hAnsi="Times New Roman" w:cs="Times New Roman"/>
          <w:b/>
          <w:bCs/>
        </w:rPr>
        <w:tab/>
      </w:r>
      <w:r w:rsidRPr="00C947DE">
        <w:rPr>
          <w:rFonts w:ascii="Times New Roman" w:hAnsi="Times New Roman" w:cs="Times New Roman"/>
          <w:b/>
          <w:bCs/>
        </w:rPr>
        <w:tab/>
        <w:t>B.</w:t>
      </w:r>
    </w:p>
    <w:p w14:paraId="3881D9A1" w14:textId="77777777" w:rsidR="004B6259" w:rsidRPr="00C947DE" w:rsidRDefault="004B6259" w:rsidP="004B6259">
      <w:pPr>
        <w:spacing w:after="0" w:line="360" w:lineRule="auto"/>
        <w:jc w:val="both"/>
        <w:rPr>
          <w:rFonts w:ascii="Times New Roman" w:eastAsiaTheme="minorEastAsia" w:hAnsi="Times New Roman" w:cs="Times New Roman"/>
          <w:bCs/>
          <w:color w:val="2E74B5" w:themeColor="accent1" w:themeShade="BF"/>
        </w:rPr>
      </w:pPr>
      <w:r w:rsidRPr="00C947DE">
        <w:rPr>
          <w:rFonts w:ascii="Times New Roman" w:eastAsiaTheme="minorEastAsia" w:hAnsi="Times New Roman" w:cs="Times New Roman"/>
          <w:bCs/>
          <w:color w:val="2E74B5" w:themeColor="accent1" w:themeShade="BF"/>
        </w:rPr>
        <w:t xml:space="preserve">           </w:t>
      </w:r>
      <w:r w:rsidRPr="00C947DE">
        <w:rPr>
          <w:rFonts w:ascii="Times New Roman" w:eastAsiaTheme="minorEastAsia" w:hAnsi="Times New Roman" w:cs="Times New Roman"/>
          <w:bCs/>
          <w:noProof/>
          <w:color w:val="2E74B5" w:themeColor="accent1" w:themeShade="BF"/>
          <w:lang w:eastAsia="en-IN"/>
        </w:rPr>
        <w:drawing>
          <wp:inline distT="0" distB="0" distL="0" distR="0" wp14:anchorId="6886BC98" wp14:editId="13FDFB86">
            <wp:extent cx="2242201" cy="1933575"/>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51192" cy="1941328"/>
                    </a:xfrm>
                    <a:prstGeom prst="rect">
                      <a:avLst/>
                    </a:prstGeom>
                    <a:noFill/>
                  </pic:spPr>
                </pic:pic>
              </a:graphicData>
            </a:graphic>
          </wp:inline>
        </w:drawing>
      </w:r>
      <w:r w:rsidRPr="00C947DE">
        <w:rPr>
          <w:rFonts w:ascii="Times New Roman" w:eastAsiaTheme="minorEastAsia" w:hAnsi="Times New Roman" w:cs="Times New Roman"/>
          <w:bCs/>
          <w:color w:val="2E74B5" w:themeColor="accent1" w:themeShade="BF"/>
        </w:rPr>
        <w:t xml:space="preserve">             </w:t>
      </w:r>
      <w:r w:rsidRPr="00C947DE">
        <w:rPr>
          <w:rFonts w:ascii="Times New Roman" w:eastAsiaTheme="minorEastAsia" w:hAnsi="Times New Roman" w:cs="Times New Roman"/>
          <w:bCs/>
          <w:noProof/>
          <w:color w:val="2E74B5" w:themeColor="accent1" w:themeShade="BF"/>
          <w:lang w:eastAsia="en-IN"/>
        </w:rPr>
        <w:drawing>
          <wp:inline distT="0" distB="0" distL="0" distR="0" wp14:anchorId="11A6F12A" wp14:editId="4C7E958C">
            <wp:extent cx="2290999" cy="19824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6989" cy="1987654"/>
                    </a:xfrm>
                    <a:prstGeom prst="rect">
                      <a:avLst/>
                    </a:prstGeom>
                    <a:noFill/>
                  </pic:spPr>
                </pic:pic>
              </a:graphicData>
            </a:graphic>
          </wp:inline>
        </w:drawing>
      </w:r>
    </w:p>
    <w:p w14:paraId="4F832000" w14:textId="77777777" w:rsidR="004B6259" w:rsidRPr="00C947DE" w:rsidRDefault="004B6259" w:rsidP="004B6259">
      <w:pPr>
        <w:rPr>
          <w:rFonts w:ascii="Times New Roman" w:hAnsi="Times New Roman" w:cs="Times New Roman"/>
          <w:b/>
          <w:bCs/>
        </w:rPr>
      </w:pPr>
      <w:r w:rsidRPr="00C947DE">
        <w:rPr>
          <w:rFonts w:ascii="Times New Roman" w:hAnsi="Times New Roman" w:cs="Times New Roman"/>
          <w:b/>
          <w:bCs/>
        </w:rPr>
        <w:t>C.</w:t>
      </w:r>
      <w:r w:rsidRPr="00C947DE">
        <w:rPr>
          <w:rFonts w:ascii="Times New Roman" w:hAnsi="Times New Roman" w:cs="Times New Roman"/>
          <w:b/>
          <w:bCs/>
        </w:rPr>
        <w:tab/>
      </w:r>
      <w:r w:rsidRPr="00C947DE">
        <w:rPr>
          <w:rFonts w:ascii="Times New Roman" w:hAnsi="Times New Roman" w:cs="Times New Roman"/>
          <w:b/>
          <w:bCs/>
        </w:rPr>
        <w:tab/>
      </w:r>
      <w:r w:rsidRPr="00C947DE">
        <w:rPr>
          <w:rFonts w:ascii="Times New Roman" w:hAnsi="Times New Roman" w:cs="Times New Roman"/>
          <w:b/>
          <w:bCs/>
        </w:rPr>
        <w:tab/>
      </w:r>
      <w:r w:rsidRPr="00C947DE">
        <w:rPr>
          <w:rFonts w:ascii="Times New Roman" w:hAnsi="Times New Roman" w:cs="Times New Roman"/>
          <w:b/>
          <w:bCs/>
        </w:rPr>
        <w:tab/>
      </w:r>
      <w:r w:rsidRPr="00C947DE">
        <w:rPr>
          <w:rFonts w:ascii="Times New Roman" w:hAnsi="Times New Roman" w:cs="Times New Roman"/>
          <w:b/>
          <w:bCs/>
        </w:rPr>
        <w:tab/>
      </w:r>
      <w:r w:rsidRPr="00C947DE">
        <w:rPr>
          <w:rFonts w:ascii="Times New Roman" w:hAnsi="Times New Roman" w:cs="Times New Roman"/>
          <w:b/>
          <w:bCs/>
        </w:rPr>
        <w:tab/>
        <w:t>D.</w:t>
      </w:r>
    </w:p>
    <w:p w14:paraId="27AB53DA" w14:textId="7DDB2DA1" w:rsidR="004B6259" w:rsidRPr="00C947DE" w:rsidRDefault="004B6259" w:rsidP="004B6259">
      <w:pPr>
        <w:spacing w:after="0" w:line="240" w:lineRule="auto"/>
        <w:rPr>
          <w:rFonts w:ascii="Times New Roman" w:eastAsiaTheme="minorEastAsia" w:hAnsi="Times New Roman" w:cs="Times New Roman"/>
          <w:b/>
        </w:rPr>
      </w:pPr>
      <w:r w:rsidRPr="00C947DE">
        <w:rPr>
          <w:rFonts w:ascii="Times New Roman" w:eastAsiaTheme="minorEastAsia" w:hAnsi="Times New Roman" w:cs="Times New Roman"/>
          <w:b/>
        </w:rPr>
        <w:t xml:space="preserve">            </w:t>
      </w:r>
      <w:r w:rsidRPr="00C947DE">
        <w:rPr>
          <w:rFonts w:ascii="Times New Roman" w:eastAsiaTheme="minorEastAsia" w:hAnsi="Times New Roman" w:cs="Times New Roman"/>
          <w:b/>
          <w:noProof/>
          <w:lang w:eastAsia="en-IN"/>
        </w:rPr>
        <w:drawing>
          <wp:inline distT="0" distB="0" distL="0" distR="0" wp14:anchorId="72BCA91C" wp14:editId="4AB08BFC">
            <wp:extent cx="2238375" cy="1936933"/>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5505" cy="1943103"/>
                    </a:xfrm>
                    <a:prstGeom prst="rect">
                      <a:avLst/>
                    </a:prstGeom>
                    <a:noFill/>
                  </pic:spPr>
                </pic:pic>
              </a:graphicData>
            </a:graphic>
          </wp:inline>
        </w:drawing>
      </w:r>
      <w:r w:rsidRPr="00C947DE">
        <w:rPr>
          <w:rFonts w:ascii="Times New Roman" w:eastAsiaTheme="minorEastAsia" w:hAnsi="Times New Roman" w:cs="Times New Roman"/>
          <w:b/>
        </w:rPr>
        <w:t xml:space="preserve">             </w:t>
      </w:r>
      <w:r w:rsidRPr="00C947DE">
        <w:rPr>
          <w:rFonts w:ascii="Times New Roman" w:eastAsiaTheme="minorEastAsia" w:hAnsi="Times New Roman" w:cs="Times New Roman"/>
          <w:b/>
          <w:noProof/>
          <w:lang w:eastAsia="en-IN"/>
        </w:rPr>
        <w:drawing>
          <wp:inline distT="0" distB="0" distL="0" distR="0" wp14:anchorId="71F72347" wp14:editId="311147BD">
            <wp:extent cx="2249087" cy="1943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53455" cy="1946874"/>
                    </a:xfrm>
                    <a:prstGeom prst="rect">
                      <a:avLst/>
                    </a:prstGeom>
                    <a:noFill/>
                  </pic:spPr>
                </pic:pic>
              </a:graphicData>
            </a:graphic>
          </wp:inline>
        </w:drawing>
      </w:r>
    </w:p>
    <w:p w14:paraId="14DD5D63" w14:textId="77777777" w:rsidR="002642FF" w:rsidRPr="00C947DE" w:rsidRDefault="002642FF">
      <w:pPr>
        <w:rPr>
          <w:rFonts w:ascii="Times New Roman" w:hAnsi="Times New Roman" w:cs="Times New Roman"/>
        </w:rPr>
      </w:pPr>
    </w:p>
    <w:p w14:paraId="6B497D46" w14:textId="5E459B82" w:rsidR="002642FF" w:rsidRPr="00C947DE" w:rsidRDefault="002642FF" w:rsidP="002642FF">
      <w:pPr>
        <w:spacing w:after="0" w:line="240" w:lineRule="auto"/>
        <w:rPr>
          <w:rFonts w:ascii="Times New Roman" w:eastAsiaTheme="minorEastAsia" w:hAnsi="Times New Roman" w:cs="Times New Roman"/>
          <w:bCs/>
        </w:rPr>
      </w:pPr>
      <w:r w:rsidRPr="00C947DE">
        <w:rPr>
          <w:rFonts w:ascii="Times New Roman" w:eastAsiaTheme="minorEastAsia" w:hAnsi="Times New Roman" w:cs="Times New Roman"/>
          <w:b/>
          <w:bCs/>
        </w:rPr>
        <w:t xml:space="preserve">Cooperative interactions help the system retain diversity. </w:t>
      </w:r>
      <w:r w:rsidRPr="00C947DE">
        <w:rPr>
          <w:rFonts w:ascii="Times New Roman" w:eastAsiaTheme="minorEastAsia" w:hAnsi="Times New Roman" w:cs="Times New Roman"/>
          <w:bCs/>
        </w:rPr>
        <w:t xml:space="preserve">Upon removal of a species from an </w:t>
      </w:r>
      <w:r w:rsidRPr="00C947DE">
        <w:rPr>
          <w:rFonts w:ascii="Times New Roman" w:eastAsiaTheme="minorEastAsia" w:hAnsi="Times New Roman" w:cs="Times New Roman"/>
          <w:bCs/>
          <w:i/>
        </w:rPr>
        <w:t>N-</w:t>
      </w:r>
      <w:r w:rsidRPr="00C947DE">
        <w:rPr>
          <w:rFonts w:ascii="Times New Roman" w:eastAsiaTheme="minorEastAsia" w:hAnsi="Times New Roman" w:cs="Times New Roman"/>
          <w:bCs/>
        </w:rPr>
        <w:t xml:space="preserve">sized network, the remaining </w:t>
      </w:r>
      <w:r w:rsidRPr="00C947DE">
        <w:rPr>
          <w:rFonts w:ascii="Times New Roman" w:eastAsiaTheme="minorEastAsia" w:hAnsi="Times New Roman" w:cs="Times New Roman"/>
          <w:bCs/>
          <w:i/>
        </w:rPr>
        <w:t>N</w:t>
      </w:r>
      <w:r w:rsidRPr="00C947DE">
        <w:rPr>
          <w:rFonts w:ascii="Times New Roman" w:eastAsiaTheme="minorEastAsia" w:hAnsi="Times New Roman" w:cs="Times New Roman"/>
          <w:bCs/>
        </w:rPr>
        <w:t xml:space="preserve">-1 species are allowed to reach the new equilibrium. If the new steady state comprises of all </w:t>
      </w:r>
      <w:r w:rsidRPr="00C947DE">
        <w:rPr>
          <w:rFonts w:ascii="Times New Roman" w:eastAsiaTheme="minorEastAsia" w:hAnsi="Times New Roman" w:cs="Times New Roman"/>
          <w:bCs/>
          <w:i/>
        </w:rPr>
        <w:t>N</w:t>
      </w:r>
      <w:r w:rsidRPr="00C947DE">
        <w:rPr>
          <w:rFonts w:ascii="Times New Roman" w:eastAsiaTheme="minorEastAsia" w:hAnsi="Times New Roman" w:cs="Times New Roman"/>
          <w:bCs/>
        </w:rPr>
        <w:t>-1 species, the system is classified as stable. (</w:t>
      </w:r>
      <w:r w:rsidRPr="00C947DE">
        <w:rPr>
          <w:rFonts w:ascii="Times New Roman" w:eastAsiaTheme="minorEastAsia" w:hAnsi="Times New Roman" w:cs="Times New Roman"/>
          <w:b/>
          <w:bCs/>
        </w:rPr>
        <w:t>A</w:t>
      </w:r>
      <w:r w:rsidRPr="00C947DE">
        <w:rPr>
          <w:rFonts w:ascii="Times New Roman" w:eastAsiaTheme="minorEastAsia" w:hAnsi="Times New Roman" w:cs="Times New Roman"/>
          <w:bCs/>
        </w:rPr>
        <w:t>) three-species network, and (</w:t>
      </w:r>
      <w:r w:rsidRPr="00C947DE">
        <w:rPr>
          <w:rFonts w:ascii="Times New Roman" w:eastAsiaTheme="minorEastAsia" w:hAnsi="Times New Roman" w:cs="Times New Roman"/>
          <w:b/>
          <w:bCs/>
        </w:rPr>
        <w:t>B</w:t>
      </w:r>
      <w:r w:rsidRPr="00C947DE">
        <w:rPr>
          <w:rFonts w:ascii="Times New Roman" w:eastAsiaTheme="minorEastAsia" w:hAnsi="Times New Roman" w:cs="Times New Roman"/>
          <w:bCs/>
        </w:rPr>
        <w:t>) four-species network when analysed in a replicator equation framework. (</w:t>
      </w:r>
      <w:r w:rsidRPr="00C947DE">
        <w:rPr>
          <w:rFonts w:ascii="Times New Roman" w:eastAsiaTheme="minorEastAsia" w:hAnsi="Times New Roman" w:cs="Times New Roman"/>
          <w:b/>
          <w:bCs/>
        </w:rPr>
        <w:t>C</w:t>
      </w:r>
      <w:r w:rsidRPr="00C947DE">
        <w:rPr>
          <w:rFonts w:ascii="Times New Roman" w:eastAsiaTheme="minorEastAsia" w:hAnsi="Times New Roman" w:cs="Times New Roman"/>
          <w:bCs/>
        </w:rPr>
        <w:t>) three-species network, and (</w:t>
      </w:r>
      <w:r w:rsidRPr="00C947DE">
        <w:rPr>
          <w:rFonts w:ascii="Times New Roman" w:eastAsiaTheme="minorEastAsia" w:hAnsi="Times New Roman" w:cs="Times New Roman"/>
          <w:b/>
          <w:bCs/>
        </w:rPr>
        <w:t>D</w:t>
      </w:r>
      <w:r w:rsidRPr="00C947DE">
        <w:rPr>
          <w:rFonts w:ascii="Times New Roman" w:eastAsiaTheme="minorEastAsia" w:hAnsi="Times New Roman" w:cs="Times New Roman"/>
          <w:bCs/>
        </w:rPr>
        <w:t xml:space="preserve">) four-species network when analysed in a Lotka-Volterra framework. All interactions are sampled from </w:t>
      </w:r>
      <w:r w:rsidR="00D9062B" w:rsidRPr="00C947DE">
        <w:rPr>
          <w:rFonts w:ascii="Times New Roman" w:eastAsiaTheme="minorEastAsia" w:hAnsi="Times New Roman" w:cs="Times New Roman"/>
          <w:bCs/>
        </w:rPr>
        <w:t>a uniform distribution</w:t>
      </w:r>
      <w:r w:rsidRPr="00C947DE">
        <w:rPr>
          <w:rFonts w:ascii="Times New Roman" w:eastAsiaTheme="minorEastAsia" w:hAnsi="Times New Roman" w:cs="Times New Roman"/>
          <w:bCs/>
        </w:rPr>
        <w:t>. The data represents data from 1000</w:t>
      </w:r>
      <w:r w:rsidRPr="00C947DE">
        <w:rPr>
          <w:rFonts w:ascii="Times New Roman" w:eastAsiaTheme="minorEastAsia" w:hAnsi="Times New Roman" w:cs="Times New Roman"/>
          <w:bCs/>
          <w:i/>
        </w:rPr>
        <w:t xml:space="preserve"> </w:t>
      </w:r>
      <w:r w:rsidRPr="00C947DE">
        <w:rPr>
          <w:rFonts w:ascii="Times New Roman" w:eastAsiaTheme="minorEastAsia" w:hAnsi="Times New Roman" w:cs="Times New Roman"/>
          <w:bCs/>
        </w:rPr>
        <w:t xml:space="preserve">simulations of randomized </w:t>
      </w:r>
      <w:r w:rsidRPr="00C947DE">
        <w:rPr>
          <w:rFonts w:ascii="Times New Roman" w:eastAsiaTheme="minorEastAsia" w:hAnsi="Times New Roman" w:cs="Times New Roman"/>
          <w:bCs/>
          <w:i/>
        </w:rPr>
        <w:t xml:space="preserve">P </w:t>
      </w:r>
      <w:r w:rsidRPr="00C947DE">
        <w:rPr>
          <w:rFonts w:ascii="Times New Roman" w:eastAsiaTheme="minorEastAsia" w:hAnsi="Times New Roman" w:cs="Times New Roman"/>
          <w:bCs/>
        </w:rPr>
        <w:t xml:space="preserve">matrices for each pair of </w:t>
      </w:r>
      <w:r w:rsidRPr="00C947DE">
        <w:rPr>
          <w:rFonts w:ascii="Times New Roman" w:eastAsiaTheme="minorEastAsia" w:hAnsi="Times New Roman" w:cs="Times New Roman"/>
          <w:bCs/>
          <w:i/>
        </w:rPr>
        <w:t xml:space="preserve">c </w:t>
      </w:r>
      <w:r w:rsidRPr="00C947DE">
        <w:rPr>
          <w:rFonts w:ascii="Times New Roman" w:eastAsiaTheme="minorEastAsia" w:hAnsi="Times New Roman" w:cs="Times New Roman"/>
          <w:bCs/>
        </w:rPr>
        <w:t xml:space="preserve">and </w:t>
      </w:r>
      <w:r w:rsidRPr="00C947DE">
        <w:rPr>
          <w:rFonts w:ascii="Times New Roman" w:eastAsiaTheme="minorEastAsia" w:hAnsi="Times New Roman" w:cs="Times New Roman"/>
          <w:bCs/>
          <w:i/>
        </w:rPr>
        <w:t>f</w:t>
      </w:r>
      <w:r w:rsidRPr="00C947DE">
        <w:rPr>
          <w:rFonts w:ascii="Times New Roman" w:eastAsiaTheme="minorEastAsia" w:hAnsi="Times New Roman" w:cs="Times New Roman"/>
          <w:bCs/>
          <w:i/>
          <w:vertAlign w:val="subscript"/>
        </w:rPr>
        <w:t>c</w:t>
      </w:r>
      <w:r w:rsidRPr="00C947DE">
        <w:rPr>
          <w:rFonts w:ascii="Times New Roman" w:eastAsiaTheme="minorEastAsia" w:hAnsi="Times New Roman" w:cs="Times New Roman"/>
          <w:bCs/>
          <w:i/>
        </w:rPr>
        <w:t>.</w:t>
      </w:r>
      <w:r w:rsidRPr="00C947DE">
        <w:rPr>
          <w:rFonts w:ascii="Times New Roman" w:eastAsiaTheme="minorEastAsia" w:hAnsi="Times New Roman" w:cs="Times New Roman"/>
          <w:bCs/>
        </w:rPr>
        <w:t xml:space="preserve"> </w:t>
      </w:r>
      <w:r w:rsidRPr="00C947DE">
        <w:rPr>
          <w:rFonts w:ascii="Times New Roman" w:eastAsiaTheme="minorEastAsia" w:hAnsi="Times New Roman" w:cs="Times New Roman"/>
        </w:rPr>
        <w:t xml:space="preserve">The legend describes the value of </w:t>
      </w:r>
      <w:r w:rsidRPr="00C947DE">
        <w:rPr>
          <w:rFonts w:ascii="Times New Roman" w:eastAsiaTheme="minorEastAsia" w:hAnsi="Times New Roman" w:cs="Times New Roman"/>
          <w:i/>
        </w:rPr>
        <w:t>c</w:t>
      </w:r>
      <w:r w:rsidRPr="00C947DE">
        <w:rPr>
          <w:rFonts w:ascii="Times New Roman" w:eastAsiaTheme="minorEastAsia" w:hAnsi="Times New Roman" w:cs="Times New Roman"/>
        </w:rPr>
        <w:t xml:space="preserve"> for each set of simulations.</w:t>
      </w:r>
    </w:p>
    <w:p w14:paraId="5BD814A4" w14:textId="7D57CA75" w:rsidR="00D54AF7" w:rsidRPr="00C947DE" w:rsidRDefault="002642FF" w:rsidP="002642FF">
      <w:pPr>
        <w:rPr>
          <w:rFonts w:ascii="Times New Roman" w:hAnsi="Times New Roman" w:cs="Times New Roman"/>
        </w:rPr>
      </w:pPr>
      <w:r w:rsidRPr="00C947DE">
        <w:rPr>
          <w:rFonts w:ascii="Times New Roman" w:hAnsi="Times New Roman" w:cs="Times New Roman"/>
        </w:rPr>
        <w:t xml:space="preserve"> </w:t>
      </w:r>
      <w:r w:rsidR="00D54AF7" w:rsidRPr="00C947DE">
        <w:rPr>
          <w:rFonts w:ascii="Times New Roman" w:hAnsi="Times New Roman" w:cs="Times New Roman"/>
        </w:rPr>
        <w:br w:type="page"/>
      </w:r>
    </w:p>
    <w:p w14:paraId="1D4ADDCD" w14:textId="3CA6B218" w:rsidR="00BD34C2" w:rsidRPr="00C947DE" w:rsidRDefault="00BD34C2" w:rsidP="00BD34C2">
      <w:pPr>
        <w:spacing w:line="276" w:lineRule="auto"/>
        <w:rPr>
          <w:rFonts w:ascii="Times New Roman" w:hAnsi="Times New Roman" w:cs="Times New Roman"/>
          <w:b/>
          <w:bCs/>
        </w:rPr>
      </w:pPr>
      <w:r w:rsidRPr="00C947DE">
        <w:rPr>
          <w:rFonts w:ascii="Times New Roman" w:hAnsi="Times New Roman" w:cs="Times New Roman"/>
          <w:b/>
          <w:bCs/>
        </w:rPr>
        <w:lastRenderedPageBreak/>
        <w:t>S</w:t>
      </w:r>
      <w:r w:rsidR="00D9062B" w:rsidRPr="00C947DE">
        <w:rPr>
          <w:rFonts w:ascii="Times New Roman" w:hAnsi="Times New Roman" w:cs="Times New Roman"/>
          <w:b/>
          <w:bCs/>
        </w:rPr>
        <w:t>5</w:t>
      </w:r>
      <w:r w:rsidRPr="00C947DE">
        <w:rPr>
          <w:rFonts w:ascii="Times New Roman" w:hAnsi="Times New Roman" w:cs="Times New Roman"/>
          <w:b/>
          <w:bCs/>
        </w:rPr>
        <w:t xml:space="preserve">. </w:t>
      </w:r>
      <w:r w:rsidR="00B93151" w:rsidRPr="00C947DE">
        <w:rPr>
          <w:rFonts w:ascii="Times New Roman" w:hAnsi="Times New Roman" w:cs="Times New Roman"/>
          <w:b/>
          <w:bCs/>
        </w:rPr>
        <w:t>Species description.</w:t>
      </w:r>
    </w:p>
    <w:p w14:paraId="0310006E" w14:textId="05FA12FD" w:rsidR="00BD34C2" w:rsidRPr="00C947DE" w:rsidRDefault="00BD34C2" w:rsidP="00BD34C2">
      <w:pPr>
        <w:spacing w:line="276" w:lineRule="auto"/>
        <w:rPr>
          <w:rFonts w:ascii="Times New Roman" w:hAnsi="Times New Roman" w:cs="Times New Roman"/>
          <w:b/>
          <w:bCs/>
        </w:rPr>
      </w:pPr>
    </w:p>
    <w:p w14:paraId="1BF37FBF" w14:textId="5499DE7E" w:rsidR="00BD34C2" w:rsidRPr="00C947DE" w:rsidRDefault="00BD34C2" w:rsidP="00BD34C2">
      <w:pPr>
        <w:spacing w:after="0" w:line="360" w:lineRule="auto"/>
        <w:rPr>
          <w:rFonts w:ascii="Times New Roman" w:eastAsiaTheme="minorEastAsia" w:hAnsi="Times New Roman" w:cs="Times New Roman"/>
          <w:bCs/>
        </w:rPr>
      </w:pPr>
      <w:r w:rsidRPr="00C947DE">
        <w:rPr>
          <w:rFonts w:ascii="Times New Roman" w:eastAsiaTheme="minorEastAsia" w:hAnsi="Times New Roman" w:cs="Times New Roman"/>
          <w:bCs/>
          <w:i/>
        </w:rPr>
        <w:t>Bacillus megaterium</w:t>
      </w:r>
      <w:r w:rsidRPr="00C947DE">
        <w:rPr>
          <w:rFonts w:ascii="Times New Roman" w:eastAsiaTheme="minorEastAsia" w:hAnsi="Times New Roman" w:cs="Times New Roman"/>
          <w:bCs/>
        </w:rPr>
        <w:t xml:space="preserve"> is a gram-positive, spore-forming, neutralophilic bacterium found in soil, seawater, rice paddies, dried food, honey, and milk. It can utilize a wide variety of carbon sources and grow at a temperature range of 3 to 45°C</w:t>
      </w:r>
      <w:r w:rsidR="00B93151" w:rsidRPr="00C947DE">
        <w:rPr>
          <w:rFonts w:ascii="Times New Roman" w:eastAsiaTheme="minorEastAsia" w:hAnsi="Times New Roman" w:cs="Times New Roman"/>
          <w:bCs/>
        </w:rPr>
        <w:t xml:space="preserve"> </w:t>
      </w:r>
      <w:r w:rsidR="00B93151" w:rsidRPr="00C947DE">
        <w:rPr>
          <w:rFonts w:ascii="Times New Roman" w:eastAsiaTheme="minorEastAsia" w:hAnsi="Times New Roman" w:cs="Times New Roman"/>
          <w:bCs/>
        </w:rPr>
        <w:fldChar w:fldCharType="begin"/>
      </w:r>
      <w:r w:rsidR="00B93151" w:rsidRPr="00C947DE">
        <w:rPr>
          <w:rFonts w:ascii="Times New Roman" w:eastAsiaTheme="minorEastAsia" w:hAnsi="Times New Roman" w:cs="Times New Roman"/>
          <w:bCs/>
        </w:rPr>
        <w:instrText xml:space="preserve"> ADDIN EN.CITE &lt;EndNote&gt;&lt;Cite&gt;&lt;Author&gt;Vary&lt;/Author&gt;&lt;Year&gt;2007&lt;/Year&gt;&lt;RecNum&gt;25&lt;/RecNum&gt;&lt;DisplayText&gt;(Vary et al., 2007)&lt;/DisplayText&gt;&lt;record&gt;&lt;rec-number&gt;25&lt;/rec-number&gt;&lt;foreign-keys&gt;&lt;key app="EN" db-id="rpdtpp2xuxspvoewz9rv2aeox2w2t9e9zt00" timestamp="1598520045"&gt;25&lt;/key&gt;&lt;/foreign-keys&gt;&lt;ref-type name="Journal Article"&gt;17&lt;/ref-type&gt;&lt;contributors&gt;&lt;authors&gt;&lt;author&gt;Vary, P. S.&lt;/author&gt;&lt;author&gt;Biedendieck, R.&lt;/author&gt;&lt;author&gt;Fuerch, T.&lt;/author&gt;&lt;author&gt;Meinhardt, F.&lt;/author&gt;&lt;author&gt;Rohde, M.&lt;/author&gt;&lt;author&gt;Deckwer, W. D.&lt;/author&gt;&lt;author&gt;Jahn, D.&lt;/author&gt;&lt;/authors&gt;&lt;/contributors&gt;&lt;auth-address&gt;Department of Biological Sciences, Northern Illinois University, DeKalb, IL 60115, USA.&lt;/auth-address&gt;&lt;titles&gt;&lt;title&gt;Bacillus megaterium--from simple soil bacterium to industrial protein production host&lt;/title&gt;&lt;secondary-title&gt;Appl Microbiol Biotechnol&lt;/secondary-title&gt;&lt;/titles&gt;&lt;periodical&gt;&lt;full-title&gt;Appl Microbiol Biotechnol&lt;/full-title&gt;&lt;/periodical&gt;&lt;pages&gt;957-67&lt;/pages&gt;&lt;volume&gt;76&lt;/volume&gt;&lt;number&gt;5&lt;/number&gt;&lt;edition&gt;2007/07/28&lt;/edition&gt;&lt;keywords&gt;&lt;keyword&gt;*Bacillus megaterium/enzymology/genetics/metabolism&lt;/keyword&gt;&lt;keyword&gt;Genetic Engineering/*methods&lt;/keyword&gt;&lt;keyword&gt;*Industrial Microbiology&lt;/keyword&gt;&lt;keyword&gt;Plasmids/genetics&lt;/keyword&gt;&lt;keyword&gt;Recombinant Proteins/genetics/*metabolism&lt;/keyword&gt;&lt;keyword&gt;*Soil Microbiology&lt;/keyword&gt;&lt;/keywords&gt;&lt;dates&gt;&lt;year&gt;2007&lt;/year&gt;&lt;pub-dates&gt;&lt;date&gt;Oct&lt;/date&gt;&lt;/pub-dates&gt;&lt;/dates&gt;&lt;isbn&gt;0175-7598 (Print)&amp;#xD;0175-7598 (Linking)&lt;/isbn&gt;&lt;accession-num&gt;17657486&lt;/accession-num&gt;&lt;urls&gt;&lt;related-urls&gt;&lt;url&gt;https://www.ncbi.nlm.nih.gov/pubmed/17657486&lt;/url&gt;&lt;/related-urls&gt;&lt;/urls&gt;&lt;electronic-resource-num&gt;10.1007/s00253-007-1089-3&lt;/electronic-resource-num&gt;&lt;/record&gt;&lt;/Cite&gt;&lt;/EndNote&gt;</w:instrText>
      </w:r>
      <w:r w:rsidR="00B93151" w:rsidRPr="00C947DE">
        <w:rPr>
          <w:rFonts w:ascii="Times New Roman" w:eastAsiaTheme="minorEastAsia" w:hAnsi="Times New Roman" w:cs="Times New Roman"/>
          <w:bCs/>
        </w:rPr>
        <w:fldChar w:fldCharType="separate"/>
      </w:r>
      <w:r w:rsidR="00B93151" w:rsidRPr="00C947DE">
        <w:rPr>
          <w:rFonts w:ascii="Times New Roman" w:eastAsiaTheme="minorEastAsia" w:hAnsi="Times New Roman" w:cs="Times New Roman"/>
          <w:bCs/>
          <w:noProof/>
        </w:rPr>
        <w:t>(Vary et al., 2007)</w:t>
      </w:r>
      <w:r w:rsidR="00B93151" w:rsidRPr="00C947DE">
        <w:rPr>
          <w:rFonts w:ascii="Times New Roman" w:eastAsiaTheme="minorEastAsia" w:hAnsi="Times New Roman" w:cs="Times New Roman"/>
          <w:bCs/>
        </w:rPr>
        <w:fldChar w:fldCharType="end"/>
      </w:r>
      <w:r w:rsidRPr="00C947DE">
        <w:rPr>
          <w:rFonts w:ascii="Times New Roman" w:eastAsiaTheme="minorEastAsia" w:hAnsi="Times New Roman" w:cs="Times New Roman"/>
          <w:bCs/>
        </w:rPr>
        <w:t>. It is largest of all bacilli (~1.5 by 4 μm; 5300 genes in a 5.1-Mbp genome), and, is used as a production strain and expression host</w:t>
      </w:r>
      <w:r w:rsidR="00B93151" w:rsidRPr="00C947DE">
        <w:rPr>
          <w:rFonts w:ascii="Times New Roman" w:eastAsiaTheme="minorEastAsia" w:hAnsi="Times New Roman" w:cs="Times New Roman"/>
          <w:bCs/>
        </w:rPr>
        <w:fldChar w:fldCharType="begin"/>
      </w:r>
      <w:r w:rsidR="00B93151" w:rsidRPr="00C947DE">
        <w:rPr>
          <w:rFonts w:ascii="Times New Roman" w:eastAsiaTheme="minorEastAsia" w:hAnsi="Times New Roman" w:cs="Times New Roman"/>
          <w:bCs/>
        </w:rPr>
        <w:instrText xml:space="preserve"> ADDIN EN.CITE &lt;EndNote&gt;&lt;Cite&gt;&lt;Author&gt;Vary&lt;/Author&gt;&lt;Year&gt;1994&lt;/Year&gt;&lt;RecNum&gt;26&lt;/RecNum&gt;&lt;DisplayText&gt;(Vary, 1994)&lt;/DisplayText&gt;&lt;record&gt;&lt;rec-number&gt;26&lt;/rec-number&gt;&lt;foreign-keys&gt;&lt;key app="EN" db-id="rpdtpp2xuxspvoewz9rv2aeox2w2t9e9zt00" timestamp="1598520050"&gt;26&lt;/key&gt;&lt;/foreign-keys&gt;&lt;ref-type name="Journal Article"&gt;17&lt;/ref-type&gt;&lt;contributors&gt;&lt;authors&gt;&lt;author&gt;Vary, P. S.&lt;/author&gt;&lt;/authors&gt;&lt;/contributors&gt;&lt;auth-address&gt;Department of Biological Sciences, Northern Illinois University, DeKalb 60115.&lt;/auth-address&gt;&lt;titles&gt;&lt;title&gt;Prime time for Bacillus megaterium&lt;/title&gt;&lt;secondary-title&gt;Microbiology (Reading)&lt;/secondary-title&gt;&lt;/titles&gt;&lt;periodical&gt;&lt;full-title&gt;Microbiology (Reading)&lt;/full-title&gt;&lt;/periodical&gt;&lt;pages&gt;1001-13&lt;/pages&gt;&lt;volume&gt;140 ( Pt 5)&lt;/volume&gt;&lt;edition&gt;1994/05/01&lt;/edition&gt;&lt;keywords&gt;&lt;keyword&gt;*Bacillus megaterium/genetics/physiology&lt;/keyword&gt;&lt;keyword&gt;Classification&lt;/keyword&gt;&lt;keyword&gt;Industrial Microbiology&lt;/keyword&gt;&lt;keyword&gt;Spores, Bacterial&lt;/keyword&gt;&lt;/keywords&gt;&lt;dates&gt;&lt;year&gt;1994&lt;/year&gt;&lt;pub-dates&gt;&lt;date&gt;May&lt;/date&gt;&lt;/pub-dates&gt;&lt;/dates&gt;&lt;isbn&gt;1350-0872 (Print)&amp;#xD;1350-0872 (Linking)&lt;/isbn&gt;&lt;accession-num&gt;8025666&lt;/accession-num&gt;&lt;urls&gt;&lt;related-urls&gt;&lt;url&gt;https://www.ncbi.nlm.nih.gov/pubmed/8025666&lt;/url&gt;&lt;/related-urls&gt;&lt;/urls&gt;&lt;electronic-resource-num&gt;10.1099/13500872-140-5-1001&lt;/electronic-resource-num&gt;&lt;/record&gt;&lt;/Cite&gt;&lt;/EndNote&gt;</w:instrText>
      </w:r>
      <w:r w:rsidR="00B93151" w:rsidRPr="00C947DE">
        <w:rPr>
          <w:rFonts w:ascii="Times New Roman" w:eastAsiaTheme="minorEastAsia" w:hAnsi="Times New Roman" w:cs="Times New Roman"/>
          <w:bCs/>
        </w:rPr>
        <w:fldChar w:fldCharType="separate"/>
      </w:r>
      <w:r w:rsidR="00B93151" w:rsidRPr="00C947DE">
        <w:rPr>
          <w:rFonts w:ascii="Times New Roman" w:eastAsiaTheme="minorEastAsia" w:hAnsi="Times New Roman" w:cs="Times New Roman"/>
          <w:bCs/>
          <w:noProof/>
        </w:rPr>
        <w:t>(Vary, 1994)</w:t>
      </w:r>
      <w:r w:rsidR="00B93151" w:rsidRPr="00C947DE">
        <w:rPr>
          <w:rFonts w:ascii="Times New Roman" w:eastAsiaTheme="minorEastAsia" w:hAnsi="Times New Roman" w:cs="Times New Roman"/>
          <w:bCs/>
        </w:rPr>
        <w:fldChar w:fldCharType="end"/>
      </w:r>
      <w:r w:rsidRPr="00C947DE">
        <w:rPr>
          <w:rFonts w:ascii="Times New Roman" w:eastAsiaTheme="minorEastAsia" w:hAnsi="Times New Roman" w:cs="Times New Roman"/>
          <w:bCs/>
        </w:rPr>
        <w:t xml:space="preserve">. Due to its large size it is well studied for research on cell morphology, sporulation, cellular organization, DNA partitioning, and protein localization etc </w:t>
      </w:r>
      <w:r w:rsidR="00B93151" w:rsidRPr="00C947DE">
        <w:rPr>
          <w:rFonts w:ascii="Times New Roman" w:eastAsiaTheme="minorEastAsia" w:hAnsi="Times New Roman" w:cs="Times New Roman"/>
          <w:bCs/>
        </w:rPr>
        <w:fldChar w:fldCharType="begin">
          <w:fldData xml:space="preserve">PEVuZE5vdGU+PENpdGU+PEF1dGhvcj5DaHJpc3RpZTwvQXV0aG9yPjxZZWFyPjIwMTA8L1llYXI+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</w:fldData>
        </w:fldChar>
      </w:r>
      <w:r w:rsidR="00B93151" w:rsidRPr="00C947DE">
        <w:rPr>
          <w:rFonts w:ascii="Times New Roman" w:eastAsiaTheme="minorEastAsia" w:hAnsi="Times New Roman" w:cs="Times New Roman"/>
          <w:bCs/>
        </w:rPr>
        <w:instrText xml:space="preserve"> ADDIN EN.CITE </w:instrText>
      </w:r>
      <w:r w:rsidR="00B93151" w:rsidRPr="00C947DE">
        <w:rPr>
          <w:rFonts w:ascii="Times New Roman" w:eastAsiaTheme="minorEastAsia" w:hAnsi="Times New Roman" w:cs="Times New Roman"/>
          <w:bCs/>
        </w:rPr>
        <w:fldChar w:fldCharType="begin">
          <w:fldData xml:space="preserve">PEVuZE5vdGU+PENpdGU+PEF1dGhvcj5DaHJpc3RpZTwvQXV0aG9yPjxZZWFyPjIwMTA8L1llYXI+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</w:fldData>
        </w:fldChar>
      </w:r>
      <w:r w:rsidR="00B93151" w:rsidRPr="00C947DE">
        <w:rPr>
          <w:rFonts w:ascii="Times New Roman" w:eastAsiaTheme="minorEastAsia" w:hAnsi="Times New Roman" w:cs="Times New Roman"/>
          <w:bCs/>
        </w:rPr>
        <w:instrText xml:space="preserve"> ADDIN EN.CITE.DATA </w:instrText>
      </w:r>
      <w:r w:rsidR="00B93151" w:rsidRPr="00C947DE">
        <w:rPr>
          <w:rFonts w:ascii="Times New Roman" w:eastAsiaTheme="minorEastAsia" w:hAnsi="Times New Roman" w:cs="Times New Roman"/>
          <w:bCs/>
        </w:rPr>
      </w:r>
      <w:r w:rsidR="00B93151" w:rsidRPr="00C947DE">
        <w:rPr>
          <w:rFonts w:ascii="Times New Roman" w:eastAsiaTheme="minorEastAsia" w:hAnsi="Times New Roman" w:cs="Times New Roman"/>
          <w:bCs/>
        </w:rPr>
        <w:fldChar w:fldCharType="end"/>
      </w:r>
      <w:r w:rsidR="00B93151" w:rsidRPr="00C947DE">
        <w:rPr>
          <w:rFonts w:ascii="Times New Roman" w:eastAsiaTheme="minorEastAsia" w:hAnsi="Times New Roman" w:cs="Times New Roman"/>
          <w:bCs/>
        </w:rPr>
      </w:r>
      <w:r w:rsidR="00B93151" w:rsidRPr="00C947DE">
        <w:rPr>
          <w:rFonts w:ascii="Times New Roman" w:eastAsiaTheme="minorEastAsia" w:hAnsi="Times New Roman" w:cs="Times New Roman"/>
          <w:bCs/>
        </w:rPr>
        <w:fldChar w:fldCharType="separate"/>
      </w:r>
      <w:r w:rsidR="00B93151" w:rsidRPr="00C947DE">
        <w:rPr>
          <w:rFonts w:ascii="Times New Roman" w:eastAsiaTheme="minorEastAsia" w:hAnsi="Times New Roman" w:cs="Times New Roman"/>
          <w:bCs/>
          <w:noProof/>
        </w:rPr>
        <w:t>(Foerster and Foster, 1966;Christie et al., 2010)</w:t>
      </w:r>
      <w:r w:rsidR="00B93151" w:rsidRPr="00C947DE">
        <w:rPr>
          <w:rFonts w:ascii="Times New Roman" w:eastAsiaTheme="minorEastAsia" w:hAnsi="Times New Roman" w:cs="Times New Roman"/>
          <w:bCs/>
        </w:rPr>
        <w:fldChar w:fldCharType="end"/>
      </w:r>
      <w:r w:rsidRPr="00C947DE">
        <w:rPr>
          <w:rFonts w:ascii="Times New Roman" w:eastAsiaTheme="minorEastAsia" w:hAnsi="Times New Roman" w:cs="Times New Roman"/>
          <w:bCs/>
        </w:rPr>
        <w:t xml:space="preserve">. Unlike the most popular Gram-negative bacteria </w:t>
      </w:r>
      <w:r w:rsidRPr="00C947DE">
        <w:rPr>
          <w:rFonts w:ascii="Times New Roman" w:eastAsiaTheme="minorEastAsia" w:hAnsi="Times New Roman" w:cs="Times New Roman"/>
          <w:bCs/>
          <w:i/>
        </w:rPr>
        <w:t>E. coli</w:t>
      </w:r>
      <w:r w:rsidRPr="00C947DE">
        <w:rPr>
          <w:rFonts w:ascii="Times New Roman" w:eastAsiaTheme="minorEastAsia" w:hAnsi="Times New Roman" w:cs="Times New Roman"/>
          <w:bCs/>
        </w:rPr>
        <w:t xml:space="preserve">, </w:t>
      </w:r>
      <w:r w:rsidRPr="00C947DE">
        <w:rPr>
          <w:rFonts w:ascii="Times New Roman" w:eastAsiaTheme="minorEastAsia" w:hAnsi="Times New Roman" w:cs="Times New Roman"/>
          <w:bCs/>
          <w:i/>
        </w:rPr>
        <w:t>B. megaterium</w:t>
      </w:r>
      <w:r w:rsidRPr="00C947DE">
        <w:rPr>
          <w:rFonts w:ascii="Times New Roman" w:eastAsiaTheme="minorEastAsia" w:hAnsi="Times New Roman" w:cs="Times New Roman"/>
          <w:bCs/>
        </w:rPr>
        <w:t xml:space="preserve"> does not produce endotoxins and hence is widely used for pharmaceutical productions such as penicillin acylase and vitamin B12</w:t>
      </w:r>
      <w:r w:rsidR="00B93151" w:rsidRPr="00C947DE">
        <w:rPr>
          <w:rFonts w:ascii="Times New Roman" w:eastAsiaTheme="minorEastAsia" w:hAnsi="Times New Roman" w:cs="Times New Roman"/>
          <w:bCs/>
        </w:rPr>
        <w:t xml:space="preserve"> </w:t>
      </w:r>
      <w:r w:rsidR="00B93151" w:rsidRPr="00C947DE">
        <w:rPr>
          <w:rFonts w:ascii="Times New Roman" w:eastAsiaTheme="minorEastAsia" w:hAnsi="Times New Roman" w:cs="Times New Roman"/>
          <w:bCs/>
        </w:rPr>
        <w:fldChar w:fldCharType="begin">
          <w:fldData xml:space="preserve">PEVuZE5vdGU+PENpdGU+PEF1dGhvcj5QYW5iYW5ncmVkPC9BdXRob3I+PFllYXI+MjAwMDwvWWVh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</w:fldData>
        </w:fldChar>
      </w:r>
      <w:r w:rsidR="00B93151" w:rsidRPr="00C947DE">
        <w:rPr>
          <w:rFonts w:ascii="Times New Roman" w:eastAsiaTheme="minorEastAsia" w:hAnsi="Times New Roman" w:cs="Times New Roman"/>
          <w:bCs/>
        </w:rPr>
        <w:instrText xml:space="preserve"> ADDIN EN.CITE </w:instrText>
      </w:r>
      <w:r w:rsidR="00B93151" w:rsidRPr="00C947DE">
        <w:rPr>
          <w:rFonts w:ascii="Times New Roman" w:eastAsiaTheme="minorEastAsia" w:hAnsi="Times New Roman" w:cs="Times New Roman"/>
          <w:bCs/>
        </w:rPr>
        <w:fldChar w:fldCharType="begin">
          <w:fldData xml:space="preserve">PEVuZE5vdGU+PENpdGU+PEF1dGhvcj5QYW5iYW5ncmVkPC9BdXRob3I+PFllYXI+MjAwMDwvWWVh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</w:fldData>
        </w:fldChar>
      </w:r>
      <w:r w:rsidR="00B93151" w:rsidRPr="00C947DE">
        <w:rPr>
          <w:rFonts w:ascii="Times New Roman" w:eastAsiaTheme="minorEastAsia" w:hAnsi="Times New Roman" w:cs="Times New Roman"/>
          <w:bCs/>
        </w:rPr>
        <w:instrText xml:space="preserve"> ADDIN EN.CITE.DATA </w:instrText>
      </w:r>
      <w:r w:rsidR="00B93151" w:rsidRPr="00C947DE">
        <w:rPr>
          <w:rFonts w:ascii="Times New Roman" w:eastAsiaTheme="minorEastAsia" w:hAnsi="Times New Roman" w:cs="Times New Roman"/>
          <w:bCs/>
        </w:rPr>
      </w:r>
      <w:r w:rsidR="00B93151" w:rsidRPr="00C947DE">
        <w:rPr>
          <w:rFonts w:ascii="Times New Roman" w:eastAsiaTheme="minorEastAsia" w:hAnsi="Times New Roman" w:cs="Times New Roman"/>
          <w:bCs/>
        </w:rPr>
        <w:fldChar w:fldCharType="end"/>
      </w:r>
      <w:r w:rsidR="00B93151" w:rsidRPr="00C947DE">
        <w:rPr>
          <w:rFonts w:ascii="Times New Roman" w:eastAsiaTheme="minorEastAsia" w:hAnsi="Times New Roman" w:cs="Times New Roman"/>
          <w:bCs/>
        </w:rPr>
      </w:r>
      <w:r w:rsidR="00B93151" w:rsidRPr="00C947DE">
        <w:rPr>
          <w:rFonts w:ascii="Times New Roman" w:eastAsiaTheme="minorEastAsia" w:hAnsi="Times New Roman" w:cs="Times New Roman"/>
          <w:bCs/>
        </w:rPr>
        <w:fldChar w:fldCharType="separate"/>
      </w:r>
      <w:r w:rsidR="00B93151" w:rsidRPr="00C947DE">
        <w:rPr>
          <w:rFonts w:ascii="Times New Roman" w:eastAsiaTheme="minorEastAsia" w:hAnsi="Times New Roman" w:cs="Times New Roman"/>
          <w:bCs/>
          <w:noProof/>
        </w:rPr>
        <w:t>(Vary, 1994;Panbangred et al., 2000;Vary et al., 2007)</w:t>
      </w:r>
      <w:r w:rsidR="00B93151" w:rsidRPr="00C947DE">
        <w:rPr>
          <w:rFonts w:ascii="Times New Roman" w:eastAsiaTheme="minorEastAsia" w:hAnsi="Times New Roman" w:cs="Times New Roman"/>
          <w:bCs/>
        </w:rPr>
        <w:fldChar w:fldCharType="end"/>
      </w:r>
      <w:r w:rsidRPr="00C947DE">
        <w:rPr>
          <w:rFonts w:ascii="Times New Roman" w:eastAsiaTheme="minorEastAsia" w:hAnsi="Times New Roman" w:cs="Times New Roman"/>
          <w:bCs/>
        </w:rPr>
        <w:t xml:space="preserve">. </w:t>
      </w:r>
      <w:r w:rsidRPr="00C947DE">
        <w:rPr>
          <w:rFonts w:ascii="Times New Roman" w:eastAsiaTheme="minorEastAsia" w:hAnsi="Times New Roman" w:cs="Times New Roman"/>
          <w:bCs/>
          <w:i/>
        </w:rPr>
        <w:t>B. megaterium</w:t>
      </w:r>
      <w:r w:rsidRPr="00C947DE">
        <w:rPr>
          <w:rFonts w:ascii="Times New Roman" w:eastAsiaTheme="minorEastAsia" w:hAnsi="Times New Roman" w:cs="Times New Roman"/>
          <w:bCs/>
        </w:rPr>
        <w:t xml:space="preserve"> has a G+C content of 38 to 39% and is distantly related to the </w:t>
      </w:r>
      <w:r w:rsidRPr="00C947DE">
        <w:rPr>
          <w:rFonts w:ascii="Times New Roman" w:eastAsiaTheme="minorEastAsia" w:hAnsi="Times New Roman" w:cs="Times New Roman"/>
          <w:bCs/>
          <w:i/>
        </w:rPr>
        <w:t>B. cereus</w:t>
      </w:r>
      <w:r w:rsidRPr="00C947DE">
        <w:rPr>
          <w:rFonts w:ascii="Times New Roman" w:eastAsiaTheme="minorEastAsia" w:hAnsi="Times New Roman" w:cs="Times New Roman"/>
          <w:bCs/>
        </w:rPr>
        <w:t xml:space="preserve"> and </w:t>
      </w:r>
      <w:r w:rsidRPr="00C947DE">
        <w:rPr>
          <w:rFonts w:ascii="Times New Roman" w:eastAsiaTheme="minorEastAsia" w:hAnsi="Times New Roman" w:cs="Times New Roman"/>
          <w:bCs/>
          <w:i/>
        </w:rPr>
        <w:t>B. subtilis</w:t>
      </w:r>
      <w:r w:rsidRPr="00C947DE">
        <w:rPr>
          <w:rFonts w:ascii="Times New Roman" w:eastAsiaTheme="minorEastAsia" w:hAnsi="Times New Roman" w:cs="Times New Roman"/>
          <w:bCs/>
        </w:rPr>
        <w:t xml:space="preserve"> groups</w:t>
      </w:r>
      <w:r w:rsidR="00B93151" w:rsidRPr="00C947DE">
        <w:rPr>
          <w:rFonts w:ascii="Times New Roman" w:eastAsiaTheme="minorEastAsia" w:hAnsi="Times New Roman" w:cs="Times New Roman"/>
          <w:bCs/>
        </w:rPr>
        <w:fldChar w:fldCharType="begin"/>
      </w:r>
      <w:r w:rsidR="00B93151" w:rsidRPr="00C947DE">
        <w:rPr>
          <w:rFonts w:ascii="Times New Roman" w:eastAsiaTheme="minorEastAsia" w:hAnsi="Times New Roman" w:cs="Times New Roman"/>
          <w:bCs/>
        </w:rPr>
        <w:instrText xml:space="preserve"> ADDIN EN.CITE &lt;EndNote&gt;&lt;Cite&gt;&lt;Author&gt;Porwal&lt;/Author&gt;&lt;Year&gt;2009&lt;/Year&gt;&lt;RecNum&gt;27&lt;/RecNum&gt;&lt;DisplayText&gt;(Porwal et al., 2009)&lt;/DisplayText&gt;&lt;record&gt;&lt;rec-number&gt;27&lt;/rec-number&gt;&lt;foreign-keys&gt;&lt;key app="EN" db-id="rpdtpp2xuxspvoewz9rv2aeox2w2t9e9zt00" timestamp="1598520068"&gt;27&lt;/key&gt;&lt;/foreign-keys&gt;&lt;ref-type name="Journal Article"&gt;17&lt;/ref-type&gt;&lt;contributors&gt;&lt;authors&gt;&lt;author&gt;Porwal, S.&lt;/author&gt;&lt;author&gt;Lal, S.&lt;/author&gt;&lt;author&gt;Cheema, S.&lt;/author&gt;&lt;author&gt;Kalia, V. C.&lt;/author&gt;&lt;/authors&gt;&lt;/contributors&gt;&lt;auth-address&gt;Microbial Biotechnology and Genomics, Institute of Genomics and Integrative Biology (IGIB), CSIR, Delhi University Campus, Delhi, India.&lt;/auth-address&gt;&lt;titles&gt;&lt;title&gt;Phylogeny in aid of the present and novel microbial lineages: diversity in Bacillus&lt;/title&gt;&lt;secondary-title&gt;PLoS One&lt;/secondary-title&gt;&lt;/titles&gt;&lt;periodical&gt;&lt;full-title&gt;PLoS One&lt;/full-title&gt;&lt;/periodical&gt;&lt;pages&gt;e4438&lt;/pages&gt;&lt;volume&gt;4&lt;/volume&gt;&lt;number&gt;2&lt;/number&gt;&lt;edition&gt;2009/02/13&lt;/edition&gt;&lt;keywords&gt;&lt;keyword&gt;Animals&lt;/keyword&gt;&lt;keyword&gt;*Bacillus/classification/genetics&lt;/keyword&gt;&lt;keyword&gt;Bacterial Proteins/classification/genetics&lt;/keyword&gt;&lt;keyword&gt;Base Sequence&lt;/keyword&gt;&lt;keyword&gt;*Genetic Variation&lt;/keyword&gt;&lt;keyword&gt;Humans&lt;/keyword&gt;&lt;keyword&gt;Molecular Sequence Data&lt;/keyword&gt;&lt;keyword&gt;*Phylogeny&lt;/keyword&gt;&lt;keyword&gt;RNA, Bacterial/classification/genetics&lt;/keyword&gt;&lt;keyword&gt;RNA, Ribosomal, 16S/classification/genetics&lt;/keyword&gt;&lt;keyword&gt;Sequence Analysis, DNA&lt;/keyword&gt;&lt;/keywords&gt;&lt;dates&gt;&lt;year&gt;2009&lt;/year&gt;&lt;/dates&gt;&lt;isbn&gt;1932-6203 (Electronic)&amp;#xD;1932-6203 (Linking)&lt;/isbn&gt;&lt;accession-num&gt;19212464&lt;/accession-num&gt;&lt;urls&gt;&lt;related-urls&gt;&lt;url&gt;https://www.ncbi.nlm.nih.gov/pubmed/19212464&lt;/url&gt;&lt;/related-urls&gt;&lt;/urls&gt;&lt;custom2&gt;PMC2639701&lt;/custom2&gt;&lt;electronic-resource-num&gt;10.1371/journal.pone.0004438&lt;/electronic-resource-num&gt;&lt;/record&gt;&lt;/Cite&gt;&lt;/EndNote&gt;</w:instrText>
      </w:r>
      <w:r w:rsidR="00B93151" w:rsidRPr="00C947DE">
        <w:rPr>
          <w:rFonts w:ascii="Times New Roman" w:eastAsiaTheme="minorEastAsia" w:hAnsi="Times New Roman" w:cs="Times New Roman"/>
          <w:bCs/>
        </w:rPr>
        <w:fldChar w:fldCharType="separate"/>
      </w:r>
      <w:r w:rsidR="00B93151" w:rsidRPr="00C947DE">
        <w:rPr>
          <w:rFonts w:ascii="Times New Roman" w:eastAsiaTheme="minorEastAsia" w:hAnsi="Times New Roman" w:cs="Times New Roman"/>
          <w:bCs/>
          <w:noProof/>
        </w:rPr>
        <w:t>(Porwal et al., 2009)</w:t>
      </w:r>
      <w:r w:rsidR="00B93151" w:rsidRPr="00C947DE">
        <w:rPr>
          <w:rFonts w:ascii="Times New Roman" w:eastAsiaTheme="minorEastAsia" w:hAnsi="Times New Roman" w:cs="Times New Roman"/>
          <w:bCs/>
        </w:rPr>
        <w:fldChar w:fldCharType="end"/>
      </w:r>
      <w:r w:rsidRPr="00C947DE">
        <w:rPr>
          <w:rFonts w:ascii="Times New Roman" w:eastAsiaTheme="minorEastAsia" w:hAnsi="Times New Roman" w:cs="Times New Roman"/>
          <w:bCs/>
        </w:rPr>
        <w:t xml:space="preserve">. </w:t>
      </w:r>
      <w:r w:rsidRPr="00C947DE">
        <w:rPr>
          <w:rFonts w:ascii="Times New Roman" w:eastAsiaTheme="minorEastAsia" w:hAnsi="Times New Roman" w:cs="Times New Roman"/>
          <w:bCs/>
          <w:i/>
        </w:rPr>
        <w:t>Bacillus firmus</w:t>
      </w:r>
      <w:r w:rsidRPr="00C947DE">
        <w:rPr>
          <w:rFonts w:ascii="Times New Roman" w:eastAsiaTheme="minorEastAsia" w:hAnsi="Times New Roman" w:cs="Times New Roman"/>
          <w:bCs/>
        </w:rPr>
        <w:t xml:space="preserve"> produces endospore under adverse conditions. It is extremely alkaliphilic bacteria that grows as well at pH 10.5 as at pH 7.5 on malate containing medium</w:t>
      </w:r>
      <w:r w:rsidR="00B93151" w:rsidRPr="00C947DE">
        <w:rPr>
          <w:rFonts w:ascii="Times New Roman" w:eastAsiaTheme="minorEastAsia" w:hAnsi="Times New Roman" w:cs="Times New Roman"/>
          <w:bCs/>
        </w:rPr>
        <w:fldChar w:fldCharType="begin">
          <w:fldData xml:space="preserve">PEVuZE5vdGU+PENpdGU+PEF1dGhvcj5HdWZmYW50aTwvQXV0aG9yPjxZZWFyPjE5OTE8L1llYXI+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</w:fldData>
        </w:fldChar>
      </w:r>
      <w:r w:rsidR="00B93151" w:rsidRPr="00C947DE">
        <w:rPr>
          <w:rFonts w:ascii="Times New Roman" w:eastAsiaTheme="minorEastAsia" w:hAnsi="Times New Roman" w:cs="Times New Roman"/>
          <w:bCs/>
        </w:rPr>
        <w:instrText xml:space="preserve"> ADDIN EN.CITE </w:instrText>
      </w:r>
      <w:r w:rsidR="00B93151" w:rsidRPr="00C947DE">
        <w:rPr>
          <w:rFonts w:ascii="Times New Roman" w:eastAsiaTheme="minorEastAsia" w:hAnsi="Times New Roman" w:cs="Times New Roman"/>
          <w:bCs/>
        </w:rPr>
        <w:fldChar w:fldCharType="begin">
          <w:fldData xml:space="preserve">PEVuZE5vdGU+PENpdGU+PEF1dGhvcj5HdWZmYW50aTwvQXV0aG9yPjxZZWFyPjE5OTE8L1llYXI+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</w:fldData>
        </w:fldChar>
      </w:r>
      <w:r w:rsidR="00B93151" w:rsidRPr="00C947DE">
        <w:rPr>
          <w:rFonts w:ascii="Times New Roman" w:eastAsiaTheme="minorEastAsia" w:hAnsi="Times New Roman" w:cs="Times New Roman"/>
          <w:bCs/>
        </w:rPr>
        <w:instrText xml:space="preserve"> ADDIN EN.CITE.DATA </w:instrText>
      </w:r>
      <w:r w:rsidR="00B93151" w:rsidRPr="00C947DE">
        <w:rPr>
          <w:rFonts w:ascii="Times New Roman" w:eastAsiaTheme="minorEastAsia" w:hAnsi="Times New Roman" w:cs="Times New Roman"/>
          <w:bCs/>
        </w:rPr>
      </w:r>
      <w:r w:rsidR="00B93151" w:rsidRPr="00C947DE">
        <w:rPr>
          <w:rFonts w:ascii="Times New Roman" w:eastAsiaTheme="minorEastAsia" w:hAnsi="Times New Roman" w:cs="Times New Roman"/>
          <w:bCs/>
        </w:rPr>
        <w:fldChar w:fldCharType="end"/>
      </w:r>
      <w:r w:rsidR="00B93151" w:rsidRPr="00C947DE">
        <w:rPr>
          <w:rFonts w:ascii="Times New Roman" w:eastAsiaTheme="minorEastAsia" w:hAnsi="Times New Roman" w:cs="Times New Roman"/>
          <w:bCs/>
        </w:rPr>
      </w:r>
      <w:r w:rsidR="00B93151" w:rsidRPr="00C947DE">
        <w:rPr>
          <w:rFonts w:ascii="Times New Roman" w:eastAsiaTheme="minorEastAsia" w:hAnsi="Times New Roman" w:cs="Times New Roman"/>
          <w:bCs/>
        </w:rPr>
        <w:fldChar w:fldCharType="separate"/>
      </w:r>
      <w:r w:rsidR="00B93151" w:rsidRPr="00C947DE">
        <w:rPr>
          <w:rFonts w:ascii="Times New Roman" w:eastAsiaTheme="minorEastAsia" w:hAnsi="Times New Roman" w:cs="Times New Roman"/>
          <w:bCs/>
          <w:noProof/>
        </w:rPr>
        <w:t>(Guffanti and Hicks, 1991;Sturr et al., 1994)</w:t>
      </w:r>
      <w:r w:rsidR="00B93151" w:rsidRPr="00C947DE">
        <w:rPr>
          <w:rFonts w:ascii="Times New Roman" w:eastAsiaTheme="minorEastAsia" w:hAnsi="Times New Roman" w:cs="Times New Roman"/>
          <w:bCs/>
        </w:rPr>
        <w:fldChar w:fldCharType="end"/>
      </w:r>
      <w:r w:rsidRPr="00C947DE">
        <w:rPr>
          <w:rFonts w:ascii="Times New Roman" w:eastAsiaTheme="minorEastAsia" w:hAnsi="Times New Roman" w:cs="Times New Roman"/>
          <w:bCs/>
        </w:rPr>
        <w:t>. They are mainly present in soil and provide protection against plant-parasitic nematodes</w:t>
      </w:r>
      <w:r w:rsidR="00B93151" w:rsidRPr="00C947DE">
        <w:rPr>
          <w:rFonts w:ascii="Times New Roman" w:eastAsiaTheme="minorEastAsia" w:hAnsi="Times New Roman" w:cs="Times New Roman"/>
          <w:bCs/>
        </w:rPr>
        <w:fldChar w:fldCharType="begin"/>
      </w:r>
      <w:r w:rsidR="00B93151" w:rsidRPr="00C947DE">
        <w:rPr>
          <w:rFonts w:ascii="Times New Roman" w:eastAsiaTheme="minorEastAsia" w:hAnsi="Times New Roman" w:cs="Times New Roman"/>
          <w:bCs/>
        </w:rPr>
        <w:instrText xml:space="preserve"> ADDIN EN.CITE &lt;EndNote&gt;&lt;Cite&gt;&lt;Author&gt;Ioannis O.Giannakoua&lt;/Author&gt;&lt;Year&gt;2004&lt;/Year&gt;&lt;RecNum&gt;43&lt;/RecNum&gt;&lt;DisplayText&gt;(Ioannis O.Giannakoua, 2004)&lt;/DisplayText&gt;&lt;record&gt;&lt;rec-number&gt;43&lt;/rec-number&gt;&lt;foreign-keys&gt;&lt;key app="EN" db-id="rpdtpp2xuxspvoewz9rv2aeox2w2t9e9zt00" timestamp="1599627859"&gt;43&lt;/key&gt;&lt;/foreign-keys&gt;&lt;ref-type name="Journal Article"&gt;17&lt;/ref-type&gt;&lt;contributors&gt;&lt;authors&gt;&lt;author&gt;Ioannis O.Giannakoua, Dimitrios G. Karpouzasb, Demetra Prophetou-Athanasiadou&lt;/author&gt;&lt;/authors&gt;&lt;/contributors&gt;&lt;titles&gt;&lt;title&gt;A novel non-chemical nematicide for the control of root-knot nematodes&lt;/title&gt;&lt;secondary-title&gt;Applied Soil Ecology&lt;/secondary-title&gt;&lt;/titles&gt;&lt;periodical&gt;&lt;full-title&gt;Applied Soil Ecology&lt;/full-title&gt;&lt;/periodical&gt;&lt;pages&gt;69-79&lt;/pages&gt;&lt;volume&gt;26&lt;/volume&gt;&lt;number&gt;1&lt;/number&gt;&lt;dates&gt;&lt;year&gt;2004&lt;/year&gt;&lt;/dates&gt;&lt;urls&gt;&lt;/urls&gt;&lt;/record&gt;&lt;/Cite&gt;&lt;/EndNote&gt;</w:instrText>
      </w:r>
      <w:r w:rsidR="00B93151" w:rsidRPr="00C947DE">
        <w:rPr>
          <w:rFonts w:ascii="Times New Roman" w:eastAsiaTheme="minorEastAsia" w:hAnsi="Times New Roman" w:cs="Times New Roman"/>
          <w:bCs/>
        </w:rPr>
        <w:fldChar w:fldCharType="separate"/>
      </w:r>
      <w:r w:rsidR="00B93151" w:rsidRPr="00C947DE">
        <w:rPr>
          <w:rFonts w:ascii="Times New Roman" w:eastAsiaTheme="minorEastAsia" w:hAnsi="Times New Roman" w:cs="Times New Roman"/>
          <w:bCs/>
          <w:noProof/>
        </w:rPr>
        <w:t>(Ioannis O.Giannakoua, 2004)</w:t>
      </w:r>
      <w:r w:rsidR="00B93151" w:rsidRPr="00C947DE">
        <w:rPr>
          <w:rFonts w:ascii="Times New Roman" w:eastAsiaTheme="minorEastAsia" w:hAnsi="Times New Roman" w:cs="Times New Roman"/>
          <w:bCs/>
        </w:rPr>
        <w:fldChar w:fldCharType="end"/>
      </w:r>
      <w:r w:rsidRPr="00C947DE">
        <w:rPr>
          <w:rFonts w:ascii="Times New Roman" w:eastAsiaTheme="minorEastAsia" w:hAnsi="Times New Roman" w:cs="Times New Roman"/>
          <w:bCs/>
        </w:rPr>
        <w:t>. It has a genome size of 4.9 Mbp and the G+C content is 41.70%</w:t>
      </w:r>
      <w:r w:rsidR="00B93151" w:rsidRPr="00C947DE">
        <w:rPr>
          <w:rFonts w:ascii="Times New Roman" w:eastAsiaTheme="minorEastAsia" w:hAnsi="Times New Roman" w:cs="Times New Roman"/>
          <w:bCs/>
        </w:rPr>
        <w:fldChar w:fldCharType="begin">
          <w:fldData xml:space="preserve">PEVuZE5vdGU+PENpdGU+PEF1dGhvcj5DZSBHZW5nPC9BdXRob3I+PFllYXI+MjAxNDwvWWVhcj48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</w:fldData>
        </w:fldChar>
      </w:r>
      <w:r w:rsidR="00B93151" w:rsidRPr="00C947DE">
        <w:rPr>
          <w:rFonts w:ascii="Times New Roman" w:eastAsiaTheme="minorEastAsia" w:hAnsi="Times New Roman" w:cs="Times New Roman"/>
          <w:bCs/>
        </w:rPr>
        <w:instrText xml:space="preserve"> ADDIN EN.CITE </w:instrText>
      </w:r>
      <w:r w:rsidR="00B93151" w:rsidRPr="00C947DE">
        <w:rPr>
          <w:rFonts w:ascii="Times New Roman" w:eastAsiaTheme="minorEastAsia" w:hAnsi="Times New Roman" w:cs="Times New Roman"/>
          <w:bCs/>
        </w:rPr>
        <w:fldChar w:fldCharType="begin">
          <w:fldData xml:space="preserve">PEVuZE5vdGU+PENpdGU+PEF1dGhvcj5DZSBHZW5nPC9BdXRob3I+PFllYXI+MjAxNDwvWWVhcj48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</w:fldData>
        </w:fldChar>
      </w:r>
      <w:r w:rsidR="00B93151" w:rsidRPr="00C947DE">
        <w:rPr>
          <w:rFonts w:ascii="Times New Roman" w:eastAsiaTheme="minorEastAsia" w:hAnsi="Times New Roman" w:cs="Times New Roman"/>
          <w:bCs/>
        </w:rPr>
        <w:instrText xml:space="preserve"> ADDIN EN.CITE.DATA </w:instrText>
      </w:r>
      <w:r w:rsidR="00B93151" w:rsidRPr="00C947DE">
        <w:rPr>
          <w:rFonts w:ascii="Times New Roman" w:eastAsiaTheme="minorEastAsia" w:hAnsi="Times New Roman" w:cs="Times New Roman"/>
          <w:bCs/>
        </w:rPr>
      </w:r>
      <w:r w:rsidR="00B93151" w:rsidRPr="00C947DE">
        <w:rPr>
          <w:rFonts w:ascii="Times New Roman" w:eastAsiaTheme="minorEastAsia" w:hAnsi="Times New Roman" w:cs="Times New Roman"/>
          <w:bCs/>
        </w:rPr>
        <w:fldChar w:fldCharType="end"/>
      </w:r>
      <w:r w:rsidR="00B93151" w:rsidRPr="00C947DE">
        <w:rPr>
          <w:rFonts w:ascii="Times New Roman" w:eastAsiaTheme="minorEastAsia" w:hAnsi="Times New Roman" w:cs="Times New Roman"/>
          <w:bCs/>
        </w:rPr>
      </w:r>
      <w:r w:rsidR="00B93151" w:rsidRPr="00C947DE">
        <w:rPr>
          <w:rFonts w:ascii="Times New Roman" w:eastAsiaTheme="minorEastAsia" w:hAnsi="Times New Roman" w:cs="Times New Roman"/>
          <w:bCs/>
        </w:rPr>
        <w:fldChar w:fldCharType="separate"/>
      </w:r>
      <w:r w:rsidR="00B93151" w:rsidRPr="00C947DE">
        <w:rPr>
          <w:rFonts w:ascii="Times New Roman" w:eastAsiaTheme="minorEastAsia" w:hAnsi="Times New Roman" w:cs="Times New Roman"/>
          <w:bCs/>
          <w:noProof/>
        </w:rPr>
        <w:t>(Ce Geng, 2014;Susic et al., 2020)</w:t>
      </w:r>
      <w:r w:rsidR="00B93151" w:rsidRPr="00C947DE">
        <w:rPr>
          <w:rFonts w:ascii="Times New Roman" w:eastAsiaTheme="minorEastAsia" w:hAnsi="Times New Roman" w:cs="Times New Roman"/>
          <w:bCs/>
        </w:rPr>
        <w:fldChar w:fldCharType="end"/>
      </w:r>
      <w:r w:rsidRPr="00C947DE">
        <w:rPr>
          <w:rFonts w:ascii="Times New Roman" w:eastAsiaTheme="minorEastAsia" w:hAnsi="Times New Roman" w:cs="Times New Roman"/>
          <w:bCs/>
        </w:rPr>
        <w:t xml:space="preserve">. </w:t>
      </w:r>
      <w:r w:rsidRPr="00C947DE">
        <w:rPr>
          <w:rFonts w:ascii="Times New Roman" w:eastAsiaTheme="minorEastAsia" w:hAnsi="Times New Roman" w:cs="Times New Roman"/>
          <w:bCs/>
          <w:i/>
        </w:rPr>
        <w:t>Bacillus haikouensis</w:t>
      </w:r>
      <w:r w:rsidRPr="00C947DE">
        <w:rPr>
          <w:rFonts w:ascii="Times New Roman" w:eastAsiaTheme="minorEastAsia" w:hAnsi="Times New Roman" w:cs="Times New Roman"/>
          <w:bCs/>
        </w:rPr>
        <w:t>, on the other hand, is an endospore-forming facultative anaerobic and halotolerant bacterium. It grows optimally at 37°C and pH 7.0 in the presence of 4% NaCl (w/v). The G+C content of the species is 45.4% and a size of 4.68Mbp</w:t>
      </w:r>
      <w:r w:rsidR="00B93151" w:rsidRPr="00C947DE">
        <w:rPr>
          <w:rFonts w:ascii="Times New Roman" w:eastAsiaTheme="minorEastAsia" w:hAnsi="Times New Roman" w:cs="Times New Roman"/>
          <w:bCs/>
        </w:rPr>
        <w:fldChar w:fldCharType="begin"/>
      </w:r>
      <w:r w:rsidR="00B93151" w:rsidRPr="00C947DE">
        <w:rPr>
          <w:rFonts w:ascii="Times New Roman" w:eastAsiaTheme="minorEastAsia" w:hAnsi="Times New Roman" w:cs="Times New Roman"/>
          <w:bCs/>
        </w:rPr>
        <w:instrText xml:space="preserve"> ADDIN EN.CITE &lt;EndNote&gt;&lt;Cite&gt;&lt;Author&gt;Jibing Li&lt;/Author&gt;&lt;Year&gt;2014&lt;/Year&gt;&lt;RecNum&gt;46&lt;/RecNum&gt;&lt;DisplayText&gt;(Jibing Li, 2014)&lt;/DisplayText&gt;&lt;record&gt;&lt;rec-number&gt;46&lt;/rec-number&gt;&lt;foreign-keys&gt;&lt;key app="EN" db-id="rpdtpp2xuxspvoewz9rv2aeox2w2t9e9zt00" timestamp="1599628172"&gt;46&lt;/key&gt;&lt;/foreign-keys&gt;&lt;ref-type name="Journal Article"&gt;17&lt;/ref-type&gt;&lt;contributors&gt;&lt;authors&gt;&lt;author&gt;Jibing Li, Guiqin Yang, Qin Lu, Yong Zhao, Shungui Zhou&lt;/author&gt;&lt;/authors&gt;&lt;/contributors&gt;&lt;titles&gt;&lt;title&gt;Bacillus haikouensis sp. nov., a facultatively anaerobic halotolerant bacterium isolated from a paddy soil&lt;/title&gt;&lt;secondary-title&gt;Antonie van Leeuwenhoek&lt;/secondary-title&gt;&lt;/titles&gt;&lt;periodical&gt;&lt;full-title&gt;Antonie van Leeuwenhoek&lt;/full-title&gt;&lt;/periodical&gt;&lt;pages&gt;789-794&lt;/pages&gt;&lt;volume&gt;106&lt;/volume&gt;&lt;dates&gt;&lt;year&gt;2014&lt;/year&gt;&lt;/dates&gt;&lt;urls&gt;&lt;/urls&gt;&lt;/record&gt;&lt;/Cite&gt;&lt;/EndNote&gt;</w:instrText>
      </w:r>
      <w:r w:rsidR="00B93151" w:rsidRPr="00C947DE">
        <w:rPr>
          <w:rFonts w:ascii="Times New Roman" w:eastAsiaTheme="minorEastAsia" w:hAnsi="Times New Roman" w:cs="Times New Roman"/>
          <w:bCs/>
        </w:rPr>
        <w:fldChar w:fldCharType="separate"/>
      </w:r>
      <w:r w:rsidR="00B93151" w:rsidRPr="00C947DE">
        <w:rPr>
          <w:rFonts w:ascii="Times New Roman" w:eastAsiaTheme="minorEastAsia" w:hAnsi="Times New Roman" w:cs="Times New Roman"/>
          <w:bCs/>
          <w:noProof/>
        </w:rPr>
        <w:t>(Jibing Li, 2014)</w:t>
      </w:r>
      <w:r w:rsidR="00B93151" w:rsidRPr="00C947DE">
        <w:rPr>
          <w:rFonts w:ascii="Times New Roman" w:eastAsiaTheme="minorEastAsia" w:hAnsi="Times New Roman" w:cs="Times New Roman"/>
          <w:bCs/>
        </w:rPr>
        <w:fldChar w:fldCharType="end"/>
      </w:r>
      <w:r w:rsidRPr="00C947DE">
        <w:rPr>
          <w:rFonts w:ascii="Times New Roman" w:eastAsiaTheme="minorEastAsia" w:hAnsi="Times New Roman" w:cs="Times New Roman"/>
          <w:bCs/>
        </w:rPr>
        <w:t xml:space="preserve">. </w:t>
      </w:r>
    </w:p>
    <w:p w14:paraId="267E66BE" w14:textId="04CE59A3" w:rsidR="002238AD" w:rsidRPr="00C947DE" w:rsidRDefault="002238AD">
      <w:pPr>
        <w:rPr>
          <w:rFonts w:ascii="Times New Roman" w:hAnsi="Times New Roman" w:cs="Times New Roman"/>
          <w:bCs/>
        </w:rPr>
      </w:pPr>
      <w:r w:rsidRPr="00C947DE">
        <w:rPr>
          <w:rFonts w:ascii="Times New Roman" w:hAnsi="Times New Roman" w:cs="Times New Roman"/>
          <w:bCs/>
        </w:rPr>
        <w:br w:type="page"/>
      </w:r>
    </w:p>
    <w:p w14:paraId="1CD54835" w14:textId="280F6285" w:rsidR="00B93151" w:rsidRPr="00C947DE" w:rsidRDefault="00B93151" w:rsidP="00B93151">
      <w:pPr>
        <w:spacing w:line="276" w:lineRule="auto"/>
        <w:rPr>
          <w:rFonts w:ascii="Times New Roman" w:hAnsi="Times New Roman" w:cs="Times New Roman"/>
          <w:b/>
          <w:bCs/>
        </w:rPr>
      </w:pPr>
      <w:r w:rsidRPr="00C947DE">
        <w:rPr>
          <w:rFonts w:ascii="Times New Roman" w:hAnsi="Times New Roman" w:cs="Times New Roman"/>
          <w:b/>
          <w:bCs/>
        </w:rPr>
        <w:lastRenderedPageBreak/>
        <w:t>Supplement References.</w:t>
      </w:r>
    </w:p>
    <w:p w14:paraId="7C2FE4D5" w14:textId="77777777" w:rsidR="00384BE2" w:rsidRPr="00C947DE" w:rsidRDefault="00B93151" w:rsidP="00384BE2">
      <w:pPr>
        <w:pStyle w:val="EndNoteBibliography"/>
        <w:spacing w:after="0" w:line="360" w:lineRule="auto"/>
        <w:ind w:left="720" w:hanging="720"/>
        <w:rPr>
          <w:rFonts w:ascii="Times New Roman" w:hAnsi="Times New Roman" w:cs="Times New Roman"/>
        </w:rPr>
      </w:pPr>
      <w:r w:rsidRPr="00C947DE">
        <w:rPr>
          <w:rFonts w:ascii="Times New Roman" w:hAnsi="Times New Roman" w:cs="Times New Roman"/>
          <w:bCs/>
        </w:rPr>
        <w:fldChar w:fldCharType="begin"/>
      </w:r>
      <w:r w:rsidRPr="00C947DE">
        <w:rPr>
          <w:rFonts w:ascii="Times New Roman" w:hAnsi="Times New Roman" w:cs="Times New Roman"/>
          <w:bCs/>
        </w:rPr>
        <w:instrText xml:space="preserve"> ADDIN EN.REFLIST </w:instrText>
      </w:r>
      <w:r w:rsidRPr="00C947DE">
        <w:rPr>
          <w:rFonts w:ascii="Times New Roman" w:hAnsi="Times New Roman" w:cs="Times New Roman"/>
          <w:bCs/>
        </w:rPr>
        <w:fldChar w:fldCharType="separate"/>
      </w:r>
      <w:r w:rsidR="00384BE2" w:rsidRPr="00C947DE">
        <w:rPr>
          <w:rFonts w:ascii="Times New Roman" w:hAnsi="Times New Roman" w:cs="Times New Roman"/>
        </w:rPr>
        <w:t xml:space="preserve">Ce Geng, Z.T., Donghai Peng, Zongze Shao, Lei Zhu, Jinshui Zheng, Huan Wang, Lifang Ruan, Mingsun (2014). Draft genome sequence of Bacillus firmus DS1. </w:t>
      </w:r>
      <w:r w:rsidR="00384BE2" w:rsidRPr="00C947DE">
        <w:rPr>
          <w:rFonts w:ascii="Times New Roman" w:hAnsi="Times New Roman" w:cs="Times New Roman"/>
          <w:i/>
        </w:rPr>
        <w:t>Journal of Biotechnology</w:t>
      </w:r>
      <w:r w:rsidR="00384BE2" w:rsidRPr="00C947DE">
        <w:rPr>
          <w:rFonts w:ascii="Times New Roman" w:hAnsi="Times New Roman" w:cs="Times New Roman"/>
        </w:rPr>
        <w:t xml:space="preserve"> 177</w:t>
      </w:r>
      <w:r w:rsidR="00384BE2" w:rsidRPr="00C947DE">
        <w:rPr>
          <w:rFonts w:ascii="Times New Roman" w:hAnsi="Times New Roman" w:cs="Times New Roman"/>
          <w:b/>
        </w:rPr>
        <w:t>,</w:t>
      </w:r>
      <w:r w:rsidR="00384BE2" w:rsidRPr="00C947DE">
        <w:rPr>
          <w:rFonts w:ascii="Times New Roman" w:hAnsi="Times New Roman" w:cs="Times New Roman"/>
        </w:rPr>
        <w:t xml:space="preserve"> 20-21.</w:t>
      </w:r>
    </w:p>
    <w:p w14:paraId="1EE6A827" w14:textId="77777777" w:rsidR="00384BE2" w:rsidRPr="00C947DE" w:rsidRDefault="00384BE2" w:rsidP="00384BE2">
      <w:pPr>
        <w:pStyle w:val="EndNoteBibliography"/>
        <w:spacing w:after="0" w:line="360" w:lineRule="auto"/>
        <w:ind w:left="720" w:hanging="720"/>
        <w:rPr>
          <w:rFonts w:ascii="Times New Roman" w:hAnsi="Times New Roman" w:cs="Times New Roman"/>
        </w:rPr>
      </w:pPr>
      <w:r w:rsidRPr="00C947DE">
        <w:rPr>
          <w:rFonts w:ascii="Times New Roman" w:hAnsi="Times New Roman" w:cs="Times New Roman"/>
        </w:rPr>
        <w:t xml:space="preserve">Christie, G., Gotzke, H., and Lowe, C.R. (2010). Identification of a receptor subunit and putative ligand-binding residues involved in the Bacillus megaterium QM B1551 spore germination response to glucose. </w:t>
      </w:r>
      <w:r w:rsidRPr="00C947DE">
        <w:rPr>
          <w:rFonts w:ascii="Times New Roman" w:hAnsi="Times New Roman" w:cs="Times New Roman"/>
          <w:i/>
        </w:rPr>
        <w:t>J Bacteriol</w:t>
      </w:r>
      <w:r w:rsidRPr="00C947DE">
        <w:rPr>
          <w:rFonts w:ascii="Times New Roman" w:hAnsi="Times New Roman" w:cs="Times New Roman"/>
        </w:rPr>
        <w:t xml:space="preserve"> 192</w:t>
      </w:r>
      <w:r w:rsidRPr="00C947DE">
        <w:rPr>
          <w:rFonts w:ascii="Times New Roman" w:hAnsi="Times New Roman" w:cs="Times New Roman"/>
          <w:b/>
        </w:rPr>
        <w:t>,</w:t>
      </w:r>
      <w:r w:rsidRPr="00C947DE">
        <w:rPr>
          <w:rFonts w:ascii="Times New Roman" w:hAnsi="Times New Roman" w:cs="Times New Roman"/>
        </w:rPr>
        <w:t xml:space="preserve"> 4317-4326.</w:t>
      </w:r>
    </w:p>
    <w:p w14:paraId="18691E28" w14:textId="77777777" w:rsidR="00384BE2" w:rsidRPr="00C947DE" w:rsidRDefault="00384BE2" w:rsidP="00384BE2">
      <w:pPr>
        <w:pStyle w:val="EndNoteBibliography"/>
        <w:spacing w:after="0" w:line="360" w:lineRule="auto"/>
        <w:ind w:left="720" w:hanging="720"/>
        <w:rPr>
          <w:rFonts w:ascii="Times New Roman" w:hAnsi="Times New Roman" w:cs="Times New Roman"/>
        </w:rPr>
      </w:pPr>
      <w:r w:rsidRPr="00C947DE">
        <w:rPr>
          <w:rFonts w:ascii="Times New Roman" w:hAnsi="Times New Roman" w:cs="Times New Roman"/>
        </w:rPr>
        <w:t xml:space="preserve">Foerster, H.F., and Foster, J.W. (1966). Response of Bacillus spores to combinations of germinative compounds. </w:t>
      </w:r>
      <w:r w:rsidRPr="00C947DE">
        <w:rPr>
          <w:rFonts w:ascii="Times New Roman" w:hAnsi="Times New Roman" w:cs="Times New Roman"/>
          <w:i/>
        </w:rPr>
        <w:t>J Bacteriol</w:t>
      </w:r>
      <w:r w:rsidRPr="00C947DE">
        <w:rPr>
          <w:rFonts w:ascii="Times New Roman" w:hAnsi="Times New Roman" w:cs="Times New Roman"/>
        </w:rPr>
        <w:t xml:space="preserve"> 91</w:t>
      </w:r>
      <w:r w:rsidRPr="00C947DE">
        <w:rPr>
          <w:rFonts w:ascii="Times New Roman" w:hAnsi="Times New Roman" w:cs="Times New Roman"/>
          <w:b/>
        </w:rPr>
        <w:t>,</w:t>
      </w:r>
      <w:r w:rsidRPr="00C947DE">
        <w:rPr>
          <w:rFonts w:ascii="Times New Roman" w:hAnsi="Times New Roman" w:cs="Times New Roman"/>
        </w:rPr>
        <w:t xml:space="preserve"> 1168-1177.</w:t>
      </w:r>
    </w:p>
    <w:p w14:paraId="58EED5FD" w14:textId="77777777" w:rsidR="00384BE2" w:rsidRPr="00C947DE" w:rsidRDefault="00384BE2" w:rsidP="00384BE2">
      <w:pPr>
        <w:pStyle w:val="EndNoteBibliography"/>
        <w:spacing w:after="0" w:line="360" w:lineRule="auto"/>
        <w:ind w:left="720" w:hanging="720"/>
        <w:rPr>
          <w:rFonts w:ascii="Times New Roman" w:hAnsi="Times New Roman" w:cs="Times New Roman"/>
        </w:rPr>
      </w:pPr>
      <w:r w:rsidRPr="00C947DE">
        <w:rPr>
          <w:rFonts w:ascii="Times New Roman" w:hAnsi="Times New Roman" w:cs="Times New Roman"/>
        </w:rPr>
        <w:t xml:space="preserve">Guffanti, A.A., and Hicks, D.B. (1991). Molar growth yields and bioenergetic parameters of extremely alkaliphilic Bacillus species in batch cultures, and growth in a chemostat at pH 10.5. </w:t>
      </w:r>
      <w:r w:rsidRPr="00C947DE">
        <w:rPr>
          <w:rFonts w:ascii="Times New Roman" w:hAnsi="Times New Roman" w:cs="Times New Roman"/>
          <w:i/>
        </w:rPr>
        <w:t>J Gen Microbiol</w:t>
      </w:r>
      <w:r w:rsidRPr="00C947DE">
        <w:rPr>
          <w:rFonts w:ascii="Times New Roman" w:hAnsi="Times New Roman" w:cs="Times New Roman"/>
        </w:rPr>
        <w:t xml:space="preserve"> 137</w:t>
      </w:r>
      <w:r w:rsidRPr="00C947DE">
        <w:rPr>
          <w:rFonts w:ascii="Times New Roman" w:hAnsi="Times New Roman" w:cs="Times New Roman"/>
          <w:b/>
        </w:rPr>
        <w:t>,</w:t>
      </w:r>
      <w:r w:rsidRPr="00C947DE">
        <w:rPr>
          <w:rFonts w:ascii="Times New Roman" w:hAnsi="Times New Roman" w:cs="Times New Roman"/>
        </w:rPr>
        <w:t xml:space="preserve"> 2375-2379.</w:t>
      </w:r>
    </w:p>
    <w:p w14:paraId="177529DF" w14:textId="77777777" w:rsidR="00384BE2" w:rsidRPr="00C947DE" w:rsidRDefault="00384BE2" w:rsidP="00384BE2">
      <w:pPr>
        <w:pStyle w:val="EndNoteBibliography"/>
        <w:spacing w:after="0" w:line="360" w:lineRule="auto"/>
        <w:ind w:left="720" w:hanging="720"/>
        <w:rPr>
          <w:rFonts w:ascii="Times New Roman" w:hAnsi="Times New Roman" w:cs="Times New Roman"/>
        </w:rPr>
      </w:pPr>
      <w:r w:rsidRPr="00C947DE">
        <w:rPr>
          <w:rFonts w:ascii="Times New Roman" w:hAnsi="Times New Roman" w:cs="Times New Roman"/>
        </w:rPr>
        <w:t xml:space="preserve">Ioannis O.Giannakoua, D.G.K., Demetra Prophetou-Athanasiadou (2004). A novel non-chemical nematicide for the control of root-knot nematodes. </w:t>
      </w:r>
      <w:r w:rsidRPr="00C947DE">
        <w:rPr>
          <w:rFonts w:ascii="Times New Roman" w:hAnsi="Times New Roman" w:cs="Times New Roman"/>
          <w:i/>
        </w:rPr>
        <w:t>Applied Soil Ecology</w:t>
      </w:r>
      <w:r w:rsidRPr="00C947DE">
        <w:rPr>
          <w:rFonts w:ascii="Times New Roman" w:hAnsi="Times New Roman" w:cs="Times New Roman"/>
        </w:rPr>
        <w:t xml:space="preserve"> 26</w:t>
      </w:r>
      <w:r w:rsidRPr="00C947DE">
        <w:rPr>
          <w:rFonts w:ascii="Times New Roman" w:hAnsi="Times New Roman" w:cs="Times New Roman"/>
          <w:b/>
        </w:rPr>
        <w:t>,</w:t>
      </w:r>
      <w:r w:rsidRPr="00C947DE">
        <w:rPr>
          <w:rFonts w:ascii="Times New Roman" w:hAnsi="Times New Roman" w:cs="Times New Roman"/>
        </w:rPr>
        <w:t xml:space="preserve"> 69-79.</w:t>
      </w:r>
    </w:p>
    <w:p w14:paraId="6899A7E0" w14:textId="77777777" w:rsidR="00384BE2" w:rsidRPr="00C947DE" w:rsidRDefault="00384BE2" w:rsidP="00384BE2">
      <w:pPr>
        <w:pStyle w:val="EndNoteBibliography"/>
        <w:spacing w:after="0" w:line="360" w:lineRule="auto"/>
        <w:ind w:left="720" w:hanging="720"/>
        <w:rPr>
          <w:rFonts w:ascii="Times New Roman" w:hAnsi="Times New Roman" w:cs="Times New Roman"/>
        </w:rPr>
      </w:pPr>
      <w:r w:rsidRPr="00C947DE">
        <w:rPr>
          <w:rFonts w:ascii="Times New Roman" w:hAnsi="Times New Roman" w:cs="Times New Roman"/>
        </w:rPr>
        <w:t xml:space="preserve">Jibing Li, G.Y., Qin Lu, Yong Zhao, Shungui Zhou (2014). Bacillus haikouensis sp. nov., a facultatively anaerobic halotolerant bacterium isolated from a paddy soil. </w:t>
      </w:r>
      <w:r w:rsidRPr="00C947DE">
        <w:rPr>
          <w:rFonts w:ascii="Times New Roman" w:hAnsi="Times New Roman" w:cs="Times New Roman"/>
          <w:i/>
        </w:rPr>
        <w:t>Antonie van Leeuwenhoek</w:t>
      </w:r>
      <w:r w:rsidRPr="00C947DE">
        <w:rPr>
          <w:rFonts w:ascii="Times New Roman" w:hAnsi="Times New Roman" w:cs="Times New Roman"/>
        </w:rPr>
        <w:t xml:space="preserve"> 106</w:t>
      </w:r>
      <w:r w:rsidRPr="00C947DE">
        <w:rPr>
          <w:rFonts w:ascii="Times New Roman" w:hAnsi="Times New Roman" w:cs="Times New Roman"/>
          <w:b/>
        </w:rPr>
        <w:t>,</w:t>
      </w:r>
      <w:r w:rsidRPr="00C947DE">
        <w:rPr>
          <w:rFonts w:ascii="Times New Roman" w:hAnsi="Times New Roman" w:cs="Times New Roman"/>
        </w:rPr>
        <w:t xml:space="preserve"> 789-794.</w:t>
      </w:r>
    </w:p>
    <w:p w14:paraId="632A8C3B" w14:textId="77777777" w:rsidR="00384BE2" w:rsidRPr="00C947DE" w:rsidRDefault="00384BE2" w:rsidP="00384BE2">
      <w:pPr>
        <w:pStyle w:val="EndNoteBibliography"/>
        <w:spacing w:after="0" w:line="360" w:lineRule="auto"/>
        <w:ind w:left="720" w:hanging="720"/>
        <w:rPr>
          <w:rFonts w:ascii="Times New Roman" w:hAnsi="Times New Roman" w:cs="Times New Roman"/>
        </w:rPr>
      </w:pPr>
      <w:r w:rsidRPr="00C947DE">
        <w:rPr>
          <w:rFonts w:ascii="Times New Roman" w:hAnsi="Times New Roman" w:cs="Times New Roman"/>
        </w:rPr>
        <w:t xml:space="preserve">Panbangred, W., Weeradechapon, K., Udomvaraphant, S., Fujiyama, K., and Meevootisom, V. (2000). High expression of the penicillin G acylase gene (pac) from Bacillus megaterium UN1 in its own pac minus mutant. </w:t>
      </w:r>
      <w:r w:rsidRPr="00C947DE">
        <w:rPr>
          <w:rFonts w:ascii="Times New Roman" w:hAnsi="Times New Roman" w:cs="Times New Roman"/>
          <w:i/>
        </w:rPr>
        <w:t>J Appl Microbiol</w:t>
      </w:r>
      <w:r w:rsidRPr="00C947DE">
        <w:rPr>
          <w:rFonts w:ascii="Times New Roman" w:hAnsi="Times New Roman" w:cs="Times New Roman"/>
        </w:rPr>
        <w:t xml:space="preserve"> 89</w:t>
      </w:r>
      <w:r w:rsidRPr="00C947DE">
        <w:rPr>
          <w:rFonts w:ascii="Times New Roman" w:hAnsi="Times New Roman" w:cs="Times New Roman"/>
          <w:b/>
        </w:rPr>
        <w:t>,</w:t>
      </w:r>
      <w:r w:rsidRPr="00C947DE">
        <w:rPr>
          <w:rFonts w:ascii="Times New Roman" w:hAnsi="Times New Roman" w:cs="Times New Roman"/>
        </w:rPr>
        <w:t xml:space="preserve"> 152-157.</w:t>
      </w:r>
    </w:p>
    <w:p w14:paraId="45B0C9CF" w14:textId="77777777" w:rsidR="00384BE2" w:rsidRPr="00C947DE" w:rsidRDefault="00384BE2" w:rsidP="00384BE2">
      <w:pPr>
        <w:pStyle w:val="EndNoteBibliography"/>
        <w:spacing w:after="0" w:line="360" w:lineRule="auto"/>
        <w:ind w:left="720" w:hanging="720"/>
        <w:rPr>
          <w:rFonts w:ascii="Times New Roman" w:hAnsi="Times New Roman" w:cs="Times New Roman"/>
        </w:rPr>
      </w:pPr>
      <w:r w:rsidRPr="00C947DE">
        <w:rPr>
          <w:rFonts w:ascii="Times New Roman" w:hAnsi="Times New Roman" w:cs="Times New Roman"/>
        </w:rPr>
        <w:t xml:space="preserve">Porwal, S., Lal, S., Cheema, S., and Kalia, V.C. (2009). Phylogeny in aid of the present and novel microbial lineages: diversity in Bacillus. </w:t>
      </w:r>
      <w:r w:rsidRPr="00C947DE">
        <w:rPr>
          <w:rFonts w:ascii="Times New Roman" w:hAnsi="Times New Roman" w:cs="Times New Roman"/>
          <w:i/>
        </w:rPr>
        <w:t>PLoS One</w:t>
      </w:r>
      <w:r w:rsidRPr="00C947DE">
        <w:rPr>
          <w:rFonts w:ascii="Times New Roman" w:hAnsi="Times New Roman" w:cs="Times New Roman"/>
        </w:rPr>
        <w:t xml:space="preserve"> 4</w:t>
      </w:r>
      <w:r w:rsidRPr="00C947DE">
        <w:rPr>
          <w:rFonts w:ascii="Times New Roman" w:hAnsi="Times New Roman" w:cs="Times New Roman"/>
          <w:b/>
        </w:rPr>
        <w:t>,</w:t>
      </w:r>
      <w:r w:rsidRPr="00C947DE">
        <w:rPr>
          <w:rFonts w:ascii="Times New Roman" w:hAnsi="Times New Roman" w:cs="Times New Roman"/>
        </w:rPr>
        <w:t xml:space="preserve"> e4438.</w:t>
      </w:r>
    </w:p>
    <w:p w14:paraId="327BAC16" w14:textId="77777777" w:rsidR="00384BE2" w:rsidRPr="00C947DE" w:rsidRDefault="00384BE2" w:rsidP="00384BE2">
      <w:pPr>
        <w:pStyle w:val="EndNoteBibliography"/>
        <w:spacing w:after="0" w:line="360" w:lineRule="auto"/>
        <w:ind w:left="720" w:hanging="720"/>
        <w:rPr>
          <w:rFonts w:ascii="Times New Roman" w:hAnsi="Times New Roman" w:cs="Times New Roman"/>
        </w:rPr>
      </w:pPr>
      <w:r w:rsidRPr="00C947DE">
        <w:rPr>
          <w:rFonts w:ascii="Times New Roman" w:hAnsi="Times New Roman" w:cs="Times New Roman"/>
        </w:rPr>
        <w:t xml:space="preserve">Sturr, M.G., Guffanti, A.A., and Krulwich, T.A. (1994). Growth and bioenergetics of alkaliphilic Bacillus firmus OF4 in continuous culture at high pH. </w:t>
      </w:r>
      <w:r w:rsidRPr="00C947DE">
        <w:rPr>
          <w:rFonts w:ascii="Times New Roman" w:hAnsi="Times New Roman" w:cs="Times New Roman"/>
          <w:i/>
        </w:rPr>
        <w:t>J Bacteriol</w:t>
      </w:r>
      <w:r w:rsidRPr="00C947DE">
        <w:rPr>
          <w:rFonts w:ascii="Times New Roman" w:hAnsi="Times New Roman" w:cs="Times New Roman"/>
        </w:rPr>
        <w:t xml:space="preserve"> 176</w:t>
      </w:r>
      <w:r w:rsidRPr="00C947DE">
        <w:rPr>
          <w:rFonts w:ascii="Times New Roman" w:hAnsi="Times New Roman" w:cs="Times New Roman"/>
          <w:b/>
        </w:rPr>
        <w:t>,</w:t>
      </w:r>
      <w:r w:rsidRPr="00C947DE">
        <w:rPr>
          <w:rFonts w:ascii="Times New Roman" w:hAnsi="Times New Roman" w:cs="Times New Roman"/>
        </w:rPr>
        <w:t xml:space="preserve"> 3111-3116.</w:t>
      </w:r>
    </w:p>
    <w:p w14:paraId="4EEC8DD1" w14:textId="77777777" w:rsidR="00384BE2" w:rsidRPr="00C947DE" w:rsidRDefault="00384BE2" w:rsidP="00384BE2">
      <w:pPr>
        <w:pStyle w:val="EndNoteBibliography"/>
        <w:spacing w:after="0" w:line="360" w:lineRule="auto"/>
        <w:ind w:left="720" w:hanging="720"/>
        <w:rPr>
          <w:rFonts w:ascii="Times New Roman" w:hAnsi="Times New Roman" w:cs="Times New Roman"/>
        </w:rPr>
      </w:pPr>
      <w:r w:rsidRPr="00C947DE">
        <w:rPr>
          <w:rFonts w:ascii="Times New Roman" w:hAnsi="Times New Roman" w:cs="Times New Roman"/>
        </w:rPr>
        <w:t xml:space="preserve">Susic, N., Janezic, S., Rupnik, M., and Stare, B.G. (2020). Whole Genome Sequencing and Comparative Genomics of Two Nematicidal Bacillus Strains Reveals a Wide Range of Possible Virulence Factors. </w:t>
      </w:r>
      <w:r w:rsidRPr="00C947DE">
        <w:rPr>
          <w:rFonts w:ascii="Times New Roman" w:hAnsi="Times New Roman" w:cs="Times New Roman"/>
          <w:i/>
        </w:rPr>
        <w:t>G3 (Bethesda)</w:t>
      </w:r>
      <w:r w:rsidRPr="00C947DE">
        <w:rPr>
          <w:rFonts w:ascii="Times New Roman" w:hAnsi="Times New Roman" w:cs="Times New Roman"/>
        </w:rPr>
        <w:t xml:space="preserve"> 10</w:t>
      </w:r>
      <w:r w:rsidRPr="00C947DE">
        <w:rPr>
          <w:rFonts w:ascii="Times New Roman" w:hAnsi="Times New Roman" w:cs="Times New Roman"/>
          <w:b/>
        </w:rPr>
        <w:t>,</w:t>
      </w:r>
      <w:r w:rsidRPr="00C947DE">
        <w:rPr>
          <w:rFonts w:ascii="Times New Roman" w:hAnsi="Times New Roman" w:cs="Times New Roman"/>
        </w:rPr>
        <w:t xml:space="preserve"> 881-890.</w:t>
      </w:r>
    </w:p>
    <w:p w14:paraId="4914B03B" w14:textId="77777777" w:rsidR="00384BE2" w:rsidRPr="00C947DE" w:rsidRDefault="00384BE2" w:rsidP="00384BE2">
      <w:pPr>
        <w:pStyle w:val="EndNoteBibliography"/>
        <w:spacing w:after="0" w:line="360" w:lineRule="auto"/>
        <w:ind w:left="720" w:hanging="720"/>
        <w:rPr>
          <w:rFonts w:ascii="Times New Roman" w:hAnsi="Times New Roman" w:cs="Times New Roman"/>
        </w:rPr>
      </w:pPr>
      <w:r w:rsidRPr="00C947DE">
        <w:rPr>
          <w:rFonts w:ascii="Times New Roman" w:hAnsi="Times New Roman" w:cs="Times New Roman"/>
        </w:rPr>
        <w:t xml:space="preserve">Vary, P.S. (1994). Prime time for Bacillus megaterium. </w:t>
      </w:r>
      <w:r w:rsidRPr="00C947DE">
        <w:rPr>
          <w:rFonts w:ascii="Times New Roman" w:hAnsi="Times New Roman" w:cs="Times New Roman"/>
          <w:i/>
        </w:rPr>
        <w:t>Microbiology (Reading)</w:t>
      </w:r>
      <w:r w:rsidRPr="00C947DE">
        <w:rPr>
          <w:rFonts w:ascii="Times New Roman" w:hAnsi="Times New Roman" w:cs="Times New Roman"/>
        </w:rPr>
        <w:t xml:space="preserve"> 140 ( Pt 5)</w:t>
      </w:r>
      <w:r w:rsidRPr="00C947DE">
        <w:rPr>
          <w:rFonts w:ascii="Times New Roman" w:hAnsi="Times New Roman" w:cs="Times New Roman"/>
          <w:b/>
        </w:rPr>
        <w:t>,</w:t>
      </w:r>
      <w:r w:rsidRPr="00C947DE">
        <w:rPr>
          <w:rFonts w:ascii="Times New Roman" w:hAnsi="Times New Roman" w:cs="Times New Roman"/>
        </w:rPr>
        <w:t xml:space="preserve"> 1001-1013.</w:t>
      </w:r>
    </w:p>
    <w:p w14:paraId="22A05E44" w14:textId="77777777" w:rsidR="00384BE2" w:rsidRPr="00C947DE" w:rsidRDefault="00384BE2" w:rsidP="00384BE2">
      <w:pPr>
        <w:pStyle w:val="EndNoteBibliography"/>
        <w:spacing w:line="360" w:lineRule="auto"/>
        <w:ind w:left="720" w:hanging="720"/>
        <w:rPr>
          <w:rFonts w:ascii="Times New Roman" w:hAnsi="Times New Roman" w:cs="Times New Roman"/>
        </w:rPr>
      </w:pPr>
      <w:r w:rsidRPr="00C947DE">
        <w:rPr>
          <w:rFonts w:ascii="Times New Roman" w:hAnsi="Times New Roman" w:cs="Times New Roman"/>
        </w:rPr>
        <w:t xml:space="preserve">Vary, P.S., Biedendieck, R., Fuerch, T., Meinhardt, F., Rohde, M., Deckwer, W.D., and Jahn, D. (2007). Bacillus megaterium--from simple soil bacterium to industrial protein production host. </w:t>
      </w:r>
      <w:r w:rsidRPr="00C947DE">
        <w:rPr>
          <w:rFonts w:ascii="Times New Roman" w:hAnsi="Times New Roman" w:cs="Times New Roman"/>
          <w:i/>
        </w:rPr>
        <w:t>Appl Microbiol Biotechnol</w:t>
      </w:r>
      <w:r w:rsidRPr="00C947DE">
        <w:rPr>
          <w:rFonts w:ascii="Times New Roman" w:hAnsi="Times New Roman" w:cs="Times New Roman"/>
        </w:rPr>
        <w:t xml:space="preserve"> 76</w:t>
      </w:r>
      <w:r w:rsidRPr="00C947DE">
        <w:rPr>
          <w:rFonts w:ascii="Times New Roman" w:hAnsi="Times New Roman" w:cs="Times New Roman"/>
          <w:b/>
        </w:rPr>
        <w:t>,</w:t>
      </w:r>
      <w:r w:rsidRPr="00C947DE">
        <w:rPr>
          <w:rFonts w:ascii="Times New Roman" w:hAnsi="Times New Roman" w:cs="Times New Roman"/>
        </w:rPr>
        <w:t xml:space="preserve"> 957-967.</w:t>
      </w:r>
    </w:p>
    <w:p w14:paraId="65B724E9" w14:textId="1A114730" w:rsidR="00BD34C2" w:rsidRPr="00BD34C2" w:rsidRDefault="00B93151" w:rsidP="00384BE2">
      <w:pPr>
        <w:spacing w:line="360" w:lineRule="auto"/>
        <w:rPr>
          <w:rFonts w:ascii="Times New Roman" w:hAnsi="Times New Roman" w:cs="Times New Roman"/>
          <w:bCs/>
        </w:rPr>
      </w:pPr>
      <w:r w:rsidRPr="00C947DE">
        <w:rPr>
          <w:rFonts w:ascii="Times New Roman" w:hAnsi="Times New Roman" w:cs="Times New Roman"/>
          <w:bCs/>
        </w:rPr>
        <w:fldChar w:fldCharType="end"/>
      </w:r>
    </w:p>
    <w:sectPr w:rsidR="00BD34C2" w:rsidRPr="00BD34C2">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BD359" w14:textId="77777777" w:rsidR="00B93151" w:rsidRDefault="00B93151" w:rsidP="00B93151">
      <w:pPr>
        <w:spacing w:after="0" w:line="240" w:lineRule="auto"/>
      </w:pPr>
      <w:r>
        <w:separator/>
      </w:r>
    </w:p>
  </w:endnote>
  <w:endnote w:type="continuationSeparator" w:id="0">
    <w:p w14:paraId="47B6D870" w14:textId="77777777" w:rsidR="00B93151" w:rsidRDefault="00B93151" w:rsidP="00B9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177141"/>
      <w:docPartObj>
        <w:docPartGallery w:val="Page Numbers (Bottom of Page)"/>
        <w:docPartUnique/>
      </w:docPartObj>
    </w:sdtPr>
    <w:sdtEndPr>
      <w:rPr>
        <w:noProof/>
      </w:rPr>
    </w:sdtEndPr>
    <w:sdtContent>
      <w:p w14:paraId="58B49F3B" w14:textId="4F352087" w:rsidR="00B93151" w:rsidRDefault="00B93151">
        <w:pPr>
          <w:pStyle w:val="Footer"/>
          <w:jc w:val="center"/>
        </w:pPr>
        <w:r>
          <w:fldChar w:fldCharType="begin"/>
        </w:r>
        <w:r>
          <w:instrText xml:space="preserve"> PAGE   \* MERGEFORMAT </w:instrText>
        </w:r>
        <w:r>
          <w:fldChar w:fldCharType="separate"/>
        </w:r>
        <w:r w:rsidR="006B4640">
          <w:rPr>
            <w:noProof/>
          </w:rPr>
          <w:t>6</w:t>
        </w:r>
        <w:r>
          <w:rPr>
            <w:noProof/>
          </w:rPr>
          <w:fldChar w:fldCharType="end"/>
        </w:r>
      </w:p>
    </w:sdtContent>
  </w:sdt>
  <w:p w14:paraId="083E9FCA" w14:textId="77777777" w:rsidR="00B93151" w:rsidRDefault="00B93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D658B" w14:textId="77777777" w:rsidR="00B93151" w:rsidRDefault="00B93151" w:rsidP="00B93151">
      <w:pPr>
        <w:spacing w:after="0" w:line="240" w:lineRule="auto"/>
      </w:pPr>
      <w:r>
        <w:separator/>
      </w:r>
    </w:p>
  </w:footnote>
  <w:footnote w:type="continuationSeparator" w:id="0">
    <w:p w14:paraId="799CFDBC" w14:textId="77777777" w:rsidR="00B93151" w:rsidRDefault="00B93151" w:rsidP="00B93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97C7F"/>
    <w:multiLevelType w:val="hybridMultilevel"/>
    <w:tmpl w:val="1E10AD5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 Scie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dtpp2xuxspvoewz9rv2aeox2w2t9e9zt00&quot;&gt;coexistence&lt;record-ids&gt;&lt;item&gt;19&lt;/item&gt;&lt;item&gt;22&lt;/item&gt;&lt;item&gt;23&lt;/item&gt;&lt;item&gt;24&lt;/item&gt;&lt;item&gt;25&lt;/item&gt;&lt;item&gt;26&lt;/item&gt;&lt;item&gt;27&lt;/item&gt;&lt;item&gt;28&lt;/item&gt;&lt;item&gt;29&lt;/item&gt;&lt;item&gt;43&lt;/item&gt;&lt;item&gt;44&lt;/item&gt;&lt;item&gt;45&lt;/item&gt;&lt;item&gt;46&lt;/item&gt;&lt;/record-ids&gt;&lt;/item&gt;&lt;/Libraries&gt;"/>
  </w:docVars>
  <w:rsids>
    <w:rsidRoot w:val="001A669C"/>
    <w:rsid w:val="00096072"/>
    <w:rsid w:val="000C0356"/>
    <w:rsid w:val="001A669C"/>
    <w:rsid w:val="001D7603"/>
    <w:rsid w:val="002238AD"/>
    <w:rsid w:val="002642FF"/>
    <w:rsid w:val="00384BE2"/>
    <w:rsid w:val="00402B33"/>
    <w:rsid w:val="004B6259"/>
    <w:rsid w:val="00506D89"/>
    <w:rsid w:val="005638A5"/>
    <w:rsid w:val="006B4640"/>
    <w:rsid w:val="009F32B7"/>
    <w:rsid w:val="00B93151"/>
    <w:rsid w:val="00B94334"/>
    <w:rsid w:val="00BC54AE"/>
    <w:rsid w:val="00BD34C2"/>
    <w:rsid w:val="00C947DE"/>
    <w:rsid w:val="00D54AF7"/>
    <w:rsid w:val="00D76711"/>
    <w:rsid w:val="00D9062B"/>
    <w:rsid w:val="00E37993"/>
    <w:rsid w:val="00E57D1C"/>
    <w:rsid w:val="00F90590"/>
    <w:rsid w:val="00F935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44F41E9"/>
  <w15:chartTrackingRefBased/>
  <w15:docId w15:val="{63E7AF9C-48C2-4887-B871-88FF4CCA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5C7"/>
    <w:pPr>
      <w:ind w:left="720"/>
      <w:contextualSpacing/>
    </w:pPr>
  </w:style>
  <w:style w:type="character" w:styleId="PlaceholderText">
    <w:name w:val="Placeholder Text"/>
    <w:basedOn w:val="DefaultParagraphFont"/>
    <w:uiPriority w:val="99"/>
    <w:semiHidden/>
    <w:rsid w:val="00402B33"/>
    <w:rPr>
      <w:color w:val="808080"/>
    </w:rPr>
  </w:style>
  <w:style w:type="paragraph" w:customStyle="1" w:styleId="EndNoteBibliographyTitle">
    <w:name w:val="EndNote Bibliography Title"/>
    <w:basedOn w:val="Normal"/>
    <w:link w:val="EndNoteBibliographyTitleChar"/>
    <w:rsid w:val="00B9315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93151"/>
    <w:rPr>
      <w:rFonts w:ascii="Calibri" w:hAnsi="Calibri" w:cs="Calibri"/>
      <w:noProof/>
      <w:lang w:val="en-US"/>
    </w:rPr>
  </w:style>
  <w:style w:type="paragraph" w:customStyle="1" w:styleId="EndNoteBibliography">
    <w:name w:val="EndNote Bibliography"/>
    <w:basedOn w:val="Normal"/>
    <w:link w:val="EndNoteBibliographyChar"/>
    <w:rsid w:val="00B9315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93151"/>
    <w:rPr>
      <w:rFonts w:ascii="Calibri" w:hAnsi="Calibri" w:cs="Calibri"/>
      <w:noProof/>
      <w:lang w:val="en-US"/>
    </w:rPr>
  </w:style>
  <w:style w:type="paragraph" w:styleId="Header">
    <w:name w:val="header"/>
    <w:basedOn w:val="Normal"/>
    <w:link w:val="HeaderChar"/>
    <w:uiPriority w:val="99"/>
    <w:unhideWhenUsed/>
    <w:rsid w:val="00B93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151"/>
  </w:style>
  <w:style w:type="paragraph" w:styleId="Footer">
    <w:name w:val="footer"/>
    <w:basedOn w:val="Normal"/>
    <w:link w:val="FooterChar"/>
    <w:uiPriority w:val="99"/>
    <w:unhideWhenUsed/>
    <w:rsid w:val="00B93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7B1F95ECA1C54EBF07B95B69FB12B4" ma:contentTypeVersion="14" ma:contentTypeDescription="Create a new document." ma:contentTypeScope="" ma:versionID="135f24eae8fe10d9548ac3c0b00f998e">
  <xsd:schema xmlns:xsd="http://www.w3.org/2001/XMLSchema" xmlns:xs="http://www.w3.org/2001/XMLSchema" xmlns:p="http://schemas.microsoft.com/office/2006/metadata/properties" xmlns:ns3="08aa2086-e364-4f7d-aef7-02eddba86624" xmlns:ns4="f7086439-bcad-4226-af9b-e0c531b63d4f" targetNamespace="http://schemas.microsoft.com/office/2006/metadata/properties" ma:root="true" ma:fieldsID="46c8975834bc3e0269dd8364c8a5f2f0" ns3:_="" ns4:_="">
    <xsd:import namespace="08aa2086-e364-4f7d-aef7-02eddba86624"/>
    <xsd:import namespace="f7086439-bcad-4226-af9b-e0c531b63d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a2086-e364-4f7d-aef7-02eddba86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086439-bcad-4226-af9b-e0c531b63d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81ECC-397D-495D-9143-A026BE8B0F43}">
  <ds:schemaRefs>
    <ds:schemaRef ds:uri="http://schemas.microsoft.com/office/2006/metadata/properties"/>
    <ds:schemaRef ds:uri="http://schemas.microsoft.com/office/2006/documentManagement/types"/>
    <ds:schemaRef ds:uri="http://purl.org/dc/dcmitype/"/>
    <ds:schemaRef ds:uri="08aa2086-e364-4f7d-aef7-02eddba86624"/>
    <ds:schemaRef ds:uri="http://purl.org/dc/elements/1.1/"/>
    <ds:schemaRef ds:uri="http://schemas.openxmlformats.org/package/2006/metadata/core-properties"/>
    <ds:schemaRef ds:uri="http://www.w3.org/XML/1998/namespace"/>
    <ds:schemaRef ds:uri="http://schemas.microsoft.com/office/infopath/2007/PartnerControls"/>
    <ds:schemaRef ds:uri="f7086439-bcad-4226-af9b-e0c531b63d4f"/>
    <ds:schemaRef ds:uri="http://purl.org/dc/terms/"/>
  </ds:schemaRefs>
</ds:datastoreItem>
</file>

<file path=customXml/itemProps2.xml><?xml version="1.0" encoding="utf-8"?>
<ds:datastoreItem xmlns:ds="http://schemas.openxmlformats.org/officeDocument/2006/customXml" ds:itemID="{86B800F7-BA98-4068-A7B2-DF5D1ED4F8D5}">
  <ds:schemaRefs>
    <ds:schemaRef ds:uri="http://schemas.microsoft.com/sharepoint/v3/contenttype/forms"/>
  </ds:schemaRefs>
</ds:datastoreItem>
</file>

<file path=customXml/itemProps3.xml><?xml version="1.0" encoding="utf-8"?>
<ds:datastoreItem xmlns:ds="http://schemas.openxmlformats.org/officeDocument/2006/customXml" ds:itemID="{4388BD12-2920-4D70-B348-644BE7897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a2086-e364-4f7d-aef7-02eddba86624"/>
    <ds:schemaRef ds:uri="f7086439-bcad-4226-af9b-e0c531b63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Supreet Saini</dc:creator>
  <cp:keywords/>
  <dc:description/>
  <cp:lastModifiedBy>Supreet Saini</cp:lastModifiedBy>
  <cp:revision>3</cp:revision>
  <dcterms:created xsi:type="dcterms:W3CDTF">2021-10-15T05:38:00Z</dcterms:created>
  <dcterms:modified xsi:type="dcterms:W3CDTF">2021-10-15T06:05:00Z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0x0101007E7B1F95ECA1C54EBF07B95B69FB12B4</vt:lpwstr>
  </property>
</Properties>
</file>