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1418"/>
      </w:tblGrid>
      <w:tr w:rsidR="00F53DF1" w:rsidRPr="00F53DF1" w:rsidTr="00F53DF1">
        <w:trPr>
          <w:trHeight w:val="360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Supplementary Table 1.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Baseline characteristics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53DF1" w:rsidRPr="00F53DF1" w:rsidTr="00F53DF1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Variables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Control group (n=158)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Colorectal cancer group (n=70)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*</w:t>
            </w:r>
            <w:r w:rsidRPr="00F53DF1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F53DF1" w:rsidRPr="00F53DF1" w:rsidTr="00F53DF1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Age (years)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52.5 ± 8.5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63.1 ± 9.1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F53DF1" w:rsidRPr="00F53DF1" w:rsidTr="00F53DF1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Male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28 (17.7%)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46 (65.7%)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F53DF1" w:rsidRPr="00F53DF1" w:rsidTr="00F53DF1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Smoking history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 (3.2%)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34 (50.0%)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F53DF1" w:rsidRPr="00F53DF1" w:rsidTr="00F53DF1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Alcohol history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52 (32.9%)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33 (49.3%)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0.031</w:t>
            </w:r>
          </w:p>
        </w:tc>
      </w:tr>
      <w:tr w:rsidR="00F53DF1" w:rsidRPr="00F53DF1" w:rsidTr="00F53DF1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Body mass index (kg/m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25.9 ± 3.5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24.0 ± 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F53DF1" w:rsidRPr="00F53DF1" w:rsidTr="00F53DF1">
        <w:trPr>
          <w:trHeight w:val="30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Variables are expressed as mean ± SD or n (%).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53DF1" w:rsidRPr="00F53DF1" w:rsidTr="00F53DF1">
        <w:trPr>
          <w:trHeight w:val="300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*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value for comparing control group with colorectal cancer group.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4C09E6" w:rsidRDefault="00C47E35"/>
    <w:p w:rsidR="00F53DF1" w:rsidRDefault="00F53DF1"/>
    <w:p w:rsidR="00F53DF1" w:rsidRDefault="00F53DF1"/>
    <w:p w:rsidR="00F53DF1" w:rsidRDefault="00F53DF1"/>
    <w:p w:rsidR="00F53DF1" w:rsidRDefault="00F53DF1"/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1701"/>
      </w:tblGrid>
      <w:tr w:rsidR="00F53DF1" w:rsidRPr="00F53DF1" w:rsidTr="00F53DF1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Supplementary table 2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. Taxa showing a significant different abundance between late CRC with early CRC in the gut microbiota.</w:t>
            </w:r>
          </w:p>
        </w:tc>
      </w:tr>
      <w:tr w:rsidR="00F53DF1" w:rsidRPr="00F53DF1" w:rsidTr="00F53DF1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Taxon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863522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t-statistic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Unadjusted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Adjusted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 xml:space="preserve"> p 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value</w:t>
            </w: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Phylum Bacteriodetes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Family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Marinifilaceae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0.039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0.562 </w:t>
            </w: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  Genus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Odoribacter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0.039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0.779 </w:t>
            </w: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Family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Rikenellaceae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2.81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0.037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0.550 </w:t>
            </w: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  Genus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Alistipes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2.81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0.037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0.779 </w:t>
            </w: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Family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Prevotellaceae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-2.68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0.039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0.562 </w:t>
            </w: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  Genus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Prevotella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-2.68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0.039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0.562 </w:t>
            </w: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Phylum Firmicutes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Family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Ruminococcaceae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53DF1" w:rsidRPr="00F53DF1" w:rsidTr="00F53DF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  Genus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Butyricicoccus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-2.33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0.779 </w:t>
            </w:r>
          </w:p>
        </w:tc>
      </w:tr>
      <w:tr w:rsidR="00F53DF1" w:rsidRPr="00F53DF1" w:rsidTr="00F53DF1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The change of column (log2 fold) represents the multiplicative change in taxa abundance from late CRC to early CRC group. </w:t>
            </w:r>
          </w:p>
        </w:tc>
      </w:tr>
      <w:tr w:rsidR="00F53DF1" w:rsidRPr="00F53DF1" w:rsidTr="00F53DF1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Negative numbers represent a trend of decreasing abundance in late CRC group compared with early CRC group.</w:t>
            </w:r>
          </w:p>
        </w:tc>
      </w:tr>
    </w:tbl>
    <w:p w:rsidR="00F53DF1" w:rsidRDefault="00F53DF1"/>
    <w:p w:rsidR="00F53DF1" w:rsidRDefault="00F53DF1"/>
    <w:p w:rsidR="00F53DF1" w:rsidRDefault="00F53DF1"/>
    <w:p w:rsidR="00F53DF1" w:rsidRDefault="00F53DF1"/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1701"/>
      </w:tblGrid>
      <w:tr w:rsidR="00F53DF1" w:rsidRPr="00F53DF1" w:rsidTr="00F53DF1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 xml:space="preserve">Supplementary table 3. 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Taxa showing a significant different abundance between late CRC with early CRC in the gut microbe-derived extracellular vesicles. </w:t>
            </w:r>
          </w:p>
        </w:tc>
      </w:tr>
      <w:tr w:rsidR="00F53DF1" w:rsidRPr="00F53DF1" w:rsidTr="00F53DF1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Taxon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863522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t-statistic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Unadjusted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Adjusted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 xml:space="preserve"> p 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value</w:t>
            </w:r>
          </w:p>
        </w:tc>
      </w:tr>
      <w:tr w:rsidR="00F53DF1" w:rsidRPr="00F53DF1" w:rsidTr="00F53D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Phylum Bacteriodetes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3DF1" w:rsidRPr="00F53DF1" w:rsidTr="00F53DF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Family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Rikenellaceae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3.15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0.024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0.322 </w:t>
            </w:r>
          </w:p>
        </w:tc>
      </w:tr>
      <w:tr w:rsidR="00F53DF1" w:rsidRPr="00F53DF1" w:rsidTr="00F53DF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  Genus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Alistipes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3.15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0.024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0.529 </w:t>
            </w:r>
          </w:p>
        </w:tc>
      </w:tr>
      <w:tr w:rsidR="00F53DF1" w:rsidRPr="00F53DF1" w:rsidTr="00F53DF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Phylum Firmicutes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53DF1" w:rsidRPr="00F53DF1" w:rsidTr="00F53DF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Family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Erysipelotrichaceae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-2.98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0.010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0.165 </w:t>
            </w:r>
          </w:p>
        </w:tc>
      </w:tr>
      <w:tr w:rsidR="00F53DF1" w:rsidRPr="00F53DF1" w:rsidTr="00F53DF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Family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Lactobacillaceae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-3.63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0.011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0.176 </w:t>
            </w:r>
          </w:p>
        </w:tc>
      </w:tr>
      <w:tr w:rsidR="00F53DF1" w:rsidRPr="00F53DF1" w:rsidTr="00F53DF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  Genus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Lactobacillus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-3.63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0.011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0.303 </w:t>
            </w:r>
          </w:p>
        </w:tc>
      </w:tr>
      <w:tr w:rsidR="00F53DF1" w:rsidRPr="00F53DF1" w:rsidTr="00F53DF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Family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Acidaminococcaceae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2.76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0.048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0.550 </w:t>
            </w:r>
          </w:p>
        </w:tc>
      </w:tr>
      <w:tr w:rsidR="00F53DF1" w:rsidRPr="00F53DF1" w:rsidTr="00F53DF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  Genus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Phascolarctobacterium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2.76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0.762 </w:t>
            </w:r>
          </w:p>
        </w:tc>
      </w:tr>
      <w:tr w:rsidR="00F53DF1" w:rsidRPr="00F53DF1" w:rsidTr="00F53DF1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The change of column (log2 fold) represents the multiplicative change in taxa abundance from late CRC to early CRC group. </w:t>
            </w:r>
          </w:p>
        </w:tc>
      </w:tr>
      <w:tr w:rsidR="00F53DF1" w:rsidRPr="00F53DF1" w:rsidTr="00F53DF1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Negative numbers represent a trend of decreasing abundance in late CRC group compared with early CRC group.</w:t>
            </w:r>
          </w:p>
        </w:tc>
      </w:tr>
    </w:tbl>
    <w:p w:rsidR="00F53DF1" w:rsidRPr="00F53DF1" w:rsidRDefault="00F53DF1"/>
    <w:p w:rsidR="00F53DF1" w:rsidRDefault="00F53DF1"/>
    <w:p w:rsidR="00F53DF1" w:rsidRDefault="00F53DF1"/>
    <w:p w:rsidR="00F53DF1" w:rsidRDefault="00F53DF1"/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F53DF1" w:rsidRPr="00F53DF1" w:rsidTr="00F53DF1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Supplementary table 4. 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Taxa showing a significant different abundance between distal CRC with proximal CRC in the gut microbe-derived extracellular vesicles. </w:t>
            </w:r>
          </w:p>
        </w:tc>
      </w:tr>
      <w:tr w:rsidR="00F53DF1" w:rsidRPr="00F53DF1" w:rsidTr="00F53DF1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Taxon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863522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t-statistic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Unadjusted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Adjusted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 xml:space="preserve"> p </w:t>
            </w: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value</w:t>
            </w:r>
          </w:p>
        </w:tc>
      </w:tr>
      <w:tr w:rsidR="00F53DF1" w:rsidRPr="00F53DF1" w:rsidTr="00F53DF1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Phylum Firmicutes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3DF1" w:rsidRPr="00F53DF1" w:rsidTr="00F53DF1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Family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Ruminococcaceae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F53DF1" w:rsidRPr="00F53DF1" w:rsidTr="00F53DF1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    Genus </w:t>
            </w:r>
            <w:r w:rsidRPr="00F53DF1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Ruminococcus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-2.68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0.016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0.433 </w:t>
            </w:r>
          </w:p>
        </w:tc>
      </w:tr>
      <w:tr w:rsidR="00F53DF1" w:rsidRPr="00F53DF1" w:rsidTr="00F53DF1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The change of column (log2 fold) represents the multiplicative change in taxa abundance from distal CRC to proximal CRC group. </w:t>
            </w:r>
          </w:p>
        </w:tc>
      </w:tr>
      <w:tr w:rsidR="00F53DF1" w:rsidRPr="00F53DF1" w:rsidTr="00F53DF1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DF1" w:rsidRPr="00F53DF1" w:rsidRDefault="00F53DF1" w:rsidP="00F53D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F53DF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Negative numbers represent a trend of decreasing abundance in distal CRC group compared with proximal CRC group.</w:t>
            </w:r>
          </w:p>
        </w:tc>
      </w:tr>
    </w:tbl>
    <w:p w:rsidR="00F53DF1" w:rsidRPr="00F53DF1" w:rsidRDefault="00F53DF1"/>
    <w:p w:rsidR="00F53DF1" w:rsidRDefault="00F53DF1"/>
    <w:p w:rsidR="00F53DF1" w:rsidRPr="00F53DF1" w:rsidRDefault="00F53DF1"/>
    <w:sectPr w:rsidR="00F53DF1" w:rsidRPr="00F53D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35" w:rsidRDefault="00C47E35" w:rsidP="00863522">
      <w:pPr>
        <w:spacing w:after="0" w:line="240" w:lineRule="auto"/>
      </w:pPr>
      <w:r>
        <w:separator/>
      </w:r>
    </w:p>
  </w:endnote>
  <w:endnote w:type="continuationSeparator" w:id="0">
    <w:p w:rsidR="00C47E35" w:rsidRDefault="00C47E35" w:rsidP="0086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35" w:rsidRDefault="00C47E35" w:rsidP="00863522">
      <w:pPr>
        <w:spacing w:after="0" w:line="240" w:lineRule="auto"/>
      </w:pPr>
      <w:r>
        <w:separator/>
      </w:r>
    </w:p>
  </w:footnote>
  <w:footnote w:type="continuationSeparator" w:id="0">
    <w:p w:rsidR="00C47E35" w:rsidRDefault="00C47E35" w:rsidP="00863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F1"/>
    <w:rsid w:val="00570F3B"/>
    <w:rsid w:val="00863522"/>
    <w:rsid w:val="00C47E35"/>
    <w:rsid w:val="00EF03CA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CDDD41-FD7A-4448-AEDE-B9DF6D29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5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63522"/>
  </w:style>
  <w:style w:type="paragraph" w:styleId="a4">
    <w:name w:val="footer"/>
    <w:basedOn w:val="a"/>
    <w:link w:val="Char0"/>
    <w:uiPriority w:val="99"/>
    <w:unhideWhenUsed/>
    <w:rsid w:val="008635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6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박지혜(내과학교실)</dc:creator>
  <cp:keywords/>
  <dc:description/>
  <cp:lastModifiedBy>박지혜(내과학교실)</cp:lastModifiedBy>
  <cp:revision>2</cp:revision>
  <dcterms:created xsi:type="dcterms:W3CDTF">2020-12-06T23:51:00Z</dcterms:created>
  <dcterms:modified xsi:type="dcterms:W3CDTF">2020-12-06T23:51:00Z</dcterms:modified>
</cp:coreProperties>
</file>