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8F075" w14:textId="263D0345" w:rsidR="00671AD9" w:rsidRDefault="00654E8F" w:rsidP="00015E73">
      <w:pPr>
        <w:pStyle w:val="SupplementaryMaterial"/>
      </w:pPr>
      <w:r w:rsidRPr="001549D3">
        <w:t>Supplementary Material</w:t>
      </w:r>
    </w:p>
    <w:p w14:paraId="1FF6713D" w14:textId="24387DC0" w:rsidR="00671AD9" w:rsidRPr="00671AD9" w:rsidRDefault="00671AD9" w:rsidP="00015E73">
      <w:pPr>
        <w:spacing w:after="120"/>
        <w:rPr>
          <w:rFonts w:cs="Times New Roman"/>
          <w:b/>
          <w:bCs/>
          <w:szCs w:val="24"/>
        </w:rPr>
      </w:pPr>
      <w:r w:rsidRPr="00671AD9">
        <w:rPr>
          <w:rFonts w:cs="Times New Roman"/>
          <w:b/>
          <w:bCs/>
          <w:szCs w:val="24"/>
        </w:rPr>
        <w:t>Supplemental Materials</w:t>
      </w:r>
    </w:p>
    <w:p w14:paraId="1C6B3411" w14:textId="11BBA2CD" w:rsidR="00C84A56" w:rsidRPr="00BC0C20" w:rsidRDefault="00671AD9" w:rsidP="00C84A56">
      <w:pPr>
        <w:spacing w:line="480" w:lineRule="auto"/>
        <w:ind w:firstLine="720"/>
        <w:jc w:val="both"/>
        <w:rPr>
          <w:color w:val="000000" w:themeColor="text1"/>
        </w:rPr>
      </w:pPr>
      <w:r w:rsidRPr="00671AD9">
        <w:rPr>
          <w:rFonts w:cs="Times New Roman"/>
          <w:szCs w:val="24"/>
        </w:rPr>
        <w:t xml:space="preserve">The primary outcome measure was the </w:t>
      </w:r>
      <w:r w:rsidRPr="00671AD9">
        <w:rPr>
          <w:rFonts w:cs="Times New Roman"/>
          <w:i/>
          <w:iCs/>
          <w:szCs w:val="24"/>
        </w:rPr>
        <w:t>Brief Fatigue Inventory (BFI)</w:t>
      </w:r>
      <w:r w:rsidRPr="00671AD9">
        <w:rPr>
          <w:rFonts w:cs="Times New Roman"/>
          <w:szCs w:val="24"/>
        </w:rPr>
        <w:t>, a 9-item scale used to capture current fatigue levels on a scale of 0 (no fatigue or does not currently interfere) to 10 (bad fatigue that completely interferes with activity/work) in the previous 24 hours (state fatigue). Scores 4-7 represent moderate fatigue and suggest a need for intervention, scores ≥ 8 represent severe fatigue.</w:t>
      </w:r>
      <w:r w:rsidRPr="00671AD9">
        <w:rPr>
          <w:rFonts w:cs="Times New Roman"/>
          <w:szCs w:val="24"/>
        </w:rPr>
        <w:fldChar w:fldCharType="begin"/>
      </w:r>
      <w:r w:rsidR="00C57C05">
        <w:rPr>
          <w:rFonts w:cs="Times New Roman"/>
          <w:szCs w:val="24"/>
        </w:rPr>
        <w:instrText xml:space="preserve"> ADDIN EN.CITE &lt;EndNote&gt;&lt;Cite&gt;&lt;Author&gt;Chang&lt;/Author&gt;&lt;Year&gt;2007&lt;/Year&gt;&lt;RecNum&gt;807&lt;/RecNum&gt;&lt;DisplayText&gt;(1)&lt;/DisplayText&gt;&lt;record&gt;&lt;rec-number&gt;807&lt;/rec-number&gt;&lt;foreign-keys&gt;&lt;key app="EN" db-id="pfrdvaw0rw9ef9eewtqxfvegxsapzaest9zv" timestamp="1606817459" guid="5d1a302e-e417-4c17-b340-fa26742e4767"&gt;807&lt;/key&gt;&lt;/foreign-keys&gt;&lt;ref-type name="Journal Article"&gt;17&lt;/ref-type&gt;&lt;contributors&gt;&lt;authors&gt;&lt;author&gt;Chang, Yoon Jung&lt;/author&gt;&lt;author&gt;Lee, Jung Suk&lt;/author&gt;&lt;author&gt;Lee, Chang Geol&lt;/author&gt;&lt;author&gt;Lee, Won Sup&lt;/author&gt;&lt;author&gt;Lee, Keun Seok&lt;/author&gt;&lt;author&gt;Bang, Soo-Mee&lt;/author&gt;&lt;author&gt;Wang, Xin Shelley&lt;/author&gt;&lt;author&gt;Mendoza, Tito R.&lt;/author&gt;&lt;author&gt;Cleeland, Charles S.&lt;/author&gt;&lt;author&gt;Yun, Young Ho&lt;/author&gt;&lt;/authors&gt;&lt;/contributors&gt;&lt;titles&gt;&lt;title&gt;Assessment of clinical relevant fatigue level in cancer&lt;/title&gt;&lt;secondary-title&gt;Supportive Care in Cancer&lt;/secondary-title&gt;&lt;/titles&gt;&lt;periodical&gt;&lt;full-title&gt;Supportive Care in Cancer&lt;/full-title&gt;&lt;abbr-1&gt;Support. Care Cancer&lt;/abbr-1&gt;&lt;abbr-2&gt;Support Care Cancer&lt;/abbr-2&gt;&lt;/periodical&gt;&lt;pages&gt;891-896&lt;/pages&gt;&lt;volume&gt;15&lt;/volume&gt;&lt;number&gt;7&lt;/number&gt;&lt;dates&gt;&lt;year&gt;2007&lt;/year&gt;&lt;/dates&gt;&lt;isbn&gt;1433-7339&lt;/isbn&gt;&lt;urls&gt;&lt;related-urls&gt;&lt;url&gt;https://doi.org/10.1007/s00520-007-0219-x&lt;/url&gt;&lt;/related-urls&gt;&lt;/urls&gt;&lt;electronic-resource-num&gt;10.1007/s00520-007-0219-x&lt;/electronic-resource-num&gt;&lt;/record&gt;&lt;/Cite&gt;&lt;/EndNote&gt;</w:instrText>
      </w:r>
      <w:r w:rsidRPr="00671AD9">
        <w:rPr>
          <w:rFonts w:cs="Times New Roman"/>
          <w:szCs w:val="24"/>
        </w:rPr>
        <w:fldChar w:fldCharType="separate"/>
      </w:r>
      <w:r w:rsidR="00C57C05">
        <w:rPr>
          <w:rFonts w:cs="Times New Roman"/>
          <w:noProof/>
          <w:szCs w:val="24"/>
        </w:rPr>
        <w:t>(1)</w:t>
      </w:r>
      <w:r w:rsidRPr="00671AD9">
        <w:rPr>
          <w:rFonts w:cs="Times New Roman"/>
          <w:szCs w:val="24"/>
        </w:rPr>
        <w:fldChar w:fldCharType="end"/>
      </w:r>
      <w:r w:rsidR="00C84A56">
        <w:rPr>
          <w:rFonts w:cs="Times New Roman"/>
          <w:szCs w:val="24"/>
        </w:rPr>
        <w:t xml:space="preserve"> </w:t>
      </w:r>
      <w:r w:rsidR="00C84A56">
        <w:rPr>
          <w:color w:val="000000" w:themeColor="text1"/>
        </w:rPr>
        <w:t>It</w:t>
      </w:r>
      <w:r w:rsidR="00C84A56" w:rsidRPr="00BC0C20">
        <w:rPr>
          <w:color w:val="000000" w:themeColor="text1"/>
        </w:rPr>
        <w:t xml:space="preserve"> </w:t>
      </w:r>
      <w:r w:rsidR="00C84A56">
        <w:rPr>
          <w:color w:val="000000" w:themeColor="text1"/>
        </w:rPr>
        <w:t>has</w:t>
      </w:r>
      <w:r w:rsidR="00C84A56" w:rsidRPr="00BC0C20">
        <w:rPr>
          <w:color w:val="000000" w:themeColor="text1"/>
        </w:rPr>
        <w:t xml:space="preserve"> been </w:t>
      </w:r>
      <w:r w:rsidR="00C84A56">
        <w:rPr>
          <w:color w:val="000000" w:themeColor="text1"/>
        </w:rPr>
        <w:t xml:space="preserve">shown to be </w:t>
      </w:r>
      <w:r w:rsidR="00C84A56" w:rsidRPr="00BC0C20">
        <w:rPr>
          <w:color w:val="000000" w:themeColor="text1"/>
        </w:rPr>
        <w:t xml:space="preserve">sensitive to treatment response in TBI </w:t>
      </w:r>
      <w:r w:rsidR="00C84A56" w:rsidRPr="00BC0C20">
        <w:rPr>
          <w:color w:val="000000" w:themeColor="text1"/>
        </w:rPr>
        <w:fldChar w:fldCharType="begin">
          <w:fldData xml:space="preserve">PEVuZE5vdGU+PENpdGU+PEF1dGhvcj5TaW5jbGFpcjwvQXV0aG9yPjxZZWFyPjIwMTQ8L1llYXI+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</w:fldData>
        </w:fldChar>
      </w:r>
      <w:r w:rsidR="00C57C05">
        <w:rPr>
          <w:color w:val="000000" w:themeColor="text1"/>
        </w:rPr>
        <w:instrText xml:space="preserve"> ADDIN EN.CITE </w:instrText>
      </w:r>
      <w:r w:rsidR="00C57C05">
        <w:rPr>
          <w:color w:val="000000" w:themeColor="text1"/>
        </w:rPr>
        <w:fldChar w:fldCharType="begin">
          <w:fldData xml:space="preserve">PEVuZE5vdGU+PENpdGU+PEF1dGhvcj5TaW5jbGFpcjwvQXV0aG9yPjxZZWFyPjIwMTQ8L1llYXI+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</w:fldData>
        </w:fldChar>
      </w:r>
      <w:r w:rsidR="00C57C05">
        <w:rPr>
          <w:color w:val="000000" w:themeColor="text1"/>
        </w:rPr>
        <w:instrText xml:space="preserve"> ADDIN EN.CITE.DATA </w:instrText>
      </w:r>
      <w:r w:rsidR="00C57C05">
        <w:rPr>
          <w:color w:val="000000" w:themeColor="text1"/>
        </w:rPr>
      </w:r>
      <w:r w:rsidR="00C57C05">
        <w:rPr>
          <w:color w:val="000000" w:themeColor="text1"/>
        </w:rPr>
        <w:fldChar w:fldCharType="end"/>
      </w:r>
      <w:r w:rsidR="00C84A56" w:rsidRPr="00BC0C20">
        <w:rPr>
          <w:color w:val="000000" w:themeColor="text1"/>
        </w:rPr>
      </w:r>
      <w:r w:rsidR="00C84A56" w:rsidRPr="00BC0C20">
        <w:rPr>
          <w:color w:val="000000" w:themeColor="text1"/>
        </w:rPr>
        <w:fldChar w:fldCharType="separate"/>
      </w:r>
      <w:r w:rsidR="00C57C05">
        <w:rPr>
          <w:noProof/>
          <w:color w:val="000000" w:themeColor="text1"/>
        </w:rPr>
        <w:t>(2)</w:t>
      </w:r>
      <w:r w:rsidR="00C84A56" w:rsidRPr="00BC0C20">
        <w:rPr>
          <w:color w:val="000000" w:themeColor="text1"/>
        </w:rPr>
        <w:fldChar w:fldCharType="end"/>
      </w:r>
      <w:r w:rsidR="00C84A56" w:rsidRPr="00BC0C20">
        <w:rPr>
          <w:color w:val="000000" w:themeColor="text1"/>
        </w:rPr>
        <w:t xml:space="preserve">. </w:t>
      </w:r>
    </w:p>
    <w:p w14:paraId="4C62F9B1" w14:textId="57B9369B" w:rsidR="00671AD9" w:rsidRPr="00671AD9" w:rsidRDefault="00671AD9" w:rsidP="00015E73">
      <w:pPr>
        <w:spacing w:after="120"/>
        <w:jc w:val="both"/>
        <w:rPr>
          <w:rFonts w:cs="Times New Roman"/>
          <w:szCs w:val="24"/>
        </w:rPr>
      </w:pPr>
    </w:p>
    <w:p w14:paraId="0C11CE8D" w14:textId="77777777" w:rsidR="00671AD9" w:rsidRPr="00671AD9" w:rsidRDefault="00671AD9" w:rsidP="00015E73">
      <w:pPr>
        <w:spacing w:after="120"/>
        <w:jc w:val="both"/>
        <w:rPr>
          <w:rFonts w:cs="Times New Roman"/>
          <w:szCs w:val="24"/>
        </w:rPr>
      </w:pPr>
      <w:r w:rsidRPr="00671AD9">
        <w:rPr>
          <w:rFonts w:cs="Times New Roman"/>
          <w:szCs w:val="24"/>
        </w:rPr>
        <w:t xml:space="preserve">Secondary Outcomes included the following measures. </w:t>
      </w:r>
    </w:p>
    <w:p w14:paraId="222DA322" w14:textId="2E3DD807" w:rsidR="00671AD9" w:rsidRPr="00671AD9" w:rsidRDefault="00671AD9" w:rsidP="00015E73">
      <w:pPr>
        <w:spacing w:after="120"/>
        <w:jc w:val="both"/>
        <w:rPr>
          <w:rFonts w:cs="Times New Roman"/>
          <w:szCs w:val="24"/>
        </w:rPr>
      </w:pPr>
      <w:r w:rsidRPr="00671AD9">
        <w:rPr>
          <w:rFonts w:cs="Times New Roman"/>
          <w:i/>
          <w:iCs/>
          <w:szCs w:val="24"/>
        </w:rPr>
        <w:t>Fatigue Severity Scale (FSS)</w:t>
      </w:r>
      <w:r w:rsidRPr="00671AD9">
        <w:rPr>
          <w:rFonts w:cs="Times New Roman"/>
          <w:szCs w:val="24"/>
        </w:rPr>
        <w:fldChar w:fldCharType="begin"/>
      </w:r>
      <w:r w:rsidR="00C57C05">
        <w:rPr>
          <w:rFonts w:cs="Times New Roman"/>
          <w:szCs w:val="24"/>
        </w:rPr>
        <w:instrText xml:space="preserve"> ADDIN EN.CITE &lt;EndNote&gt;&lt;Cite&gt;&lt;Author&gt;Krupp&lt;/Author&gt;&lt;Year&gt;1989&lt;/Year&gt;&lt;RecNum&gt;30&lt;/RecNum&gt;&lt;DisplayText&gt;(3)&lt;/DisplayText&gt;&lt;record&gt;&lt;rec-number&gt;30&lt;/rec-number&gt;&lt;foreign-keys&gt;&lt;key app="EN" db-id="pfrdvaw0rw9ef9eewtqxfvegxsapzaest9zv" timestamp="1487673239" guid="2fdac742-cbe8-47db-a655-8ee16c4ee57e"&gt;30&lt;/key&gt;&lt;/foreign-keys&gt;&lt;ref-type name="Journal Article"&gt;17&lt;/ref-type&gt;&lt;contributors&gt;&lt;authors&gt;&lt;author&gt;Krupp, L. B.&lt;/author&gt;&lt;author&gt;LaRocca, N. G.&lt;/author&gt;&lt;author&gt;Muir-Nash, J.&lt;/author&gt;&lt;author&gt;Steinberg, A. D.&lt;/author&gt;&lt;/authors&gt;&lt;/contributors&gt;&lt;auth-address&gt;Department of Neurology, State University of New York, Stony Brook 11794-8121.&lt;/auth-address&gt;&lt;titles&gt;&lt;title&gt;The fatigue severity scale. Application to patients with multiple sclerosis and systemic lupus erythematosus&lt;/title&gt;&lt;secondary-title&gt;Arch Neurol&lt;/secondary-title&gt;&lt;/titles&gt;&lt;periodical&gt;&lt;full-title&gt;Archives of Neurology&lt;/full-title&gt;&lt;abbr-1&gt;Arch. Neurol.&lt;/abbr-1&gt;&lt;abbr-2&gt;Arch Neurol&lt;/abbr-2&gt;&lt;/periodical&gt;&lt;pages&gt;1121-3&lt;/pages&gt;&lt;volume&gt;46&lt;/volume&gt;&lt;number&gt;10&lt;/number&gt;&lt;edition&gt;1989/10/01&lt;/edition&gt;&lt;keywords&gt;&lt;keyword&gt;Adult&lt;/keyword&gt;&lt;keyword&gt;Disability Evaluation&lt;/keyword&gt;&lt;keyword&gt;Fatigue/*classification/etiology&lt;/keyword&gt;&lt;keyword&gt;Humans&lt;/keyword&gt;&lt;keyword&gt;Lupus Erythematosus, Systemic/*complications&lt;/keyword&gt;&lt;keyword&gt;Multiple Sclerosis/*complications&lt;/keyword&gt;&lt;keyword&gt;Neurologic Examination/methods&lt;/keyword&gt;&lt;keyword&gt;*Severity of Illness Index&lt;/keyword&gt;&lt;/keywords&gt;&lt;dates&gt;&lt;year&gt;1989&lt;/year&gt;&lt;pub-dates&gt;&lt;date&gt;October&lt;/date&gt;&lt;/pub-dates&gt;&lt;/dates&gt;&lt;isbn&gt;0003-9942 (Print)&amp;#xD;0003-9942 (Linking)&lt;/isbn&gt;&lt;accession-num&gt;2803071&lt;/accession-num&gt;&lt;urls&gt;&lt;related-urls&gt;&lt;url&gt;https://www.ncbi.nlm.nih.gov/pubmed/2803071&lt;/url&gt;&lt;/related-urls&gt;&lt;/urls&gt;&lt;electronic-resource-num&gt;10.1001/archneur.1989.00520460115022&lt;/electronic-resource-num&gt;&lt;/record&gt;&lt;/Cite&gt;&lt;/EndNote&gt;</w:instrText>
      </w:r>
      <w:r w:rsidRPr="00671AD9">
        <w:rPr>
          <w:rFonts w:cs="Times New Roman"/>
          <w:szCs w:val="24"/>
        </w:rPr>
        <w:fldChar w:fldCharType="separate"/>
      </w:r>
      <w:r w:rsidR="00C57C05">
        <w:rPr>
          <w:rFonts w:cs="Times New Roman"/>
          <w:noProof/>
          <w:szCs w:val="24"/>
        </w:rPr>
        <w:t>(3)</w:t>
      </w:r>
      <w:r w:rsidRPr="00671AD9">
        <w:rPr>
          <w:rFonts w:cs="Times New Roman"/>
          <w:szCs w:val="24"/>
        </w:rPr>
        <w:fldChar w:fldCharType="end"/>
      </w:r>
      <w:r w:rsidRPr="00671AD9">
        <w:rPr>
          <w:rFonts w:cs="Times New Roman"/>
          <w:szCs w:val="24"/>
        </w:rPr>
        <w:t>, 9-item self-report measure assessing impact of fatigue on daily activities or trait-like fatigue, on a 7-point scale from 1 (strongly disagree) to 7 (strongly agree). A mean item score ≥ 4 indicates clinically significant fatigue.</w:t>
      </w:r>
    </w:p>
    <w:p w14:paraId="4BD813C3" w14:textId="196C32D9" w:rsidR="00671AD9" w:rsidRPr="00671AD9" w:rsidRDefault="00671AD9" w:rsidP="00015E73">
      <w:pPr>
        <w:spacing w:after="120"/>
        <w:jc w:val="both"/>
        <w:rPr>
          <w:rFonts w:cs="Times New Roman"/>
          <w:szCs w:val="24"/>
        </w:rPr>
      </w:pPr>
      <w:r w:rsidRPr="00671AD9">
        <w:rPr>
          <w:rFonts w:cs="Times New Roman"/>
          <w:i/>
          <w:iCs/>
          <w:szCs w:val="24"/>
        </w:rPr>
        <w:t>Epworth Sleepiness Scale (ESS)</w:t>
      </w:r>
      <w:r w:rsidRPr="00671AD9">
        <w:rPr>
          <w:rFonts w:cs="Times New Roman"/>
          <w:szCs w:val="24"/>
        </w:rPr>
        <w:t xml:space="preserve"> includes 8 items assessing a person’s likelihood of falling asleep during everyday activities such as “Watching TV” or “Sitting quietly after a lunch without alcohol”. Score &gt; 10 suggests clinically significant daytime sleepiness.</w:t>
      </w:r>
      <w:r w:rsidRPr="00671AD9">
        <w:rPr>
          <w:rFonts w:cs="Times New Roman"/>
          <w:szCs w:val="24"/>
        </w:rPr>
        <w:fldChar w:fldCharType="begin"/>
      </w:r>
      <w:r w:rsidR="00C57C05">
        <w:rPr>
          <w:rFonts w:cs="Times New Roman"/>
          <w:szCs w:val="24"/>
        </w:rPr>
        <w:instrText xml:space="preserve"> ADDIN EN.CITE &lt;EndNote&gt;&lt;Cite&gt;&lt;Author&gt;Johns&lt;/Author&gt;&lt;Year&gt;1991&lt;/Year&gt;&lt;RecNum&gt;490&lt;/RecNum&gt;&lt;DisplayText&gt;(4)&lt;/DisplayText&gt;&lt;record&gt;&lt;rec-number&gt;490&lt;/rec-number&gt;&lt;foreign-keys&gt;&lt;key app="EN" db-id="pfrdvaw0rw9ef9eewtqxfvegxsapzaest9zv" timestamp="1583219912" guid="eea84d73-ac4c-4b2b-a129-a306ca79326d"&gt;490&lt;/key&gt;&lt;/foreign-keys&gt;&lt;ref-type name="Journal Article"&gt;17&lt;/ref-type&gt;&lt;contributors&gt;&lt;authors&gt;&lt;author&gt;Johns, M. W.&lt;/author&gt;&lt;/authors&gt;&lt;/contributors&gt;&lt;auth-address&gt;Sleep Disorders Unit, Epworth Hospital, Melbourne, Victoria, Australia.&lt;/auth-address&gt;&lt;titles&gt;&lt;title&gt;A new method for measuring daytime sleepiness: The Epworth sleepiness scale&lt;/title&gt;&lt;secondary-title&gt;Sleep&lt;/secondary-title&gt;&lt;/titles&gt;&lt;periodical&gt;&lt;full-title&gt;Sleep&lt;/full-title&gt;&lt;abbr-1&gt;Sleep&lt;/abbr-1&gt;&lt;abbr-2&gt;Sleep&lt;/abbr-2&gt;&lt;/periodical&gt;&lt;pages&gt;540-5&lt;/pages&gt;&lt;volume&gt;14&lt;/volume&gt;&lt;number&gt;6&lt;/number&gt;&lt;edition&gt;1991/12/01&lt;/edition&gt;&lt;keywords&gt;&lt;keyword&gt;Adult&lt;/keyword&gt;&lt;keyword&gt;*Arousal&lt;/keyword&gt;&lt;keyword&gt;*Circadian Rhythm&lt;/keyword&gt;&lt;keyword&gt;Disorders of Excessive Somnolence/diagnosis/psychology&lt;/keyword&gt;&lt;keyword&gt;Female&lt;/keyword&gt;&lt;keyword&gt;Humans&lt;/keyword&gt;&lt;keyword&gt;Male&lt;/keyword&gt;&lt;keyword&gt;Middle Aged&lt;/keyword&gt;&lt;keyword&gt;Narcolepsy/diagnosis/psychology&lt;/keyword&gt;&lt;keyword&gt;Psychometrics&lt;/keyword&gt;&lt;keyword&gt;Restless Legs Syndrome/diagnosis/psychology&lt;/keyword&gt;&lt;keyword&gt;Sleep Apnea Syndromes/diagnosis/psychology&lt;/keyword&gt;&lt;keyword&gt;Sleep Initiation and Maintenance Disorders/diagnosis/psychology&lt;/keyword&gt;&lt;keyword&gt;Sleep Wake Disorders/*diagnosis/*psychology&lt;/keyword&gt;&lt;keyword&gt;Snoring&lt;/keyword&gt;&lt;keyword&gt;*Wakefulness&lt;/keyword&gt;&lt;/keywords&gt;&lt;dates&gt;&lt;year&gt;1991&lt;/year&gt;&lt;pub-dates&gt;&lt;date&gt;December&lt;/date&gt;&lt;/pub-dates&gt;&lt;/dates&gt;&lt;isbn&gt;0161-8105 (Print)&amp;#xD;0161-8105 (Linking)&lt;/isbn&gt;&lt;accession-num&gt;1798888&lt;/accession-num&gt;&lt;urls&gt;&lt;related-urls&gt;&lt;url&gt;https://www.ncbi.nlm.nih.gov/pubmed/1798888&lt;/url&gt;&lt;/related-urls&gt;&lt;/urls&gt;&lt;electronic-resource-num&gt;10.1093/sleep/14.6.540&lt;/electronic-resource-num&gt;&lt;/record&gt;&lt;/Cite&gt;&lt;/EndNote&gt;</w:instrText>
      </w:r>
      <w:r w:rsidRPr="00671AD9">
        <w:rPr>
          <w:rFonts w:cs="Times New Roman"/>
          <w:szCs w:val="24"/>
        </w:rPr>
        <w:fldChar w:fldCharType="separate"/>
      </w:r>
      <w:r w:rsidR="00C57C05">
        <w:rPr>
          <w:rFonts w:cs="Times New Roman"/>
          <w:noProof/>
          <w:szCs w:val="24"/>
        </w:rPr>
        <w:t>(4)</w:t>
      </w:r>
      <w:r w:rsidRPr="00671AD9">
        <w:rPr>
          <w:rFonts w:cs="Times New Roman"/>
          <w:szCs w:val="24"/>
        </w:rPr>
        <w:fldChar w:fldCharType="end"/>
      </w:r>
    </w:p>
    <w:p w14:paraId="3B7AF376" w14:textId="1800E3CA" w:rsidR="00671AD9" w:rsidRPr="00671AD9" w:rsidRDefault="00671AD9" w:rsidP="00015E73">
      <w:pPr>
        <w:spacing w:after="120"/>
        <w:jc w:val="both"/>
        <w:rPr>
          <w:rFonts w:cs="Times New Roman"/>
          <w:szCs w:val="24"/>
        </w:rPr>
      </w:pPr>
      <w:r w:rsidRPr="00671AD9">
        <w:rPr>
          <w:rFonts w:cs="Times New Roman"/>
          <w:i/>
          <w:iCs/>
          <w:szCs w:val="24"/>
        </w:rPr>
        <w:t>Pittsburgh Sleep Quality Index (PSQI)</w:t>
      </w:r>
      <w:r w:rsidRPr="00671AD9">
        <w:rPr>
          <w:rFonts w:cs="Times New Roman"/>
          <w:szCs w:val="24"/>
        </w:rPr>
        <w:t xml:space="preserve"> assesses subjective global sleep quality</w:t>
      </w:r>
      <w:r w:rsidRPr="00671AD9">
        <w:rPr>
          <w:rFonts w:cs="Times New Roman"/>
          <w:szCs w:val="24"/>
        </w:rPr>
        <w:fldChar w:fldCharType="begin"/>
      </w:r>
      <w:r w:rsidR="00C57C05">
        <w:rPr>
          <w:rFonts w:cs="Times New Roman"/>
          <w:szCs w:val="24"/>
        </w:rPr>
        <w:instrText xml:space="preserve"> ADDIN EN.CITE &lt;EndNote&gt;&lt;Cite&gt;&lt;Author&gt;Buysse&lt;/Author&gt;&lt;Year&gt;1989&lt;/Year&gt;&lt;RecNum&gt;491&lt;/RecNum&gt;&lt;DisplayText&gt;(5)&lt;/DisplayText&gt;&lt;record&gt;&lt;rec-number&gt;491&lt;/rec-number&gt;&lt;foreign-keys&gt;&lt;key app="EN" db-id="pfrdvaw0rw9ef9eewtqxfvegxsapzaest9zv" timestamp="1583219912" guid="1063938c-96ee-4d8b-b9cb-c08db7bff67a"&gt;491&lt;/key&gt;&lt;/foreign-keys&gt;&lt;ref-type name="Journal Article"&gt;17&lt;/ref-type&gt;&lt;contributors&gt;&lt;authors&gt;&lt;author&gt;Buysse, D. J.&lt;/author&gt;&lt;author&gt;Reynolds, C. F., 3rd&lt;/author&gt;&lt;author&gt;Monk, T. H.&lt;/author&gt;&lt;author&gt;Berman, S. R.&lt;/author&gt;&lt;author&gt;Kupfer, D. J.&lt;/author&gt;&lt;/authors&gt;&lt;/contributors&gt;&lt;auth-address&gt;Department of Psychiatry, University of Pittsburgh School of Medicine, PA.&lt;/auth-address&gt;&lt;titles&gt;&lt;title&gt;The Pittsburgh Sleep Quality Index: A new instrument for psychiatric practice and research&lt;/title&gt;&lt;secondary-title&gt;Psychiatry Res&lt;/secondary-title&gt;&lt;/titles&gt;&lt;periodical&gt;&lt;full-title&gt;Psychiatry Research&lt;/full-title&gt;&lt;abbr-1&gt;Psychiatry Res.&lt;/abbr-1&gt;&lt;abbr-2&gt;Psychiatry Res&lt;/abbr-2&gt;&lt;/periodical&gt;&lt;pages&gt;193-213&lt;/pages&gt;&lt;volume&gt;28&lt;/volume&gt;&lt;number&gt;2&lt;/number&gt;&lt;edition&gt;1989/05/01&lt;/edition&gt;&lt;keywords&gt;&lt;keyword&gt;Adult&lt;/keyword&gt;&lt;keyword&gt;Aged&lt;/keyword&gt;&lt;keyword&gt;Aged, 80 and over&lt;/keyword&gt;&lt;keyword&gt;Depression/*psychology&lt;/keyword&gt;&lt;keyword&gt;Female&lt;/keyword&gt;&lt;keyword&gt;Humans&lt;/keyword&gt;&lt;keyword&gt;Male&lt;/keyword&gt;&lt;keyword&gt;Middle Aged&lt;/keyword&gt;&lt;keyword&gt;*Psychological Tests&lt;/keyword&gt;&lt;keyword&gt;Psychometrics&lt;/keyword&gt;&lt;keyword&gt;Sleep Initiation and Maintenance Disorders/*diagnosis/psychology&lt;/keyword&gt;&lt;keyword&gt;*Sleep Stages&lt;/keyword&gt;&lt;/keywords&gt;&lt;dates&gt;&lt;year&gt;1989&lt;/year&gt;&lt;pub-dates&gt;&lt;date&gt;May&lt;/date&gt;&lt;/pub-dates&gt;&lt;/dates&gt;&lt;isbn&gt;0165-1781 (Print)&amp;#xD;0165-1781 (Linking)&lt;/isbn&gt;&lt;accession-num&gt;2748771&lt;/accession-num&gt;&lt;urls&gt;&lt;related-urls&gt;&lt;url&gt;https://www.ncbi.nlm.nih.gov/pubmed/2748771&lt;/url&gt;&lt;/related-urls&gt;&lt;/urls&gt;&lt;electronic-resource-num&gt;10.1016/0165-1781(89)90047-4&lt;/electronic-resource-num&gt;&lt;/record&gt;&lt;/Cite&gt;&lt;/EndNote&gt;</w:instrText>
      </w:r>
      <w:r w:rsidRPr="00671AD9">
        <w:rPr>
          <w:rFonts w:cs="Times New Roman"/>
          <w:szCs w:val="24"/>
        </w:rPr>
        <w:fldChar w:fldCharType="separate"/>
      </w:r>
      <w:r w:rsidR="00C57C05">
        <w:rPr>
          <w:rFonts w:cs="Times New Roman"/>
          <w:noProof/>
          <w:szCs w:val="24"/>
        </w:rPr>
        <w:t>(5)</w:t>
      </w:r>
      <w:r w:rsidRPr="00671AD9">
        <w:rPr>
          <w:rFonts w:cs="Times New Roman"/>
          <w:szCs w:val="24"/>
        </w:rPr>
        <w:fldChar w:fldCharType="end"/>
      </w:r>
      <w:r w:rsidRPr="00671AD9">
        <w:rPr>
          <w:rFonts w:cs="Times New Roman"/>
          <w:szCs w:val="24"/>
        </w:rPr>
        <w:t xml:space="preserve"> in past month (e.g. bedtime, sleep duration) and rates frequency of problems interfering with sleep. Lower scores indicate greater sleep quality. Scores ≥ 5 indicate clinically significant sleep disturbance.</w:t>
      </w:r>
    </w:p>
    <w:p w14:paraId="76DAC49D" w14:textId="07D8EF1A" w:rsidR="00671AD9" w:rsidRPr="00671AD9" w:rsidRDefault="00671AD9" w:rsidP="00015E73">
      <w:pPr>
        <w:spacing w:after="120"/>
        <w:jc w:val="both"/>
        <w:rPr>
          <w:rFonts w:cs="Times New Roman"/>
          <w:szCs w:val="24"/>
        </w:rPr>
      </w:pPr>
      <w:r w:rsidRPr="00671AD9">
        <w:rPr>
          <w:rFonts w:cs="Times New Roman"/>
          <w:i/>
          <w:iCs/>
          <w:szCs w:val="24"/>
        </w:rPr>
        <w:t>Insomnia Severity Index (ISI)</w:t>
      </w:r>
      <w:r w:rsidRPr="00671AD9">
        <w:rPr>
          <w:rFonts w:cs="Times New Roman"/>
          <w:szCs w:val="24"/>
        </w:rPr>
        <w:fldChar w:fldCharType="begin"/>
      </w:r>
      <w:r w:rsidR="00C57C05">
        <w:rPr>
          <w:rFonts w:cs="Times New Roman"/>
          <w:szCs w:val="24"/>
        </w:rPr>
        <w:instrText xml:space="preserve"> ADDIN EN.CITE &lt;EndNote&gt;&lt;Cite&gt;&lt;Author&gt;Bastien&lt;/Author&gt;&lt;Year&gt;2001&lt;/Year&gt;&lt;RecNum&gt;310&lt;/RecNum&gt;&lt;DisplayText&gt;(6)&lt;/DisplayText&gt;&lt;record&gt;&lt;rec-number&gt;310&lt;/rec-number&gt;&lt;foreign-keys&gt;&lt;key app="EN" db-id="pfrdvaw0rw9ef9eewtqxfvegxsapzaest9zv" timestamp="1487673280" guid="783a7095-cb7a-4b94-abef-3b30b5c2a589"&gt;310&lt;/key&gt;&lt;/foreign-keys&gt;&lt;ref-type name="Journal Article"&gt;17&lt;/ref-type&gt;&lt;contributors&gt;&lt;authors&gt;&lt;author&gt;Bastien, C. H.&lt;/author&gt;&lt;author&gt;Vallieres, A.&lt;/author&gt;&lt;author&gt;Morin, C. M.&lt;/author&gt;&lt;/authors&gt;&lt;/contributors&gt;&lt;auth-address&gt;Ecole de Psychologie and Centre d&amp;apos;Etude des Troubles du Sommeil, Universite Laval, Ste-Foy, G1K 7P4, Quebec, Canada&lt;/auth-address&gt;&lt;titles&gt;&lt;title&gt;Validation of the Insomnia Severity Index as an outcome measure for insomnia research&lt;/title&gt;&lt;secondary-title&gt;Sleep Med&lt;/secondary-title&gt;&lt;alt-title&gt;Sleep medicine&lt;/alt-title&gt;&lt;/titles&gt;&lt;periodical&gt;&lt;full-title&gt;Sleep Medicine&lt;/full-title&gt;&lt;abbr-1&gt;Sleep Med.&lt;/abbr-1&gt;&lt;abbr-2&gt;Sleep Med&lt;/abbr-2&gt;&lt;/periodical&gt;&lt;alt-periodical&gt;&lt;full-title&gt;Sleep Medicine&lt;/full-title&gt;&lt;abbr-1&gt;Sleep Med.&lt;/abbr-1&gt;&lt;abbr-2&gt;Sleep Med&lt;/abbr-2&gt;&lt;/alt-periodical&gt;&lt;pages&gt;297-307&lt;/pages&gt;&lt;volume&gt;2&lt;/volume&gt;&lt;number&gt;4&lt;/number&gt;&lt;edition&gt;2001/07/05&lt;/edition&gt;&lt;dates&gt;&lt;year&gt;2001&lt;/year&gt;&lt;pub-dates&gt;&lt;date&gt;July&lt;/date&gt;&lt;/pub-dates&gt;&lt;/dates&gt;&lt;isbn&gt;1878-5506 (Electronic)&amp;#xD;1389-9457 (Linking)&lt;/isbn&gt;&lt;accession-num&gt;11438246&lt;/accession-num&gt;&lt;urls&gt;&lt;related-urls&gt;&lt;url&gt;https://www.ncbi.nlm.nih.gov/pubmed/11438246&lt;/url&gt;&lt;/related-urls&gt;&lt;/urls&gt;&lt;electronic-resource-num&gt;10.1016/s1389-9457(00)00065-4&lt;/electronic-resource-num&gt;&lt;remote-database-provider&gt;NLM&lt;/remote-database-provider&gt;&lt;language&gt;Eng&lt;/language&gt;&lt;/record&gt;&lt;/Cite&gt;&lt;/EndNote&gt;</w:instrText>
      </w:r>
      <w:r w:rsidRPr="00671AD9">
        <w:rPr>
          <w:rFonts w:cs="Times New Roman"/>
          <w:szCs w:val="24"/>
        </w:rPr>
        <w:fldChar w:fldCharType="separate"/>
      </w:r>
      <w:r w:rsidR="00C57C05">
        <w:rPr>
          <w:rFonts w:cs="Times New Roman"/>
          <w:noProof/>
          <w:szCs w:val="24"/>
        </w:rPr>
        <w:t>(6)</w:t>
      </w:r>
      <w:r w:rsidRPr="00671AD9">
        <w:rPr>
          <w:rFonts w:cs="Times New Roman"/>
          <w:szCs w:val="24"/>
        </w:rPr>
        <w:fldChar w:fldCharType="end"/>
      </w:r>
      <w:r w:rsidRPr="00671AD9">
        <w:rPr>
          <w:rFonts w:cs="Times New Roman"/>
          <w:szCs w:val="24"/>
        </w:rPr>
        <w:t xml:space="preserve"> screens for insomnia with 7 questions rated on a 5-point scale, (0 = no problem, 4 = very severe problem). A score of 8-14 indicates subthreshold insomnia, 15-21 clinically moderate, and 22 or greater severe clinical insomnia.</w:t>
      </w:r>
    </w:p>
    <w:p w14:paraId="41B5B791" w14:textId="01CF3A98" w:rsidR="00671AD9" w:rsidRPr="00671AD9" w:rsidRDefault="00671AD9" w:rsidP="00015E73">
      <w:pPr>
        <w:spacing w:after="120"/>
        <w:jc w:val="both"/>
        <w:rPr>
          <w:rFonts w:cs="Times New Roman"/>
          <w:szCs w:val="24"/>
        </w:rPr>
      </w:pPr>
      <w:r w:rsidRPr="00671AD9">
        <w:rPr>
          <w:rFonts w:cs="Times New Roman"/>
          <w:i/>
          <w:iCs/>
          <w:szCs w:val="24"/>
        </w:rPr>
        <w:t>Psychomotor Vigilance Task (PVT)</w:t>
      </w:r>
      <w:r w:rsidRPr="00671AD9">
        <w:rPr>
          <w:rFonts w:cs="Times New Roman"/>
          <w:szCs w:val="24"/>
        </w:rPr>
        <w:t xml:space="preserve"> (10 min) was used to measure sustained attention and reaction time using a response box and testing computer. Prior research has demonstrated exposure to short wavelength light, decreases reaction time and errors on this task.</w:t>
      </w:r>
      <w:r w:rsidRPr="00671AD9">
        <w:rPr>
          <w:rFonts w:cs="Times New Roman"/>
          <w:bCs/>
          <w:iCs/>
          <w:szCs w:val="24"/>
        </w:rPr>
        <w:fldChar w:fldCharType="begin">
          <w:fldData xml:space="preserve">PEVuZE5vdGU+PENpdGU+PEF1dGhvcj5Mb2NrbGV5PC9BdXRob3I+PFllYXI+MjAwNjwvWWVhcj48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</w:fldData>
        </w:fldChar>
      </w:r>
      <w:r w:rsidR="00C57C05">
        <w:rPr>
          <w:rFonts w:cs="Times New Roman"/>
          <w:bCs/>
          <w:iCs/>
          <w:szCs w:val="24"/>
        </w:rPr>
        <w:instrText xml:space="preserve"> ADDIN EN.CITE </w:instrText>
      </w:r>
      <w:r w:rsidR="00C57C05">
        <w:rPr>
          <w:rFonts w:cs="Times New Roman"/>
          <w:bCs/>
          <w:iCs/>
          <w:szCs w:val="24"/>
        </w:rPr>
        <w:fldChar w:fldCharType="begin">
          <w:fldData xml:space="preserve">PEVuZE5vdGU+PENpdGU+PEF1dGhvcj5Mb2NrbGV5PC9BdXRob3I+PFllYXI+MjAwNjwvWWVhcj48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</w:fldData>
        </w:fldChar>
      </w:r>
      <w:r w:rsidR="00C57C05">
        <w:rPr>
          <w:rFonts w:cs="Times New Roman"/>
          <w:bCs/>
          <w:iCs/>
          <w:szCs w:val="24"/>
        </w:rPr>
        <w:instrText xml:space="preserve"> ADDIN EN.CITE.DATA </w:instrText>
      </w:r>
      <w:r w:rsidR="00C57C05">
        <w:rPr>
          <w:rFonts w:cs="Times New Roman"/>
          <w:bCs/>
          <w:iCs/>
          <w:szCs w:val="24"/>
        </w:rPr>
      </w:r>
      <w:r w:rsidR="00C57C05">
        <w:rPr>
          <w:rFonts w:cs="Times New Roman"/>
          <w:bCs/>
          <w:iCs/>
          <w:szCs w:val="24"/>
        </w:rPr>
        <w:fldChar w:fldCharType="end"/>
      </w:r>
      <w:r w:rsidRPr="00671AD9">
        <w:rPr>
          <w:rFonts w:cs="Times New Roman"/>
          <w:bCs/>
          <w:iCs/>
          <w:szCs w:val="24"/>
        </w:rPr>
      </w:r>
      <w:r w:rsidRPr="00671AD9">
        <w:rPr>
          <w:rFonts w:cs="Times New Roman"/>
          <w:bCs/>
          <w:iCs/>
          <w:szCs w:val="24"/>
        </w:rPr>
        <w:fldChar w:fldCharType="separate"/>
      </w:r>
      <w:r w:rsidR="00C57C05">
        <w:rPr>
          <w:rFonts w:cs="Times New Roman"/>
          <w:bCs/>
          <w:iCs/>
          <w:noProof/>
          <w:szCs w:val="24"/>
        </w:rPr>
        <w:t>(7)</w:t>
      </w:r>
      <w:r w:rsidRPr="00671AD9">
        <w:rPr>
          <w:rFonts w:cs="Times New Roman"/>
          <w:bCs/>
          <w:iCs/>
          <w:szCs w:val="24"/>
        </w:rPr>
        <w:fldChar w:fldCharType="end"/>
      </w:r>
      <w:r w:rsidRPr="00671AD9">
        <w:rPr>
          <w:rFonts w:cs="Times New Roman"/>
          <w:szCs w:val="24"/>
        </w:rPr>
        <w:t xml:space="preserve"> </w:t>
      </w:r>
    </w:p>
    <w:p w14:paraId="10AFC09F" w14:textId="6117466B" w:rsidR="008F459A" w:rsidRPr="00435868" w:rsidRDefault="00671AD9" w:rsidP="00435868">
      <w:pPr>
        <w:spacing w:before="0" w:after="0"/>
        <w:jc w:val="both"/>
        <w:rPr>
          <w:rFonts w:cs="Times New Roman"/>
          <w:szCs w:val="24"/>
        </w:rPr>
      </w:pPr>
      <w:r w:rsidRPr="00671AD9">
        <w:rPr>
          <w:rFonts w:cs="Times New Roman"/>
          <w:i/>
          <w:iCs/>
          <w:szCs w:val="24"/>
        </w:rPr>
        <w:t>Hospital Anxiety and Depression Scale (HADS)</w:t>
      </w:r>
      <w:r w:rsidRPr="00671AD9">
        <w:rPr>
          <w:rFonts w:cs="Times New Roman"/>
          <w:szCs w:val="24"/>
        </w:rPr>
        <w:t xml:space="preserve"> measures self-reported anxiety and depression symptoms</w:t>
      </w:r>
      <w:r w:rsidRPr="00671AD9">
        <w:rPr>
          <w:rFonts w:cs="Times New Roman"/>
          <w:szCs w:val="24"/>
        </w:rPr>
        <w:fldChar w:fldCharType="begin"/>
      </w:r>
      <w:r w:rsidR="00C57C05">
        <w:rPr>
          <w:rFonts w:cs="Times New Roman"/>
          <w:szCs w:val="24"/>
        </w:rPr>
        <w:instrText xml:space="preserve"> ADDIN EN.CITE &lt;EndNote&gt;&lt;Cite&gt;&lt;Author&gt;Zigmond&lt;/Author&gt;&lt;Year&gt;1983&lt;/Year&gt;&lt;RecNum&gt;317&lt;/RecNum&gt;&lt;DisplayText&gt;(8)&lt;/DisplayText&gt;&lt;record&gt;&lt;rec-number&gt;317&lt;/rec-number&gt;&lt;foreign-keys&gt;&lt;key app="EN" db-id="pfrdvaw0rw9ef9eewtqxfvegxsapzaest9zv" timestamp="1487673280" guid="fc58bb7e-599d-4fea-aac5-7bccfb849b1a"&gt;317&lt;/key&gt;&lt;/foreign-keys&gt;&lt;ref-type name="Journal Article"&gt;17&lt;/ref-type&gt;&lt;contributors&gt;&lt;authors&gt;&lt;author&gt;Zigmond, A. S.&lt;/author&gt;&lt;author&gt;Snaith, R. P.&lt;/author&gt;&lt;/authors&gt;&lt;/contributors&gt;&lt;titles&gt;&lt;title&gt;The Hospital Anxiety and Depression Scale&lt;/title&gt;&lt;secondary-title&gt;Acta Psychiatr Scand&lt;/secondary-title&gt;&lt;/titles&gt;&lt;periodical&gt;&lt;full-title&gt;Acta Psychiatrica Scandinavica&lt;/full-title&gt;&lt;abbr-1&gt;Acta Psychiatr. Scand.&lt;/abbr-1&gt;&lt;abbr-2&gt;Acta Psychiatr Scand&lt;/abbr-2&gt;&lt;/periodical&gt;&lt;pages&gt;361-70&lt;/pages&gt;&lt;volume&gt;67&lt;/volume&gt;&lt;number&gt;6&lt;/number&gt;&lt;edition&gt;1983/06/01&lt;/edition&gt;&lt;keywords&gt;&lt;keyword&gt;Adolescent&lt;/keyword&gt;&lt;keyword&gt;Adult&lt;/keyword&gt;&lt;keyword&gt;Aged&lt;/keyword&gt;&lt;keyword&gt;Anxiety Disorders/*diagnosis&lt;/keyword&gt;&lt;keyword&gt;Depressive Disorder/*diagnosis&lt;/keyword&gt;&lt;keyword&gt;Female&lt;/keyword&gt;&lt;keyword&gt;Humans&lt;/keyword&gt;&lt;keyword&gt;Interview, Psychological&lt;/keyword&gt;&lt;keyword&gt;Male&lt;/keyword&gt;&lt;keyword&gt;Middle Aged&lt;/keyword&gt;&lt;keyword&gt;Outpatient Clinics, Hospital&lt;/keyword&gt;&lt;keyword&gt;Outpatients/*psychology&lt;/keyword&gt;&lt;keyword&gt;Patients/*psychology&lt;/keyword&gt;&lt;keyword&gt;*Psychiatric Status Rating Scales&lt;/keyword&gt;&lt;keyword&gt;Psychometrics&lt;/keyword&gt;&lt;/keywords&gt;&lt;dates&gt;&lt;year&gt;1983&lt;/year&gt;&lt;pub-dates&gt;&lt;date&gt;June&lt;/date&gt;&lt;/pub-dates&gt;&lt;/dates&gt;&lt;pub-location&gt;Oxford, UK&lt;/pub-location&gt;&lt;isbn&gt;0001-690X (Print)&amp;#xD;0001-690X (Linking)&lt;/isbn&gt;&lt;accession-num&gt;6880820&lt;/accession-num&gt;&lt;urls&gt;&lt;related-urls&gt;&lt;url&gt;https://www.ncbi.nlm.nih.gov/pubmed/6880820&lt;/url&gt;&lt;/related-urls&gt;&lt;/urls&gt;&lt;electronic-resource-num&gt;10.1111/j.1600-0447.1983.tb09716.x&lt;/electronic-resource-num&gt;&lt;/record&gt;&lt;/Cite&gt;&lt;/EndNote&gt;</w:instrText>
      </w:r>
      <w:r w:rsidRPr="00671AD9">
        <w:rPr>
          <w:rFonts w:cs="Times New Roman"/>
          <w:szCs w:val="24"/>
        </w:rPr>
        <w:fldChar w:fldCharType="separate"/>
      </w:r>
      <w:r w:rsidR="00C57C05">
        <w:rPr>
          <w:rFonts w:cs="Times New Roman"/>
          <w:noProof/>
          <w:szCs w:val="24"/>
        </w:rPr>
        <w:t>(8)</w:t>
      </w:r>
      <w:r w:rsidRPr="00671AD9">
        <w:rPr>
          <w:rFonts w:cs="Times New Roman"/>
          <w:szCs w:val="24"/>
        </w:rPr>
        <w:fldChar w:fldCharType="end"/>
      </w:r>
      <w:r w:rsidRPr="00671AD9">
        <w:rPr>
          <w:rFonts w:cs="Times New Roman"/>
          <w:szCs w:val="24"/>
        </w:rPr>
        <w:t xml:space="preserve"> with anxiety (HADS-A) and depression (HADS-D) subscales. The 14 items are rated on a 4-point scale, where 0 = “Not at all” and 3 = “Most of the time”. </w:t>
      </w:r>
      <w:r w:rsidR="008F459A">
        <w:rPr>
          <w:rFonts w:cs="Times New Roman"/>
          <w:szCs w:val="24"/>
        </w:rPr>
        <w:t xml:space="preserve">Scores </w:t>
      </w:r>
      <w:r w:rsidR="008F459A" w:rsidRPr="008F459A">
        <w:rPr>
          <w:rFonts w:eastAsia="Times New Roman" w:cs="Times New Roman"/>
          <w:color w:val="000000"/>
          <w:szCs w:val="24"/>
          <w:shd w:val="clear" w:color="auto" w:fill="FFFFFF"/>
          <w:lang w:val="en-AU" w:eastAsia="en-GB"/>
        </w:rPr>
        <w:t>≥</w:t>
      </w:r>
      <w:r w:rsidR="008F459A">
        <w:rPr>
          <w:rFonts w:eastAsia="Times New Roman" w:cs="Times New Roman"/>
          <w:color w:val="000000"/>
          <w:szCs w:val="24"/>
          <w:shd w:val="clear" w:color="auto" w:fill="FFFFFF"/>
          <w:lang w:val="en-AU" w:eastAsia="en-GB"/>
        </w:rPr>
        <w:t xml:space="preserve"> 8 </w:t>
      </w:r>
      <w:r w:rsidR="008F459A">
        <w:rPr>
          <w:rFonts w:cs="Times New Roman"/>
          <w:szCs w:val="24"/>
        </w:rPr>
        <w:t xml:space="preserve">on each subscale are considered to be indicative of clinically significant symptoms, with higher scores </w:t>
      </w:r>
      <w:r w:rsidR="00500010">
        <w:rPr>
          <w:rFonts w:cs="Times New Roman"/>
          <w:szCs w:val="24"/>
        </w:rPr>
        <w:t>representing</w:t>
      </w:r>
      <w:r w:rsidR="008F459A">
        <w:rPr>
          <w:rFonts w:cs="Times New Roman"/>
          <w:szCs w:val="24"/>
        </w:rPr>
        <w:t xml:space="preserve"> greater severity.</w:t>
      </w:r>
    </w:p>
    <w:p w14:paraId="60CF13DE" w14:textId="434E40B9" w:rsidR="00671AD9" w:rsidRPr="00671AD9" w:rsidRDefault="00671AD9" w:rsidP="00435868">
      <w:pPr>
        <w:spacing w:after="120"/>
        <w:jc w:val="both"/>
        <w:rPr>
          <w:rFonts w:cs="Times New Roman"/>
          <w:szCs w:val="24"/>
        </w:rPr>
      </w:pPr>
      <w:r w:rsidRPr="00671AD9">
        <w:rPr>
          <w:rFonts w:cs="Times New Roman"/>
          <w:i/>
          <w:iCs/>
          <w:szCs w:val="24"/>
        </w:rPr>
        <w:t>Participation Objective Participation Subjective (POPS)</w:t>
      </w:r>
      <w:r w:rsidRPr="00671AD9">
        <w:rPr>
          <w:rFonts w:cs="Times New Roman"/>
          <w:szCs w:val="24"/>
        </w:rPr>
        <w:fldChar w:fldCharType="begin">
          <w:fldData xml:space="preserve">PEVuZE5vdGU+PENpdGU+PEF1dGhvcj5Ccm93bjwvQXV0aG9yPjxZZWFyPjIwMDQ8L1llYXI+PFJl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</w:fldData>
        </w:fldChar>
      </w:r>
      <w:r w:rsidR="00C57C05">
        <w:rPr>
          <w:rFonts w:cs="Times New Roman"/>
          <w:szCs w:val="24"/>
        </w:rPr>
        <w:instrText xml:space="preserve"> ADDIN EN.CITE </w:instrText>
      </w:r>
      <w:r w:rsidR="00C57C05">
        <w:rPr>
          <w:rFonts w:cs="Times New Roman"/>
          <w:szCs w:val="24"/>
        </w:rPr>
        <w:fldChar w:fldCharType="begin">
          <w:fldData xml:space="preserve">PEVuZE5vdGU+PENpdGU+PEF1dGhvcj5Ccm93bjwvQXV0aG9yPjxZZWFyPjIwMDQ8L1llYXI+PFJl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</w:fldData>
        </w:fldChar>
      </w:r>
      <w:r w:rsidR="00C57C05">
        <w:rPr>
          <w:rFonts w:cs="Times New Roman"/>
          <w:szCs w:val="24"/>
        </w:rPr>
        <w:instrText xml:space="preserve"> ADDIN EN.CITE.DATA </w:instrText>
      </w:r>
      <w:r w:rsidR="00C57C05">
        <w:rPr>
          <w:rFonts w:cs="Times New Roman"/>
          <w:szCs w:val="24"/>
        </w:rPr>
      </w:r>
      <w:r w:rsidR="00C57C05">
        <w:rPr>
          <w:rFonts w:cs="Times New Roman"/>
          <w:szCs w:val="24"/>
        </w:rPr>
        <w:fldChar w:fldCharType="end"/>
      </w:r>
      <w:r w:rsidRPr="00671AD9">
        <w:rPr>
          <w:rFonts w:cs="Times New Roman"/>
          <w:szCs w:val="24"/>
        </w:rPr>
      </w:r>
      <w:r w:rsidRPr="00671AD9">
        <w:rPr>
          <w:rFonts w:cs="Times New Roman"/>
          <w:szCs w:val="24"/>
        </w:rPr>
        <w:fldChar w:fldCharType="separate"/>
      </w:r>
      <w:r w:rsidR="00C57C05">
        <w:rPr>
          <w:rFonts w:cs="Times New Roman"/>
          <w:noProof/>
          <w:szCs w:val="24"/>
        </w:rPr>
        <w:t>(9)</w:t>
      </w:r>
      <w:r w:rsidRPr="00671AD9">
        <w:rPr>
          <w:rFonts w:cs="Times New Roman"/>
          <w:szCs w:val="24"/>
        </w:rPr>
        <w:fldChar w:fldCharType="end"/>
      </w:r>
      <w:r w:rsidRPr="00671AD9">
        <w:rPr>
          <w:rFonts w:cs="Times New Roman"/>
          <w:szCs w:val="24"/>
        </w:rPr>
        <w:t xml:space="preserve"> assessed community and social participation by measuring frequency of productivity including work and study, ‘out and about’ and social relations,  higher scores indicating greater participation. </w:t>
      </w:r>
    </w:p>
    <w:p w14:paraId="63FCDD90" w14:textId="48D2E7B7" w:rsidR="00671AD9" w:rsidRPr="0018501B" w:rsidRDefault="00671AD9" w:rsidP="00435868">
      <w:pPr>
        <w:jc w:val="both"/>
        <w:rPr>
          <w:rFonts w:ascii="Calibri" w:eastAsia="Times New Roman" w:hAnsi="Calibri" w:cs="Calibri"/>
          <w:lang w:eastAsia="en-GB"/>
        </w:rPr>
      </w:pPr>
      <w:r w:rsidRPr="00015E73">
        <w:rPr>
          <w:rFonts w:cs="Times New Roman"/>
          <w:i/>
          <w:iCs/>
          <w:szCs w:val="24"/>
        </w:rPr>
        <w:t>Actigraphy and Sleep Diary</w:t>
      </w:r>
      <w:r w:rsidR="00015E73">
        <w:rPr>
          <w:rFonts w:cs="Times New Roman"/>
          <w:i/>
          <w:iCs/>
          <w:szCs w:val="24"/>
        </w:rPr>
        <w:t xml:space="preserve">. </w:t>
      </w:r>
      <w:r w:rsidRPr="00671AD9">
        <w:rPr>
          <w:rFonts w:cs="Times New Roman"/>
          <w:szCs w:val="24"/>
        </w:rPr>
        <w:t xml:space="preserve">Participants recorded sleep and wake times and other sleep phenomena, in a daily sleep diary throughout the study, including time to fall asleep, awakenings after sleep onset, and daytime naps. They also wore wrist actigraphy devices (Actiwatch-2, </w:t>
      </w:r>
      <w:proofErr w:type="spellStart"/>
      <w:r w:rsidRPr="00671AD9">
        <w:rPr>
          <w:rFonts w:cs="Times New Roman"/>
          <w:szCs w:val="24"/>
        </w:rPr>
        <w:t>Actiwatch</w:t>
      </w:r>
      <w:proofErr w:type="spellEnd"/>
      <w:r w:rsidRPr="00671AD9">
        <w:rPr>
          <w:rFonts w:cs="Times New Roman"/>
          <w:szCs w:val="24"/>
        </w:rPr>
        <w:t xml:space="preserve"> Spectrum or </w:t>
      </w:r>
      <w:proofErr w:type="spellStart"/>
      <w:r w:rsidRPr="00671AD9">
        <w:rPr>
          <w:rFonts w:cs="Times New Roman"/>
          <w:szCs w:val="24"/>
        </w:rPr>
        <w:t>Actiwatch</w:t>
      </w:r>
      <w:proofErr w:type="spellEnd"/>
      <w:r w:rsidRPr="00671AD9">
        <w:rPr>
          <w:rFonts w:cs="Times New Roman"/>
          <w:szCs w:val="24"/>
        </w:rPr>
        <w:t xml:space="preserve"> Spectrum Plus; Philips Respironics, Bend, OR, USA). Actigraphy devices were worn on the non-dominant wrist, with activity measured </w:t>
      </w:r>
      <w:r w:rsidRPr="00671AD9">
        <w:rPr>
          <w:rFonts w:cs="Times New Roman"/>
          <w:szCs w:val="24"/>
        </w:rPr>
        <w:lastRenderedPageBreak/>
        <w:t xml:space="preserve">in 1-minute epoch as sleep or wake. </w:t>
      </w:r>
      <w:proofErr w:type="spellStart"/>
      <w:r w:rsidRPr="00671AD9">
        <w:rPr>
          <w:rFonts w:cs="Times New Roman"/>
          <w:szCs w:val="24"/>
        </w:rPr>
        <w:t>Actigraphic</w:t>
      </w:r>
      <w:proofErr w:type="spellEnd"/>
      <w:r w:rsidRPr="00671AD9">
        <w:rPr>
          <w:rFonts w:cs="Times New Roman"/>
          <w:szCs w:val="24"/>
        </w:rPr>
        <w:t xml:space="preserve"> sleep parameter</w:t>
      </w:r>
      <w:r w:rsidR="00F530A1">
        <w:rPr>
          <w:rFonts w:cs="Times New Roman"/>
          <w:szCs w:val="24"/>
        </w:rPr>
        <w:t xml:space="preserve"> estimates</w:t>
      </w:r>
      <w:r w:rsidRPr="00671AD9">
        <w:rPr>
          <w:rFonts w:cs="Times New Roman"/>
          <w:szCs w:val="24"/>
        </w:rPr>
        <w:t xml:space="preserve"> were analyzed for the sleep </w:t>
      </w:r>
      <w:r w:rsidRPr="0018501B">
        <w:rPr>
          <w:rFonts w:cs="Times New Roman"/>
          <w:szCs w:val="24"/>
        </w:rPr>
        <w:t>episodes identified in the sleep diaries (</w:t>
      </w:r>
      <w:proofErr w:type="spellStart"/>
      <w:r w:rsidRPr="0018501B">
        <w:rPr>
          <w:rFonts w:cs="Times New Roman"/>
          <w:szCs w:val="24"/>
        </w:rPr>
        <w:t>Actiware</w:t>
      </w:r>
      <w:proofErr w:type="spellEnd"/>
      <w:r w:rsidRPr="0018501B">
        <w:rPr>
          <w:rFonts w:cs="Times New Roman"/>
          <w:szCs w:val="24"/>
        </w:rPr>
        <w:t xml:space="preserve"> 5 software, Philips Respironics Inc, Bend, OR, USA).</w:t>
      </w:r>
      <w:r w:rsidR="0079337A" w:rsidRPr="0018501B">
        <w:rPr>
          <w:rFonts w:cs="Times New Roman"/>
          <w:szCs w:val="24"/>
        </w:rPr>
        <w:t xml:space="preserve"> </w:t>
      </w:r>
      <w:r w:rsidR="0079337A" w:rsidRPr="0018501B">
        <w:rPr>
          <w:rFonts w:eastAsia="Times New Roman" w:cs="Times New Roman"/>
          <w:color w:val="000000" w:themeColor="text1"/>
          <w:shd w:val="clear" w:color="auto" w:fill="FFFFFF"/>
          <w:lang w:eastAsia="en-GB"/>
        </w:rPr>
        <w:t xml:space="preserve">Individual </w:t>
      </w:r>
      <w:proofErr w:type="spellStart"/>
      <w:r w:rsidR="0079337A" w:rsidRPr="0018501B">
        <w:rPr>
          <w:rFonts w:eastAsia="Times New Roman" w:cs="Times New Roman"/>
          <w:color w:val="000000" w:themeColor="text1"/>
          <w:shd w:val="clear" w:color="auto" w:fill="FFFFFF"/>
          <w:lang w:eastAsia="en-GB"/>
        </w:rPr>
        <w:t>actigraphic</w:t>
      </w:r>
      <w:proofErr w:type="spellEnd"/>
      <w:r w:rsidR="0079337A" w:rsidRPr="0018501B">
        <w:rPr>
          <w:rFonts w:eastAsia="Times New Roman" w:cs="Times New Roman"/>
          <w:color w:val="000000" w:themeColor="text1"/>
          <w:shd w:val="clear" w:color="auto" w:fill="FFFFFF"/>
          <w:lang w:eastAsia="en-GB"/>
        </w:rPr>
        <w:t xml:space="preserve"> sleep episodes were inspected and aligned with sleep diaries by inputting of subjective sleep and wake times by an independent researcher blinded to study conditions. When discrepancies ≥ 60 minutes between actigraphy data and sleep diary entries were identified, the following approach was used: If subjective bedtime was reported as ≥ 60 min before a substantial reduction in activity and light levels, bedtime was adjusted to the time of decreased activity and light; if reported wake time was ≥ 60 min after a substantial increase in activity and light, wake time was shifted to the start of the sustained activity and light increase.</w:t>
      </w:r>
      <w:r w:rsidR="00DA564C" w:rsidRPr="0018501B">
        <w:rPr>
          <w:rFonts w:eastAsia="Times New Roman" w:cs="Times New Roman"/>
          <w:color w:val="000000" w:themeColor="text1"/>
          <w:shd w:val="clear" w:color="auto" w:fill="FFFFFF"/>
          <w:lang w:eastAsia="en-GB"/>
        </w:rPr>
        <w:t xml:space="preserve"> From this data the following six outcomes were derived, which were an average of an individual participant’s data across a given study period: total sleep time (TST), sleep onset latency, wake after sleep onset (WASO), sleep efficiency (%), as well as participants’ average sleep and wake times.</w:t>
      </w:r>
      <w:r w:rsidR="00DA564C" w:rsidRPr="0018501B">
        <w:rPr>
          <w:rFonts w:ascii="Calibri" w:eastAsia="Times New Roman" w:hAnsi="Calibri" w:cs="Calibri"/>
          <w:color w:val="000000" w:themeColor="text1"/>
          <w:shd w:val="clear" w:color="auto" w:fill="FFFFFF"/>
          <w:lang w:eastAsia="en-GB"/>
        </w:rPr>
        <w:t xml:space="preserve"> </w:t>
      </w:r>
    </w:p>
    <w:p w14:paraId="76CCCC95" w14:textId="77777777" w:rsidR="00671AD9" w:rsidRPr="00671AD9" w:rsidRDefault="00671AD9" w:rsidP="00435868">
      <w:pPr>
        <w:spacing w:after="120"/>
        <w:jc w:val="both"/>
        <w:rPr>
          <w:rFonts w:cs="Times New Roman"/>
          <w:szCs w:val="24"/>
        </w:rPr>
      </w:pPr>
      <w:r w:rsidRPr="0018501B">
        <w:rPr>
          <w:rFonts w:cs="Times New Roman"/>
          <w:i/>
          <w:iCs/>
          <w:szCs w:val="24"/>
        </w:rPr>
        <w:t>Side Effects Questionnaire</w:t>
      </w:r>
      <w:r w:rsidRPr="0018501B">
        <w:rPr>
          <w:rFonts w:cs="Times New Roman"/>
          <w:szCs w:val="24"/>
        </w:rPr>
        <w:t xml:space="preserve"> was</w:t>
      </w:r>
      <w:r w:rsidRPr="00671AD9">
        <w:rPr>
          <w:rFonts w:cs="Times New Roman"/>
          <w:szCs w:val="24"/>
        </w:rPr>
        <w:t xml:space="preserve"> used to capture side effects experienced, including headache, nausea, changes in cognition, and appetite, at each assessment time-point. </w:t>
      </w:r>
    </w:p>
    <w:p w14:paraId="6362B6F3" w14:textId="20A88D9C" w:rsidR="00E96356" w:rsidRDefault="00671AD9" w:rsidP="00C57C05">
      <w:pPr>
        <w:spacing w:after="120"/>
        <w:jc w:val="both"/>
        <w:rPr>
          <w:rFonts w:cs="Times New Roman"/>
          <w:szCs w:val="24"/>
        </w:rPr>
      </w:pPr>
      <w:r w:rsidRPr="00015E73">
        <w:rPr>
          <w:rFonts w:cs="Times New Roman"/>
          <w:i/>
          <w:iCs/>
          <w:szCs w:val="24"/>
        </w:rPr>
        <w:t>End of Light Therapy Questionnaire</w:t>
      </w:r>
      <w:r w:rsidRPr="00015E73">
        <w:rPr>
          <w:rFonts w:cs="Times New Roman"/>
          <w:szCs w:val="24"/>
        </w:rPr>
        <w:t xml:space="preserve"> was completed at follow-up, to capture participants’ qualitative experiences of the lighting interventions and subjective changes in symptoms.  </w:t>
      </w:r>
    </w:p>
    <w:p w14:paraId="7D4D54B6" w14:textId="1AB7CF6B" w:rsidR="002E2664" w:rsidRDefault="002E2664" w:rsidP="005C4C7D">
      <w:pPr>
        <w:spacing w:after="120"/>
        <w:jc w:val="both"/>
        <w:rPr>
          <w:rFonts w:cs="Times New Roman"/>
          <w:szCs w:val="24"/>
        </w:rPr>
      </w:pPr>
    </w:p>
    <w:p w14:paraId="189CF4BF" w14:textId="5865F1B1" w:rsidR="002E2664" w:rsidRDefault="002E2664" w:rsidP="005C4C7D">
      <w:pPr>
        <w:spacing w:after="120"/>
        <w:jc w:val="both"/>
        <w:rPr>
          <w:rFonts w:cs="Times New Roman"/>
          <w:szCs w:val="24"/>
        </w:rPr>
      </w:pPr>
    </w:p>
    <w:p w14:paraId="59F5F6E1" w14:textId="4C0CFEF0" w:rsidR="002E2664" w:rsidRDefault="002E2664" w:rsidP="005C4C7D">
      <w:pPr>
        <w:spacing w:after="120"/>
        <w:jc w:val="both"/>
        <w:rPr>
          <w:rFonts w:cs="Times New Roman"/>
          <w:szCs w:val="24"/>
        </w:rPr>
      </w:pPr>
    </w:p>
    <w:p w14:paraId="299D17ED" w14:textId="0AABB7AB" w:rsidR="002E2664" w:rsidRDefault="002E2664" w:rsidP="005C4C7D">
      <w:pPr>
        <w:spacing w:after="120"/>
        <w:jc w:val="both"/>
        <w:rPr>
          <w:rFonts w:cs="Times New Roman"/>
          <w:szCs w:val="24"/>
        </w:rPr>
      </w:pPr>
    </w:p>
    <w:p w14:paraId="78B1C30E" w14:textId="5694E92B" w:rsidR="002E2664" w:rsidRDefault="002E2664" w:rsidP="005C4C7D">
      <w:pPr>
        <w:spacing w:after="120"/>
        <w:jc w:val="both"/>
        <w:rPr>
          <w:rFonts w:cs="Times New Roman"/>
          <w:szCs w:val="24"/>
        </w:rPr>
      </w:pPr>
    </w:p>
    <w:p w14:paraId="29C204D8" w14:textId="13408D5E" w:rsidR="002E2664" w:rsidRDefault="002E2664" w:rsidP="005C4C7D">
      <w:pPr>
        <w:spacing w:after="120"/>
        <w:jc w:val="both"/>
        <w:rPr>
          <w:rFonts w:cs="Times New Roman"/>
          <w:szCs w:val="24"/>
        </w:rPr>
      </w:pPr>
    </w:p>
    <w:p w14:paraId="2E7BF9C9" w14:textId="652A550E" w:rsidR="002E2664" w:rsidRDefault="002E2664" w:rsidP="005C4C7D">
      <w:pPr>
        <w:spacing w:after="120"/>
        <w:jc w:val="both"/>
        <w:rPr>
          <w:rFonts w:cs="Times New Roman"/>
          <w:szCs w:val="24"/>
        </w:rPr>
      </w:pPr>
    </w:p>
    <w:p w14:paraId="240DED67" w14:textId="455950CC" w:rsidR="002E2664" w:rsidRDefault="002E2664" w:rsidP="005C4C7D">
      <w:pPr>
        <w:spacing w:after="120"/>
        <w:jc w:val="both"/>
        <w:rPr>
          <w:rFonts w:cs="Times New Roman"/>
          <w:szCs w:val="24"/>
        </w:rPr>
      </w:pPr>
    </w:p>
    <w:p w14:paraId="0E7D8DC9" w14:textId="01B50C2C" w:rsidR="002E2664" w:rsidRDefault="002E2664" w:rsidP="005C4C7D">
      <w:pPr>
        <w:spacing w:after="120"/>
        <w:jc w:val="both"/>
        <w:rPr>
          <w:rFonts w:cs="Times New Roman"/>
          <w:szCs w:val="24"/>
        </w:rPr>
      </w:pPr>
    </w:p>
    <w:p w14:paraId="19A0B7A6" w14:textId="45B20F9B" w:rsidR="002E2664" w:rsidRDefault="002E2664" w:rsidP="005C4C7D">
      <w:pPr>
        <w:spacing w:after="120"/>
        <w:jc w:val="both"/>
        <w:rPr>
          <w:rFonts w:cs="Times New Roman"/>
          <w:szCs w:val="24"/>
        </w:rPr>
      </w:pPr>
    </w:p>
    <w:p w14:paraId="5B0D95E8" w14:textId="333CD500" w:rsidR="002E2664" w:rsidRDefault="002E2664" w:rsidP="005C4C7D">
      <w:pPr>
        <w:spacing w:after="120"/>
        <w:jc w:val="both"/>
        <w:rPr>
          <w:rFonts w:cs="Times New Roman"/>
          <w:szCs w:val="24"/>
        </w:rPr>
      </w:pPr>
    </w:p>
    <w:p w14:paraId="3FC4342C" w14:textId="65124749" w:rsidR="002E2664" w:rsidRDefault="002E2664" w:rsidP="005C4C7D">
      <w:pPr>
        <w:spacing w:after="120"/>
        <w:jc w:val="both"/>
        <w:rPr>
          <w:rFonts w:cs="Times New Roman"/>
          <w:szCs w:val="24"/>
        </w:rPr>
      </w:pPr>
    </w:p>
    <w:p w14:paraId="0945AA6B" w14:textId="50A777C1" w:rsidR="002E2664" w:rsidRDefault="002E2664" w:rsidP="005C4C7D">
      <w:pPr>
        <w:spacing w:after="120"/>
        <w:jc w:val="both"/>
        <w:rPr>
          <w:rFonts w:cs="Times New Roman"/>
          <w:szCs w:val="24"/>
        </w:rPr>
      </w:pPr>
    </w:p>
    <w:p w14:paraId="43A9F962" w14:textId="6AD10F5F" w:rsidR="002E2664" w:rsidRDefault="002E2664" w:rsidP="005C4C7D">
      <w:pPr>
        <w:spacing w:after="120"/>
        <w:jc w:val="both"/>
        <w:rPr>
          <w:rFonts w:cs="Times New Roman"/>
          <w:szCs w:val="24"/>
        </w:rPr>
      </w:pPr>
    </w:p>
    <w:p w14:paraId="7147A97E" w14:textId="653E3BE2" w:rsidR="002E2664" w:rsidRDefault="002E2664" w:rsidP="005C4C7D">
      <w:pPr>
        <w:spacing w:after="120"/>
        <w:jc w:val="both"/>
        <w:rPr>
          <w:rFonts w:cs="Times New Roman"/>
          <w:szCs w:val="24"/>
        </w:rPr>
      </w:pPr>
    </w:p>
    <w:p w14:paraId="1F8C49B6" w14:textId="63F48137" w:rsidR="002E2664" w:rsidRDefault="002E2664" w:rsidP="005C4C7D">
      <w:pPr>
        <w:spacing w:after="120"/>
        <w:jc w:val="both"/>
        <w:rPr>
          <w:rFonts w:cs="Times New Roman"/>
          <w:szCs w:val="24"/>
        </w:rPr>
      </w:pPr>
    </w:p>
    <w:p w14:paraId="360DFA5D" w14:textId="514AA464" w:rsidR="002E2664" w:rsidRDefault="002E2664" w:rsidP="005C4C7D">
      <w:pPr>
        <w:spacing w:after="120"/>
        <w:jc w:val="both"/>
        <w:rPr>
          <w:rFonts w:cs="Times New Roman"/>
          <w:szCs w:val="24"/>
        </w:rPr>
      </w:pPr>
    </w:p>
    <w:p w14:paraId="37916BAB" w14:textId="60DC42B4" w:rsidR="002E2664" w:rsidRDefault="002E2664" w:rsidP="005C4C7D">
      <w:pPr>
        <w:spacing w:after="120"/>
        <w:jc w:val="both"/>
        <w:rPr>
          <w:rFonts w:cs="Times New Roman"/>
          <w:szCs w:val="24"/>
        </w:rPr>
      </w:pPr>
    </w:p>
    <w:p w14:paraId="7CF7ED72" w14:textId="6904FA0C" w:rsidR="002E2664" w:rsidRDefault="002E2664" w:rsidP="005C4C7D">
      <w:pPr>
        <w:spacing w:after="120"/>
        <w:jc w:val="both"/>
        <w:rPr>
          <w:rFonts w:cs="Times New Roman"/>
          <w:szCs w:val="24"/>
        </w:rPr>
      </w:pPr>
    </w:p>
    <w:p w14:paraId="7EF97C8A" w14:textId="442BC6B3" w:rsidR="00C57C05" w:rsidRDefault="00C57C05" w:rsidP="005C4C7D">
      <w:pPr>
        <w:spacing w:after="120"/>
        <w:jc w:val="both"/>
        <w:rPr>
          <w:rFonts w:cs="Times New Roman"/>
          <w:szCs w:val="24"/>
        </w:rPr>
      </w:pPr>
    </w:p>
    <w:p w14:paraId="5E729193" w14:textId="77777777" w:rsidR="00C57C05" w:rsidRPr="005C4C7D" w:rsidRDefault="00C57C05" w:rsidP="005C4C7D">
      <w:pPr>
        <w:spacing w:after="120"/>
        <w:jc w:val="both"/>
        <w:rPr>
          <w:rFonts w:cs="Times New Roman"/>
          <w:szCs w:val="24"/>
        </w:rPr>
      </w:pPr>
    </w:p>
    <w:p w14:paraId="595A63D5" w14:textId="45932E1B" w:rsidR="00E96356" w:rsidRPr="00E96356" w:rsidRDefault="00E96356" w:rsidP="00E96356">
      <w:pPr>
        <w:spacing w:after="120"/>
        <w:rPr>
          <w:rFonts w:ascii="Arial" w:hAnsi="Arial" w:cs="Arial"/>
          <w:b/>
          <w:bCs/>
          <w:sz w:val="22"/>
        </w:rPr>
      </w:pPr>
      <w:r w:rsidRPr="00E96356">
        <w:rPr>
          <w:rFonts w:ascii="Arial" w:hAnsi="Arial" w:cs="Arial"/>
          <w:b/>
          <w:bCs/>
          <w:sz w:val="22"/>
        </w:rPr>
        <w:lastRenderedPageBreak/>
        <w:t>Supplementary Table 1</w:t>
      </w:r>
      <w:r>
        <w:rPr>
          <w:rFonts w:ascii="Arial" w:hAnsi="Arial" w:cs="Arial"/>
          <w:b/>
          <w:bCs/>
          <w:sz w:val="22"/>
        </w:rPr>
        <w:t xml:space="preserve">. </w:t>
      </w:r>
      <w:r w:rsidRPr="00AC19E0">
        <w:rPr>
          <w:rFonts w:ascii="Arial" w:hAnsi="Arial" w:cs="Arial"/>
          <w:b/>
          <w:iCs/>
          <w:sz w:val="22"/>
        </w:rPr>
        <w:t>Case 1 Lighting Protocols</w:t>
      </w:r>
      <w:r w:rsidR="00AC19E0" w:rsidRPr="00AC19E0">
        <w:rPr>
          <w:rFonts w:ascii="Arial" w:hAnsi="Arial" w:cs="Arial"/>
          <w:b/>
          <w:iCs/>
          <w:sz w:val="22"/>
        </w:rPr>
        <w:t>.</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1309"/>
        <w:gridCol w:w="2230"/>
        <w:gridCol w:w="2126"/>
        <w:gridCol w:w="2211"/>
      </w:tblGrid>
      <w:tr w:rsidR="00E96356" w:rsidRPr="00E96356" w14:paraId="47FDC5F1" w14:textId="77777777" w:rsidTr="0079337A">
        <w:tc>
          <w:tcPr>
            <w:tcW w:w="1134" w:type="dxa"/>
          </w:tcPr>
          <w:p w14:paraId="0382EC4E" w14:textId="77777777" w:rsidR="00E96356" w:rsidRPr="00E96356" w:rsidRDefault="00E96356" w:rsidP="00E96356">
            <w:pPr>
              <w:spacing w:before="0" w:after="0"/>
              <w:rPr>
                <w:rFonts w:ascii="Arial" w:hAnsi="Arial" w:cs="Arial"/>
                <w:b/>
                <w:bCs/>
                <w:sz w:val="20"/>
                <w:szCs w:val="20"/>
              </w:rPr>
            </w:pPr>
            <w:r w:rsidRPr="00E96356">
              <w:rPr>
                <w:rFonts w:ascii="Arial" w:hAnsi="Arial" w:cs="Arial"/>
                <w:b/>
                <w:bCs/>
                <w:sz w:val="20"/>
                <w:szCs w:val="20"/>
              </w:rPr>
              <w:t>Location</w:t>
            </w:r>
          </w:p>
        </w:tc>
        <w:tc>
          <w:tcPr>
            <w:tcW w:w="1309" w:type="dxa"/>
          </w:tcPr>
          <w:p w14:paraId="50B019F7" w14:textId="77777777" w:rsidR="00E96356" w:rsidRPr="00E96356" w:rsidRDefault="00E96356" w:rsidP="00E96356">
            <w:pPr>
              <w:spacing w:before="0" w:after="0"/>
              <w:rPr>
                <w:rFonts w:ascii="Arial" w:hAnsi="Arial" w:cs="Arial"/>
                <w:b/>
                <w:bCs/>
                <w:sz w:val="20"/>
                <w:szCs w:val="20"/>
              </w:rPr>
            </w:pPr>
          </w:p>
        </w:tc>
        <w:tc>
          <w:tcPr>
            <w:tcW w:w="2230" w:type="dxa"/>
          </w:tcPr>
          <w:p w14:paraId="0EE10A53" w14:textId="77777777" w:rsidR="00E96356" w:rsidRPr="00E96356" w:rsidRDefault="00E96356" w:rsidP="00E96356">
            <w:pPr>
              <w:spacing w:before="0" w:after="0"/>
              <w:rPr>
                <w:rFonts w:ascii="Arial" w:hAnsi="Arial" w:cs="Arial"/>
                <w:b/>
                <w:bCs/>
                <w:sz w:val="20"/>
                <w:szCs w:val="20"/>
              </w:rPr>
            </w:pPr>
            <w:r w:rsidRPr="00E96356">
              <w:rPr>
                <w:rFonts w:ascii="Arial" w:hAnsi="Arial" w:cs="Arial"/>
                <w:b/>
                <w:bCs/>
                <w:sz w:val="20"/>
                <w:szCs w:val="20"/>
              </w:rPr>
              <w:t>Baseline</w:t>
            </w:r>
          </w:p>
          <w:p w14:paraId="6A55D3B6" w14:textId="77777777" w:rsidR="00E96356" w:rsidRPr="00E96356" w:rsidRDefault="00E96356" w:rsidP="00E96356">
            <w:pPr>
              <w:spacing w:before="0" w:after="0"/>
              <w:rPr>
                <w:rFonts w:ascii="Arial" w:hAnsi="Arial" w:cs="Arial"/>
                <w:b/>
                <w:bCs/>
                <w:sz w:val="20"/>
                <w:szCs w:val="20"/>
              </w:rPr>
            </w:pPr>
            <w:r w:rsidRPr="00E96356">
              <w:rPr>
                <w:rFonts w:ascii="Arial" w:hAnsi="Arial" w:cs="Arial"/>
                <w:b/>
                <w:bCs/>
                <w:sz w:val="20"/>
                <w:szCs w:val="20"/>
              </w:rPr>
              <w:t>(pre-existing lighting)</w:t>
            </w:r>
          </w:p>
        </w:tc>
        <w:tc>
          <w:tcPr>
            <w:tcW w:w="2126" w:type="dxa"/>
          </w:tcPr>
          <w:p w14:paraId="79A7EAD8" w14:textId="77777777" w:rsidR="00E96356" w:rsidRPr="00E96356" w:rsidRDefault="00E96356" w:rsidP="00E96356">
            <w:pPr>
              <w:spacing w:before="0" w:after="0"/>
              <w:rPr>
                <w:rFonts w:ascii="Arial" w:hAnsi="Arial" w:cs="Arial"/>
                <w:b/>
                <w:bCs/>
                <w:sz w:val="20"/>
                <w:szCs w:val="20"/>
              </w:rPr>
            </w:pPr>
            <w:r w:rsidRPr="00E96356">
              <w:rPr>
                <w:rFonts w:ascii="Arial" w:hAnsi="Arial" w:cs="Arial"/>
                <w:b/>
                <w:bCs/>
                <w:sz w:val="20"/>
                <w:szCs w:val="20"/>
              </w:rPr>
              <w:t>Treatment</w:t>
            </w:r>
          </w:p>
        </w:tc>
        <w:tc>
          <w:tcPr>
            <w:tcW w:w="2211" w:type="dxa"/>
          </w:tcPr>
          <w:p w14:paraId="39E958BB" w14:textId="77777777" w:rsidR="00E96356" w:rsidRPr="00E96356" w:rsidRDefault="00E96356" w:rsidP="00E96356">
            <w:pPr>
              <w:spacing w:before="0" w:after="0"/>
              <w:rPr>
                <w:rFonts w:ascii="Arial" w:hAnsi="Arial" w:cs="Arial"/>
                <w:b/>
                <w:bCs/>
                <w:sz w:val="20"/>
                <w:szCs w:val="20"/>
              </w:rPr>
            </w:pPr>
            <w:r w:rsidRPr="00E96356">
              <w:rPr>
                <w:rFonts w:ascii="Arial" w:hAnsi="Arial" w:cs="Arial"/>
                <w:b/>
                <w:bCs/>
                <w:sz w:val="20"/>
                <w:szCs w:val="20"/>
              </w:rPr>
              <w:t>Control</w:t>
            </w:r>
          </w:p>
        </w:tc>
      </w:tr>
      <w:tr w:rsidR="00E96356" w:rsidRPr="00E96356" w14:paraId="46BDF446" w14:textId="77777777" w:rsidTr="0079337A">
        <w:tc>
          <w:tcPr>
            <w:tcW w:w="1134" w:type="dxa"/>
            <w:tcBorders>
              <w:bottom w:val="nil"/>
            </w:tcBorders>
          </w:tcPr>
          <w:p w14:paraId="6D9F7761"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Bedroom</w:t>
            </w:r>
          </w:p>
        </w:tc>
        <w:tc>
          <w:tcPr>
            <w:tcW w:w="1309" w:type="dxa"/>
            <w:tcBorders>
              <w:bottom w:val="nil"/>
            </w:tcBorders>
          </w:tcPr>
          <w:p w14:paraId="19B3B35C"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Hardware</w:t>
            </w:r>
          </w:p>
        </w:tc>
        <w:tc>
          <w:tcPr>
            <w:tcW w:w="2230" w:type="dxa"/>
            <w:tcBorders>
              <w:bottom w:val="nil"/>
            </w:tcBorders>
          </w:tcPr>
          <w:p w14:paraId="1DF49249"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 xml:space="preserve">Pendant – 1 fluorescent globe, 4000K, 20W </w:t>
            </w:r>
          </w:p>
          <w:p w14:paraId="4A9CC765" w14:textId="77777777" w:rsidR="00E96356" w:rsidRPr="00E96356" w:rsidRDefault="00E96356" w:rsidP="00E96356">
            <w:pPr>
              <w:spacing w:before="0" w:after="0"/>
              <w:rPr>
                <w:rFonts w:ascii="Arial" w:hAnsi="Arial" w:cs="Arial"/>
                <w:sz w:val="20"/>
                <w:szCs w:val="20"/>
              </w:rPr>
            </w:pPr>
          </w:p>
          <w:p w14:paraId="7B9A5577" w14:textId="77777777" w:rsidR="00E96356" w:rsidRPr="00E96356" w:rsidRDefault="00E96356" w:rsidP="00E96356">
            <w:pPr>
              <w:spacing w:before="0" w:after="0"/>
              <w:rPr>
                <w:rFonts w:ascii="Arial" w:hAnsi="Arial" w:cs="Arial"/>
                <w:sz w:val="20"/>
                <w:szCs w:val="20"/>
              </w:rPr>
            </w:pPr>
          </w:p>
        </w:tc>
        <w:tc>
          <w:tcPr>
            <w:tcW w:w="2126" w:type="dxa"/>
            <w:tcBorders>
              <w:bottom w:val="nil"/>
            </w:tcBorders>
          </w:tcPr>
          <w:p w14:paraId="6ACDA605"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Pendant – 1 x Philips Scene Switch, 3000K/6500K, 806lm, 9.5W</w:t>
            </w:r>
          </w:p>
        </w:tc>
        <w:tc>
          <w:tcPr>
            <w:tcW w:w="2211" w:type="dxa"/>
            <w:tcBorders>
              <w:bottom w:val="nil"/>
            </w:tcBorders>
          </w:tcPr>
          <w:p w14:paraId="6E670E51"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Pendant – 1 x GE LED GLS Bulb, 4000K, 820lm, 8.8W</w:t>
            </w:r>
          </w:p>
          <w:p w14:paraId="029D270D" w14:textId="77777777" w:rsidR="00E96356" w:rsidRPr="00E96356" w:rsidRDefault="00E96356" w:rsidP="00E96356">
            <w:pPr>
              <w:spacing w:before="0" w:after="0"/>
              <w:rPr>
                <w:rFonts w:ascii="Arial" w:hAnsi="Arial" w:cs="Arial"/>
                <w:sz w:val="20"/>
                <w:szCs w:val="20"/>
              </w:rPr>
            </w:pPr>
          </w:p>
          <w:p w14:paraId="61EFC74E" w14:textId="77777777" w:rsidR="00E96356" w:rsidRPr="00E96356" w:rsidRDefault="00E96356" w:rsidP="00E96356">
            <w:pPr>
              <w:spacing w:before="0" w:after="0"/>
              <w:rPr>
                <w:rFonts w:ascii="Arial" w:hAnsi="Arial" w:cs="Arial"/>
                <w:sz w:val="20"/>
                <w:szCs w:val="20"/>
              </w:rPr>
            </w:pPr>
          </w:p>
        </w:tc>
      </w:tr>
      <w:tr w:rsidR="00E96356" w:rsidRPr="00E96356" w14:paraId="7C0A70E4" w14:textId="77777777" w:rsidTr="0079337A">
        <w:tc>
          <w:tcPr>
            <w:tcW w:w="1134" w:type="dxa"/>
            <w:tcBorders>
              <w:top w:val="nil"/>
              <w:bottom w:val="single" w:sz="4" w:space="0" w:color="auto"/>
            </w:tcBorders>
          </w:tcPr>
          <w:p w14:paraId="0050F25B" w14:textId="77777777" w:rsidR="00E96356" w:rsidRPr="00E96356" w:rsidRDefault="00E96356" w:rsidP="00E96356">
            <w:pPr>
              <w:spacing w:before="0" w:after="0"/>
              <w:rPr>
                <w:rFonts w:ascii="Arial" w:hAnsi="Arial" w:cs="Arial"/>
                <w:sz w:val="20"/>
                <w:szCs w:val="20"/>
              </w:rPr>
            </w:pPr>
          </w:p>
        </w:tc>
        <w:tc>
          <w:tcPr>
            <w:tcW w:w="1309" w:type="dxa"/>
            <w:tcBorders>
              <w:top w:val="nil"/>
              <w:bottom w:val="single" w:sz="4" w:space="0" w:color="auto"/>
            </w:tcBorders>
          </w:tcPr>
          <w:p w14:paraId="3C6E4721" w14:textId="77777777" w:rsidR="00E96356" w:rsidRPr="00E96356" w:rsidRDefault="00E96356" w:rsidP="00E96356">
            <w:pPr>
              <w:spacing w:before="0" w:after="0"/>
              <w:rPr>
                <w:rFonts w:ascii="Arial" w:hAnsi="Arial" w:cs="Arial"/>
                <w:sz w:val="20"/>
                <w:szCs w:val="20"/>
              </w:rPr>
            </w:pPr>
          </w:p>
        </w:tc>
        <w:tc>
          <w:tcPr>
            <w:tcW w:w="2230" w:type="dxa"/>
            <w:tcBorders>
              <w:top w:val="nil"/>
              <w:bottom w:val="single" w:sz="4" w:space="0" w:color="auto"/>
            </w:tcBorders>
          </w:tcPr>
          <w:p w14:paraId="6DAB8E0F"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Lamp – 1 x warm white halogen globe, 1150lm</w:t>
            </w:r>
          </w:p>
        </w:tc>
        <w:tc>
          <w:tcPr>
            <w:tcW w:w="2126" w:type="dxa"/>
            <w:tcBorders>
              <w:top w:val="nil"/>
              <w:bottom w:val="single" w:sz="4" w:space="0" w:color="auto"/>
            </w:tcBorders>
          </w:tcPr>
          <w:p w14:paraId="6975D234"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 xml:space="preserve">Lamp – 1 x Lighting Science </w:t>
            </w:r>
            <w:proofErr w:type="spellStart"/>
            <w:r w:rsidRPr="00E96356">
              <w:rPr>
                <w:rFonts w:ascii="Arial" w:hAnsi="Arial" w:cs="Arial"/>
                <w:sz w:val="20"/>
                <w:szCs w:val="20"/>
              </w:rPr>
              <w:t>GoodNight</w:t>
            </w:r>
            <w:proofErr w:type="spellEnd"/>
            <w:r w:rsidRPr="00E96356">
              <w:rPr>
                <w:rFonts w:ascii="Arial" w:hAnsi="Arial" w:cs="Arial"/>
                <w:sz w:val="20"/>
                <w:szCs w:val="20"/>
              </w:rPr>
              <w:t xml:space="preserve"> LED bulb, 2175K, 600lm, 8.5W</w:t>
            </w:r>
          </w:p>
        </w:tc>
        <w:tc>
          <w:tcPr>
            <w:tcW w:w="2211" w:type="dxa"/>
            <w:tcBorders>
              <w:top w:val="nil"/>
              <w:bottom w:val="single" w:sz="4" w:space="0" w:color="auto"/>
            </w:tcBorders>
          </w:tcPr>
          <w:p w14:paraId="680DFF5D"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Lamp – 1 x warm white halogen globe, 1150lm (baseline bulb)</w:t>
            </w:r>
          </w:p>
        </w:tc>
      </w:tr>
      <w:tr w:rsidR="00E96356" w:rsidRPr="00E96356" w14:paraId="571DBFD0" w14:textId="77777777" w:rsidTr="0079337A">
        <w:tc>
          <w:tcPr>
            <w:tcW w:w="1134" w:type="dxa"/>
            <w:tcBorders>
              <w:top w:val="single" w:sz="4" w:space="0" w:color="auto"/>
            </w:tcBorders>
          </w:tcPr>
          <w:p w14:paraId="3799E06D" w14:textId="77777777" w:rsidR="00E96356" w:rsidRPr="00E96356" w:rsidRDefault="00E96356" w:rsidP="00E96356">
            <w:pPr>
              <w:spacing w:before="0" w:after="0"/>
              <w:rPr>
                <w:rFonts w:ascii="Arial" w:hAnsi="Arial" w:cs="Arial"/>
                <w:sz w:val="20"/>
                <w:szCs w:val="20"/>
              </w:rPr>
            </w:pPr>
          </w:p>
        </w:tc>
        <w:tc>
          <w:tcPr>
            <w:tcW w:w="1309" w:type="dxa"/>
            <w:tcBorders>
              <w:top w:val="single" w:sz="4" w:space="0" w:color="auto"/>
            </w:tcBorders>
          </w:tcPr>
          <w:p w14:paraId="25438A58"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Condition</w:t>
            </w:r>
          </w:p>
        </w:tc>
        <w:tc>
          <w:tcPr>
            <w:tcW w:w="2230" w:type="dxa"/>
            <w:tcBorders>
              <w:top w:val="single" w:sz="4" w:space="0" w:color="auto"/>
            </w:tcBorders>
          </w:tcPr>
          <w:p w14:paraId="2B1F1628" w14:textId="77777777" w:rsidR="00E96356" w:rsidRPr="00E96356" w:rsidRDefault="00E96356" w:rsidP="00E96356">
            <w:pPr>
              <w:spacing w:before="0" w:after="0"/>
              <w:rPr>
                <w:rFonts w:ascii="Arial" w:hAnsi="Arial" w:cs="Arial"/>
                <w:sz w:val="20"/>
                <w:szCs w:val="20"/>
              </w:rPr>
            </w:pPr>
          </w:p>
        </w:tc>
        <w:tc>
          <w:tcPr>
            <w:tcW w:w="2126" w:type="dxa"/>
            <w:tcBorders>
              <w:top w:val="single" w:sz="4" w:space="0" w:color="auto"/>
            </w:tcBorders>
          </w:tcPr>
          <w:p w14:paraId="62A1BB3F"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Pendant</w:t>
            </w:r>
          </w:p>
          <w:p w14:paraId="71993AFF"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Day: 6500K</w:t>
            </w:r>
          </w:p>
          <w:p w14:paraId="1E79440C"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Night: 3000K (I/N)</w:t>
            </w:r>
          </w:p>
          <w:p w14:paraId="2D343A21" w14:textId="77777777" w:rsidR="00E96356" w:rsidRPr="00E96356" w:rsidRDefault="00E96356" w:rsidP="00E96356">
            <w:pPr>
              <w:spacing w:before="0" w:after="0"/>
              <w:rPr>
                <w:rFonts w:ascii="Arial" w:hAnsi="Arial" w:cs="Arial"/>
                <w:sz w:val="20"/>
                <w:szCs w:val="20"/>
              </w:rPr>
            </w:pPr>
          </w:p>
          <w:p w14:paraId="47A6DF8D"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Lamp – Night: on</w:t>
            </w:r>
          </w:p>
        </w:tc>
        <w:tc>
          <w:tcPr>
            <w:tcW w:w="2211" w:type="dxa"/>
            <w:tcBorders>
              <w:top w:val="single" w:sz="4" w:space="0" w:color="auto"/>
            </w:tcBorders>
          </w:tcPr>
          <w:p w14:paraId="67DAFCB6" w14:textId="77777777" w:rsidR="00E96356" w:rsidRPr="00E96356" w:rsidRDefault="00E96356" w:rsidP="00E96356">
            <w:pPr>
              <w:spacing w:before="0" w:after="0"/>
              <w:rPr>
                <w:rFonts w:ascii="Arial" w:hAnsi="Arial" w:cs="Arial"/>
                <w:sz w:val="20"/>
                <w:szCs w:val="20"/>
              </w:rPr>
            </w:pPr>
          </w:p>
        </w:tc>
      </w:tr>
      <w:tr w:rsidR="00E96356" w:rsidRPr="00E96356" w14:paraId="122CC400" w14:textId="77777777" w:rsidTr="0079337A">
        <w:tc>
          <w:tcPr>
            <w:tcW w:w="1134" w:type="dxa"/>
          </w:tcPr>
          <w:p w14:paraId="2B546568"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Living</w:t>
            </w:r>
          </w:p>
        </w:tc>
        <w:tc>
          <w:tcPr>
            <w:tcW w:w="1309" w:type="dxa"/>
          </w:tcPr>
          <w:p w14:paraId="5FC30E43"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Hardware</w:t>
            </w:r>
          </w:p>
        </w:tc>
        <w:tc>
          <w:tcPr>
            <w:tcW w:w="2230" w:type="dxa"/>
          </w:tcPr>
          <w:p w14:paraId="5907051E"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2 x “Cool Daylight” 1040lm, 18W</w:t>
            </w:r>
          </w:p>
        </w:tc>
        <w:tc>
          <w:tcPr>
            <w:tcW w:w="2126" w:type="dxa"/>
          </w:tcPr>
          <w:p w14:paraId="7D5C357F"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2 x Philips Scene Switch, 3000K/6500K, 806lm, 9.5W</w:t>
            </w:r>
          </w:p>
        </w:tc>
        <w:tc>
          <w:tcPr>
            <w:tcW w:w="2211" w:type="dxa"/>
          </w:tcPr>
          <w:p w14:paraId="557D5507"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2 x GE LED GLS Bulb, 4000K, 820lm, 8.8W</w:t>
            </w:r>
          </w:p>
          <w:p w14:paraId="4433CC2D" w14:textId="77777777" w:rsidR="00E96356" w:rsidRPr="00E96356" w:rsidRDefault="00E96356" w:rsidP="00E96356">
            <w:pPr>
              <w:spacing w:before="0" w:after="0"/>
              <w:rPr>
                <w:rFonts w:ascii="Arial" w:hAnsi="Arial" w:cs="Arial"/>
                <w:sz w:val="20"/>
                <w:szCs w:val="20"/>
              </w:rPr>
            </w:pPr>
          </w:p>
        </w:tc>
      </w:tr>
      <w:tr w:rsidR="00E96356" w:rsidRPr="00E96356" w14:paraId="49214C1E" w14:textId="77777777" w:rsidTr="0079337A">
        <w:tc>
          <w:tcPr>
            <w:tcW w:w="1134" w:type="dxa"/>
          </w:tcPr>
          <w:p w14:paraId="5A67EBD2" w14:textId="77777777" w:rsidR="00E96356" w:rsidRPr="00E96356" w:rsidRDefault="00E96356" w:rsidP="00E96356">
            <w:pPr>
              <w:spacing w:before="0" w:after="0"/>
              <w:rPr>
                <w:rFonts w:ascii="Arial" w:hAnsi="Arial" w:cs="Arial"/>
                <w:sz w:val="20"/>
                <w:szCs w:val="20"/>
              </w:rPr>
            </w:pPr>
          </w:p>
        </w:tc>
        <w:tc>
          <w:tcPr>
            <w:tcW w:w="1309" w:type="dxa"/>
          </w:tcPr>
          <w:p w14:paraId="5FCEBD7D"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Condition</w:t>
            </w:r>
          </w:p>
        </w:tc>
        <w:tc>
          <w:tcPr>
            <w:tcW w:w="2230" w:type="dxa"/>
          </w:tcPr>
          <w:p w14:paraId="19485B53" w14:textId="77777777" w:rsidR="00E96356" w:rsidRPr="00E96356" w:rsidRDefault="00E96356" w:rsidP="00E96356">
            <w:pPr>
              <w:spacing w:before="0" w:after="0"/>
              <w:rPr>
                <w:rFonts w:ascii="Arial" w:hAnsi="Arial" w:cs="Arial"/>
                <w:sz w:val="20"/>
                <w:szCs w:val="20"/>
              </w:rPr>
            </w:pPr>
          </w:p>
        </w:tc>
        <w:tc>
          <w:tcPr>
            <w:tcW w:w="2126" w:type="dxa"/>
          </w:tcPr>
          <w:p w14:paraId="07E43CBF"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Day: 6500K</w:t>
            </w:r>
          </w:p>
          <w:p w14:paraId="59FB2AB3"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 xml:space="preserve">Night: 3000K (I/N) </w:t>
            </w:r>
          </w:p>
        </w:tc>
        <w:tc>
          <w:tcPr>
            <w:tcW w:w="2211" w:type="dxa"/>
          </w:tcPr>
          <w:p w14:paraId="13A20187" w14:textId="77777777" w:rsidR="00E96356" w:rsidRPr="00E96356" w:rsidRDefault="00E96356" w:rsidP="00E96356">
            <w:pPr>
              <w:spacing w:before="0" w:after="0"/>
              <w:rPr>
                <w:rFonts w:ascii="Arial" w:hAnsi="Arial" w:cs="Arial"/>
                <w:sz w:val="20"/>
                <w:szCs w:val="20"/>
              </w:rPr>
            </w:pPr>
          </w:p>
        </w:tc>
      </w:tr>
      <w:tr w:rsidR="00E96356" w:rsidRPr="00E96356" w14:paraId="6E2E7978" w14:textId="77777777" w:rsidTr="0079337A">
        <w:tc>
          <w:tcPr>
            <w:tcW w:w="1134" w:type="dxa"/>
          </w:tcPr>
          <w:p w14:paraId="1D71FDF5"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Kitchen</w:t>
            </w:r>
          </w:p>
        </w:tc>
        <w:tc>
          <w:tcPr>
            <w:tcW w:w="1309" w:type="dxa"/>
          </w:tcPr>
          <w:p w14:paraId="3928586D"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Hardware</w:t>
            </w:r>
          </w:p>
        </w:tc>
        <w:tc>
          <w:tcPr>
            <w:tcW w:w="2230" w:type="dxa"/>
          </w:tcPr>
          <w:p w14:paraId="5BD51ED2"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 xml:space="preserve">1 x fluorescent, 2700K, 15W </w:t>
            </w:r>
          </w:p>
        </w:tc>
        <w:tc>
          <w:tcPr>
            <w:tcW w:w="2126" w:type="dxa"/>
          </w:tcPr>
          <w:p w14:paraId="1A0C343C"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1 x Philips Scene Switch, 3000K/6500K, 806lm, 9.5W</w:t>
            </w:r>
          </w:p>
        </w:tc>
        <w:tc>
          <w:tcPr>
            <w:tcW w:w="2211" w:type="dxa"/>
          </w:tcPr>
          <w:p w14:paraId="613CA262"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1 x Philips, 2700K, 806lm, 7W</w:t>
            </w:r>
          </w:p>
        </w:tc>
      </w:tr>
      <w:tr w:rsidR="00E96356" w:rsidRPr="00E96356" w14:paraId="39EECC12" w14:textId="77777777" w:rsidTr="0079337A">
        <w:tc>
          <w:tcPr>
            <w:tcW w:w="1134" w:type="dxa"/>
          </w:tcPr>
          <w:p w14:paraId="07F6D1B4" w14:textId="77777777" w:rsidR="00E96356" w:rsidRPr="00E96356" w:rsidRDefault="00E96356" w:rsidP="00E96356">
            <w:pPr>
              <w:spacing w:before="0" w:after="0"/>
              <w:rPr>
                <w:rFonts w:ascii="Arial" w:hAnsi="Arial" w:cs="Arial"/>
                <w:sz w:val="20"/>
                <w:szCs w:val="20"/>
              </w:rPr>
            </w:pPr>
          </w:p>
        </w:tc>
        <w:tc>
          <w:tcPr>
            <w:tcW w:w="1309" w:type="dxa"/>
          </w:tcPr>
          <w:p w14:paraId="22D7A974"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Condition</w:t>
            </w:r>
          </w:p>
        </w:tc>
        <w:tc>
          <w:tcPr>
            <w:tcW w:w="2230" w:type="dxa"/>
          </w:tcPr>
          <w:p w14:paraId="468C906C" w14:textId="77777777" w:rsidR="00E96356" w:rsidRPr="00E96356" w:rsidRDefault="00E96356" w:rsidP="00E96356">
            <w:pPr>
              <w:spacing w:before="0" w:after="0"/>
              <w:rPr>
                <w:rFonts w:ascii="Arial" w:hAnsi="Arial" w:cs="Arial"/>
                <w:sz w:val="20"/>
                <w:szCs w:val="20"/>
              </w:rPr>
            </w:pPr>
          </w:p>
        </w:tc>
        <w:tc>
          <w:tcPr>
            <w:tcW w:w="2126" w:type="dxa"/>
          </w:tcPr>
          <w:p w14:paraId="198D4B70"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Day: 6500K</w:t>
            </w:r>
          </w:p>
          <w:p w14:paraId="5C93D71C"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Night: 3000K (I/N)</w:t>
            </w:r>
          </w:p>
        </w:tc>
        <w:tc>
          <w:tcPr>
            <w:tcW w:w="2211" w:type="dxa"/>
          </w:tcPr>
          <w:p w14:paraId="2EB03BB1" w14:textId="77777777" w:rsidR="00E96356" w:rsidRPr="00E96356" w:rsidRDefault="00E96356" w:rsidP="00E96356">
            <w:pPr>
              <w:spacing w:before="0" w:after="0"/>
              <w:rPr>
                <w:rFonts w:ascii="Arial" w:hAnsi="Arial" w:cs="Arial"/>
                <w:sz w:val="20"/>
                <w:szCs w:val="20"/>
              </w:rPr>
            </w:pPr>
          </w:p>
        </w:tc>
      </w:tr>
      <w:tr w:rsidR="00E96356" w:rsidRPr="00E96356" w14:paraId="5B3D3CD5" w14:textId="77777777" w:rsidTr="0079337A">
        <w:tc>
          <w:tcPr>
            <w:tcW w:w="1134" w:type="dxa"/>
          </w:tcPr>
          <w:p w14:paraId="19178F0E"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Study</w:t>
            </w:r>
          </w:p>
        </w:tc>
        <w:tc>
          <w:tcPr>
            <w:tcW w:w="1309" w:type="dxa"/>
          </w:tcPr>
          <w:p w14:paraId="37D7CEA0"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Hardware</w:t>
            </w:r>
          </w:p>
        </w:tc>
        <w:tc>
          <w:tcPr>
            <w:tcW w:w="2230" w:type="dxa"/>
          </w:tcPr>
          <w:p w14:paraId="6D1E8EFD"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 xml:space="preserve">1 x halogen globe, 72W </w:t>
            </w:r>
          </w:p>
        </w:tc>
        <w:tc>
          <w:tcPr>
            <w:tcW w:w="2126" w:type="dxa"/>
          </w:tcPr>
          <w:p w14:paraId="486068F6"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1 x Philips Scene Switch, 3000K/6500K, 806lm, 9.5W</w:t>
            </w:r>
          </w:p>
          <w:p w14:paraId="35A77252" w14:textId="77777777" w:rsidR="00E96356" w:rsidRPr="00E96356" w:rsidRDefault="00E96356" w:rsidP="00E96356">
            <w:pPr>
              <w:spacing w:before="0" w:after="0"/>
              <w:rPr>
                <w:rFonts w:ascii="Arial" w:hAnsi="Arial" w:cs="Arial"/>
                <w:sz w:val="20"/>
                <w:szCs w:val="20"/>
              </w:rPr>
            </w:pPr>
          </w:p>
          <w:p w14:paraId="73D97C2B"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Lamp provided with 1 x Philips Scene Switch, 3000K/6500K, 806lm, 9.5W</w:t>
            </w:r>
          </w:p>
        </w:tc>
        <w:tc>
          <w:tcPr>
            <w:tcW w:w="2211" w:type="dxa"/>
          </w:tcPr>
          <w:p w14:paraId="797D694A"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1 x Philips LED Bulb, 3000K, 806lm, 8W</w:t>
            </w:r>
          </w:p>
        </w:tc>
      </w:tr>
      <w:tr w:rsidR="00E96356" w:rsidRPr="00E96356" w14:paraId="36326699" w14:textId="77777777" w:rsidTr="0079337A">
        <w:tc>
          <w:tcPr>
            <w:tcW w:w="1134" w:type="dxa"/>
          </w:tcPr>
          <w:p w14:paraId="5753A872" w14:textId="77777777" w:rsidR="00E96356" w:rsidRPr="00E96356" w:rsidRDefault="00E96356" w:rsidP="00E96356">
            <w:pPr>
              <w:spacing w:before="0" w:after="0"/>
              <w:rPr>
                <w:rFonts w:ascii="Arial" w:hAnsi="Arial" w:cs="Arial"/>
                <w:sz w:val="20"/>
                <w:szCs w:val="20"/>
              </w:rPr>
            </w:pPr>
          </w:p>
        </w:tc>
        <w:tc>
          <w:tcPr>
            <w:tcW w:w="1309" w:type="dxa"/>
          </w:tcPr>
          <w:p w14:paraId="3F71FAED"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Condition</w:t>
            </w:r>
          </w:p>
        </w:tc>
        <w:tc>
          <w:tcPr>
            <w:tcW w:w="2230" w:type="dxa"/>
          </w:tcPr>
          <w:p w14:paraId="12B423F4" w14:textId="77777777" w:rsidR="00E96356" w:rsidRPr="00E96356" w:rsidRDefault="00E96356" w:rsidP="00E96356">
            <w:pPr>
              <w:spacing w:before="0" w:after="0"/>
              <w:rPr>
                <w:rFonts w:ascii="Arial" w:hAnsi="Arial" w:cs="Arial"/>
                <w:sz w:val="20"/>
                <w:szCs w:val="20"/>
              </w:rPr>
            </w:pPr>
          </w:p>
        </w:tc>
        <w:tc>
          <w:tcPr>
            <w:tcW w:w="2126" w:type="dxa"/>
          </w:tcPr>
          <w:p w14:paraId="23D3F08E"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Day: 6500K</w:t>
            </w:r>
          </w:p>
          <w:p w14:paraId="14C031CF"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 xml:space="preserve">Night: 3000K (I/N) </w:t>
            </w:r>
          </w:p>
        </w:tc>
        <w:tc>
          <w:tcPr>
            <w:tcW w:w="2211" w:type="dxa"/>
          </w:tcPr>
          <w:p w14:paraId="2C438AD9" w14:textId="77777777" w:rsidR="00E96356" w:rsidRPr="00E96356" w:rsidRDefault="00E96356" w:rsidP="00E96356">
            <w:pPr>
              <w:spacing w:before="0" w:after="0"/>
              <w:rPr>
                <w:rFonts w:ascii="Arial" w:hAnsi="Arial" w:cs="Arial"/>
                <w:sz w:val="20"/>
                <w:szCs w:val="20"/>
              </w:rPr>
            </w:pPr>
          </w:p>
        </w:tc>
      </w:tr>
      <w:tr w:rsidR="00E96356" w:rsidRPr="00E96356" w14:paraId="1877032A" w14:textId="77777777" w:rsidTr="0079337A">
        <w:tc>
          <w:tcPr>
            <w:tcW w:w="1134" w:type="dxa"/>
          </w:tcPr>
          <w:p w14:paraId="4696C529"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Bathroom</w:t>
            </w:r>
          </w:p>
        </w:tc>
        <w:tc>
          <w:tcPr>
            <w:tcW w:w="1309" w:type="dxa"/>
          </w:tcPr>
          <w:p w14:paraId="21169DF9"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Hardware</w:t>
            </w:r>
          </w:p>
        </w:tc>
        <w:tc>
          <w:tcPr>
            <w:tcW w:w="2230" w:type="dxa"/>
          </w:tcPr>
          <w:p w14:paraId="7BB71865"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 xml:space="preserve">1 x 601lm, 42W </w:t>
            </w:r>
          </w:p>
        </w:tc>
        <w:tc>
          <w:tcPr>
            <w:tcW w:w="2126" w:type="dxa"/>
          </w:tcPr>
          <w:p w14:paraId="3A2FCAB6"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1 x Philips Scene Switch 3000K/6500K, 806lm, 9.5W</w:t>
            </w:r>
          </w:p>
        </w:tc>
        <w:tc>
          <w:tcPr>
            <w:tcW w:w="2211" w:type="dxa"/>
          </w:tcPr>
          <w:p w14:paraId="568070DF"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1 x Osram LED, 2700K, 470lm, 4.5W</w:t>
            </w:r>
          </w:p>
        </w:tc>
      </w:tr>
      <w:tr w:rsidR="00E96356" w:rsidRPr="00E96356" w14:paraId="68F38D99" w14:textId="77777777" w:rsidTr="0079337A">
        <w:tc>
          <w:tcPr>
            <w:tcW w:w="1134" w:type="dxa"/>
          </w:tcPr>
          <w:p w14:paraId="28C1282B" w14:textId="77777777" w:rsidR="00E96356" w:rsidRPr="00E96356" w:rsidRDefault="00E96356" w:rsidP="00E96356">
            <w:pPr>
              <w:spacing w:before="0" w:after="0"/>
              <w:rPr>
                <w:rFonts w:ascii="Arial" w:hAnsi="Arial" w:cs="Arial"/>
                <w:sz w:val="20"/>
                <w:szCs w:val="20"/>
              </w:rPr>
            </w:pPr>
          </w:p>
        </w:tc>
        <w:tc>
          <w:tcPr>
            <w:tcW w:w="1309" w:type="dxa"/>
          </w:tcPr>
          <w:p w14:paraId="152EBF28"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Condition</w:t>
            </w:r>
          </w:p>
        </w:tc>
        <w:tc>
          <w:tcPr>
            <w:tcW w:w="2230" w:type="dxa"/>
          </w:tcPr>
          <w:p w14:paraId="3D682A96" w14:textId="77777777" w:rsidR="00E96356" w:rsidRPr="00E96356" w:rsidRDefault="00E96356" w:rsidP="00E96356">
            <w:pPr>
              <w:spacing w:before="0" w:after="0"/>
              <w:rPr>
                <w:rFonts w:ascii="Arial" w:hAnsi="Arial" w:cs="Arial"/>
                <w:sz w:val="20"/>
                <w:szCs w:val="20"/>
              </w:rPr>
            </w:pPr>
          </w:p>
        </w:tc>
        <w:tc>
          <w:tcPr>
            <w:tcW w:w="2126" w:type="dxa"/>
          </w:tcPr>
          <w:p w14:paraId="60369A27"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Day: 6500K</w:t>
            </w:r>
          </w:p>
          <w:p w14:paraId="29C4A5F5"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 xml:space="preserve">Night: 3000K (I/N) </w:t>
            </w:r>
          </w:p>
        </w:tc>
        <w:tc>
          <w:tcPr>
            <w:tcW w:w="2211" w:type="dxa"/>
          </w:tcPr>
          <w:p w14:paraId="781F6F08" w14:textId="77777777" w:rsidR="00E96356" w:rsidRPr="00E96356" w:rsidRDefault="00E96356" w:rsidP="00E96356">
            <w:pPr>
              <w:spacing w:before="0" w:after="0"/>
              <w:rPr>
                <w:rFonts w:ascii="Arial" w:hAnsi="Arial" w:cs="Arial"/>
                <w:sz w:val="20"/>
                <w:szCs w:val="20"/>
              </w:rPr>
            </w:pPr>
          </w:p>
        </w:tc>
      </w:tr>
      <w:tr w:rsidR="00E96356" w:rsidRPr="00E96356" w14:paraId="219F3356" w14:textId="77777777" w:rsidTr="0079337A">
        <w:tc>
          <w:tcPr>
            <w:tcW w:w="1134" w:type="dxa"/>
          </w:tcPr>
          <w:p w14:paraId="628C24FC"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Devices</w:t>
            </w:r>
          </w:p>
        </w:tc>
        <w:tc>
          <w:tcPr>
            <w:tcW w:w="1309" w:type="dxa"/>
          </w:tcPr>
          <w:p w14:paraId="3573C1CC"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Laptop, phone</w:t>
            </w:r>
          </w:p>
        </w:tc>
        <w:tc>
          <w:tcPr>
            <w:tcW w:w="2230" w:type="dxa"/>
          </w:tcPr>
          <w:p w14:paraId="34DE7851" w14:textId="77777777" w:rsidR="00E96356" w:rsidRPr="00E96356" w:rsidRDefault="00E96356" w:rsidP="00E96356">
            <w:pPr>
              <w:spacing w:before="0" w:after="0"/>
              <w:rPr>
                <w:rFonts w:ascii="Arial" w:hAnsi="Arial" w:cs="Arial"/>
                <w:sz w:val="20"/>
                <w:szCs w:val="20"/>
              </w:rPr>
            </w:pPr>
            <w:r w:rsidRPr="00E96356">
              <w:rPr>
                <w:rFonts w:ascii="Arial" w:hAnsi="Arial" w:cs="Arial"/>
                <w:sz w:val="20"/>
                <w:szCs w:val="20"/>
              </w:rPr>
              <w:t xml:space="preserve">No </w:t>
            </w:r>
            <w:proofErr w:type="spellStart"/>
            <w:r w:rsidRPr="00E96356">
              <w:rPr>
                <w:rFonts w:ascii="Arial" w:hAnsi="Arial" w:cs="Arial"/>
                <w:sz w:val="20"/>
                <w:szCs w:val="20"/>
              </w:rPr>
              <w:t>f.lux</w:t>
            </w:r>
            <w:proofErr w:type="spellEnd"/>
          </w:p>
        </w:tc>
        <w:tc>
          <w:tcPr>
            <w:tcW w:w="2126" w:type="dxa"/>
          </w:tcPr>
          <w:p w14:paraId="55BA80A9" w14:textId="77777777" w:rsidR="00E96356" w:rsidRPr="00E96356" w:rsidRDefault="00E96356" w:rsidP="00E96356">
            <w:pPr>
              <w:spacing w:before="0" w:after="0"/>
              <w:rPr>
                <w:rFonts w:ascii="Arial" w:hAnsi="Arial" w:cs="Arial"/>
                <w:sz w:val="20"/>
                <w:szCs w:val="20"/>
              </w:rPr>
            </w:pPr>
            <w:proofErr w:type="spellStart"/>
            <w:r w:rsidRPr="00E96356">
              <w:rPr>
                <w:rFonts w:ascii="Arial" w:hAnsi="Arial" w:cs="Arial"/>
                <w:sz w:val="20"/>
                <w:szCs w:val="20"/>
              </w:rPr>
              <w:t>f.lux</w:t>
            </w:r>
            <w:proofErr w:type="spellEnd"/>
            <w:r w:rsidRPr="00E96356">
              <w:rPr>
                <w:rFonts w:ascii="Arial" w:hAnsi="Arial" w:cs="Arial"/>
                <w:sz w:val="20"/>
                <w:szCs w:val="20"/>
              </w:rPr>
              <w:t xml:space="preserve"> set to ON</w:t>
            </w:r>
          </w:p>
        </w:tc>
        <w:tc>
          <w:tcPr>
            <w:tcW w:w="2211" w:type="dxa"/>
          </w:tcPr>
          <w:p w14:paraId="6EE6A6F0" w14:textId="77777777" w:rsidR="00E96356" w:rsidRPr="00E96356" w:rsidRDefault="00E96356" w:rsidP="00E96356">
            <w:pPr>
              <w:spacing w:before="0" w:after="0"/>
              <w:rPr>
                <w:rFonts w:ascii="Arial" w:hAnsi="Arial" w:cs="Arial"/>
                <w:sz w:val="20"/>
                <w:szCs w:val="20"/>
              </w:rPr>
            </w:pPr>
            <w:proofErr w:type="spellStart"/>
            <w:r w:rsidRPr="00E96356">
              <w:rPr>
                <w:rFonts w:ascii="Arial" w:hAnsi="Arial" w:cs="Arial"/>
                <w:sz w:val="20"/>
                <w:szCs w:val="20"/>
              </w:rPr>
              <w:t>f.lux</w:t>
            </w:r>
            <w:proofErr w:type="spellEnd"/>
            <w:r w:rsidRPr="00E96356">
              <w:rPr>
                <w:rFonts w:ascii="Arial" w:hAnsi="Arial" w:cs="Arial"/>
                <w:sz w:val="20"/>
                <w:szCs w:val="20"/>
              </w:rPr>
              <w:t xml:space="preserve"> set to OFF</w:t>
            </w:r>
          </w:p>
        </w:tc>
      </w:tr>
    </w:tbl>
    <w:p w14:paraId="73811E51" w14:textId="77777777" w:rsidR="00E96356" w:rsidRPr="00E96356" w:rsidRDefault="00E96356" w:rsidP="00E96356">
      <w:pPr>
        <w:spacing w:before="0" w:after="0"/>
        <w:rPr>
          <w:rFonts w:ascii="Arial" w:hAnsi="Arial" w:cs="Arial"/>
          <w:sz w:val="20"/>
          <w:szCs w:val="20"/>
        </w:rPr>
        <w:sectPr w:rsidR="00E96356" w:rsidRPr="00E96356" w:rsidSect="0079337A">
          <w:headerReference w:type="default" r:id="rId8"/>
          <w:pgSz w:w="11900" w:h="16840"/>
          <w:pgMar w:top="1440" w:right="1440" w:bottom="1440" w:left="1440" w:header="708" w:footer="708" w:gutter="0"/>
          <w:cols w:space="708"/>
          <w:docGrid w:linePitch="360"/>
        </w:sectPr>
      </w:pPr>
      <w:r w:rsidRPr="00E96356">
        <w:rPr>
          <w:rFonts w:ascii="Arial" w:hAnsi="Arial" w:cs="Arial"/>
          <w:i/>
          <w:iCs/>
          <w:sz w:val="20"/>
          <w:szCs w:val="20"/>
        </w:rPr>
        <w:t>Notes.</w:t>
      </w:r>
      <w:r w:rsidRPr="00E96356">
        <w:rPr>
          <w:rFonts w:ascii="Arial" w:hAnsi="Arial" w:cs="Arial"/>
          <w:sz w:val="20"/>
          <w:szCs w:val="20"/>
        </w:rPr>
        <w:t xml:space="preserve"> DL = down lights, </w:t>
      </w:r>
      <w:proofErr w:type="spellStart"/>
      <w:r w:rsidRPr="00E96356">
        <w:rPr>
          <w:rFonts w:ascii="Arial" w:hAnsi="Arial" w:cs="Arial"/>
          <w:sz w:val="20"/>
          <w:szCs w:val="20"/>
        </w:rPr>
        <w:t>lm</w:t>
      </w:r>
      <w:proofErr w:type="spellEnd"/>
      <w:r w:rsidRPr="00E96356">
        <w:rPr>
          <w:rFonts w:ascii="Arial" w:hAnsi="Arial" w:cs="Arial"/>
          <w:sz w:val="20"/>
          <w:szCs w:val="20"/>
        </w:rPr>
        <w:t xml:space="preserve"> = lumens, K = Kelvin, CCT = correlated color temperature, W = Watts, I/N = if needed.</w:t>
      </w:r>
    </w:p>
    <w:p w14:paraId="38DD76A4" w14:textId="7879BBF6" w:rsidR="001E6992" w:rsidRPr="00AC19E0" w:rsidRDefault="00AC19E0" w:rsidP="001E6992">
      <w:pPr>
        <w:spacing w:before="0" w:after="120"/>
        <w:rPr>
          <w:rFonts w:ascii="Arial" w:hAnsi="Arial" w:cs="Arial"/>
          <w:b/>
          <w:bCs/>
          <w:sz w:val="18"/>
          <w:szCs w:val="18"/>
        </w:rPr>
      </w:pPr>
      <w:r w:rsidRPr="00AC19E0">
        <w:rPr>
          <w:rFonts w:ascii="Arial" w:hAnsi="Arial" w:cs="Arial"/>
          <w:b/>
          <w:bCs/>
          <w:sz w:val="18"/>
          <w:szCs w:val="18"/>
        </w:rPr>
        <w:lastRenderedPageBreak/>
        <w:t>Supplementary Table 2</w:t>
      </w:r>
      <w:r>
        <w:rPr>
          <w:rFonts w:ascii="Arial" w:hAnsi="Arial" w:cs="Arial"/>
          <w:b/>
          <w:bCs/>
          <w:sz w:val="18"/>
          <w:szCs w:val="18"/>
        </w:rPr>
        <w:t xml:space="preserve">. </w:t>
      </w:r>
      <w:r w:rsidRPr="00AC19E0">
        <w:rPr>
          <w:rFonts w:ascii="Arial" w:hAnsi="Arial" w:cs="Arial"/>
          <w:b/>
          <w:bCs/>
          <w:sz w:val="18"/>
          <w:szCs w:val="18"/>
        </w:rPr>
        <w:t>Case 1 Baseline Lighting Measurements</w:t>
      </w:r>
      <w:r>
        <w:rPr>
          <w:rFonts w:ascii="Arial" w:hAnsi="Arial" w:cs="Arial"/>
          <w:b/>
          <w:bCs/>
          <w:sz w:val="18"/>
          <w:szCs w:val="18"/>
        </w:rPr>
        <w:t>.</w:t>
      </w:r>
    </w:p>
    <w:tbl>
      <w:tblPr>
        <w:tblW w:w="4996"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236"/>
        <w:gridCol w:w="1239"/>
        <w:gridCol w:w="550"/>
        <w:gridCol w:w="1241"/>
        <w:gridCol w:w="1103"/>
        <w:gridCol w:w="1103"/>
        <w:gridCol w:w="1182"/>
        <w:gridCol w:w="1185"/>
        <w:gridCol w:w="1182"/>
        <w:gridCol w:w="1182"/>
        <w:gridCol w:w="1182"/>
        <w:gridCol w:w="1168"/>
      </w:tblGrid>
      <w:tr w:rsidR="00AC19E0" w:rsidRPr="00AC19E0" w14:paraId="7AF0EF3A" w14:textId="77777777" w:rsidTr="0079337A">
        <w:trPr>
          <w:trHeight w:val="300"/>
        </w:trPr>
        <w:tc>
          <w:tcPr>
            <w:tcW w:w="456" w:type="pct"/>
            <w:tcBorders>
              <w:bottom w:val="nil"/>
            </w:tcBorders>
            <w:shd w:val="clear" w:color="000000" w:fill="FFFFFF"/>
            <w:noWrap/>
            <w:hideMark/>
          </w:tcPr>
          <w:p w14:paraId="6F7D2DE9" w14:textId="77777777" w:rsidR="00AC19E0" w:rsidRPr="00AC19E0" w:rsidRDefault="00AC19E0" w:rsidP="00AC19E0">
            <w:pPr>
              <w:spacing w:before="0" w:after="0"/>
              <w:jc w:val="center"/>
              <w:rPr>
                <w:rFonts w:ascii="Arial" w:hAnsi="Arial" w:cs="Arial"/>
                <w:b/>
                <w:bCs/>
                <w:color w:val="000000"/>
                <w:sz w:val="18"/>
                <w:szCs w:val="18"/>
              </w:rPr>
            </w:pPr>
            <w:r w:rsidRPr="00AC19E0">
              <w:rPr>
                <w:rFonts w:ascii="Arial" w:hAnsi="Arial" w:cs="Arial"/>
                <w:b/>
                <w:bCs/>
                <w:color w:val="000000"/>
                <w:sz w:val="18"/>
                <w:szCs w:val="18"/>
              </w:rPr>
              <w:t>Location (Time)</w:t>
            </w:r>
          </w:p>
        </w:tc>
        <w:tc>
          <w:tcPr>
            <w:tcW w:w="457" w:type="pct"/>
            <w:tcBorders>
              <w:bottom w:val="nil"/>
            </w:tcBorders>
            <w:shd w:val="clear" w:color="000000" w:fill="FFFFFF"/>
          </w:tcPr>
          <w:p w14:paraId="3057305E" w14:textId="77777777" w:rsidR="00AC19E0" w:rsidRPr="00AC19E0" w:rsidRDefault="00AC19E0" w:rsidP="00AC19E0">
            <w:pPr>
              <w:spacing w:before="0" w:after="0"/>
              <w:jc w:val="center"/>
              <w:rPr>
                <w:rFonts w:ascii="Arial" w:hAnsi="Arial" w:cs="Arial"/>
                <w:b/>
                <w:bCs/>
                <w:color w:val="000000"/>
                <w:sz w:val="18"/>
                <w:szCs w:val="18"/>
              </w:rPr>
            </w:pPr>
            <w:r w:rsidRPr="00AC19E0">
              <w:rPr>
                <w:rFonts w:ascii="Arial" w:hAnsi="Arial" w:cs="Arial"/>
                <w:b/>
                <w:bCs/>
                <w:color w:val="000000"/>
                <w:sz w:val="18"/>
                <w:szCs w:val="18"/>
              </w:rPr>
              <w:t>Height, plane</w:t>
            </w:r>
          </w:p>
        </w:tc>
        <w:tc>
          <w:tcPr>
            <w:tcW w:w="203" w:type="pct"/>
            <w:tcBorders>
              <w:bottom w:val="nil"/>
            </w:tcBorders>
            <w:shd w:val="clear" w:color="000000" w:fill="FFFFFF"/>
            <w:noWrap/>
            <w:hideMark/>
          </w:tcPr>
          <w:p w14:paraId="1BE74F35" w14:textId="77777777" w:rsidR="00AC19E0" w:rsidRPr="00AC19E0" w:rsidRDefault="00AC19E0" w:rsidP="00AC19E0">
            <w:pPr>
              <w:spacing w:before="0" w:after="0"/>
              <w:jc w:val="center"/>
              <w:rPr>
                <w:rFonts w:ascii="Arial" w:hAnsi="Arial" w:cs="Arial"/>
                <w:b/>
                <w:bCs/>
                <w:color w:val="000000"/>
                <w:sz w:val="18"/>
                <w:szCs w:val="18"/>
              </w:rPr>
            </w:pPr>
            <w:r w:rsidRPr="00AC19E0">
              <w:rPr>
                <w:rFonts w:ascii="Arial" w:hAnsi="Arial" w:cs="Arial"/>
                <w:b/>
                <w:bCs/>
                <w:color w:val="000000"/>
                <w:sz w:val="18"/>
                <w:szCs w:val="18"/>
              </w:rPr>
              <w:t>Pos.</w:t>
            </w:r>
          </w:p>
        </w:tc>
        <w:tc>
          <w:tcPr>
            <w:tcW w:w="458" w:type="pct"/>
            <w:shd w:val="clear" w:color="000000" w:fill="FFFFFF"/>
            <w:noWrap/>
            <w:hideMark/>
          </w:tcPr>
          <w:p w14:paraId="13D65B8E"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Photopic lux</w:t>
            </w:r>
          </w:p>
        </w:tc>
        <w:tc>
          <w:tcPr>
            <w:tcW w:w="407" w:type="pct"/>
            <w:shd w:val="clear" w:color="000000" w:fill="FFFFFF"/>
            <w:noWrap/>
            <w:hideMark/>
          </w:tcPr>
          <w:p w14:paraId="21830C03"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CCT (K)</w:t>
            </w:r>
          </w:p>
        </w:tc>
        <w:tc>
          <w:tcPr>
            <w:tcW w:w="407" w:type="pct"/>
            <w:shd w:val="clear" w:color="000000" w:fill="FFFFFF"/>
            <w:noWrap/>
            <w:hideMark/>
          </w:tcPr>
          <w:p w14:paraId="3B70961F" w14:textId="77777777" w:rsidR="00AC19E0" w:rsidRPr="00AC19E0" w:rsidRDefault="00AC19E0" w:rsidP="00AC19E0">
            <w:pPr>
              <w:spacing w:before="0" w:after="0"/>
              <w:jc w:val="center"/>
              <w:rPr>
                <w:rFonts w:ascii="Arial" w:hAnsi="Arial" w:cs="Arial"/>
                <w:b/>
                <w:bCs/>
                <w:color w:val="000000"/>
                <w:sz w:val="18"/>
                <w:szCs w:val="18"/>
              </w:rPr>
            </w:pPr>
            <w:r w:rsidRPr="00AC19E0">
              <w:rPr>
                <w:rFonts w:ascii="Arial" w:hAnsi="Arial" w:cs="Arial"/>
                <w:b/>
                <w:bCs/>
                <w:color w:val="000000"/>
                <w:sz w:val="18"/>
                <w:szCs w:val="18"/>
              </w:rPr>
              <w:t xml:space="preserve">Irradiance </w:t>
            </w:r>
            <w:proofErr w:type="spellStart"/>
            <w:r w:rsidRPr="00AC19E0">
              <w:rPr>
                <w:rFonts w:ascii="Arial" w:hAnsi="Arial" w:cs="Arial"/>
                <w:b/>
                <w:bCs/>
                <w:color w:val="000000"/>
                <w:sz w:val="18"/>
                <w:szCs w:val="18"/>
              </w:rPr>
              <w:t>uW</w:t>
            </w:r>
            <w:proofErr w:type="spellEnd"/>
            <w:r w:rsidRPr="00AC19E0">
              <w:rPr>
                <w:rFonts w:ascii="Arial" w:hAnsi="Arial" w:cs="Arial"/>
                <w:b/>
                <w:bCs/>
                <w:color w:val="000000"/>
                <w:sz w:val="18"/>
                <w:szCs w:val="18"/>
              </w:rPr>
              <w:t>/cm</w:t>
            </w:r>
            <w:r w:rsidRPr="00AC19E0">
              <w:rPr>
                <w:rFonts w:ascii="Arial" w:hAnsi="Arial" w:cs="Arial"/>
                <w:b/>
                <w:bCs/>
                <w:sz w:val="18"/>
                <w:szCs w:val="18"/>
                <w:vertAlign w:val="superscript"/>
              </w:rPr>
              <w:t>2</w:t>
            </w:r>
          </w:p>
        </w:tc>
        <w:tc>
          <w:tcPr>
            <w:tcW w:w="436" w:type="pct"/>
            <w:shd w:val="clear" w:color="000000" w:fill="FFFFFF"/>
            <w:noWrap/>
            <w:hideMark/>
          </w:tcPr>
          <w:p w14:paraId="693C0497"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S-cone-</w:t>
            </w:r>
            <w:proofErr w:type="spellStart"/>
            <w:r w:rsidRPr="00AC19E0">
              <w:rPr>
                <w:rFonts w:ascii="Arial" w:hAnsi="Arial" w:cs="Arial"/>
                <w:b/>
                <w:bCs/>
                <w:sz w:val="18"/>
                <w:szCs w:val="18"/>
              </w:rPr>
              <w:t>opic</w:t>
            </w:r>
            <w:proofErr w:type="spellEnd"/>
            <w:r w:rsidRPr="00AC19E0">
              <w:rPr>
                <w:rFonts w:ascii="Arial" w:hAnsi="Arial" w:cs="Arial"/>
                <w:b/>
                <w:bCs/>
                <w:sz w:val="18"/>
                <w:szCs w:val="18"/>
              </w:rPr>
              <w:t xml:space="preserve"> a-</w:t>
            </w:r>
            <w:proofErr w:type="spellStart"/>
            <w:r w:rsidRPr="00AC19E0">
              <w:rPr>
                <w:rFonts w:ascii="Arial" w:hAnsi="Arial" w:cs="Arial"/>
                <w:b/>
                <w:bCs/>
                <w:sz w:val="18"/>
                <w:szCs w:val="18"/>
              </w:rPr>
              <w:t>opic</w:t>
            </w:r>
            <w:proofErr w:type="spellEnd"/>
            <w:r w:rsidRPr="00AC19E0">
              <w:rPr>
                <w:rFonts w:ascii="Arial" w:hAnsi="Arial" w:cs="Arial"/>
                <w:b/>
                <w:bCs/>
                <w:sz w:val="18"/>
                <w:szCs w:val="18"/>
              </w:rPr>
              <w:t xml:space="preserve"> EDI (lux)</w:t>
            </w:r>
          </w:p>
        </w:tc>
        <w:tc>
          <w:tcPr>
            <w:tcW w:w="437" w:type="pct"/>
            <w:shd w:val="clear" w:color="000000" w:fill="FFFFFF"/>
            <w:noWrap/>
            <w:hideMark/>
          </w:tcPr>
          <w:p w14:paraId="3E89132F" w14:textId="77777777" w:rsidR="00AC19E0" w:rsidRPr="0018501B" w:rsidRDefault="00AC19E0" w:rsidP="00AC19E0">
            <w:pPr>
              <w:spacing w:before="0" w:after="0"/>
              <w:jc w:val="center"/>
              <w:rPr>
                <w:rFonts w:ascii="Arial" w:hAnsi="Arial" w:cs="Arial"/>
                <w:b/>
                <w:bCs/>
                <w:sz w:val="18"/>
                <w:szCs w:val="18"/>
                <w:lang w:val="it-IT"/>
              </w:rPr>
            </w:pPr>
            <w:r w:rsidRPr="0018501B">
              <w:rPr>
                <w:rFonts w:ascii="Arial" w:hAnsi="Arial" w:cs="Arial"/>
                <w:b/>
                <w:bCs/>
                <w:sz w:val="18"/>
                <w:szCs w:val="18"/>
                <w:lang w:val="it-IT"/>
              </w:rPr>
              <w:t>M-</w:t>
            </w:r>
            <w:proofErr w:type="spellStart"/>
            <w:r w:rsidRPr="0018501B">
              <w:rPr>
                <w:rFonts w:ascii="Arial" w:hAnsi="Arial" w:cs="Arial"/>
                <w:b/>
                <w:bCs/>
                <w:sz w:val="18"/>
                <w:szCs w:val="18"/>
                <w:lang w:val="it-IT"/>
              </w:rPr>
              <w:t>cone</w:t>
            </w:r>
            <w:proofErr w:type="spellEnd"/>
            <w:r w:rsidRPr="0018501B">
              <w:rPr>
                <w:rFonts w:ascii="Arial" w:hAnsi="Arial" w:cs="Arial"/>
                <w:b/>
                <w:bCs/>
                <w:sz w:val="18"/>
                <w:szCs w:val="18"/>
                <w:lang w:val="it-IT"/>
              </w:rPr>
              <w:t>-</w:t>
            </w:r>
            <w:proofErr w:type="spellStart"/>
            <w:r w:rsidRPr="0018501B">
              <w:rPr>
                <w:rFonts w:ascii="Arial" w:hAnsi="Arial" w:cs="Arial"/>
                <w:b/>
                <w:bCs/>
                <w:sz w:val="18"/>
                <w:szCs w:val="18"/>
                <w:lang w:val="it-IT"/>
              </w:rPr>
              <w:t>opic</w:t>
            </w:r>
            <w:proofErr w:type="spellEnd"/>
            <w:r w:rsidRPr="0018501B">
              <w:rPr>
                <w:rFonts w:ascii="Arial" w:hAnsi="Arial" w:cs="Arial"/>
                <w:b/>
                <w:bCs/>
                <w:sz w:val="18"/>
                <w:szCs w:val="18"/>
                <w:lang w:val="it-IT"/>
              </w:rPr>
              <w:t xml:space="preserve"> a-</w:t>
            </w:r>
            <w:proofErr w:type="spellStart"/>
            <w:r w:rsidRPr="0018501B">
              <w:rPr>
                <w:rFonts w:ascii="Arial" w:hAnsi="Arial" w:cs="Arial"/>
                <w:b/>
                <w:bCs/>
                <w:sz w:val="18"/>
                <w:szCs w:val="18"/>
                <w:lang w:val="it-IT"/>
              </w:rPr>
              <w:t>opic</w:t>
            </w:r>
            <w:proofErr w:type="spellEnd"/>
            <w:r w:rsidRPr="0018501B">
              <w:rPr>
                <w:rFonts w:ascii="Arial" w:hAnsi="Arial" w:cs="Arial"/>
                <w:b/>
                <w:bCs/>
                <w:sz w:val="18"/>
                <w:szCs w:val="18"/>
                <w:lang w:val="it-IT"/>
              </w:rPr>
              <w:t xml:space="preserve"> EDI (lux)</w:t>
            </w:r>
          </w:p>
        </w:tc>
        <w:tc>
          <w:tcPr>
            <w:tcW w:w="436" w:type="pct"/>
            <w:shd w:val="clear" w:color="000000" w:fill="FFFFFF"/>
            <w:noWrap/>
            <w:hideMark/>
          </w:tcPr>
          <w:p w14:paraId="2BB1D55B" w14:textId="77777777" w:rsidR="00AC19E0" w:rsidRPr="0018501B" w:rsidRDefault="00AC19E0" w:rsidP="00AC19E0">
            <w:pPr>
              <w:spacing w:before="0" w:after="0"/>
              <w:jc w:val="center"/>
              <w:rPr>
                <w:rFonts w:ascii="Arial" w:hAnsi="Arial" w:cs="Arial"/>
                <w:b/>
                <w:bCs/>
                <w:sz w:val="18"/>
                <w:szCs w:val="18"/>
                <w:lang w:val="it-IT"/>
              </w:rPr>
            </w:pPr>
            <w:r w:rsidRPr="0018501B">
              <w:rPr>
                <w:rFonts w:ascii="Arial" w:hAnsi="Arial" w:cs="Arial"/>
                <w:b/>
                <w:bCs/>
                <w:sz w:val="18"/>
                <w:szCs w:val="18"/>
                <w:lang w:val="it-IT"/>
              </w:rPr>
              <w:t>L-</w:t>
            </w:r>
            <w:proofErr w:type="spellStart"/>
            <w:r w:rsidRPr="0018501B">
              <w:rPr>
                <w:rFonts w:ascii="Arial" w:hAnsi="Arial" w:cs="Arial"/>
                <w:b/>
                <w:bCs/>
                <w:sz w:val="18"/>
                <w:szCs w:val="18"/>
                <w:lang w:val="it-IT"/>
              </w:rPr>
              <w:t>cone</w:t>
            </w:r>
            <w:proofErr w:type="spellEnd"/>
            <w:r w:rsidRPr="0018501B">
              <w:rPr>
                <w:rFonts w:ascii="Arial" w:hAnsi="Arial" w:cs="Arial"/>
                <w:b/>
                <w:bCs/>
                <w:sz w:val="18"/>
                <w:szCs w:val="18"/>
                <w:lang w:val="it-IT"/>
              </w:rPr>
              <w:t>-</w:t>
            </w:r>
            <w:proofErr w:type="spellStart"/>
            <w:r w:rsidRPr="0018501B">
              <w:rPr>
                <w:rFonts w:ascii="Arial" w:hAnsi="Arial" w:cs="Arial"/>
                <w:b/>
                <w:bCs/>
                <w:sz w:val="18"/>
                <w:szCs w:val="18"/>
                <w:lang w:val="it-IT"/>
              </w:rPr>
              <w:t>opic</w:t>
            </w:r>
            <w:proofErr w:type="spellEnd"/>
            <w:r w:rsidRPr="0018501B">
              <w:rPr>
                <w:rFonts w:ascii="Arial" w:hAnsi="Arial" w:cs="Arial"/>
                <w:b/>
                <w:bCs/>
                <w:sz w:val="18"/>
                <w:szCs w:val="18"/>
                <w:lang w:val="it-IT"/>
              </w:rPr>
              <w:t xml:space="preserve"> a-</w:t>
            </w:r>
            <w:proofErr w:type="spellStart"/>
            <w:r w:rsidRPr="0018501B">
              <w:rPr>
                <w:rFonts w:ascii="Arial" w:hAnsi="Arial" w:cs="Arial"/>
                <w:b/>
                <w:bCs/>
                <w:sz w:val="18"/>
                <w:szCs w:val="18"/>
                <w:lang w:val="it-IT"/>
              </w:rPr>
              <w:t>opic</w:t>
            </w:r>
            <w:proofErr w:type="spellEnd"/>
            <w:r w:rsidRPr="0018501B">
              <w:rPr>
                <w:rFonts w:ascii="Arial" w:hAnsi="Arial" w:cs="Arial"/>
                <w:b/>
                <w:bCs/>
                <w:sz w:val="18"/>
                <w:szCs w:val="18"/>
                <w:lang w:val="it-IT"/>
              </w:rPr>
              <w:t xml:space="preserve"> EDI (lux)</w:t>
            </w:r>
          </w:p>
        </w:tc>
        <w:tc>
          <w:tcPr>
            <w:tcW w:w="436" w:type="pct"/>
            <w:shd w:val="clear" w:color="000000" w:fill="FFFFFF"/>
            <w:noWrap/>
            <w:hideMark/>
          </w:tcPr>
          <w:p w14:paraId="6052D162" w14:textId="77777777" w:rsidR="00AC19E0" w:rsidRPr="0018501B" w:rsidRDefault="00AC19E0" w:rsidP="00AC19E0">
            <w:pPr>
              <w:spacing w:before="0" w:after="0"/>
              <w:jc w:val="center"/>
              <w:rPr>
                <w:rFonts w:ascii="Arial" w:hAnsi="Arial" w:cs="Arial"/>
                <w:b/>
                <w:bCs/>
                <w:sz w:val="18"/>
                <w:szCs w:val="18"/>
                <w:lang w:val="it-IT"/>
              </w:rPr>
            </w:pPr>
            <w:proofErr w:type="spellStart"/>
            <w:r w:rsidRPr="0018501B">
              <w:rPr>
                <w:rFonts w:ascii="Arial" w:hAnsi="Arial" w:cs="Arial"/>
                <w:b/>
                <w:bCs/>
                <w:sz w:val="18"/>
                <w:szCs w:val="18"/>
                <w:lang w:val="it-IT"/>
              </w:rPr>
              <w:t>Rhodopic</w:t>
            </w:r>
            <w:proofErr w:type="spellEnd"/>
            <w:r w:rsidRPr="0018501B">
              <w:rPr>
                <w:rFonts w:ascii="Arial" w:hAnsi="Arial" w:cs="Arial"/>
                <w:b/>
                <w:bCs/>
                <w:sz w:val="18"/>
                <w:szCs w:val="18"/>
                <w:lang w:val="it-IT"/>
              </w:rPr>
              <w:t xml:space="preserve"> a-</w:t>
            </w:r>
            <w:proofErr w:type="spellStart"/>
            <w:r w:rsidRPr="0018501B">
              <w:rPr>
                <w:rFonts w:ascii="Arial" w:hAnsi="Arial" w:cs="Arial"/>
                <w:b/>
                <w:bCs/>
                <w:sz w:val="18"/>
                <w:szCs w:val="18"/>
                <w:lang w:val="it-IT"/>
              </w:rPr>
              <w:t>opic</w:t>
            </w:r>
            <w:proofErr w:type="spellEnd"/>
            <w:r w:rsidRPr="0018501B">
              <w:rPr>
                <w:rFonts w:ascii="Arial" w:hAnsi="Arial" w:cs="Arial"/>
                <w:b/>
                <w:bCs/>
                <w:sz w:val="18"/>
                <w:szCs w:val="18"/>
                <w:lang w:val="it-IT"/>
              </w:rPr>
              <w:t xml:space="preserve"> EDI (lux)</w:t>
            </w:r>
          </w:p>
        </w:tc>
        <w:tc>
          <w:tcPr>
            <w:tcW w:w="436" w:type="pct"/>
            <w:shd w:val="clear" w:color="000000" w:fill="FFFFFF"/>
            <w:noWrap/>
            <w:hideMark/>
          </w:tcPr>
          <w:p w14:paraId="643787D2" w14:textId="77777777" w:rsidR="00AC19E0" w:rsidRPr="0018501B" w:rsidRDefault="00AC19E0" w:rsidP="00AC19E0">
            <w:pPr>
              <w:spacing w:before="0" w:after="0"/>
              <w:jc w:val="center"/>
              <w:rPr>
                <w:rFonts w:ascii="Arial" w:hAnsi="Arial" w:cs="Arial"/>
                <w:b/>
                <w:bCs/>
                <w:sz w:val="18"/>
                <w:szCs w:val="18"/>
                <w:lang w:val="it-IT"/>
              </w:rPr>
            </w:pPr>
            <w:proofErr w:type="spellStart"/>
            <w:r w:rsidRPr="0018501B">
              <w:rPr>
                <w:rFonts w:ascii="Arial" w:hAnsi="Arial" w:cs="Arial"/>
                <w:b/>
                <w:bCs/>
                <w:sz w:val="18"/>
                <w:szCs w:val="18"/>
                <w:lang w:val="it-IT"/>
              </w:rPr>
              <w:t>Melanopic</w:t>
            </w:r>
            <w:proofErr w:type="spellEnd"/>
            <w:r w:rsidRPr="0018501B">
              <w:rPr>
                <w:rFonts w:ascii="Arial" w:hAnsi="Arial" w:cs="Arial"/>
                <w:b/>
                <w:bCs/>
                <w:sz w:val="18"/>
                <w:szCs w:val="18"/>
                <w:lang w:val="it-IT"/>
              </w:rPr>
              <w:t xml:space="preserve"> a-</w:t>
            </w:r>
            <w:proofErr w:type="spellStart"/>
            <w:r w:rsidRPr="0018501B">
              <w:rPr>
                <w:rFonts w:ascii="Arial" w:hAnsi="Arial" w:cs="Arial"/>
                <w:b/>
                <w:bCs/>
                <w:sz w:val="18"/>
                <w:szCs w:val="18"/>
                <w:lang w:val="it-IT"/>
              </w:rPr>
              <w:t>opic</w:t>
            </w:r>
            <w:proofErr w:type="spellEnd"/>
            <w:r w:rsidRPr="0018501B">
              <w:rPr>
                <w:rFonts w:ascii="Arial" w:hAnsi="Arial" w:cs="Arial"/>
                <w:b/>
                <w:bCs/>
                <w:sz w:val="18"/>
                <w:szCs w:val="18"/>
                <w:lang w:val="it-IT"/>
              </w:rPr>
              <w:t xml:space="preserve"> EDI (lux)</w:t>
            </w:r>
          </w:p>
        </w:tc>
        <w:tc>
          <w:tcPr>
            <w:tcW w:w="431" w:type="pct"/>
            <w:shd w:val="clear" w:color="000000" w:fill="FFFFFF"/>
            <w:noWrap/>
            <w:hideMark/>
          </w:tcPr>
          <w:p w14:paraId="416280B8" w14:textId="77777777" w:rsidR="00AC19E0" w:rsidRPr="00AC19E0" w:rsidRDefault="00AC19E0" w:rsidP="00AC19E0">
            <w:pPr>
              <w:spacing w:before="0" w:after="0"/>
              <w:jc w:val="center"/>
              <w:rPr>
                <w:rFonts w:ascii="Arial" w:hAnsi="Arial" w:cs="Arial"/>
                <w:b/>
                <w:bCs/>
                <w:sz w:val="18"/>
                <w:szCs w:val="18"/>
              </w:rPr>
            </w:pPr>
            <w:proofErr w:type="spellStart"/>
            <w:r w:rsidRPr="00AC19E0">
              <w:rPr>
                <w:rFonts w:ascii="Arial" w:hAnsi="Arial" w:cs="Arial"/>
                <w:b/>
                <w:bCs/>
                <w:sz w:val="18"/>
                <w:szCs w:val="18"/>
              </w:rPr>
              <w:t>Melanopic</w:t>
            </w:r>
            <w:proofErr w:type="spellEnd"/>
            <w:r w:rsidRPr="00AC19E0">
              <w:rPr>
                <w:rFonts w:ascii="Arial" w:hAnsi="Arial" w:cs="Arial"/>
                <w:b/>
                <w:bCs/>
                <w:sz w:val="18"/>
                <w:szCs w:val="18"/>
              </w:rPr>
              <w:t xml:space="preserve"> DER</w:t>
            </w:r>
          </w:p>
        </w:tc>
      </w:tr>
      <w:tr w:rsidR="00AC19E0" w:rsidRPr="00AC19E0" w14:paraId="5D2A9BCA" w14:textId="77777777" w:rsidTr="0079337A">
        <w:trPr>
          <w:trHeight w:val="320"/>
        </w:trPr>
        <w:tc>
          <w:tcPr>
            <w:tcW w:w="456" w:type="pct"/>
            <w:tcBorders>
              <w:top w:val="nil"/>
              <w:bottom w:val="single" w:sz="4" w:space="0" w:color="auto"/>
            </w:tcBorders>
            <w:shd w:val="clear" w:color="000000" w:fill="FFFFFF"/>
            <w:noWrap/>
            <w:hideMark/>
          </w:tcPr>
          <w:p w14:paraId="081682DA" w14:textId="77777777" w:rsidR="00AC19E0" w:rsidRPr="00AC19E0" w:rsidRDefault="00AC19E0" w:rsidP="00AC19E0">
            <w:pPr>
              <w:spacing w:before="0" w:after="0"/>
              <w:jc w:val="center"/>
              <w:rPr>
                <w:rFonts w:ascii="Arial" w:hAnsi="Arial" w:cs="Arial"/>
                <w:b/>
                <w:bCs/>
                <w:color w:val="000000"/>
                <w:sz w:val="18"/>
                <w:szCs w:val="18"/>
              </w:rPr>
            </w:pPr>
          </w:p>
        </w:tc>
        <w:tc>
          <w:tcPr>
            <w:tcW w:w="457" w:type="pct"/>
            <w:tcBorders>
              <w:top w:val="nil"/>
              <w:bottom w:val="single" w:sz="4" w:space="0" w:color="auto"/>
            </w:tcBorders>
            <w:shd w:val="clear" w:color="000000" w:fill="FFFFFF"/>
            <w:noWrap/>
            <w:hideMark/>
          </w:tcPr>
          <w:p w14:paraId="62A6A58F" w14:textId="77777777" w:rsidR="00AC19E0" w:rsidRPr="00AC19E0" w:rsidRDefault="00AC19E0" w:rsidP="00AC19E0">
            <w:pPr>
              <w:spacing w:before="0" w:after="0"/>
              <w:jc w:val="center"/>
              <w:rPr>
                <w:rFonts w:ascii="Arial" w:hAnsi="Arial" w:cs="Arial"/>
                <w:b/>
                <w:bCs/>
                <w:color w:val="000000"/>
                <w:sz w:val="18"/>
                <w:szCs w:val="18"/>
              </w:rPr>
            </w:pPr>
          </w:p>
        </w:tc>
        <w:tc>
          <w:tcPr>
            <w:tcW w:w="203" w:type="pct"/>
            <w:tcBorders>
              <w:top w:val="nil"/>
              <w:bottom w:val="single" w:sz="4" w:space="0" w:color="auto"/>
            </w:tcBorders>
            <w:shd w:val="clear" w:color="000000" w:fill="FFFFFF"/>
            <w:noWrap/>
            <w:hideMark/>
          </w:tcPr>
          <w:p w14:paraId="2E2A39EA" w14:textId="77777777" w:rsidR="00AC19E0" w:rsidRPr="00AC19E0" w:rsidRDefault="00AC19E0" w:rsidP="00AC19E0">
            <w:pPr>
              <w:spacing w:before="0" w:after="0"/>
              <w:jc w:val="center"/>
              <w:rPr>
                <w:rFonts w:ascii="Arial" w:hAnsi="Arial" w:cs="Arial"/>
                <w:b/>
                <w:bCs/>
                <w:color w:val="000000"/>
                <w:sz w:val="18"/>
                <w:szCs w:val="18"/>
              </w:rPr>
            </w:pPr>
          </w:p>
        </w:tc>
        <w:tc>
          <w:tcPr>
            <w:tcW w:w="458" w:type="pct"/>
            <w:shd w:val="clear" w:color="000000" w:fill="FFFFFF"/>
            <w:noWrap/>
            <w:hideMark/>
          </w:tcPr>
          <w:p w14:paraId="24FC8D1E"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 xml:space="preserve">Mean ± </w:t>
            </w:r>
          </w:p>
          <w:p w14:paraId="07BE79D7"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SD</w:t>
            </w:r>
          </w:p>
        </w:tc>
        <w:tc>
          <w:tcPr>
            <w:tcW w:w="407" w:type="pct"/>
            <w:shd w:val="clear" w:color="000000" w:fill="FFFFFF"/>
            <w:noWrap/>
            <w:hideMark/>
          </w:tcPr>
          <w:p w14:paraId="3154DA97"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 xml:space="preserve">Mean ± </w:t>
            </w:r>
          </w:p>
          <w:p w14:paraId="1F529026"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SD</w:t>
            </w:r>
          </w:p>
        </w:tc>
        <w:tc>
          <w:tcPr>
            <w:tcW w:w="407" w:type="pct"/>
            <w:shd w:val="clear" w:color="000000" w:fill="FFFFFF"/>
            <w:noWrap/>
            <w:hideMark/>
          </w:tcPr>
          <w:p w14:paraId="3D70CB9C" w14:textId="77777777" w:rsidR="00AC19E0" w:rsidRPr="00AC19E0" w:rsidRDefault="00AC19E0" w:rsidP="00AC19E0">
            <w:pPr>
              <w:spacing w:before="0" w:after="0"/>
              <w:jc w:val="center"/>
              <w:rPr>
                <w:rFonts w:ascii="Arial" w:hAnsi="Arial" w:cs="Arial"/>
                <w:b/>
                <w:bCs/>
                <w:color w:val="000000"/>
                <w:sz w:val="18"/>
                <w:szCs w:val="18"/>
              </w:rPr>
            </w:pPr>
            <w:r w:rsidRPr="00AC19E0">
              <w:rPr>
                <w:rFonts w:ascii="Arial" w:hAnsi="Arial" w:cs="Arial"/>
                <w:b/>
                <w:bCs/>
                <w:color w:val="000000"/>
                <w:sz w:val="18"/>
                <w:szCs w:val="18"/>
              </w:rPr>
              <w:t xml:space="preserve">Mean ± </w:t>
            </w:r>
          </w:p>
          <w:p w14:paraId="2B3FF64A" w14:textId="77777777" w:rsidR="00AC19E0" w:rsidRPr="00AC19E0" w:rsidRDefault="00AC19E0" w:rsidP="00AC19E0">
            <w:pPr>
              <w:spacing w:before="0" w:after="0"/>
              <w:jc w:val="center"/>
              <w:rPr>
                <w:rFonts w:ascii="Arial" w:hAnsi="Arial" w:cs="Arial"/>
                <w:b/>
                <w:bCs/>
                <w:color w:val="000000"/>
                <w:sz w:val="18"/>
                <w:szCs w:val="18"/>
              </w:rPr>
            </w:pPr>
            <w:r w:rsidRPr="00AC19E0">
              <w:rPr>
                <w:rFonts w:ascii="Arial" w:hAnsi="Arial" w:cs="Arial"/>
                <w:b/>
                <w:bCs/>
                <w:color w:val="000000"/>
                <w:sz w:val="18"/>
                <w:szCs w:val="18"/>
              </w:rPr>
              <w:t>SD</w:t>
            </w:r>
          </w:p>
        </w:tc>
        <w:tc>
          <w:tcPr>
            <w:tcW w:w="436" w:type="pct"/>
            <w:shd w:val="clear" w:color="000000" w:fill="FFFFFF"/>
            <w:noWrap/>
            <w:hideMark/>
          </w:tcPr>
          <w:p w14:paraId="4FD84DD2"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 xml:space="preserve">Mean ± </w:t>
            </w:r>
          </w:p>
          <w:p w14:paraId="382E626E"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SD</w:t>
            </w:r>
          </w:p>
        </w:tc>
        <w:tc>
          <w:tcPr>
            <w:tcW w:w="437" w:type="pct"/>
            <w:shd w:val="clear" w:color="000000" w:fill="FFFFFF"/>
            <w:noWrap/>
            <w:hideMark/>
          </w:tcPr>
          <w:p w14:paraId="6682FA70"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 xml:space="preserve">Mean ± </w:t>
            </w:r>
          </w:p>
          <w:p w14:paraId="49CE8AC8"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SD</w:t>
            </w:r>
          </w:p>
        </w:tc>
        <w:tc>
          <w:tcPr>
            <w:tcW w:w="436" w:type="pct"/>
            <w:shd w:val="clear" w:color="000000" w:fill="FFFFFF"/>
            <w:noWrap/>
            <w:hideMark/>
          </w:tcPr>
          <w:p w14:paraId="13AEEA4F"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 xml:space="preserve">Mean ± </w:t>
            </w:r>
          </w:p>
          <w:p w14:paraId="385F8F66"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SD</w:t>
            </w:r>
          </w:p>
        </w:tc>
        <w:tc>
          <w:tcPr>
            <w:tcW w:w="436" w:type="pct"/>
            <w:shd w:val="clear" w:color="000000" w:fill="FFFFFF"/>
            <w:noWrap/>
            <w:hideMark/>
          </w:tcPr>
          <w:p w14:paraId="450D0675"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Mean ±</w:t>
            </w:r>
          </w:p>
          <w:p w14:paraId="1FBD9E82"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 xml:space="preserve"> SD</w:t>
            </w:r>
          </w:p>
        </w:tc>
        <w:tc>
          <w:tcPr>
            <w:tcW w:w="436" w:type="pct"/>
            <w:shd w:val="clear" w:color="000000" w:fill="FFFFFF"/>
            <w:noWrap/>
            <w:hideMark/>
          </w:tcPr>
          <w:p w14:paraId="48769933"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 xml:space="preserve">Mean ± </w:t>
            </w:r>
          </w:p>
          <w:p w14:paraId="08E0074E"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SD</w:t>
            </w:r>
          </w:p>
        </w:tc>
        <w:tc>
          <w:tcPr>
            <w:tcW w:w="431" w:type="pct"/>
            <w:shd w:val="clear" w:color="000000" w:fill="FFFFFF"/>
            <w:noWrap/>
            <w:hideMark/>
          </w:tcPr>
          <w:p w14:paraId="158503A5"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 xml:space="preserve">Mean ± </w:t>
            </w:r>
          </w:p>
          <w:p w14:paraId="2AE98F49" w14:textId="77777777" w:rsidR="00AC19E0" w:rsidRPr="00AC19E0" w:rsidRDefault="00AC19E0" w:rsidP="00AC19E0">
            <w:pPr>
              <w:spacing w:before="0" w:after="0"/>
              <w:jc w:val="center"/>
              <w:rPr>
                <w:rFonts w:ascii="Arial" w:hAnsi="Arial" w:cs="Arial"/>
                <w:b/>
                <w:bCs/>
                <w:sz w:val="18"/>
                <w:szCs w:val="18"/>
              </w:rPr>
            </w:pPr>
            <w:r w:rsidRPr="00AC19E0">
              <w:rPr>
                <w:rFonts w:ascii="Arial" w:hAnsi="Arial" w:cs="Arial"/>
                <w:b/>
                <w:bCs/>
                <w:sz w:val="18"/>
                <w:szCs w:val="18"/>
              </w:rPr>
              <w:t>SD</w:t>
            </w:r>
          </w:p>
        </w:tc>
      </w:tr>
      <w:tr w:rsidR="00AC19E0" w:rsidRPr="00AC19E0" w14:paraId="4A6B2E55" w14:textId="77777777" w:rsidTr="0079337A">
        <w:trPr>
          <w:trHeight w:val="580"/>
        </w:trPr>
        <w:tc>
          <w:tcPr>
            <w:tcW w:w="456" w:type="pct"/>
            <w:tcBorders>
              <w:top w:val="single" w:sz="4" w:space="0" w:color="auto"/>
            </w:tcBorders>
            <w:shd w:val="clear" w:color="000000" w:fill="FFFFFF"/>
            <w:hideMark/>
          </w:tcPr>
          <w:p w14:paraId="46A77E0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Living area (Day)</w:t>
            </w:r>
          </w:p>
        </w:tc>
        <w:tc>
          <w:tcPr>
            <w:tcW w:w="457" w:type="pct"/>
            <w:tcBorders>
              <w:top w:val="single" w:sz="4" w:space="0" w:color="auto"/>
            </w:tcBorders>
            <w:shd w:val="clear" w:color="auto" w:fill="auto"/>
            <w:noWrap/>
            <w:hideMark/>
          </w:tcPr>
          <w:p w14:paraId="229AD71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52", vert x 4</w:t>
            </w:r>
          </w:p>
        </w:tc>
        <w:tc>
          <w:tcPr>
            <w:tcW w:w="203" w:type="pct"/>
            <w:tcBorders>
              <w:top w:val="single" w:sz="4" w:space="0" w:color="auto"/>
            </w:tcBorders>
            <w:shd w:val="clear" w:color="auto" w:fill="auto"/>
            <w:noWrap/>
            <w:hideMark/>
          </w:tcPr>
          <w:p w14:paraId="293A738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A</w:t>
            </w:r>
          </w:p>
        </w:tc>
        <w:tc>
          <w:tcPr>
            <w:tcW w:w="458" w:type="pct"/>
            <w:shd w:val="clear" w:color="auto" w:fill="auto"/>
            <w:noWrap/>
            <w:hideMark/>
          </w:tcPr>
          <w:p w14:paraId="4270057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160.22 ± 76.63</w:t>
            </w:r>
          </w:p>
        </w:tc>
        <w:tc>
          <w:tcPr>
            <w:tcW w:w="407" w:type="pct"/>
            <w:shd w:val="clear" w:color="auto" w:fill="auto"/>
            <w:noWrap/>
          </w:tcPr>
          <w:p w14:paraId="5E8FBD1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4905 ± </w:t>
            </w:r>
          </w:p>
          <w:p w14:paraId="4B56010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148</w:t>
            </w:r>
          </w:p>
        </w:tc>
        <w:tc>
          <w:tcPr>
            <w:tcW w:w="407" w:type="pct"/>
            <w:shd w:val="clear" w:color="auto" w:fill="auto"/>
            <w:noWrap/>
            <w:hideMark/>
          </w:tcPr>
          <w:p w14:paraId="3D727C6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64.29 ± 34.30</w:t>
            </w:r>
          </w:p>
        </w:tc>
        <w:tc>
          <w:tcPr>
            <w:tcW w:w="436" w:type="pct"/>
            <w:shd w:val="clear" w:color="auto" w:fill="auto"/>
            <w:noWrap/>
            <w:hideMark/>
          </w:tcPr>
          <w:p w14:paraId="6C1B55D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120.23 ± 62.04</w:t>
            </w:r>
          </w:p>
        </w:tc>
        <w:tc>
          <w:tcPr>
            <w:tcW w:w="437" w:type="pct"/>
            <w:shd w:val="clear" w:color="auto" w:fill="auto"/>
            <w:noWrap/>
            <w:hideMark/>
          </w:tcPr>
          <w:p w14:paraId="6FB9959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150.63 ± 74.17</w:t>
            </w:r>
          </w:p>
        </w:tc>
        <w:tc>
          <w:tcPr>
            <w:tcW w:w="436" w:type="pct"/>
            <w:shd w:val="clear" w:color="auto" w:fill="auto"/>
            <w:noWrap/>
            <w:hideMark/>
          </w:tcPr>
          <w:p w14:paraId="3DAD86F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159.85 ± 76.84</w:t>
            </w:r>
          </w:p>
        </w:tc>
        <w:tc>
          <w:tcPr>
            <w:tcW w:w="436" w:type="pct"/>
            <w:shd w:val="clear" w:color="auto" w:fill="auto"/>
            <w:noWrap/>
          </w:tcPr>
          <w:p w14:paraId="451FB75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135.13 ± 70.71</w:t>
            </w:r>
          </w:p>
        </w:tc>
        <w:tc>
          <w:tcPr>
            <w:tcW w:w="436" w:type="pct"/>
            <w:shd w:val="clear" w:color="auto" w:fill="auto"/>
            <w:noWrap/>
          </w:tcPr>
          <w:p w14:paraId="6CC8E62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129.30 ± 69.68</w:t>
            </w:r>
          </w:p>
        </w:tc>
        <w:tc>
          <w:tcPr>
            <w:tcW w:w="431" w:type="pct"/>
            <w:shd w:val="clear" w:color="auto" w:fill="auto"/>
            <w:noWrap/>
            <w:hideMark/>
          </w:tcPr>
          <w:p w14:paraId="72337CA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0.79 ± </w:t>
            </w:r>
          </w:p>
          <w:p w14:paraId="3C41FBF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0.04</w:t>
            </w:r>
          </w:p>
        </w:tc>
      </w:tr>
      <w:tr w:rsidR="00AC19E0" w:rsidRPr="00AC19E0" w14:paraId="18030CE3" w14:textId="77777777" w:rsidTr="0079337A">
        <w:trPr>
          <w:trHeight w:val="300"/>
        </w:trPr>
        <w:tc>
          <w:tcPr>
            <w:tcW w:w="456" w:type="pct"/>
            <w:shd w:val="clear" w:color="000000" w:fill="FFFFFF"/>
            <w:hideMark/>
          </w:tcPr>
          <w:p w14:paraId="0CDD4E4B" w14:textId="77777777" w:rsidR="00AC19E0" w:rsidRPr="00AC19E0" w:rsidRDefault="00AC19E0" w:rsidP="00AC19E0">
            <w:pPr>
              <w:spacing w:before="0" w:after="0"/>
              <w:jc w:val="center"/>
              <w:rPr>
                <w:rFonts w:ascii="Arial" w:hAnsi="Arial" w:cs="Arial"/>
                <w:color w:val="000000"/>
                <w:sz w:val="18"/>
                <w:szCs w:val="18"/>
              </w:rPr>
            </w:pPr>
          </w:p>
        </w:tc>
        <w:tc>
          <w:tcPr>
            <w:tcW w:w="457" w:type="pct"/>
            <w:shd w:val="clear" w:color="auto" w:fill="auto"/>
            <w:noWrap/>
            <w:hideMark/>
          </w:tcPr>
          <w:p w14:paraId="21115DC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72", </w:t>
            </w:r>
            <w:proofErr w:type="spellStart"/>
            <w:r w:rsidRPr="00AC19E0">
              <w:rPr>
                <w:rFonts w:ascii="Arial" w:hAnsi="Arial" w:cs="Arial"/>
                <w:color w:val="000000"/>
                <w:sz w:val="18"/>
                <w:szCs w:val="18"/>
              </w:rPr>
              <w:t>horiz</w:t>
            </w:r>
            <w:proofErr w:type="spellEnd"/>
          </w:p>
        </w:tc>
        <w:tc>
          <w:tcPr>
            <w:tcW w:w="203" w:type="pct"/>
            <w:shd w:val="clear" w:color="auto" w:fill="auto"/>
            <w:noWrap/>
            <w:hideMark/>
          </w:tcPr>
          <w:p w14:paraId="3248510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A</w:t>
            </w:r>
          </w:p>
        </w:tc>
        <w:tc>
          <w:tcPr>
            <w:tcW w:w="458" w:type="pct"/>
            <w:shd w:val="clear" w:color="auto" w:fill="auto"/>
            <w:noWrap/>
            <w:hideMark/>
          </w:tcPr>
          <w:p w14:paraId="1B5A0F7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458.24</w:t>
            </w:r>
          </w:p>
        </w:tc>
        <w:tc>
          <w:tcPr>
            <w:tcW w:w="407" w:type="pct"/>
            <w:shd w:val="clear" w:color="auto" w:fill="auto"/>
            <w:noWrap/>
          </w:tcPr>
          <w:p w14:paraId="690FA3A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5661</w:t>
            </w:r>
          </w:p>
        </w:tc>
        <w:tc>
          <w:tcPr>
            <w:tcW w:w="407" w:type="pct"/>
            <w:shd w:val="clear" w:color="auto" w:fill="auto"/>
            <w:noWrap/>
            <w:hideMark/>
          </w:tcPr>
          <w:p w14:paraId="1806986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162.61</w:t>
            </w:r>
          </w:p>
        </w:tc>
        <w:tc>
          <w:tcPr>
            <w:tcW w:w="436" w:type="pct"/>
            <w:shd w:val="clear" w:color="auto" w:fill="auto"/>
            <w:noWrap/>
            <w:hideMark/>
          </w:tcPr>
          <w:p w14:paraId="5010C97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389.09</w:t>
            </w:r>
          </w:p>
        </w:tc>
        <w:tc>
          <w:tcPr>
            <w:tcW w:w="437" w:type="pct"/>
            <w:shd w:val="clear" w:color="auto" w:fill="auto"/>
            <w:noWrap/>
            <w:hideMark/>
          </w:tcPr>
          <w:p w14:paraId="2F0D6FE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437.89</w:t>
            </w:r>
          </w:p>
        </w:tc>
        <w:tc>
          <w:tcPr>
            <w:tcW w:w="436" w:type="pct"/>
            <w:shd w:val="clear" w:color="auto" w:fill="auto"/>
            <w:noWrap/>
            <w:hideMark/>
          </w:tcPr>
          <w:p w14:paraId="318A1DE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451.53</w:t>
            </w:r>
          </w:p>
        </w:tc>
        <w:tc>
          <w:tcPr>
            <w:tcW w:w="436" w:type="pct"/>
            <w:shd w:val="clear" w:color="auto" w:fill="auto"/>
            <w:noWrap/>
          </w:tcPr>
          <w:p w14:paraId="1AA9D08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390.26</w:t>
            </w:r>
          </w:p>
        </w:tc>
        <w:tc>
          <w:tcPr>
            <w:tcW w:w="436" w:type="pct"/>
            <w:shd w:val="clear" w:color="auto" w:fill="auto"/>
            <w:noWrap/>
          </w:tcPr>
          <w:p w14:paraId="7FB0B76E"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368.62</w:t>
            </w:r>
          </w:p>
        </w:tc>
        <w:tc>
          <w:tcPr>
            <w:tcW w:w="431" w:type="pct"/>
            <w:shd w:val="clear" w:color="auto" w:fill="auto"/>
            <w:noWrap/>
            <w:hideMark/>
          </w:tcPr>
          <w:p w14:paraId="3979FD9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0.80</w:t>
            </w:r>
          </w:p>
        </w:tc>
      </w:tr>
      <w:tr w:rsidR="00AC19E0" w:rsidRPr="00AC19E0" w14:paraId="2F0CB1D7" w14:textId="77777777" w:rsidTr="0079337A">
        <w:trPr>
          <w:trHeight w:val="580"/>
        </w:trPr>
        <w:tc>
          <w:tcPr>
            <w:tcW w:w="456" w:type="pct"/>
            <w:shd w:val="clear" w:color="auto" w:fill="D9D9D9" w:themeFill="background1" w:themeFillShade="D9"/>
            <w:hideMark/>
          </w:tcPr>
          <w:p w14:paraId="4812115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Living area (Evening)</w:t>
            </w:r>
          </w:p>
        </w:tc>
        <w:tc>
          <w:tcPr>
            <w:tcW w:w="457" w:type="pct"/>
            <w:shd w:val="clear" w:color="auto" w:fill="D9D9D9" w:themeFill="background1" w:themeFillShade="D9"/>
            <w:noWrap/>
            <w:hideMark/>
          </w:tcPr>
          <w:p w14:paraId="782F3AB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52", vert x 4</w:t>
            </w:r>
          </w:p>
        </w:tc>
        <w:tc>
          <w:tcPr>
            <w:tcW w:w="203" w:type="pct"/>
            <w:shd w:val="clear" w:color="auto" w:fill="D9D9D9" w:themeFill="background1" w:themeFillShade="D9"/>
            <w:noWrap/>
            <w:hideMark/>
          </w:tcPr>
          <w:p w14:paraId="46EDA7E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A</w:t>
            </w:r>
          </w:p>
        </w:tc>
        <w:tc>
          <w:tcPr>
            <w:tcW w:w="458" w:type="pct"/>
            <w:shd w:val="clear" w:color="auto" w:fill="D9D9D9" w:themeFill="background1" w:themeFillShade="D9"/>
            <w:noWrap/>
            <w:hideMark/>
          </w:tcPr>
          <w:p w14:paraId="264FF05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45.18 ± 24.41</w:t>
            </w:r>
          </w:p>
        </w:tc>
        <w:tc>
          <w:tcPr>
            <w:tcW w:w="407" w:type="pct"/>
            <w:shd w:val="clear" w:color="auto" w:fill="D9D9D9" w:themeFill="background1" w:themeFillShade="D9"/>
            <w:noWrap/>
          </w:tcPr>
          <w:p w14:paraId="63C4DB4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5201 ± </w:t>
            </w:r>
          </w:p>
          <w:p w14:paraId="121D152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339</w:t>
            </w:r>
          </w:p>
        </w:tc>
        <w:tc>
          <w:tcPr>
            <w:tcW w:w="407" w:type="pct"/>
            <w:shd w:val="clear" w:color="auto" w:fill="D9D9D9" w:themeFill="background1" w:themeFillShade="D9"/>
            <w:noWrap/>
            <w:hideMark/>
          </w:tcPr>
          <w:p w14:paraId="00C225C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15.30 ± 8.41</w:t>
            </w:r>
          </w:p>
        </w:tc>
        <w:tc>
          <w:tcPr>
            <w:tcW w:w="436" w:type="pct"/>
            <w:shd w:val="clear" w:color="auto" w:fill="D9D9D9" w:themeFill="background1" w:themeFillShade="D9"/>
            <w:noWrap/>
            <w:hideMark/>
          </w:tcPr>
          <w:p w14:paraId="3330399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36.41 ± 21.61</w:t>
            </w:r>
          </w:p>
        </w:tc>
        <w:tc>
          <w:tcPr>
            <w:tcW w:w="437" w:type="pct"/>
            <w:shd w:val="clear" w:color="auto" w:fill="D9D9D9" w:themeFill="background1" w:themeFillShade="D9"/>
            <w:noWrap/>
            <w:hideMark/>
          </w:tcPr>
          <w:p w14:paraId="5C1EC1E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42.53 ± 23.41</w:t>
            </w:r>
          </w:p>
        </w:tc>
        <w:tc>
          <w:tcPr>
            <w:tcW w:w="436" w:type="pct"/>
            <w:shd w:val="clear" w:color="auto" w:fill="D9D9D9" w:themeFill="background1" w:themeFillShade="D9"/>
            <w:noWrap/>
            <w:hideMark/>
          </w:tcPr>
          <w:p w14:paraId="2300C08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44.56 ± 24.03</w:t>
            </w:r>
          </w:p>
        </w:tc>
        <w:tc>
          <w:tcPr>
            <w:tcW w:w="436" w:type="pct"/>
            <w:shd w:val="clear" w:color="auto" w:fill="D9D9D9" w:themeFill="background1" w:themeFillShade="D9"/>
            <w:noWrap/>
          </w:tcPr>
          <w:p w14:paraId="6EE6A68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37.09 ± 20.98</w:t>
            </w:r>
          </w:p>
        </w:tc>
        <w:tc>
          <w:tcPr>
            <w:tcW w:w="436" w:type="pct"/>
            <w:shd w:val="clear" w:color="auto" w:fill="D9D9D9" w:themeFill="background1" w:themeFillShade="D9"/>
            <w:noWrap/>
          </w:tcPr>
          <w:p w14:paraId="218E63D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34.67 ± 19.83</w:t>
            </w:r>
          </w:p>
        </w:tc>
        <w:tc>
          <w:tcPr>
            <w:tcW w:w="431" w:type="pct"/>
            <w:shd w:val="clear" w:color="auto" w:fill="D9D9D9" w:themeFill="background1" w:themeFillShade="D9"/>
            <w:noWrap/>
            <w:hideMark/>
          </w:tcPr>
          <w:p w14:paraId="6E98821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0.76 ± </w:t>
            </w:r>
          </w:p>
          <w:p w14:paraId="6BC2E65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0.03</w:t>
            </w:r>
          </w:p>
        </w:tc>
      </w:tr>
      <w:tr w:rsidR="00AC19E0" w:rsidRPr="00AC19E0" w14:paraId="60326019" w14:textId="77777777" w:rsidTr="0079337A">
        <w:trPr>
          <w:trHeight w:val="320"/>
        </w:trPr>
        <w:tc>
          <w:tcPr>
            <w:tcW w:w="456" w:type="pct"/>
            <w:shd w:val="clear" w:color="auto" w:fill="D9D9D9" w:themeFill="background1" w:themeFillShade="D9"/>
            <w:hideMark/>
          </w:tcPr>
          <w:p w14:paraId="150F4B2B" w14:textId="77777777" w:rsidR="00AC19E0" w:rsidRPr="00AC19E0" w:rsidRDefault="00AC19E0" w:rsidP="00AC19E0">
            <w:pPr>
              <w:spacing w:before="0" w:after="0"/>
              <w:jc w:val="center"/>
              <w:rPr>
                <w:rFonts w:ascii="Arial" w:hAnsi="Arial" w:cs="Arial"/>
                <w:color w:val="000000"/>
                <w:sz w:val="18"/>
                <w:szCs w:val="18"/>
              </w:rPr>
            </w:pPr>
          </w:p>
        </w:tc>
        <w:tc>
          <w:tcPr>
            <w:tcW w:w="457" w:type="pct"/>
            <w:shd w:val="clear" w:color="auto" w:fill="D9D9D9" w:themeFill="background1" w:themeFillShade="D9"/>
            <w:noWrap/>
            <w:hideMark/>
          </w:tcPr>
          <w:p w14:paraId="06C35DB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72", </w:t>
            </w:r>
            <w:proofErr w:type="spellStart"/>
            <w:r w:rsidRPr="00AC19E0">
              <w:rPr>
                <w:rFonts w:ascii="Arial" w:hAnsi="Arial" w:cs="Arial"/>
                <w:color w:val="000000"/>
                <w:sz w:val="18"/>
                <w:szCs w:val="18"/>
              </w:rPr>
              <w:t>horiz</w:t>
            </w:r>
            <w:proofErr w:type="spellEnd"/>
          </w:p>
        </w:tc>
        <w:tc>
          <w:tcPr>
            <w:tcW w:w="203" w:type="pct"/>
            <w:shd w:val="clear" w:color="auto" w:fill="D9D9D9" w:themeFill="background1" w:themeFillShade="D9"/>
            <w:noWrap/>
            <w:hideMark/>
          </w:tcPr>
          <w:p w14:paraId="0FEF8FC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A</w:t>
            </w:r>
          </w:p>
        </w:tc>
        <w:tc>
          <w:tcPr>
            <w:tcW w:w="458" w:type="pct"/>
            <w:shd w:val="clear" w:color="auto" w:fill="D9D9D9" w:themeFill="background1" w:themeFillShade="D9"/>
            <w:noWrap/>
            <w:hideMark/>
          </w:tcPr>
          <w:p w14:paraId="746A70C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335.77</w:t>
            </w:r>
          </w:p>
        </w:tc>
        <w:tc>
          <w:tcPr>
            <w:tcW w:w="407" w:type="pct"/>
            <w:shd w:val="clear" w:color="auto" w:fill="D9D9D9" w:themeFill="background1" w:themeFillShade="D9"/>
            <w:noWrap/>
          </w:tcPr>
          <w:p w14:paraId="327616D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5928</w:t>
            </w:r>
          </w:p>
        </w:tc>
        <w:tc>
          <w:tcPr>
            <w:tcW w:w="407" w:type="pct"/>
            <w:shd w:val="clear" w:color="auto" w:fill="D9D9D9" w:themeFill="background1" w:themeFillShade="D9"/>
            <w:noWrap/>
            <w:hideMark/>
          </w:tcPr>
          <w:p w14:paraId="775793D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111.90</w:t>
            </w:r>
          </w:p>
        </w:tc>
        <w:tc>
          <w:tcPr>
            <w:tcW w:w="436" w:type="pct"/>
            <w:shd w:val="clear" w:color="auto" w:fill="D9D9D9" w:themeFill="background1" w:themeFillShade="D9"/>
            <w:noWrap/>
            <w:hideMark/>
          </w:tcPr>
          <w:p w14:paraId="75CEA4F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299.25</w:t>
            </w:r>
          </w:p>
        </w:tc>
        <w:tc>
          <w:tcPr>
            <w:tcW w:w="437" w:type="pct"/>
            <w:shd w:val="clear" w:color="auto" w:fill="D9D9D9" w:themeFill="background1" w:themeFillShade="D9"/>
            <w:noWrap/>
            <w:hideMark/>
          </w:tcPr>
          <w:p w14:paraId="139BBB9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322.31</w:t>
            </w:r>
          </w:p>
        </w:tc>
        <w:tc>
          <w:tcPr>
            <w:tcW w:w="436" w:type="pct"/>
            <w:shd w:val="clear" w:color="auto" w:fill="D9D9D9" w:themeFill="background1" w:themeFillShade="D9"/>
            <w:noWrap/>
            <w:hideMark/>
          </w:tcPr>
          <w:p w14:paraId="5878C00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329.67</w:t>
            </w:r>
          </w:p>
        </w:tc>
        <w:tc>
          <w:tcPr>
            <w:tcW w:w="436" w:type="pct"/>
            <w:shd w:val="clear" w:color="auto" w:fill="D9D9D9" w:themeFill="background1" w:themeFillShade="D9"/>
            <w:noWrap/>
          </w:tcPr>
          <w:p w14:paraId="2B6B0E5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287.24</w:t>
            </w:r>
          </w:p>
        </w:tc>
        <w:tc>
          <w:tcPr>
            <w:tcW w:w="436" w:type="pct"/>
            <w:shd w:val="clear" w:color="auto" w:fill="D9D9D9" w:themeFill="background1" w:themeFillShade="D9"/>
            <w:noWrap/>
          </w:tcPr>
          <w:p w14:paraId="451275A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270.33</w:t>
            </w:r>
          </w:p>
        </w:tc>
        <w:tc>
          <w:tcPr>
            <w:tcW w:w="431" w:type="pct"/>
            <w:shd w:val="clear" w:color="auto" w:fill="D9D9D9" w:themeFill="background1" w:themeFillShade="D9"/>
            <w:noWrap/>
            <w:hideMark/>
          </w:tcPr>
          <w:p w14:paraId="703945A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0.81</w:t>
            </w:r>
          </w:p>
        </w:tc>
      </w:tr>
      <w:tr w:rsidR="00AC19E0" w:rsidRPr="00AC19E0" w14:paraId="0F82050B" w14:textId="77777777" w:rsidTr="0079337A">
        <w:trPr>
          <w:trHeight w:val="320"/>
        </w:trPr>
        <w:tc>
          <w:tcPr>
            <w:tcW w:w="456" w:type="pct"/>
            <w:shd w:val="clear" w:color="000000" w:fill="FFFFFF"/>
            <w:noWrap/>
            <w:hideMark/>
          </w:tcPr>
          <w:p w14:paraId="079D9B1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Kitchen (Day)</w:t>
            </w:r>
          </w:p>
        </w:tc>
        <w:tc>
          <w:tcPr>
            <w:tcW w:w="457" w:type="pct"/>
            <w:shd w:val="clear" w:color="auto" w:fill="auto"/>
            <w:noWrap/>
            <w:hideMark/>
          </w:tcPr>
          <w:p w14:paraId="44538C6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52", vert x 4</w:t>
            </w:r>
          </w:p>
        </w:tc>
        <w:tc>
          <w:tcPr>
            <w:tcW w:w="203" w:type="pct"/>
            <w:shd w:val="clear" w:color="auto" w:fill="auto"/>
            <w:noWrap/>
            <w:hideMark/>
          </w:tcPr>
          <w:p w14:paraId="543F585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B</w:t>
            </w:r>
          </w:p>
        </w:tc>
        <w:tc>
          <w:tcPr>
            <w:tcW w:w="458" w:type="pct"/>
            <w:shd w:val="clear" w:color="auto" w:fill="auto"/>
            <w:noWrap/>
            <w:hideMark/>
          </w:tcPr>
          <w:p w14:paraId="1D2BD4A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280.27 ± 188.70</w:t>
            </w:r>
          </w:p>
        </w:tc>
        <w:tc>
          <w:tcPr>
            <w:tcW w:w="407" w:type="pct"/>
            <w:shd w:val="clear" w:color="auto" w:fill="auto"/>
            <w:noWrap/>
          </w:tcPr>
          <w:p w14:paraId="358A9BA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4506 ± </w:t>
            </w:r>
          </w:p>
          <w:p w14:paraId="218164D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875</w:t>
            </w:r>
          </w:p>
        </w:tc>
        <w:tc>
          <w:tcPr>
            <w:tcW w:w="407" w:type="pct"/>
            <w:shd w:val="clear" w:color="auto" w:fill="auto"/>
            <w:noWrap/>
            <w:hideMark/>
          </w:tcPr>
          <w:p w14:paraId="7C05DDB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118.77 ± 88.33</w:t>
            </w:r>
          </w:p>
        </w:tc>
        <w:tc>
          <w:tcPr>
            <w:tcW w:w="436" w:type="pct"/>
            <w:shd w:val="clear" w:color="auto" w:fill="auto"/>
            <w:noWrap/>
            <w:hideMark/>
          </w:tcPr>
          <w:p w14:paraId="0817F1B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221.99 ± 192.82</w:t>
            </w:r>
          </w:p>
        </w:tc>
        <w:tc>
          <w:tcPr>
            <w:tcW w:w="437" w:type="pct"/>
            <w:shd w:val="clear" w:color="auto" w:fill="auto"/>
            <w:noWrap/>
            <w:hideMark/>
          </w:tcPr>
          <w:p w14:paraId="19A044A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262.33 ± 188.57</w:t>
            </w:r>
          </w:p>
        </w:tc>
        <w:tc>
          <w:tcPr>
            <w:tcW w:w="436" w:type="pct"/>
            <w:shd w:val="clear" w:color="auto" w:fill="auto"/>
            <w:noWrap/>
            <w:hideMark/>
          </w:tcPr>
          <w:p w14:paraId="3476B8B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281.63 ± 189.15</w:t>
            </w:r>
          </w:p>
        </w:tc>
        <w:tc>
          <w:tcPr>
            <w:tcW w:w="436" w:type="pct"/>
            <w:shd w:val="clear" w:color="auto" w:fill="auto"/>
            <w:noWrap/>
          </w:tcPr>
          <w:p w14:paraId="4998726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239.33 ± 189.38</w:t>
            </w:r>
          </w:p>
        </w:tc>
        <w:tc>
          <w:tcPr>
            <w:tcW w:w="436" w:type="pct"/>
            <w:shd w:val="clear" w:color="auto" w:fill="auto"/>
            <w:noWrap/>
          </w:tcPr>
          <w:p w14:paraId="786AEA2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231.84 ± 190.18</w:t>
            </w:r>
          </w:p>
        </w:tc>
        <w:tc>
          <w:tcPr>
            <w:tcW w:w="431" w:type="pct"/>
            <w:shd w:val="clear" w:color="auto" w:fill="auto"/>
            <w:noWrap/>
            <w:hideMark/>
          </w:tcPr>
          <w:p w14:paraId="38A5041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0.77 ± </w:t>
            </w:r>
          </w:p>
          <w:p w14:paraId="2D9A322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0.13</w:t>
            </w:r>
          </w:p>
        </w:tc>
      </w:tr>
      <w:tr w:rsidR="00AC19E0" w:rsidRPr="00AC19E0" w14:paraId="6229AA76" w14:textId="77777777" w:rsidTr="0079337A">
        <w:trPr>
          <w:trHeight w:val="300"/>
        </w:trPr>
        <w:tc>
          <w:tcPr>
            <w:tcW w:w="456" w:type="pct"/>
            <w:shd w:val="clear" w:color="000000" w:fill="FFFFFF"/>
            <w:noWrap/>
            <w:hideMark/>
          </w:tcPr>
          <w:p w14:paraId="0A081D70" w14:textId="77777777" w:rsidR="00AC19E0" w:rsidRPr="00AC19E0" w:rsidRDefault="00AC19E0" w:rsidP="00AC19E0">
            <w:pPr>
              <w:spacing w:before="0" w:after="0"/>
              <w:jc w:val="center"/>
              <w:rPr>
                <w:rFonts w:ascii="Arial" w:hAnsi="Arial" w:cs="Arial"/>
                <w:color w:val="000000"/>
                <w:sz w:val="18"/>
                <w:szCs w:val="18"/>
              </w:rPr>
            </w:pPr>
          </w:p>
        </w:tc>
        <w:tc>
          <w:tcPr>
            <w:tcW w:w="457" w:type="pct"/>
            <w:shd w:val="clear" w:color="auto" w:fill="auto"/>
            <w:noWrap/>
            <w:hideMark/>
          </w:tcPr>
          <w:p w14:paraId="745E0C2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72", </w:t>
            </w:r>
            <w:proofErr w:type="spellStart"/>
            <w:r w:rsidRPr="00AC19E0">
              <w:rPr>
                <w:rFonts w:ascii="Arial" w:hAnsi="Arial" w:cs="Arial"/>
                <w:color w:val="000000"/>
                <w:sz w:val="18"/>
                <w:szCs w:val="18"/>
              </w:rPr>
              <w:t>horiz</w:t>
            </w:r>
            <w:proofErr w:type="spellEnd"/>
          </w:p>
        </w:tc>
        <w:tc>
          <w:tcPr>
            <w:tcW w:w="203" w:type="pct"/>
            <w:shd w:val="clear" w:color="auto" w:fill="auto"/>
            <w:noWrap/>
            <w:hideMark/>
          </w:tcPr>
          <w:p w14:paraId="570441E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B</w:t>
            </w:r>
          </w:p>
        </w:tc>
        <w:tc>
          <w:tcPr>
            <w:tcW w:w="458" w:type="pct"/>
            <w:shd w:val="clear" w:color="auto" w:fill="auto"/>
            <w:noWrap/>
            <w:hideMark/>
          </w:tcPr>
          <w:p w14:paraId="596114C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293.58</w:t>
            </w:r>
          </w:p>
        </w:tc>
        <w:tc>
          <w:tcPr>
            <w:tcW w:w="407" w:type="pct"/>
            <w:shd w:val="clear" w:color="auto" w:fill="auto"/>
            <w:noWrap/>
          </w:tcPr>
          <w:p w14:paraId="7C66282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3089</w:t>
            </w:r>
          </w:p>
        </w:tc>
        <w:tc>
          <w:tcPr>
            <w:tcW w:w="407" w:type="pct"/>
            <w:shd w:val="clear" w:color="auto" w:fill="auto"/>
            <w:noWrap/>
            <w:hideMark/>
          </w:tcPr>
          <w:p w14:paraId="761F133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98.95</w:t>
            </w:r>
          </w:p>
        </w:tc>
        <w:tc>
          <w:tcPr>
            <w:tcW w:w="436" w:type="pct"/>
            <w:shd w:val="clear" w:color="auto" w:fill="auto"/>
            <w:noWrap/>
            <w:hideMark/>
          </w:tcPr>
          <w:p w14:paraId="2130337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119.08</w:t>
            </w:r>
          </w:p>
        </w:tc>
        <w:tc>
          <w:tcPr>
            <w:tcW w:w="437" w:type="pct"/>
            <w:shd w:val="clear" w:color="auto" w:fill="auto"/>
            <w:noWrap/>
            <w:hideMark/>
          </w:tcPr>
          <w:p w14:paraId="51332F0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239.69</w:t>
            </w:r>
          </w:p>
        </w:tc>
        <w:tc>
          <w:tcPr>
            <w:tcW w:w="436" w:type="pct"/>
            <w:shd w:val="clear" w:color="auto" w:fill="auto"/>
            <w:noWrap/>
            <w:hideMark/>
          </w:tcPr>
          <w:p w14:paraId="339FEE5E"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296.33</w:t>
            </w:r>
          </w:p>
        </w:tc>
        <w:tc>
          <w:tcPr>
            <w:tcW w:w="436" w:type="pct"/>
            <w:shd w:val="clear" w:color="auto" w:fill="auto"/>
            <w:noWrap/>
          </w:tcPr>
          <w:p w14:paraId="1988694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167.52</w:t>
            </w:r>
          </w:p>
        </w:tc>
        <w:tc>
          <w:tcPr>
            <w:tcW w:w="436" w:type="pct"/>
            <w:shd w:val="clear" w:color="auto" w:fill="auto"/>
            <w:noWrap/>
          </w:tcPr>
          <w:p w14:paraId="213BE6E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142.32</w:t>
            </w:r>
          </w:p>
        </w:tc>
        <w:tc>
          <w:tcPr>
            <w:tcW w:w="431" w:type="pct"/>
            <w:shd w:val="clear" w:color="auto" w:fill="auto"/>
            <w:noWrap/>
            <w:hideMark/>
          </w:tcPr>
          <w:p w14:paraId="12159CB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0.48</w:t>
            </w:r>
          </w:p>
        </w:tc>
      </w:tr>
      <w:tr w:rsidR="00AC19E0" w:rsidRPr="00AC19E0" w14:paraId="6C563320" w14:textId="77777777" w:rsidTr="0079337A">
        <w:trPr>
          <w:trHeight w:val="300"/>
        </w:trPr>
        <w:tc>
          <w:tcPr>
            <w:tcW w:w="456" w:type="pct"/>
            <w:shd w:val="clear" w:color="auto" w:fill="D9D9D9" w:themeFill="background1" w:themeFillShade="D9"/>
            <w:noWrap/>
            <w:hideMark/>
          </w:tcPr>
          <w:p w14:paraId="737D617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Kitchen  (Evening)</w:t>
            </w:r>
          </w:p>
        </w:tc>
        <w:tc>
          <w:tcPr>
            <w:tcW w:w="457" w:type="pct"/>
            <w:shd w:val="clear" w:color="auto" w:fill="D9D9D9" w:themeFill="background1" w:themeFillShade="D9"/>
            <w:noWrap/>
            <w:hideMark/>
          </w:tcPr>
          <w:p w14:paraId="2C11AC1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52", vert x 4</w:t>
            </w:r>
          </w:p>
        </w:tc>
        <w:tc>
          <w:tcPr>
            <w:tcW w:w="203" w:type="pct"/>
            <w:shd w:val="clear" w:color="auto" w:fill="D9D9D9" w:themeFill="background1" w:themeFillShade="D9"/>
            <w:noWrap/>
            <w:hideMark/>
          </w:tcPr>
          <w:p w14:paraId="3D0494E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B</w:t>
            </w:r>
          </w:p>
        </w:tc>
        <w:tc>
          <w:tcPr>
            <w:tcW w:w="458" w:type="pct"/>
            <w:shd w:val="clear" w:color="auto" w:fill="D9D9D9" w:themeFill="background1" w:themeFillShade="D9"/>
            <w:noWrap/>
            <w:hideMark/>
          </w:tcPr>
          <w:p w14:paraId="73D1168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162.67 ± 163.86</w:t>
            </w:r>
          </w:p>
        </w:tc>
        <w:tc>
          <w:tcPr>
            <w:tcW w:w="407" w:type="pct"/>
            <w:shd w:val="clear" w:color="auto" w:fill="D9D9D9" w:themeFill="background1" w:themeFillShade="D9"/>
            <w:noWrap/>
          </w:tcPr>
          <w:p w14:paraId="3759B36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3823 ± </w:t>
            </w:r>
          </w:p>
          <w:p w14:paraId="07451E9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890</w:t>
            </w:r>
          </w:p>
        </w:tc>
        <w:tc>
          <w:tcPr>
            <w:tcW w:w="407" w:type="pct"/>
            <w:shd w:val="clear" w:color="auto" w:fill="D9D9D9" w:themeFill="background1" w:themeFillShade="D9"/>
            <w:noWrap/>
            <w:hideMark/>
          </w:tcPr>
          <w:p w14:paraId="01B4217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66.89 ± 72.63</w:t>
            </w:r>
          </w:p>
        </w:tc>
        <w:tc>
          <w:tcPr>
            <w:tcW w:w="436" w:type="pct"/>
            <w:shd w:val="clear" w:color="auto" w:fill="D9D9D9" w:themeFill="background1" w:themeFillShade="D9"/>
            <w:noWrap/>
            <w:hideMark/>
          </w:tcPr>
          <w:p w14:paraId="7675719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115.31 ± 143.67</w:t>
            </w:r>
          </w:p>
        </w:tc>
        <w:tc>
          <w:tcPr>
            <w:tcW w:w="437" w:type="pct"/>
            <w:shd w:val="clear" w:color="auto" w:fill="D9D9D9" w:themeFill="background1" w:themeFillShade="D9"/>
            <w:noWrap/>
            <w:hideMark/>
          </w:tcPr>
          <w:p w14:paraId="12932B5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148.65 ± 158.89</w:t>
            </w:r>
          </w:p>
        </w:tc>
        <w:tc>
          <w:tcPr>
            <w:tcW w:w="436" w:type="pct"/>
            <w:shd w:val="clear" w:color="auto" w:fill="D9D9D9" w:themeFill="background1" w:themeFillShade="D9"/>
            <w:noWrap/>
            <w:hideMark/>
          </w:tcPr>
          <w:p w14:paraId="32F15FE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163.75 ± 164.12</w:t>
            </w:r>
          </w:p>
        </w:tc>
        <w:tc>
          <w:tcPr>
            <w:tcW w:w="436" w:type="pct"/>
            <w:shd w:val="clear" w:color="auto" w:fill="D9D9D9" w:themeFill="background1" w:themeFillShade="D9"/>
            <w:noWrap/>
          </w:tcPr>
          <w:p w14:paraId="70F7D69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130.81 ± 151.94</w:t>
            </w:r>
          </w:p>
        </w:tc>
        <w:tc>
          <w:tcPr>
            <w:tcW w:w="436" w:type="pct"/>
            <w:shd w:val="clear" w:color="auto" w:fill="D9D9D9" w:themeFill="background1" w:themeFillShade="D9"/>
            <w:noWrap/>
          </w:tcPr>
          <w:p w14:paraId="6EF10E6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124.84 ± 149.59</w:t>
            </w:r>
          </w:p>
        </w:tc>
        <w:tc>
          <w:tcPr>
            <w:tcW w:w="431" w:type="pct"/>
            <w:shd w:val="clear" w:color="auto" w:fill="D9D9D9" w:themeFill="background1" w:themeFillShade="D9"/>
            <w:noWrap/>
            <w:hideMark/>
          </w:tcPr>
          <w:p w14:paraId="30C1E59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0.66 ± </w:t>
            </w:r>
          </w:p>
          <w:p w14:paraId="19910AC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0.15</w:t>
            </w:r>
          </w:p>
        </w:tc>
      </w:tr>
      <w:tr w:rsidR="00AC19E0" w:rsidRPr="00AC19E0" w14:paraId="372C52C6" w14:textId="77777777" w:rsidTr="0079337A">
        <w:trPr>
          <w:trHeight w:val="320"/>
        </w:trPr>
        <w:tc>
          <w:tcPr>
            <w:tcW w:w="456" w:type="pct"/>
            <w:shd w:val="clear" w:color="auto" w:fill="D9D9D9" w:themeFill="background1" w:themeFillShade="D9"/>
            <w:noWrap/>
            <w:hideMark/>
          </w:tcPr>
          <w:p w14:paraId="41F4487D" w14:textId="77777777" w:rsidR="00AC19E0" w:rsidRPr="00AC19E0" w:rsidRDefault="00AC19E0" w:rsidP="00AC19E0">
            <w:pPr>
              <w:spacing w:before="0" w:after="0"/>
              <w:jc w:val="center"/>
              <w:rPr>
                <w:rFonts w:ascii="Arial" w:hAnsi="Arial" w:cs="Arial"/>
                <w:color w:val="000000"/>
                <w:sz w:val="18"/>
                <w:szCs w:val="18"/>
              </w:rPr>
            </w:pPr>
          </w:p>
        </w:tc>
        <w:tc>
          <w:tcPr>
            <w:tcW w:w="457" w:type="pct"/>
            <w:shd w:val="clear" w:color="auto" w:fill="D9D9D9" w:themeFill="background1" w:themeFillShade="D9"/>
            <w:noWrap/>
            <w:hideMark/>
          </w:tcPr>
          <w:p w14:paraId="538DB29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72", </w:t>
            </w:r>
            <w:proofErr w:type="spellStart"/>
            <w:r w:rsidRPr="00AC19E0">
              <w:rPr>
                <w:rFonts w:ascii="Arial" w:hAnsi="Arial" w:cs="Arial"/>
                <w:color w:val="000000"/>
                <w:sz w:val="18"/>
                <w:szCs w:val="18"/>
              </w:rPr>
              <w:t>horiz</w:t>
            </w:r>
            <w:proofErr w:type="spellEnd"/>
          </w:p>
        </w:tc>
        <w:tc>
          <w:tcPr>
            <w:tcW w:w="203" w:type="pct"/>
            <w:shd w:val="clear" w:color="auto" w:fill="D9D9D9" w:themeFill="background1" w:themeFillShade="D9"/>
            <w:noWrap/>
            <w:hideMark/>
          </w:tcPr>
          <w:p w14:paraId="7E09E44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B</w:t>
            </w:r>
          </w:p>
        </w:tc>
        <w:tc>
          <w:tcPr>
            <w:tcW w:w="458" w:type="pct"/>
            <w:shd w:val="clear" w:color="auto" w:fill="D9D9D9" w:themeFill="background1" w:themeFillShade="D9"/>
            <w:noWrap/>
            <w:hideMark/>
          </w:tcPr>
          <w:p w14:paraId="5C87A7A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267.21</w:t>
            </w:r>
          </w:p>
        </w:tc>
        <w:tc>
          <w:tcPr>
            <w:tcW w:w="407" w:type="pct"/>
            <w:shd w:val="clear" w:color="auto" w:fill="D9D9D9" w:themeFill="background1" w:themeFillShade="D9"/>
            <w:noWrap/>
          </w:tcPr>
          <w:p w14:paraId="5B37712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2904</w:t>
            </w:r>
          </w:p>
        </w:tc>
        <w:tc>
          <w:tcPr>
            <w:tcW w:w="407" w:type="pct"/>
            <w:shd w:val="clear" w:color="auto" w:fill="D9D9D9" w:themeFill="background1" w:themeFillShade="D9"/>
            <w:noWrap/>
            <w:hideMark/>
          </w:tcPr>
          <w:p w14:paraId="78FBF96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87.36</w:t>
            </w:r>
          </w:p>
        </w:tc>
        <w:tc>
          <w:tcPr>
            <w:tcW w:w="436" w:type="pct"/>
            <w:shd w:val="clear" w:color="auto" w:fill="D9D9D9" w:themeFill="background1" w:themeFillShade="D9"/>
            <w:noWrap/>
            <w:hideMark/>
          </w:tcPr>
          <w:p w14:paraId="759C766E"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97.96</w:t>
            </w:r>
          </w:p>
        </w:tc>
        <w:tc>
          <w:tcPr>
            <w:tcW w:w="437" w:type="pct"/>
            <w:shd w:val="clear" w:color="auto" w:fill="D9D9D9" w:themeFill="background1" w:themeFillShade="D9"/>
            <w:noWrap/>
            <w:hideMark/>
          </w:tcPr>
          <w:p w14:paraId="0E783DD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213.35</w:t>
            </w:r>
          </w:p>
        </w:tc>
        <w:tc>
          <w:tcPr>
            <w:tcW w:w="436" w:type="pct"/>
            <w:shd w:val="clear" w:color="auto" w:fill="D9D9D9" w:themeFill="background1" w:themeFillShade="D9"/>
            <w:noWrap/>
            <w:hideMark/>
          </w:tcPr>
          <w:p w14:paraId="35E93FE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270.54</w:t>
            </w:r>
          </w:p>
        </w:tc>
        <w:tc>
          <w:tcPr>
            <w:tcW w:w="436" w:type="pct"/>
            <w:shd w:val="clear" w:color="auto" w:fill="D9D9D9" w:themeFill="background1" w:themeFillShade="D9"/>
            <w:noWrap/>
          </w:tcPr>
          <w:p w14:paraId="5044DF0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143.10</w:t>
            </w:r>
          </w:p>
        </w:tc>
        <w:tc>
          <w:tcPr>
            <w:tcW w:w="436" w:type="pct"/>
            <w:shd w:val="clear" w:color="auto" w:fill="D9D9D9" w:themeFill="background1" w:themeFillShade="D9"/>
            <w:noWrap/>
          </w:tcPr>
          <w:p w14:paraId="7D2DCBA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118.80</w:t>
            </w:r>
          </w:p>
        </w:tc>
        <w:tc>
          <w:tcPr>
            <w:tcW w:w="431" w:type="pct"/>
            <w:shd w:val="clear" w:color="auto" w:fill="D9D9D9" w:themeFill="background1" w:themeFillShade="D9"/>
            <w:noWrap/>
            <w:hideMark/>
          </w:tcPr>
          <w:p w14:paraId="60EB1FB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0.44</w:t>
            </w:r>
          </w:p>
        </w:tc>
      </w:tr>
      <w:tr w:rsidR="00AC19E0" w:rsidRPr="00AC19E0" w14:paraId="7879B241" w14:textId="77777777" w:rsidTr="0079337A">
        <w:trPr>
          <w:trHeight w:val="600"/>
        </w:trPr>
        <w:tc>
          <w:tcPr>
            <w:tcW w:w="456" w:type="pct"/>
            <w:shd w:val="clear" w:color="000000" w:fill="FFFFFF"/>
            <w:hideMark/>
          </w:tcPr>
          <w:p w14:paraId="3A703E9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Bathroom  (Day)</w:t>
            </w:r>
          </w:p>
        </w:tc>
        <w:tc>
          <w:tcPr>
            <w:tcW w:w="457" w:type="pct"/>
            <w:shd w:val="clear" w:color="auto" w:fill="auto"/>
            <w:noWrap/>
            <w:hideMark/>
          </w:tcPr>
          <w:p w14:paraId="7F1EC7D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52", vert x 4</w:t>
            </w:r>
          </w:p>
        </w:tc>
        <w:tc>
          <w:tcPr>
            <w:tcW w:w="203" w:type="pct"/>
            <w:shd w:val="clear" w:color="auto" w:fill="auto"/>
            <w:noWrap/>
            <w:hideMark/>
          </w:tcPr>
          <w:p w14:paraId="5AE5E69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C</w:t>
            </w:r>
          </w:p>
        </w:tc>
        <w:tc>
          <w:tcPr>
            <w:tcW w:w="458" w:type="pct"/>
            <w:shd w:val="clear" w:color="auto" w:fill="auto"/>
            <w:noWrap/>
            <w:hideMark/>
          </w:tcPr>
          <w:p w14:paraId="40CBF40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241.93 ± 218.56</w:t>
            </w:r>
          </w:p>
        </w:tc>
        <w:tc>
          <w:tcPr>
            <w:tcW w:w="407" w:type="pct"/>
            <w:shd w:val="clear" w:color="auto" w:fill="auto"/>
            <w:noWrap/>
          </w:tcPr>
          <w:p w14:paraId="6B5D0A0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4053 ± </w:t>
            </w:r>
          </w:p>
          <w:p w14:paraId="6B56A0CE"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852</w:t>
            </w:r>
          </w:p>
        </w:tc>
        <w:tc>
          <w:tcPr>
            <w:tcW w:w="407" w:type="pct"/>
            <w:shd w:val="clear" w:color="auto" w:fill="auto"/>
            <w:noWrap/>
            <w:hideMark/>
          </w:tcPr>
          <w:p w14:paraId="7563FF2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111.29 ± 97.70</w:t>
            </w:r>
          </w:p>
        </w:tc>
        <w:tc>
          <w:tcPr>
            <w:tcW w:w="436" w:type="pct"/>
            <w:shd w:val="clear" w:color="auto" w:fill="auto"/>
            <w:noWrap/>
            <w:hideMark/>
          </w:tcPr>
          <w:p w14:paraId="1841B42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171.09 ± 199.24</w:t>
            </w:r>
          </w:p>
        </w:tc>
        <w:tc>
          <w:tcPr>
            <w:tcW w:w="437" w:type="pct"/>
            <w:shd w:val="clear" w:color="auto" w:fill="auto"/>
            <w:noWrap/>
            <w:hideMark/>
          </w:tcPr>
          <w:p w14:paraId="2BA7E17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223.76 ± 215.29</w:t>
            </w:r>
          </w:p>
        </w:tc>
        <w:tc>
          <w:tcPr>
            <w:tcW w:w="436" w:type="pct"/>
            <w:shd w:val="clear" w:color="auto" w:fill="auto"/>
            <w:noWrap/>
            <w:hideMark/>
          </w:tcPr>
          <w:p w14:paraId="6280F0F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243.26 ± 218.39</w:t>
            </w:r>
          </w:p>
        </w:tc>
        <w:tc>
          <w:tcPr>
            <w:tcW w:w="436" w:type="pct"/>
            <w:shd w:val="clear" w:color="auto" w:fill="auto"/>
            <w:noWrap/>
          </w:tcPr>
          <w:p w14:paraId="07A8F4B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200.43 ± 209.30</w:t>
            </w:r>
          </w:p>
        </w:tc>
        <w:tc>
          <w:tcPr>
            <w:tcW w:w="436" w:type="pct"/>
            <w:shd w:val="clear" w:color="auto" w:fill="auto"/>
            <w:noWrap/>
          </w:tcPr>
          <w:p w14:paraId="77C016A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192.65 ± 207.07</w:t>
            </w:r>
          </w:p>
        </w:tc>
        <w:tc>
          <w:tcPr>
            <w:tcW w:w="431" w:type="pct"/>
            <w:shd w:val="clear" w:color="auto" w:fill="auto"/>
            <w:noWrap/>
            <w:hideMark/>
          </w:tcPr>
          <w:p w14:paraId="1F31AAC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0.72 ±</w:t>
            </w:r>
          </w:p>
          <w:p w14:paraId="4F728C3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0.11</w:t>
            </w:r>
          </w:p>
        </w:tc>
      </w:tr>
      <w:tr w:rsidR="00AC19E0" w:rsidRPr="00AC19E0" w14:paraId="4324DC7B" w14:textId="77777777" w:rsidTr="0079337A">
        <w:trPr>
          <w:trHeight w:val="300"/>
        </w:trPr>
        <w:tc>
          <w:tcPr>
            <w:tcW w:w="456" w:type="pct"/>
            <w:shd w:val="clear" w:color="000000" w:fill="FFFFFF"/>
            <w:hideMark/>
          </w:tcPr>
          <w:p w14:paraId="6FB8621E" w14:textId="77777777" w:rsidR="00AC19E0" w:rsidRPr="00AC19E0" w:rsidRDefault="00AC19E0" w:rsidP="00AC19E0">
            <w:pPr>
              <w:spacing w:before="0" w:after="0"/>
              <w:jc w:val="center"/>
              <w:rPr>
                <w:rFonts w:ascii="Arial" w:hAnsi="Arial" w:cs="Arial"/>
                <w:color w:val="000000"/>
                <w:sz w:val="18"/>
                <w:szCs w:val="18"/>
              </w:rPr>
            </w:pPr>
          </w:p>
        </w:tc>
        <w:tc>
          <w:tcPr>
            <w:tcW w:w="457" w:type="pct"/>
            <w:shd w:val="clear" w:color="auto" w:fill="auto"/>
            <w:noWrap/>
            <w:hideMark/>
          </w:tcPr>
          <w:p w14:paraId="0F99188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72", </w:t>
            </w:r>
            <w:proofErr w:type="spellStart"/>
            <w:r w:rsidRPr="00AC19E0">
              <w:rPr>
                <w:rFonts w:ascii="Arial" w:hAnsi="Arial" w:cs="Arial"/>
                <w:color w:val="000000"/>
                <w:sz w:val="18"/>
                <w:szCs w:val="18"/>
              </w:rPr>
              <w:t>horiz</w:t>
            </w:r>
            <w:proofErr w:type="spellEnd"/>
          </w:p>
        </w:tc>
        <w:tc>
          <w:tcPr>
            <w:tcW w:w="203" w:type="pct"/>
            <w:shd w:val="clear" w:color="auto" w:fill="auto"/>
            <w:noWrap/>
            <w:hideMark/>
          </w:tcPr>
          <w:p w14:paraId="7F4DCD3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C</w:t>
            </w:r>
          </w:p>
        </w:tc>
        <w:tc>
          <w:tcPr>
            <w:tcW w:w="458" w:type="pct"/>
            <w:shd w:val="clear" w:color="auto" w:fill="auto"/>
            <w:noWrap/>
            <w:hideMark/>
          </w:tcPr>
          <w:p w14:paraId="66C7050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220.83</w:t>
            </w:r>
          </w:p>
        </w:tc>
        <w:tc>
          <w:tcPr>
            <w:tcW w:w="407" w:type="pct"/>
            <w:shd w:val="clear" w:color="auto" w:fill="auto"/>
            <w:noWrap/>
          </w:tcPr>
          <w:p w14:paraId="7C18F18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3186</w:t>
            </w:r>
          </w:p>
        </w:tc>
        <w:tc>
          <w:tcPr>
            <w:tcW w:w="407" w:type="pct"/>
            <w:shd w:val="clear" w:color="auto" w:fill="auto"/>
            <w:noWrap/>
            <w:hideMark/>
          </w:tcPr>
          <w:p w14:paraId="63F697E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107.23</w:t>
            </w:r>
          </w:p>
        </w:tc>
        <w:tc>
          <w:tcPr>
            <w:tcW w:w="436" w:type="pct"/>
            <w:shd w:val="clear" w:color="auto" w:fill="auto"/>
            <w:noWrap/>
            <w:hideMark/>
          </w:tcPr>
          <w:p w14:paraId="062EDE2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92.52</w:t>
            </w:r>
          </w:p>
        </w:tc>
        <w:tc>
          <w:tcPr>
            <w:tcW w:w="437" w:type="pct"/>
            <w:shd w:val="clear" w:color="auto" w:fill="auto"/>
            <w:noWrap/>
            <w:hideMark/>
          </w:tcPr>
          <w:p w14:paraId="4F0C3D9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185.18</w:t>
            </w:r>
          </w:p>
        </w:tc>
        <w:tc>
          <w:tcPr>
            <w:tcW w:w="436" w:type="pct"/>
            <w:shd w:val="clear" w:color="auto" w:fill="auto"/>
            <w:noWrap/>
            <w:hideMark/>
          </w:tcPr>
          <w:p w14:paraId="23A41DD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223.93</w:t>
            </w:r>
          </w:p>
        </w:tc>
        <w:tc>
          <w:tcPr>
            <w:tcW w:w="436" w:type="pct"/>
            <w:shd w:val="clear" w:color="auto" w:fill="auto"/>
            <w:noWrap/>
          </w:tcPr>
          <w:p w14:paraId="6A19228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141.80</w:t>
            </w:r>
          </w:p>
        </w:tc>
        <w:tc>
          <w:tcPr>
            <w:tcW w:w="436" w:type="pct"/>
            <w:shd w:val="clear" w:color="auto" w:fill="auto"/>
            <w:noWrap/>
          </w:tcPr>
          <w:p w14:paraId="614EB76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127.62</w:t>
            </w:r>
          </w:p>
        </w:tc>
        <w:tc>
          <w:tcPr>
            <w:tcW w:w="431" w:type="pct"/>
            <w:shd w:val="clear" w:color="auto" w:fill="auto"/>
            <w:noWrap/>
            <w:hideMark/>
          </w:tcPr>
          <w:p w14:paraId="23DF289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0.58</w:t>
            </w:r>
          </w:p>
        </w:tc>
      </w:tr>
      <w:tr w:rsidR="00AC19E0" w:rsidRPr="00AC19E0" w14:paraId="025741E6" w14:textId="77777777" w:rsidTr="0079337A">
        <w:trPr>
          <w:trHeight w:val="580"/>
        </w:trPr>
        <w:tc>
          <w:tcPr>
            <w:tcW w:w="456" w:type="pct"/>
            <w:shd w:val="clear" w:color="auto" w:fill="D9D9D9" w:themeFill="background1" w:themeFillShade="D9"/>
            <w:hideMark/>
          </w:tcPr>
          <w:p w14:paraId="782B3A4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Bathroom  (Evening)</w:t>
            </w:r>
          </w:p>
        </w:tc>
        <w:tc>
          <w:tcPr>
            <w:tcW w:w="457" w:type="pct"/>
            <w:shd w:val="clear" w:color="auto" w:fill="D9D9D9" w:themeFill="background1" w:themeFillShade="D9"/>
            <w:noWrap/>
            <w:hideMark/>
          </w:tcPr>
          <w:p w14:paraId="2D68206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52", vert x 4</w:t>
            </w:r>
          </w:p>
        </w:tc>
        <w:tc>
          <w:tcPr>
            <w:tcW w:w="203" w:type="pct"/>
            <w:shd w:val="clear" w:color="auto" w:fill="D9D9D9" w:themeFill="background1" w:themeFillShade="D9"/>
            <w:noWrap/>
            <w:hideMark/>
          </w:tcPr>
          <w:p w14:paraId="0EAF91BE"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C</w:t>
            </w:r>
          </w:p>
        </w:tc>
        <w:tc>
          <w:tcPr>
            <w:tcW w:w="1272" w:type="pct"/>
            <w:gridSpan w:val="3"/>
            <w:shd w:val="clear" w:color="auto" w:fill="D9D9D9" w:themeFill="background1" w:themeFillShade="D9"/>
            <w:noWrap/>
            <w:hideMark/>
          </w:tcPr>
          <w:p w14:paraId="0076F1B5" w14:textId="77777777" w:rsidR="00AC19E0" w:rsidRPr="00AC19E0" w:rsidRDefault="00AC19E0" w:rsidP="00AC19E0">
            <w:pPr>
              <w:spacing w:before="0" w:after="0"/>
              <w:rPr>
                <w:rFonts w:ascii="Arial" w:hAnsi="Arial" w:cs="Arial"/>
                <w:color w:val="000000"/>
                <w:sz w:val="18"/>
                <w:szCs w:val="18"/>
              </w:rPr>
            </w:pPr>
            <w:r w:rsidRPr="00AC19E0">
              <w:rPr>
                <w:rFonts w:ascii="Arial" w:hAnsi="Arial" w:cs="Arial"/>
                <w:color w:val="000000"/>
                <w:sz w:val="18"/>
                <w:szCs w:val="18"/>
              </w:rPr>
              <w:t xml:space="preserve">No blinds in </w:t>
            </w:r>
            <w:proofErr w:type="spellStart"/>
            <w:r w:rsidRPr="00AC19E0">
              <w:rPr>
                <w:rFonts w:ascii="Arial" w:hAnsi="Arial" w:cs="Arial"/>
                <w:color w:val="000000"/>
                <w:sz w:val="18"/>
                <w:szCs w:val="18"/>
              </w:rPr>
              <w:t>bathroom.</w:t>
            </w:r>
            <w:r w:rsidRPr="00AC19E0">
              <w:rPr>
                <w:rFonts w:ascii="Arial" w:hAnsi="Arial" w:cs="Arial"/>
                <w:color w:val="000000"/>
                <w:sz w:val="18"/>
                <w:szCs w:val="18"/>
                <w:vertAlign w:val="superscript"/>
              </w:rPr>
              <w:t>a</w:t>
            </w:r>
            <w:proofErr w:type="spellEnd"/>
          </w:p>
        </w:tc>
        <w:tc>
          <w:tcPr>
            <w:tcW w:w="436" w:type="pct"/>
            <w:shd w:val="clear" w:color="auto" w:fill="D9D9D9" w:themeFill="background1" w:themeFillShade="D9"/>
            <w:noWrap/>
            <w:hideMark/>
          </w:tcPr>
          <w:p w14:paraId="6E234B66" w14:textId="77777777" w:rsidR="00AC19E0" w:rsidRPr="00AC19E0" w:rsidRDefault="00AC19E0" w:rsidP="00AC19E0">
            <w:pPr>
              <w:spacing w:before="0" w:after="0"/>
              <w:jc w:val="center"/>
              <w:rPr>
                <w:rFonts w:ascii="Arial" w:hAnsi="Arial" w:cs="Arial"/>
                <w:color w:val="000000"/>
                <w:sz w:val="18"/>
                <w:szCs w:val="18"/>
              </w:rPr>
            </w:pPr>
          </w:p>
        </w:tc>
        <w:tc>
          <w:tcPr>
            <w:tcW w:w="437" w:type="pct"/>
            <w:shd w:val="clear" w:color="auto" w:fill="D9D9D9" w:themeFill="background1" w:themeFillShade="D9"/>
            <w:noWrap/>
            <w:hideMark/>
          </w:tcPr>
          <w:p w14:paraId="5B106D0F" w14:textId="77777777" w:rsidR="00AC19E0" w:rsidRPr="00AC19E0" w:rsidRDefault="00AC19E0" w:rsidP="00AC19E0">
            <w:pPr>
              <w:spacing w:before="0" w:after="0"/>
              <w:jc w:val="center"/>
              <w:rPr>
                <w:rFonts w:ascii="Arial" w:hAnsi="Arial" w:cs="Arial"/>
                <w:color w:val="000000"/>
                <w:sz w:val="18"/>
                <w:szCs w:val="18"/>
              </w:rPr>
            </w:pPr>
          </w:p>
        </w:tc>
        <w:tc>
          <w:tcPr>
            <w:tcW w:w="436" w:type="pct"/>
            <w:shd w:val="clear" w:color="auto" w:fill="D9D9D9" w:themeFill="background1" w:themeFillShade="D9"/>
            <w:noWrap/>
            <w:hideMark/>
          </w:tcPr>
          <w:p w14:paraId="2034B823" w14:textId="77777777" w:rsidR="00AC19E0" w:rsidRPr="00AC19E0" w:rsidRDefault="00AC19E0" w:rsidP="00AC19E0">
            <w:pPr>
              <w:spacing w:before="0" w:after="0"/>
              <w:jc w:val="center"/>
              <w:rPr>
                <w:rFonts w:ascii="Arial" w:hAnsi="Arial" w:cs="Arial"/>
                <w:color w:val="000000"/>
                <w:sz w:val="18"/>
                <w:szCs w:val="18"/>
              </w:rPr>
            </w:pPr>
          </w:p>
        </w:tc>
        <w:tc>
          <w:tcPr>
            <w:tcW w:w="436" w:type="pct"/>
            <w:shd w:val="clear" w:color="auto" w:fill="D9D9D9" w:themeFill="background1" w:themeFillShade="D9"/>
            <w:noWrap/>
          </w:tcPr>
          <w:p w14:paraId="2188C878" w14:textId="77777777" w:rsidR="00AC19E0" w:rsidRPr="00AC19E0" w:rsidRDefault="00AC19E0" w:rsidP="00AC19E0">
            <w:pPr>
              <w:spacing w:before="0" w:after="0"/>
              <w:jc w:val="center"/>
              <w:rPr>
                <w:rFonts w:ascii="Arial" w:hAnsi="Arial" w:cs="Arial"/>
                <w:color w:val="000000"/>
                <w:sz w:val="18"/>
                <w:szCs w:val="18"/>
              </w:rPr>
            </w:pPr>
          </w:p>
        </w:tc>
        <w:tc>
          <w:tcPr>
            <w:tcW w:w="436" w:type="pct"/>
            <w:shd w:val="clear" w:color="auto" w:fill="D9D9D9" w:themeFill="background1" w:themeFillShade="D9"/>
            <w:noWrap/>
          </w:tcPr>
          <w:p w14:paraId="177F6E73" w14:textId="77777777" w:rsidR="00AC19E0" w:rsidRPr="00AC19E0" w:rsidRDefault="00AC19E0" w:rsidP="00AC19E0">
            <w:pPr>
              <w:spacing w:before="0" w:after="0"/>
              <w:jc w:val="center"/>
              <w:rPr>
                <w:rFonts w:ascii="Arial" w:hAnsi="Arial" w:cs="Arial"/>
                <w:color w:val="000000"/>
                <w:sz w:val="18"/>
                <w:szCs w:val="18"/>
              </w:rPr>
            </w:pPr>
          </w:p>
        </w:tc>
        <w:tc>
          <w:tcPr>
            <w:tcW w:w="431" w:type="pct"/>
            <w:shd w:val="clear" w:color="auto" w:fill="D9D9D9" w:themeFill="background1" w:themeFillShade="D9"/>
            <w:noWrap/>
            <w:hideMark/>
          </w:tcPr>
          <w:p w14:paraId="0EBCF6DD" w14:textId="77777777" w:rsidR="00AC19E0" w:rsidRPr="00AC19E0" w:rsidRDefault="00AC19E0" w:rsidP="00AC19E0">
            <w:pPr>
              <w:spacing w:before="0" w:after="0"/>
              <w:jc w:val="center"/>
              <w:rPr>
                <w:rFonts w:ascii="Arial" w:hAnsi="Arial" w:cs="Arial"/>
                <w:color w:val="000000"/>
                <w:sz w:val="18"/>
                <w:szCs w:val="18"/>
              </w:rPr>
            </w:pPr>
          </w:p>
        </w:tc>
      </w:tr>
      <w:tr w:rsidR="00AC19E0" w:rsidRPr="00AC19E0" w14:paraId="3A171052" w14:textId="77777777" w:rsidTr="0079337A">
        <w:trPr>
          <w:trHeight w:val="320"/>
        </w:trPr>
        <w:tc>
          <w:tcPr>
            <w:tcW w:w="456" w:type="pct"/>
            <w:shd w:val="clear" w:color="auto" w:fill="D9D9D9" w:themeFill="background1" w:themeFillShade="D9"/>
            <w:hideMark/>
          </w:tcPr>
          <w:p w14:paraId="6887BE36" w14:textId="77777777" w:rsidR="00AC19E0" w:rsidRPr="00AC19E0" w:rsidRDefault="00AC19E0" w:rsidP="00AC19E0">
            <w:pPr>
              <w:spacing w:before="0" w:after="0"/>
              <w:jc w:val="center"/>
              <w:rPr>
                <w:rFonts w:ascii="Arial" w:hAnsi="Arial" w:cs="Arial"/>
                <w:color w:val="000000"/>
                <w:sz w:val="18"/>
                <w:szCs w:val="18"/>
              </w:rPr>
            </w:pPr>
          </w:p>
        </w:tc>
        <w:tc>
          <w:tcPr>
            <w:tcW w:w="457" w:type="pct"/>
            <w:shd w:val="clear" w:color="auto" w:fill="D9D9D9" w:themeFill="background1" w:themeFillShade="D9"/>
            <w:noWrap/>
            <w:hideMark/>
          </w:tcPr>
          <w:p w14:paraId="3A991D8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72", </w:t>
            </w:r>
            <w:proofErr w:type="spellStart"/>
            <w:r w:rsidRPr="00AC19E0">
              <w:rPr>
                <w:rFonts w:ascii="Arial" w:hAnsi="Arial" w:cs="Arial"/>
                <w:color w:val="000000"/>
                <w:sz w:val="18"/>
                <w:szCs w:val="18"/>
              </w:rPr>
              <w:t>horiz</w:t>
            </w:r>
            <w:proofErr w:type="spellEnd"/>
          </w:p>
        </w:tc>
        <w:tc>
          <w:tcPr>
            <w:tcW w:w="203" w:type="pct"/>
            <w:shd w:val="clear" w:color="auto" w:fill="D9D9D9" w:themeFill="background1" w:themeFillShade="D9"/>
            <w:noWrap/>
            <w:hideMark/>
          </w:tcPr>
          <w:p w14:paraId="1F0E6A7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C</w:t>
            </w:r>
          </w:p>
        </w:tc>
        <w:tc>
          <w:tcPr>
            <w:tcW w:w="458" w:type="pct"/>
            <w:shd w:val="clear" w:color="auto" w:fill="D9D9D9" w:themeFill="background1" w:themeFillShade="D9"/>
            <w:noWrap/>
            <w:hideMark/>
          </w:tcPr>
          <w:p w14:paraId="0717D17F" w14:textId="77777777" w:rsidR="00AC19E0" w:rsidRPr="00AC19E0" w:rsidRDefault="00AC19E0" w:rsidP="00AC19E0">
            <w:pPr>
              <w:spacing w:before="0" w:after="0"/>
              <w:jc w:val="center"/>
              <w:rPr>
                <w:rFonts w:ascii="Arial" w:hAnsi="Arial" w:cs="Arial"/>
                <w:color w:val="000000"/>
                <w:sz w:val="18"/>
                <w:szCs w:val="18"/>
              </w:rPr>
            </w:pPr>
          </w:p>
        </w:tc>
        <w:tc>
          <w:tcPr>
            <w:tcW w:w="407" w:type="pct"/>
            <w:shd w:val="clear" w:color="auto" w:fill="D9D9D9" w:themeFill="background1" w:themeFillShade="D9"/>
            <w:noWrap/>
          </w:tcPr>
          <w:p w14:paraId="37CC9C53" w14:textId="77777777" w:rsidR="00AC19E0" w:rsidRPr="00AC19E0" w:rsidRDefault="00AC19E0" w:rsidP="00AC19E0">
            <w:pPr>
              <w:spacing w:before="0" w:after="0"/>
              <w:jc w:val="center"/>
              <w:rPr>
                <w:rFonts w:ascii="Arial" w:hAnsi="Arial" w:cs="Arial"/>
                <w:color w:val="000000"/>
                <w:sz w:val="18"/>
                <w:szCs w:val="18"/>
              </w:rPr>
            </w:pPr>
          </w:p>
        </w:tc>
        <w:tc>
          <w:tcPr>
            <w:tcW w:w="407" w:type="pct"/>
            <w:shd w:val="clear" w:color="auto" w:fill="D9D9D9" w:themeFill="background1" w:themeFillShade="D9"/>
            <w:noWrap/>
            <w:hideMark/>
          </w:tcPr>
          <w:p w14:paraId="3F95F5EB" w14:textId="77777777" w:rsidR="00AC19E0" w:rsidRPr="00AC19E0" w:rsidRDefault="00AC19E0" w:rsidP="00AC19E0">
            <w:pPr>
              <w:spacing w:before="0" w:after="0"/>
              <w:jc w:val="center"/>
              <w:rPr>
                <w:rFonts w:ascii="Arial" w:hAnsi="Arial" w:cs="Arial"/>
                <w:color w:val="000000"/>
                <w:sz w:val="18"/>
                <w:szCs w:val="18"/>
              </w:rPr>
            </w:pPr>
          </w:p>
        </w:tc>
        <w:tc>
          <w:tcPr>
            <w:tcW w:w="436" w:type="pct"/>
            <w:shd w:val="clear" w:color="auto" w:fill="D9D9D9" w:themeFill="background1" w:themeFillShade="D9"/>
            <w:noWrap/>
            <w:hideMark/>
          </w:tcPr>
          <w:p w14:paraId="77080312" w14:textId="77777777" w:rsidR="00AC19E0" w:rsidRPr="00AC19E0" w:rsidRDefault="00AC19E0" w:rsidP="00AC19E0">
            <w:pPr>
              <w:spacing w:before="0" w:after="0"/>
              <w:jc w:val="center"/>
              <w:rPr>
                <w:rFonts w:ascii="Arial" w:hAnsi="Arial" w:cs="Arial"/>
                <w:color w:val="000000"/>
                <w:sz w:val="18"/>
                <w:szCs w:val="18"/>
              </w:rPr>
            </w:pPr>
          </w:p>
        </w:tc>
        <w:tc>
          <w:tcPr>
            <w:tcW w:w="437" w:type="pct"/>
            <w:shd w:val="clear" w:color="auto" w:fill="D9D9D9" w:themeFill="background1" w:themeFillShade="D9"/>
            <w:noWrap/>
            <w:hideMark/>
          </w:tcPr>
          <w:p w14:paraId="096ACD6B" w14:textId="77777777" w:rsidR="00AC19E0" w:rsidRPr="00AC19E0" w:rsidRDefault="00AC19E0" w:rsidP="00AC19E0">
            <w:pPr>
              <w:spacing w:before="0" w:after="0"/>
              <w:jc w:val="center"/>
              <w:rPr>
                <w:rFonts w:ascii="Arial" w:hAnsi="Arial" w:cs="Arial"/>
                <w:color w:val="000000"/>
                <w:sz w:val="18"/>
                <w:szCs w:val="18"/>
              </w:rPr>
            </w:pPr>
          </w:p>
        </w:tc>
        <w:tc>
          <w:tcPr>
            <w:tcW w:w="436" w:type="pct"/>
            <w:shd w:val="clear" w:color="auto" w:fill="D9D9D9" w:themeFill="background1" w:themeFillShade="D9"/>
            <w:noWrap/>
            <w:hideMark/>
          </w:tcPr>
          <w:p w14:paraId="6157295B" w14:textId="77777777" w:rsidR="00AC19E0" w:rsidRPr="00AC19E0" w:rsidRDefault="00AC19E0" w:rsidP="00AC19E0">
            <w:pPr>
              <w:spacing w:before="0" w:after="0"/>
              <w:jc w:val="center"/>
              <w:rPr>
                <w:rFonts w:ascii="Arial" w:hAnsi="Arial" w:cs="Arial"/>
                <w:color w:val="000000"/>
                <w:sz w:val="18"/>
                <w:szCs w:val="18"/>
              </w:rPr>
            </w:pPr>
          </w:p>
        </w:tc>
        <w:tc>
          <w:tcPr>
            <w:tcW w:w="436" w:type="pct"/>
            <w:shd w:val="clear" w:color="auto" w:fill="D9D9D9" w:themeFill="background1" w:themeFillShade="D9"/>
            <w:noWrap/>
          </w:tcPr>
          <w:p w14:paraId="67DA7DB2" w14:textId="77777777" w:rsidR="00AC19E0" w:rsidRPr="00AC19E0" w:rsidRDefault="00AC19E0" w:rsidP="00AC19E0">
            <w:pPr>
              <w:spacing w:before="0" w:after="0"/>
              <w:jc w:val="center"/>
              <w:rPr>
                <w:rFonts w:ascii="Arial" w:hAnsi="Arial" w:cs="Arial"/>
                <w:color w:val="000000"/>
                <w:sz w:val="18"/>
                <w:szCs w:val="18"/>
              </w:rPr>
            </w:pPr>
          </w:p>
        </w:tc>
        <w:tc>
          <w:tcPr>
            <w:tcW w:w="436" w:type="pct"/>
            <w:shd w:val="clear" w:color="auto" w:fill="D9D9D9" w:themeFill="background1" w:themeFillShade="D9"/>
            <w:noWrap/>
          </w:tcPr>
          <w:p w14:paraId="4414F63F" w14:textId="77777777" w:rsidR="00AC19E0" w:rsidRPr="00AC19E0" w:rsidRDefault="00AC19E0" w:rsidP="00AC19E0">
            <w:pPr>
              <w:spacing w:before="0" w:after="0"/>
              <w:jc w:val="center"/>
              <w:rPr>
                <w:rFonts w:ascii="Arial" w:hAnsi="Arial" w:cs="Arial"/>
                <w:color w:val="000000"/>
                <w:sz w:val="18"/>
                <w:szCs w:val="18"/>
              </w:rPr>
            </w:pPr>
          </w:p>
        </w:tc>
        <w:tc>
          <w:tcPr>
            <w:tcW w:w="431" w:type="pct"/>
            <w:shd w:val="clear" w:color="auto" w:fill="D9D9D9" w:themeFill="background1" w:themeFillShade="D9"/>
            <w:noWrap/>
            <w:hideMark/>
          </w:tcPr>
          <w:p w14:paraId="7337ADE5" w14:textId="77777777" w:rsidR="00AC19E0" w:rsidRPr="00AC19E0" w:rsidRDefault="00AC19E0" w:rsidP="00AC19E0">
            <w:pPr>
              <w:spacing w:before="0" w:after="0"/>
              <w:jc w:val="center"/>
              <w:rPr>
                <w:rFonts w:ascii="Arial" w:hAnsi="Arial" w:cs="Arial"/>
                <w:color w:val="000000"/>
                <w:sz w:val="18"/>
                <w:szCs w:val="18"/>
              </w:rPr>
            </w:pPr>
          </w:p>
        </w:tc>
      </w:tr>
      <w:tr w:rsidR="00AC19E0" w:rsidRPr="00AC19E0" w14:paraId="2D1822DD" w14:textId="77777777" w:rsidTr="0079337A">
        <w:trPr>
          <w:trHeight w:val="320"/>
        </w:trPr>
        <w:tc>
          <w:tcPr>
            <w:tcW w:w="456" w:type="pct"/>
            <w:shd w:val="clear" w:color="000000" w:fill="FFFFFF"/>
            <w:hideMark/>
          </w:tcPr>
          <w:p w14:paraId="21D9E37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Study</w:t>
            </w:r>
          </w:p>
          <w:p w14:paraId="3EF7551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(Day)</w:t>
            </w:r>
          </w:p>
        </w:tc>
        <w:tc>
          <w:tcPr>
            <w:tcW w:w="457" w:type="pct"/>
            <w:shd w:val="clear" w:color="auto" w:fill="auto"/>
            <w:noWrap/>
            <w:hideMark/>
          </w:tcPr>
          <w:p w14:paraId="31885AE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52", vert x 4</w:t>
            </w:r>
          </w:p>
        </w:tc>
        <w:tc>
          <w:tcPr>
            <w:tcW w:w="203" w:type="pct"/>
            <w:shd w:val="clear" w:color="auto" w:fill="auto"/>
            <w:noWrap/>
            <w:hideMark/>
          </w:tcPr>
          <w:p w14:paraId="571419F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E</w:t>
            </w:r>
          </w:p>
        </w:tc>
        <w:tc>
          <w:tcPr>
            <w:tcW w:w="458" w:type="pct"/>
            <w:shd w:val="clear" w:color="auto" w:fill="auto"/>
            <w:noWrap/>
            <w:hideMark/>
          </w:tcPr>
          <w:p w14:paraId="3934447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217.05 ± 189.50</w:t>
            </w:r>
          </w:p>
        </w:tc>
        <w:tc>
          <w:tcPr>
            <w:tcW w:w="407" w:type="pct"/>
            <w:shd w:val="clear" w:color="auto" w:fill="auto"/>
            <w:noWrap/>
          </w:tcPr>
          <w:p w14:paraId="2532494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4448 ± </w:t>
            </w:r>
          </w:p>
          <w:p w14:paraId="1531819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834</w:t>
            </w:r>
          </w:p>
        </w:tc>
        <w:tc>
          <w:tcPr>
            <w:tcW w:w="407" w:type="pct"/>
            <w:shd w:val="clear" w:color="auto" w:fill="auto"/>
            <w:noWrap/>
            <w:hideMark/>
          </w:tcPr>
          <w:p w14:paraId="2745F13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96.61 ± 82.33</w:t>
            </w:r>
          </w:p>
        </w:tc>
        <w:tc>
          <w:tcPr>
            <w:tcW w:w="436" w:type="pct"/>
            <w:shd w:val="clear" w:color="auto" w:fill="auto"/>
            <w:noWrap/>
            <w:hideMark/>
          </w:tcPr>
          <w:p w14:paraId="4143F05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164.48 ± 168.97</w:t>
            </w:r>
          </w:p>
        </w:tc>
        <w:tc>
          <w:tcPr>
            <w:tcW w:w="437" w:type="pct"/>
            <w:shd w:val="clear" w:color="auto" w:fill="auto"/>
            <w:noWrap/>
            <w:hideMark/>
          </w:tcPr>
          <w:p w14:paraId="66685B9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204.24 ± 186.06</w:t>
            </w:r>
          </w:p>
        </w:tc>
        <w:tc>
          <w:tcPr>
            <w:tcW w:w="436" w:type="pct"/>
            <w:shd w:val="clear" w:color="auto" w:fill="auto"/>
            <w:noWrap/>
            <w:hideMark/>
          </w:tcPr>
          <w:p w14:paraId="4C8EF18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217.77 ± 189.27</w:t>
            </w:r>
          </w:p>
        </w:tc>
        <w:tc>
          <w:tcPr>
            <w:tcW w:w="436" w:type="pct"/>
            <w:shd w:val="clear" w:color="auto" w:fill="auto"/>
            <w:noWrap/>
          </w:tcPr>
          <w:p w14:paraId="22D5501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187.04 ± 179.87</w:t>
            </w:r>
          </w:p>
        </w:tc>
        <w:tc>
          <w:tcPr>
            <w:tcW w:w="436" w:type="pct"/>
            <w:shd w:val="clear" w:color="auto" w:fill="auto"/>
            <w:noWrap/>
          </w:tcPr>
          <w:p w14:paraId="6C6E601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181.23 ± 177.53</w:t>
            </w:r>
          </w:p>
        </w:tc>
        <w:tc>
          <w:tcPr>
            <w:tcW w:w="431" w:type="pct"/>
            <w:shd w:val="clear" w:color="auto" w:fill="auto"/>
            <w:noWrap/>
            <w:hideMark/>
          </w:tcPr>
          <w:p w14:paraId="6169351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0.78 ±</w:t>
            </w:r>
          </w:p>
          <w:p w14:paraId="1C275C9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0.11</w:t>
            </w:r>
          </w:p>
        </w:tc>
      </w:tr>
      <w:tr w:rsidR="00AC19E0" w:rsidRPr="00AC19E0" w14:paraId="04414281" w14:textId="77777777" w:rsidTr="0079337A">
        <w:trPr>
          <w:trHeight w:val="300"/>
        </w:trPr>
        <w:tc>
          <w:tcPr>
            <w:tcW w:w="456" w:type="pct"/>
            <w:shd w:val="clear" w:color="000000" w:fill="FFFFFF"/>
            <w:hideMark/>
          </w:tcPr>
          <w:p w14:paraId="11FE447E" w14:textId="77777777" w:rsidR="00AC19E0" w:rsidRPr="00AC19E0" w:rsidRDefault="00AC19E0" w:rsidP="00AC19E0">
            <w:pPr>
              <w:spacing w:before="0" w:after="0"/>
              <w:jc w:val="center"/>
              <w:rPr>
                <w:rFonts w:ascii="Arial" w:hAnsi="Arial" w:cs="Arial"/>
                <w:color w:val="000000"/>
                <w:sz w:val="18"/>
                <w:szCs w:val="18"/>
              </w:rPr>
            </w:pPr>
          </w:p>
        </w:tc>
        <w:tc>
          <w:tcPr>
            <w:tcW w:w="457" w:type="pct"/>
            <w:shd w:val="clear" w:color="auto" w:fill="auto"/>
            <w:noWrap/>
            <w:hideMark/>
          </w:tcPr>
          <w:p w14:paraId="62963ED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72", </w:t>
            </w:r>
            <w:proofErr w:type="spellStart"/>
            <w:r w:rsidRPr="00AC19E0">
              <w:rPr>
                <w:rFonts w:ascii="Arial" w:hAnsi="Arial" w:cs="Arial"/>
                <w:color w:val="000000"/>
                <w:sz w:val="18"/>
                <w:szCs w:val="18"/>
              </w:rPr>
              <w:t>horiz</w:t>
            </w:r>
            <w:proofErr w:type="spellEnd"/>
          </w:p>
        </w:tc>
        <w:tc>
          <w:tcPr>
            <w:tcW w:w="203" w:type="pct"/>
            <w:shd w:val="clear" w:color="auto" w:fill="auto"/>
            <w:noWrap/>
            <w:hideMark/>
          </w:tcPr>
          <w:p w14:paraId="38F55FE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E</w:t>
            </w:r>
          </w:p>
        </w:tc>
        <w:tc>
          <w:tcPr>
            <w:tcW w:w="458" w:type="pct"/>
            <w:shd w:val="clear" w:color="auto" w:fill="auto"/>
            <w:noWrap/>
            <w:hideMark/>
          </w:tcPr>
          <w:p w14:paraId="386CD15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334.01</w:t>
            </w:r>
          </w:p>
        </w:tc>
        <w:tc>
          <w:tcPr>
            <w:tcW w:w="407" w:type="pct"/>
            <w:shd w:val="clear" w:color="auto" w:fill="auto"/>
            <w:noWrap/>
          </w:tcPr>
          <w:p w14:paraId="41A71DA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3364</w:t>
            </w:r>
          </w:p>
        </w:tc>
        <w:tc>
          <w:tcPr>
            <w:tcW w:w="407" w:type="pct"/>
            <w:shd w:val="clear" w:color="auto" w:fill="auto"/>
            <w:noWrap/>
            <w:hideMark/>
          </w:tcPr>
          <w:p w14:paraId="4329EBA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159.86</w:t>
            </w:r>
          </w:p>
        </w:tc>
        <w:tc>
          <w:tcPr>
            <w:tcW w:w="436" w:type="pct"/>
            <w:shd w:val="clear" w:color="auto" w:fill="auto"/>
            <w:noWrap/>
            <w:hideMark/>
          </w:tcPr>
          <w:p w14:paraId="3A42714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157.05</w:t>
            </w:r>
          </w:p>
        </w:tc>
        <w:tc>
          <w:tcPr>
            <w:tcW w:w="437" w:type="pct"/>
            <w:shd w:val="clear" w:color="auto" w:fill="auto"/>
            <w:noWrap/>
            <w:hideMark/>
          </w:tcPr>
          <w:p w14:paraId="21FFDA0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284.91</w:t>
            </w:r>
          </w:p>
        </w:tc>
        <w:tc>
          <w:tcPr>
            <w:tcW w:w="436" w:type="pct"/>
            <w:shd w:val="clear" w:color="auto" w:fill="auto"/>
            <w:noWrap/>
            <w:hideMark/>
          </w:tcPr>
          <w:p w14:paraId="6F5C0B5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338.20</w:t>
            </w:r>
          </w:p>
        </w:tc>
        <w:tc>
          <w:tcPr>
            <w:tcW w:w="436" w:type="pct"/>
            <w:shd w:val="clear" w:color="auto" w:fill="auto"/>
            <w:noWrap/>
          </w:tcPr>
          <w:p w14:paraId="392C0FC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224.91</w:t>
            </w:r>
          </w:p>
        </w:tc>
        <w:tc>
          <w:tcPr>
            <w:tcW w:w="436" w:type="pct"/>
            <w:shd w:val="clear" w:color="auto" w:fill="auto"/>
            <w:noWrap/>
          </w:tcPr>
          <w:p w14:paraId="6A6612D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205.29</w:t>
            </w:r>
          </w:p>
        </w:tc>
        <w:tc>
          <w:tcPr>
            <w:tcW w:w="431" w:type="pct"/>
            <w:shd w:val="clear" w:color="auto" w:fill="auto"/>
            <w:noWrap/>
            <w:hideMark/>
          </w:tcPr>
          <w:p w14:paraId="68EDC23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0.61</w:t>
            </w:r>
          </w:p>
        </w:tc>
      </w:tr>
      <w:tr w:rsidR="00AC19E0" w:rsidRPr="00AC19E0" w14:paraId="5D8FB597" w14:textId="77777777" w:rsidTr="0079337A">
        <w:trPr>
          <w:trHeight w:val="580"/>
        </w:trPr>
        <w:tc>
          <w:tcPr>
            <w:tcW w:w="456" w:type="pct"/>
            <w:shd w:val="clear" w:color="auto" w:fill="D9D9D9" w:themeFill="background1" w:themeFillShade="D9"/>
            <w:hideMark/>
          </w:tcPr>
          <w:p w14:paraId="56A1060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Study (Evening)</w:t>
            </w:r>
          </w:p>
        </w:tc>
        <w:tc>
          <w:tcPr>
            <w:tcW w:w="457" w:type="pct"/>
            <w:shd w:val="clear" w:color="auto" w:fill="D9D9D9" w:themeFill="background1" w:themeFillShade="D9"/>
            <w:noWrap/>
            <w:hideMark/>
          </w:tcPr>
          <w:p w14:paraId="7A706EF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52", vert x 4</w:t>
            </w:r>
          </w:p>
        </w:tc>
        <w:tc>
          <w:tcPr>
            <w:tcW w:w="203" w:type="pct"/>
            <w:shd w:val="clear" w:color="auto" w:fill="D9D9D9" w:themeFill="background1" w:themeFillShade="D9"/>
            <w:noWrap/>
            <w:hideMark/>
          </w:tcPr>
          <w:p w14:paraId="465CE2D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E</w:t>
            </w:r>
          </w:p>
        </w:tc>
        <w:tc>
          <w:tcPr>
            <w:tcW w:w="458" w:type="pct"/>
            <w:shd w:val="clear" w:color="auto" w:fill="D9D9D9" w:themeFill="background1" w:themeFillShade="D9"/>
            <w:noWrap/>
            <w:hideMark/>
          </w:tcPr>
          <w:p w14:paraId="7476996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36.73 ± 32.22</w:t>
            </w:r>
          </w:p>
        </w:tc>
        <w:tc>
          <w:tcPr>
            <w:tcW w:w="407" w:type="pct"/>
            <w:shd w:val="clear" w:color="auto" w:fill="D9D9D9" w:themeFill="background1" w:themeFillShade="D9"/>
            <w:noWrap/>
          </w:tcPr>
          <w:p w14:paraId="04E7318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2579 ± </w:t>
            </w:r>
          </w:p>
          <w:p w14:paraId="3464A5E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72</w:t>
            </w:r>
          </w:p>
        </w:tc>
        <w:tc>
          <w:tcPr>
            <w:tcW w:w="407" w:type="pct"/>
            <w:shd w:val="clear" w:color="auto" w:fill="D9D9D9" w:themeFill="background1" w:themeFillShade="D9"/>
            <w:noWrap/>
            <w:hideMark/>
          </w:tcPr>
          <w:p w14:paraId="143D1A7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19.50 ± 16.39</w:t>
            </w:r>
          </w:p>
        </w:tc>
        <w:tc>
          <w:tcPr>
            <w:tcW w:w="436" w:type="pct"/>
            <w:shd w:val="clear" w:color="auto" w:fill="D9D9D9" w:themeFill="background1" w:themeFillShade="D9"/>
            <w:noWrap/>
            <w:hideMark/>
          </w:tcPr>
          <w:p w14:paraId="072CD34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9.29 ± 8.16</w:t>
            </w:r>
          </w:p>
        </w:tc>
        <w:tc>
          <w:tcPr>
            <w:tcW w:w="437" w:type="pct"/>
            <w:shd w:val="clear" w:color="auto" w:fill="D9D9D9" w:themeFill="background1" w:themeFillShade="D9"/>
            <w:noWrap/>
            <w:hideMark/>
          </w:tcPr>
          <w:p w14:paraId="5DB2C77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28.56 ± 25.27</w:t>
            </w:r>
          </w:p>
        </w:tc>
        <w:tc>
          <w:tcPr>
            <w:tcW w:w="436" w:type="pct"/>
            <w:shd w:val="clear" w:color="auto" w:fill="D9D9D9" w:themeFill="background1" w:themeFillShade="D9"/>
            <w:noWrap/>
            <w:hideMark/>
          </w:tcPr>
          <w:p w14:paraId="2E9A738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37.56 ± 32.88</w:t>
            </w:r>
          </w:p>
        </w:tc>
        <w:tc>
          <w:tcPr>
            <w:tcW w:w="436" w:type="pct"/>
            <w:shd w:val="clear" w:color="auto" w:fill="D9D9D9" w:themeFill="background1" w:themeFillShade="D9"/>
            <w:noWrap/>
          </w:tcPr>
          <w:p w14:paraId="764DBE7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19.10 ± 17.00</w:t>
            </w:r>
          </w:p>
        </w:tc>
        <w:tc>
          <w:tcPr>
            <w:tcW w:w="436" w:type="pct"/>
            <w:shd w:val="clear" w:color="auto" w:fill="D9D9D9" w:themeFill="background1" w:themeFillShade="D9"/>
            <w:noWrap/>
          </w:tcPr>
          <w:p w14:paraId="1F914B6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16.10 ± 14.34</w:t>
            </w:r>
          </w:p>
        </w:tc>
        <w:tc>
          <w:tcPr>
            <w:tcW w:w="431" w:type="pct"/>
            <w:shd w:val="clear" w:color="auto" w:fill="D9D9D9" w:themeFill="background1" w:themeFillShade="D9"/>
            <w:noWrap/>
            <w:hideMark/>
          </w:tcPr>
          <w:p w14:paraId="240581D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0.44 ± </w:t>
            </w:r>
          </w:p>
          <w:p w14:paraId="0253A28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0.02</w:t>
            </w:r>
          </w:p>
        </w:tc>
      </w:tr>
      <w:tr w:rsidR="00AC19E0" w:rsidRPr="00AC19E0" w14:paraId="1E9E0E0C" w14:textId="77777777" w:rsidTr="0079337A">
        <w:trPr>
          <w:trHeight w:val="320"/>
        </w:trPr>
        <w:tc>
          <w:tcPr>
            <w:tcW w:w="456" w:type="pct"/>
            <w:shd w:val="clear" w:color="auto" w:fill="D9D9D9" w:themeFill="background1" w:themeFillShade="D9"/>
            <w:hideMark/>
          </w:tcPr>
          <w:p w14:paraId="6D364ECD" w14:textId="77777777" w:rsidR="00AC19E0" w:rsidRPr="00AC19E0" w:rsidRDefault="00AC19E0" w:rsidP="00AC19E0">
            <w:pPr>
              <w:spacing w:before="0" w:after="0"/>
              <w:jc w:val="center"/>
              <w:rPr>
                <w:rFonts w:ascii="Arial" w:hAnsi="Arial" w:cs="Arial"/>
                <w:color w:val="000000"/>
                <w:sz w:val="18"/>
                <w:szCs w:val="18"/>
              </w:rPr>
            </w:pPr>
          </w:p>
        </w:tc>
        <w:tc>
          <w:tcPr>
            <w:tcW w:w="457" w:type="pct"/>
            <w:shd w:val="clear" w:color="auto" w:fill="D9D9D9" w:themeFill="background1" w:themeFillShade="D9"/>
            <w:noWrap/>
            <w:hideMark/>
          </w:tcPr>
          <w:p w14:paraId="577A035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72", </w:t>
            </w:r>
            <w:proofErr w:type="spellStart"/>
            <w:r w:rsidRPr="00AC19E0">
              <w:rPr>
                <w:rFonts w:ascii="Arial" w:hAnsi="Arial" w:cs="Arial"/>
                <w:color w:val="000000"/>
                <w:sz w:val="18"/>
                <w:szCs w:val="18"/>
              </w:rPr>
              <w:t>horiz</w:t>
            </w:r>
            <w:proofErr w:type="spellEnd"/>
          </w:p>
        </w:tc>
        <w:tc>
          <w:tcPr>
            <w:tcW w:w="203" w:type="pct"/>
            <w:shd w:val="clear" w:color="auto" w:fill="D9D9D9" w:themeFill="background1" w:themeFillShade="D9"/>
            <w:noWrap/>
            <w:hideMark/>
          </w:tcPr>
          <w:p w14:paraId="7EDFC80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E</w:t>
            </w:r>
          </w:p>
        </w:tc>
        <w:tc>
          <w:tcPr>
            <w:tcW w:w="458" w:type="pct"/>
            <w:shd w:val="clear" w:color="auto" w:fill="D9D9D9" w:themeFill="background1" w:themeFillShade="D9"/>
            <w:noWrap/>
            <w:hideMark/>
          </w:tcPr>
          <w:p w14:paraId="6A0A563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228.83</w:t>
            </w:r>
          </w:p>
        </w:tc>
        <w:tc>
          <w:tcPr>
            <w:tcW w:w="407" w:type="pct"/>
            <w:shd w:val="clear" w:color="auto" w:fill="D9D9D9" w:themeFill="background1" w:themeFillShade="D9"/>
            <w:noWrap/>
          </w:tcPr>
          <w:p w14:paraId="299A5E8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2649</w:t>
            </w:r>
          </w:p>
        </w:tc>
        <w:tc>
          <w:tcPr>
            <w:tcW w:w="407" w:type="pct"/>
            <w:shd w:val="clear" w:color="auto" w:fill="D9D9D9" w:themeFill="background1" w:themeFillShade="D9"/>
            <w:noWrap/>
            <w:hideMark/>
          </w:tcPr>
          <w:p w14:paraId="22289BF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117.85</w:t>
            </w:r>
          </w:p>
        </w:tc>
        <w:tc>
          <w:tcPr>
            <w:tcW w:w="436" w:type="pct"/>
            <w:shd w:val="clear" w:color="auto" w:fill="D9D9D9" w:themeFill="background1" w:themeFillShade="D9"/>
            <w:noWrap/>
            <w:hideMark/>
          </w:tcPr>
          <w:p w14:paraId="0AF3F41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57.70</w:t>
            </w:r>
          </w:p>
        </w:tc>
        <w:tc>
          <w:tcPr>
            <w:tcW w:w="437" w:type="pct"/>
            <w:shd w:val="clear" w:color="auto" w:fill="D9D9D9" w:themeFill="background1" w:themeFillShade="D9"/>
            <w:noWrap/>
            <w:hideMark/>
          </w:tcPr>
          <w:p w14:paraId="4BE7503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179.22</w:t>
            </w:r>
          </w:p>
        </w:tc>
        <w:tc>
          <w:tcPr>
            <w:tcW w:w="436" w:type="pct"/>
            <w:shd w:val="clear" w:color="auto" w:fill="D9D9D9" w:themeFill="background1" w:themeFillShade="D9"/>
            <w:noWrap/>
            <w:hideMark/>
          </w:tcPr>
          <w:p w14:paraId="03FD73F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233.51</w:t>
            </w:r>
          </w:p>
        </w:tc>
        <w:tc>
          <w:tcPr>
            <w:tcW w:w="436" w:type="pct"/>
            <w:shd w:val="clear" w:color="auto" w:fill="D9D9D9" w:themeFill="background1" w:themeFillShade="D9"/>
            <w:noWrap/>
          </w:tcPr>
          <w:p w14:paraId="2D55F19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120.33</w:t>
            </w:r>
          </w:p>
        </w:tc>
        <w:tc>
          <w:tcPr>
            <w:tcW w:w="436" w:type="pct"/>
            <w:shd w:val="clear" w:color="auto" w:fill="D9D9D9" w:themeFill="background1" w:themeFillShade="D9"/>
            <w:noWrap/>
          </w:tcPr>
          <w:p w14:paraId="55211BA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101.33</w:t>
            </w:r>
          </w:p>
        </w:tc>
        <w:tc>
          <w:tcPr>
            <w:tcW w:w="431" w:type="pct"/>
            <w:shd w:val="clear" w:color="auto" w:fill="D9D9D9" w:themeFill="background1" w:themeFillShade="D9"/>
            <w:noWrap/>
            <w:hideMark/>
          </w:tcPr>
          <w:p w14:paraId="722F60B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0.44</w:t>
            </w:r>
          </w:p>
        </w:tc>
      </w:tr>
      <w:tr w:rsidR="00AC19E0" w:rsidRPr="00AC19E0" w14:paraId="77BC6E95" w14:textId="77777777" w:rsidTr="0079337A">
        <w:trPr>
          <w:trHeight w:val="600"/>
        </w:trPr>
        <w:tc>
          <w:tcPr>
            <w:tcW w:w="456" w:type="pct"/>
            <w:shd w:val="clear" w:color="000000" w:fill="FFFFFF"/>
            <w:hideMark/>
          </w:tcPr>
          <w:p w14:paraId="308D937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Bedroom (Day)</w:t>
            </w:r>
          </w:p>
        </w:tc>
        <w:tc>
          <w:tcPr>
            <w:tcW w:w="457" w:type="pct"/>
            <w:shd w:val="clear" w:color="auto" w:fill="auto"/>
            <w:noWrap/>
            <w:hideMark/>
          </w:tcPr>
          <w:p w14:paraId="425E088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52", vert x 4</w:t>
            </w:r>
          </w:p>
        </w:tc>
        <w:tc>
          <w:tcPr>
            <w:tcW w:w="203" w:type="pct"/>
            <w:shd w:val="clear" w:color="auto" w:fill="auto"/>
            <w:noWrap/>
            <w:hideMark/>
          </w:tcPr>
          <w:p w14:paraId="2C7AF36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F</w:t>
            </w:r>
          </w:p>
        </w:tc>
        <w:tc>
          <w:tcPr>
            <w:tcW w:w="458" w:type="pct"/>
            <w:shd w:val="clear" w:color="auto" w:fill="auto"/>
            <w:noWrap/>
            <w:hideMark/>
          </w:tcPr>
          <w:p w14:paraId="03D8524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201.44 ± 157.11</w:t>
            </w:r>
          </w:p>
        </w:tc>
        <w:tc>
          <w:tcPr>
            <w:tcW w:w="407" w:type="pct"/>
            <w:shd w:val="clear" w:color="auto" w:fill="auto"/>
            <w:noWrap/>
          </w:tcPr>
          <w:p w14:paraId="1CD9D09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4555 ±</w:t>
            </w:r>
          </w:p>
          <w:p w14:paraId="6B24771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 702</w:t>
            </w:r>
          </w:p>
        </w:tc>
        <w:tc>
          <w:tcPr>
            <w:tcW w:w="407" w:type="pct"/>
            <w:shd w:val="clear" w:color="auto" w:fill="auto"/>
            <w:noWrap/>
            <w:hideMark/>
          </w:tcPr>
          <w:p w14:paraId="70FA853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82.61 ± 69.23</w:t>
            </w:r>
          </w:p>
        </w:tc>
        <w:tc>
          <w:tcPr>
            <w:tcW w:w="436" w:type="pct"/>
            <w:shd w:val="clear" w:color="auto" w:fill="auto"/>
            <w:noWrap/>
            <w:hideMark/>
          </w:tcPr>
          <w:p w14:paraId="55D4E47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152.00 ± 143.12</w:t>
            </w:r>
          </w:p>
        </w:tc>
        <w:tc>
          <w:tcPr>
            <w:tcW w:w="437" w:type="pct"/>
            <w:shd w:val="clear" w:color="auto" w:fill="auto"/>
            <w:noWrap/>
            <w:hideMark/>
          </w:tcPr>
          <w:p w14:paraId="634EB66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189.18 ± 154.81</w:t>
            </w:r>
          </w:p>
        </w:tc>
        <w:tc>
          <w:tcPr>
            <w:tcW w:w="436" w:type="pct"/>
            <w:shd w:val="clear" w:color="auto" w:fill="auto"/>
            <w:noWrap/>
            <w:hideMark/>
          </w:tcPr>
          <w:p w14:paraId="5DB948B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201.61 ± 157.08</w:t>
            </w:r>
          </w:p>
        </w:tc>
        <w:tc>
          <w:tcPr>
            <w:tcW w:w="436" w:type="pct"/>
            <w:shd w:val="clear" w:color="auto" w:fill="auto"/>
            <w:noWrap/>
          </w:tcPr>
          <w:p w14:paraId="28277B8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171.18 ± 151.00</w:t>
            </w:r>
          </w:p>
        </w:tc>
        <w:tc>
          <w:tcPr>
            <w:tcW w:w="436" w:type="pct"/>
            <w:shd w:val="clear" w:color="auto" w:fill="auto"/>
            <w:noWrap/>
          </w:tcPr>
          <w:p w14:paraId="0DB9FAB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164.73 ± 149.73</w:t>
            </w:r>
          </w:p>
        </w:tc>
        <w:tc>
          <w:tcPr>
            <w:tcW w:w="431" w:type="pct"/>
            <w:shd w:val="clear" w:color="auto" w:fill="auto"/>
            <w:noWrap/>
            <w:hideMark/>
          </w:tcPr>
          <w:p w14:paraId="32D3820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0.76 ±</w:t>
            </w:r>
          </w:p>
          <w:p w14:paraId="772F96E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0.11</w:t>
            </w:r>
          </w:p>
        </w:tc>
      </w:tr>
      <w:tr w:rsidR="00AC19E0" w:rsidRPr="00AC19E0" w14:paraId="3B955169" w14:textId="77777777" w:rsidTr="0079337A">
        <w:trPr>
          <w:trHeight w:val="300"/>
        </w:trPr>
        <w:tc>
          <w:tcPr>
            <w:tcW w:w="456" w:type="pct"/>
            <w:shd w:val="clear" w:color="auto" w:fill="auto"/>
            <w:hideMark/>
          </w:tcPr>
          <w:p w14:paraId="12EB4E88" w14:textId="77777777" w:rsidR="00AC19E0" w:rsidRPr="00AC19E0" w:rsidRDefault="00AC19E0" w:rsidP="00AC19E0">
            <w:pPr>
              <w:spacing w:before="0" w:after="0"/>
              <w:jc w:val="center"/>
              <w:rPr>
                <w:rFonts w:ascii="Arial" w:hAnsi="Arial" w:cs="Arial"/>
                <w:color w:val="000000"/>
                <w:sz w:val="18"/>
                <w:szCs w:val="18"/>
              </w:rPr>
            </w:pPr>
          </w:p>
        </w:tc>
        <w:tc>
          <w:tcPr>
            <w:tcW w:w="457" w:type="pct"/>
            <w:shd w:val="clear" w:color="auto" w:fill="auto"/>
            <w:noWrap/>
            <w:hideMark/>
          </w:tcPr>
          <w:p w14:paraId="68306962"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72", </w:t>
            </w:r>
            <w:proofErr w:type="spellStart"/>
            <w:r w:rsidRPr="00AC19E0">
              <w:rPr>
                <w:rFonts w:ascii="Arial" w:hAnsi="Arial" w:cs="Arial"/>
                <w:color w:val="000000"/>
                <w:sz w:val="18"/>
                <w:szCs w:val="18"/>
              </w:rPr>
              <w:t>horiz</w:t>
            </w:r>
            <w:proofErr w:type="spellEnd"/>
          </w:p>
        </w:tc>
        <w:tc>
          <w:tcPr>
            <w:tcW w:w="203" w:type="pct"/>
            <w:shd w:val="clear" w:color="auto" w:fill="auto"/>
            <w:noWrap/>
            <w:hideMark/>
          </w:tcPr>
          <w:p w14:paraId="2447B45D"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F</w:t>
            </w:r>
          </w:p>
        </w:tc>
        <w:tc>
          <w:tcPr>
            <w:tcW w:w="458" w:type="pct"/>
            <w:shd w:val="clear" w:color="auto" w:fill="auto"/>
            <w:noWrap/>
            <w:hideMark/>
          </w:tcPr>
          <w:p w14:paraId="6DDF0C8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361.71</w:t>
            </w:r>
          </w:p>
        </w:tc>
        <w:tc>
          <w:tcPr>
            <w:tcW w:w="407" w:type="pct"/>
            <w:shd w:val="clear" w:color="auto" w:fill="auto"/>
            <w:noWrap/>
          </w:tcPr>
          <w:p w14:paraId="20EF9DF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3974</w:t>
            </w:r>
          </w:p>
        </w:tc>
        <w:tc>
          <w:tcPr>
            <w:tcW w:w="407" w:type="pct"/>
            <w:shd w:val="clear" w:color="auto" w:fill="auto"/>
            <w:noWrap/>
            <w:hideMark/>
          </w:tcPr>
          <w:p w14:paraId="238BABD4"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120.11</w:t>
            </w:r>
          </w:p>
        </w:tc>
        <w:tc>
          <w:tcPr>
            <w:tcW w:w="436" w:type="pct"/>
            <w:shd w:val="clear" w:color="auto" w:fill="auto"/>
            <w:noWrap/>
            <w:hideMark/>
          </w:tcPr>
          <w:p w14:paraId="404BA61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200.80</w:t>
            </w:r>
          </w:p>
        </w:tc>
        <w:tc>
          <w:tcPr>
            <w:tcW w:w="437" w:type="pct"/>
            <w:shd w:val="clear" w:color="auto" w:fill="auto"/>
            <w:noWrap/>
            <w:hideMark/>
          </w:tcPr>
          <w:p w14:paraId="3130153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317.75</w:t>
            </w:r>
          </w:p>
        </w:tc>
        <w:tc>
          <w:tcPr>
            <w:tcW w:w="436" w:type="pct"/>
            <w:shd w:val="clear" w:color="auto" w:fill="auto"/>
            <w:noWrap/>
            <w:hideMark/>
          </w:tcPr>
          <w:p w14:paraId="1CAB2D7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359.74</w:t>
            </w:r>
          </w:p>
        </w:tc>
        <w:tc>
          <w:tcPr>
            <w:tcW w:w="436" w:type="pct"/>
            <w:shd w:val="clear" w:color="auto" w:fill="auto"/>
            <w:noWrap/>
          </w:tcPr>
          <w:p w14:paraId="6DFCB89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246.85</w:t>
            </w:r>
          </w:p>
        </w:tc>
        <w:tc>
          <w:tcPr>
            <w:tcW w:w="436" w:type="pct"/>
            <w:shd w:val="clear" w:color="auto" w:fill="auto"/>
            <w:noWrap/>
          </w:tcPr>
          <w:p w14:paraId="1342BB8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219.25</w:t>
            </w:r>
          </w:p>
        </w:tc>
        <w:tc>
          <w:tcPr>
            <w:tcW w:w="431" w:type="pct"/>
            <w:shd w:val="clear" w:color="auto" w:fill="auto"/>
            <w:noWrap/>
            <w:hideMark/>
          </w:tcPr>
          <w:p w14:paraId="0220B39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0.61</w:t>
            </w:r>
          </w:p>
        </w:tc>
      </w:tr>
      <w:tr w:rsidR="00AC19E0" w:rsidRPr="00AC19E0" w14:paraId="0A2AF519" w14:textId="77777777" w:rsidTr="0079337A">
        <w:trPr>
          <w:trHeight w:val="580"/>
        </w:trPr>
        <w:tc>
          <w:tcPr>
            <w:tcW w:w="456" w:type="pct"/>
            <w:shd w:val="clear" w:color="auto" w:fill="D9D9D9" w:themeFill="background1" w:themeFillShade="D9"/>
            <w:hideMark/>
          </w:tcPr>
          <w:p w14:paraId="6A61088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Bedroom (Evening)</w:t>
            </w:r>
          </w:p>
        </w:tc>
        <w:tc>
          <w:tcPr>
            <w:tcW w:w="457" w:type="pct"/>
            <w:shd w:val="clear" w:color="auto" w:fill="D9D9D9" w:themeFill="background1" w:themeFillShade="D9"/>
            <w:noWrap/>
            <w:hideMark/>
          </w:tcPr>
          <w:p w14:paraId="27911CA7"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52", vert x 4</w:t>
            </w:r>
          </w:p>
        </w:tc>
        <w:tc>
          <w:tcPr>
            <w:tcW w:w="203" w:type="pct"/>
            <w:shd w:val="clear" w:color="auto" w:fill="D9D9D9" w:themeFill="background1" w:themeFillShade="D9"/>
            <w:noWrap/>
            <w:hideMark/>
          </w:tcPr>
          <w:p w14:paraId="050504F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F</w:t>
            </w:r>
          </w:p>
        </w:tc>
        <w:tc>
          <w:tcPr>
            <w:tcW w:w="458" w:type="pct"/>
            <w:shd w:val="clear" w:color="auto" w:fill="D9D9D9" w:themeFill="background1" w:themeFillShade="D9"/>
            <w:noWrap/>
            <w:hideMark/>
          </w:tcPr>
          <w:p w14:paraId="2C9B55F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33.72 ±</w:t>
            </w:r>
          </w:p>
          <w:p w14:paraId="5E3D91FC"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 5.26</w:t>
            </w:r>
          </w:p>
        </w:tc>
        <w:tc>
          <w:tcPr>
            <w:tcW w:w="407" w:type="pct"/>
            <w:shd w:val="clear" w:color="auto" w:fill="D9D9D9" w:themeFill="background1" w:themeFillShade="D9"/>
            <w:noWrap/>
          </w:tcPr>
          <w:p w14:paraId="7B1665A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3512 ± </w:t>
            </w:r>
          </w:p>
          <w:p w14:paraId="2546DA9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164</w:t>
            </w:r>
          </w:p>
        </w:tc>
        <w:tc>
          <w:tcPr>
            <w:tcW w:w="407" w:type="pct"/>
            <w:shd w:val="clear" w:color="auto" w:fill="D9D9D9" w:themeFill="background1" w:themeFillShade="D9"/>
            <w:noWrap/>
            <w:hideMark/>
          </w:tcPr>
          <w:p w14:paraId="2A3B9BF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10.60 ± 1.54</w:t>
            </w:r>
          </w:p>
        </w:tc>
        <w:tc>
          <w:tcPr>
            <w:tcW w:w="436" w:type="pct"/>
            <w:shd w:val="clear" w:color="auto" w:fill="D9D9D9" w:themeFill="background1" w:themeFillShade="D9"/>
            <w:noWrap/>
            <w:hideMark/>
          </w:tcPr>
          <w:p w14:paraId="4BDAD11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15.29 ± 2.64</w:t>
            </w:r>
          </w:p>
        </w:tc>
        <w:tc>
          <w:tcPr>
            <w:tcW w:w="437" w:type="pct"/>
            <w:shd w:val="clear" w:color="auto" w:fill="D9D9D9" w:themeFill="background1" w:themeFillShade="D9"/>
            <w:noWrap/>
            <w:hideMark/>
          </w:tcPr>
          <w:p w14:paraId="2493EC9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28.54 ± </w:t>
            </w:r>
          </w:p>
          <w:p w14:paraId="59E9490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4.49</w:t>
            </w:r>
          </w:p>
        </w:tc>
        <w:tc>
          <w:tcPr>
            <w:tcW w:w="436" w:type="pct"/>
            <w:shd w:val="clear" w:color="auto" w:fill="D9D9D9" w:themeFill="background1" w:themeFillShade="D9"/>
            <w:noWrap/>
            <w:hideMark/>
          </w:tcPr>
          <w:p w14:paraId="65A2A2DF"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33.66 ± 5.21</w:t>
            </w:r>
          </w:p>
        </w:tc>
        <w:tc>
          <w:tcPr>
            <w:tcW w:w="436" w:type="pct"/>
            <w:shd w:val="clear" w:color="auto" w:fill="D9D9D9" w:themeFill="background1" w:themeFillShade="D9"/>
            <w:noWrap/>
          </w:tcPr>
          <w:p w14:paraId="2B4F3A5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20.70 ± 3.29</w:t>
            </w:r>
          </w:p>
        </w:tc>
        <w:tc>
          <w:tcPr>
            <w:tcW w:w="436" w:type="pct"/>
            <w:shd w:val="clear" w:color="auto" w:fill="D9D9D9" w:themeFill="background1" w:themeFillShade="D9"/>
            <w:noWrap/>
          </w:tcPr>
          <w:p w14:paraId="197E536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17.73 ± 2.87</w:t>
            </w:r>
          </w:p>
        </w:tc>
        <w:tc>
          <w:tcPr>
            <w:tcW w:w="431" w:type="pct"/>
            <w:shd w:val="clear" w:color="auto" w:fill="D9D9D9" w:themeFill="background1" w:themeFillShade="D9"/>
            <w:noWrap/>
            <w:hideMark/>
          </w:tcPr>
          <w:p w14:paraId="1E5285EA"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0.53 ± </w:t>
            </w:r>
          </w:p>
          <w:p w14:paraId="5EE82046"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0.04</w:t>
            </w:r>
          </w:p>
        </w:tc>
      </w:tr>
      <w:tr w:rsidR="00AC19E0" w:rsidRPr="00AC19E0" w14:paraId="6BDC7F56" w14:textId="77777777" w:rsidTr="0079337A">
        <w:trPr>
          <w:trHeight w:val="320"/>
        </w:trPr>
        <w:tc>
          <w:tcPr>
            <w:tcW w:w="456" w:type="pct"/>
            <w:shd w:val="clear" w:color="auto" w:fill="D9D9D9" w:themeFill="background1" w:themeFillShade="D9"/>
            <w:noWrap/>
            <w:hideMark/>
          </w:tcPr>
          <w:p w14:paraId="2D09877D" w14:textId="77777777" w:rsidR="00AC19E0" w:rsidRPr="00AC19E0" w:rsidRDefault="00AC19E0" w:rsidP="00AC19E0">
            <w:pPr>
              <w:spacing w:before="0" w:after="0"/>
              <w:jc w:val="center"/>
              <w:rPr>
                <w:rFonts w:ascii="Arial" w:hAnsi="Arial" w:cs="Arial"/>
                <w:color w:val="000000"/>
                <w:sz w:val="18"/>
                <w:szCs w:val="18"/>
              </w:rPr>
            </w:pPr>
          </w:p>
        </w:tc>
        <w:tc>
          <w:tcPr>
            <w:tcW w:w="457" w:type="pct"/>
            <w:shd w:val="clear" w:color="auto" w:fill="D9D9D9" w:themeFill="background1" w:themeFillShade="D9"/>
            <w:noWrap/>
            <w:hideMark/>
          </w:tcPr>
          <w:p w14:paraId="619FA43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 xml:space="preserve">72", </w:t>
            </w:r>
            <w:proofErr w:type="spellStart"/>
            <w:r w:rsidRPr="00AC19E0">
              <w:rPr>
                <w:rFonts w:ascii="Arial" w:hAnsi="Arial" w:cs="Arial"/>
                <w:color w:val="000000"/>
                <w:sz w:val="18"/>
                <w:szCs w:val="18"/>
              </w:rPr>
              <w:t>horiz</w:t>
            </w:r>
            <w:proofErr w:type="spellEnd"/>
          </w:p>
        </w:tc>
        <w:tc>
          <w:tcPr>
            <w:tcW w:w="203" w:type="pct"/>
            <w:shd w:val="clear" w:color="auto" w:fill="D9D9D9" w:themeFill="background1" w:themeFillShade="D9"/>
            <w:noWrap/>
            <w:hideMark/>
          </w:tcPr>
          <w:p w14:paraId="446BE211"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F</w:t>
            </w:r>
          </w:p>
        </w:tc>
        <w:tc>
          <w:tcPr>
            <w:tcW w:w="458" w:type="pct"/>
            <w:shd w:val="clear" w:color="auto" w:fill="D9D9D9" w:themeFill="background1" w:themeFillShade="D9"/>
            <w:noWrap/>
            <w:hideMark/>
          </w:tcPr>
          <w:p w14:paraId="79CC8B5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354.60</w:t>
            </w:r>
          </w:p>
        </w:tc>
        <w:tc>
          <w:tcPr>
            <w:tcW w:w="407" w:type="pct"/>
            <w:shd w:val="clear" w:color="auto" w:fill="D9D9D9" w:themeFill="background1" w:themeFillShade="D9"/>
            <w:noWrap/>
          </w:tcPr>
          <w:p w14:paraId="3709F79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3742</w:t>
            </w:r>
          </w:p>
        </w:tc>
        <w:tc>
          <w:tcPr>
            <w:tcW w:w="407" w:type="pct"/>
            <w:shd w:val="clear" w:color="auto" w:fill="D9D9D9" w:themeFill="background1" w:themeFillShade="D9"/>
            <w:noWrap/>
            <w:hideMark/>
          </w:tcPr>
          <w:p w14:paraId="146C799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106.30</w:t>
            </w:r>
          </w:p>
        </w:tc>
        <w:tc>
          <w:tcPr>
            <w:tcW w:w="436" w:type="pct"/>
            <w:shd w:val="clear" w:color="auto" w:fill="D9D9D9" w:themeFill="background1" w:themeFillShade="D9"/>
            <w:noWrap/>
            <w:hideMark/>
          </w:tcPr>
          <w:p w14:paraId="20810A2B"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173.73</w:t>
            </w:r>
          </w:p>
        </w:tc>
        <w:tc>
          <w:tcPr>
            <w:tcW w:w="437" w:type="pct"/>
            <w:shd w:val="clear" w:color="auto" w:fill="D9D9D9" w:themeFill="background1" w:themeFillShade="D9"/>
            <w:noWrap/>
            <w:hideMark/>
          </w:tcPr>
          <w:p w14:paraId="116FE093"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304.05</w:t>
            </w:r>
          </w:p>
        </w:tc>
        <w:tc>
          <w:tcPr>
            <w:tcW w:w="436" w:type="pct"/>
            <w:shd w:val="clear" w:color="auto" w:fill="D9D9D9" w:themeFill="background1" w:themeFillShade="D9"/>
            <w:noWrap/>
            <w:hideMark/>
          </w:tcPr>
          <w:p w14:paraId="0C072FC9"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351.58</w:t>
            </w:r>
          </w:p>
        </w:tc>
        <w:tc>
          <w:tcPr>
            <w:tcW w:w="436" w:type="pct"/>
            <w:shd w:val="clear" w:color="auto" w:fill="D9D9D9" w:themeFill="background1" w:themeFillShade="D9"/>
            <w:noWrap/>
          </w:tcPr>
          <w:p w14:paraId="0AC0F755"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220.59</w:t>
            </w:r>
          </w:p>
        </w:tc>
        <w:tc>
          <w:tcPr>
            <w:tcW w:w="436" w:type="pct"/>
            <w:shd w:val="clear" w:color="auto" w:fill="D9D9D9" w:themeFill="background1" w:themeFillShade="D9"/>
            <w:noWrap/>
          </w:tcPr>
          <w:p w14:paraId="27DD2C08"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187.50</w:t>
            </w:r>
          </w:p>
        </w:tc>
        <w:tc>
          <w:tcPr>
            <w:tcW w:w="431" w:type="pct"/>
            <w:shd w:val="clear" w:color="auto" w:fill="D9D9D9" w:themeFill="background1" w:themeFillShade="D9"/>
            <w:noWrap/>
            <w:hideMark/>
          </w:tcPr>
          <w:p w14:paraId="6AEEF290" w14:textId="77777777" w:rsidR="00AC19E0" w:rsidRPr="00AC19E0" w:rsidRDefault="00AC19E0" w:rsidP="00AC19E0">
            <w:pPr>
              <w:spacing w:before="0" w:after="0"/>
              <w:jc w:val="center"/>
              <w:rPr>
                <w:rFonts w:ascii="Arial" w:hAnsi="Arial" w:cs="Arial"/>
                <w:color w:val="000000"/>
                <w:sz w:val="18"/>
                <w:szCs w:val="18"/>
              </w:rPr>
            </w:pPr>
            <w:r w:rsidRPr="00AC19E0">
              <w:rPr>
                <w:rFonts w:ascii="Arial" w:hAnsi="Arial" w:cs="Arial"/>
                <w:color w:val="000000"/>
                <w:sz w:val="18"/>
                <w:szCs w:val="18"/>
              </w:rPr>
              <w:t>0.53</w:t>
            </w:r>
          </w:p>
        </w:tc>
      </w:tr>
    </w:tbl>
    <w:p w14:paraId="050DFE5B" w14:textId="77777777" w:rsidR="00AC19E0" w:rsidRPr="00AC19E0" w:rsidRDefault="00AC19E0" w:rsidP="00AC19E0">
      <w:pPr>
        <w:spacing w:before="0" w:after="0"/>
        <w:jc w:val="both"/>
        <w:rPr>
          <w:rFonts w:ascii="Arial" w:hAnsi="Arial" w:cs="Arial"/>
          <w:color w:val="000000"/>
          <w:sz w:val="18"/>
          <w:szCs w:val="18"/>
        </w:rPr>
      </w:pPr>
      <w:r w:rsidRPr="00AC19E0">
        <w:rPr>
          <w:rFonts w:ascii="Arial" w:hAnsi="Arial" w:cs="Arial"/>
          <w:i/>
          <w:iCs/>
          <w:sz w:val="18"/>
          <w:szCs w:val="18"/>
        </w:rPr>
        <w:t>Notes</w:t>
      </w:r>
      <w:r w:rsidRPr="00AC19E0">
        <w:rPr>
          <w:rFonts w:ascii="Arial" w:hAnsi="Arial" w:cs="Arial"/>
          <w:sz w:val="18"/>
          <w:szCs w:val="18"/>
        </w:rPr>
        <w:t xml:space="preserve">. </w:t>
      </w:r>
      <w:r w:rsidRPr="00AC19E0">
        <w:rPr>
          <w:rFonts w:ascii="Arial" w:hAnsi="Arial" w:cs="Arial"/>
          <w:color w:val="000000"/>
          <w:sz w:val="18"/>
          <w:szCs w:val="18"/>
        </w:rPr>
        <w:t xml:space="preserve">Abbreviations: CCT (correlated color temperature); EDI (Equivalent Daylight Illuminance; DER (Daylight Equivalent Ratio). Only the </w:t>
      </w:r>
      <w:proofErr w:type="spellStart"/>
      <w:r w:rsidRPr="00AC19E0">
        <w:rPr>
          <w:rFonts w:ascii="Arial" w:hAnsi="Arial" w:cs="Arial"/>
          <w:color w:val="000000"/>
          <w:sz w:val="18"/>
          <w:szCs w:val="18"/>
        </w:rPr>
        <w:t>melDER</w:t>
      </w:r>
      <w:proofErr w:type="spellEnd"/>
      <w:r w:rsidRPr="00AC19E0">
        <w:rPr>
          <w:rFonts w:ascii="Arial" w:hAnsi="Arial" w:cs="Arial"/>
          <w:color w:val="000000"/>
          <w:sz w:val="18"/>
          <w:szCs w:val="18"/>
        </w:rPr>
        <w:t xml:space="preserve"> is shown here; DER values for the other photoreceptors can be calculated by dividing the α-</w:t>
      </w:r>
      <w:proofErr w:type="spellStart"/>
      <w:r w:rsidRPr="00AC19E0">
        <w:rPr>
          <w:rFonts w:ascii="Arial" w:hAnsi="Arial" w:cs="Arial"/>
          <w:color w:val="000000"/>
          <w:sz w:val="18"/>
          <w:szCs w:val="18"/>
        </w:rPr>
        <w:t>opic</w:t>
      </w:r>
      <w:proofErr w:type="spellEnd"/>
      <w:r w:rsidRPr="00AC19E0">
        <w:rPr>
          <w:rFonts w:ascii="Arial" w:hAnsi="Arial" w:cs="Arial"/>
          <w:color w:val="000000"/>
          <w:sz w:val="18"/>
          <w:szCs w:val="18"/>
        </w:rPr>
        <w:t xml:space="preserve"> EDI value by the photopic lux provided.</w:t>
      </w:r>
    </w:p>
    <w:p w14:paraId="04E3A322" w14:textId="77777777" w:rsidR="00AC19E0" w:rsidRPr="00AC19E0" w:rsidRDefault="00AC19E0" w:rsidP="00AC19E0">
      <w:pPr>
        <w:spacing w:before="0" w:after="0"/>
        <w:jc w:val="both"/>
        <w:rPr>
          <w:rFonts w:ascii="Arial" w:hAnsi="Arial" w:cs="Arial"/>
          <w:color w:val="000000"/>
          <w:sz w:val="18"/>
          <w:szCs w:val="18"/>
        </w:rPr>
      </w:pPr>
      <w:proofErr w:type="spellStart"/>
      <w:r w:rsidRPr="00AC19E0">
        <w:rPr>
          <w:rFonts w:ascii="Arial" w:hAnsi="Arial" w:cs="Arial"/>
          <w:color w:val="000000"/>
          <w:sz w:val="18"/>
          <w:szCs w:val="18"/>
          <w:vertAlign w:val="superscript"/>
        </w:rPr>
        <w:t>a</w:t>
      </w:r>
      <w:r w:rsidRPr="00AC19E0">
        <w:rPr>
          <w:rFonts w:ascii="Arial" w:hAnsi="Arial" w:cs="Arial"/>
          <w:color w:val="000000"/>
          <w:sz w:val="18"/>
          <w:szCs w:val="18"/>
        </w:rPr>
        <w:t>As</w:t>
      </w:r>
      <w:proofErr w:type="spellEnd"/>
      <w:r w:rsidRPr="00AC19E0">
        <w:rPr>
          <w:rFonts w:ascii="Arial" w:hAnsi="Arial" w:cs="Arial"/>
          <w:color w:val="000000"/>
          <w:sz w:val="18"/>
          <w:szCs w:val="18"/>
        </w:rPr>
        <w:t xml:space="preserve"> evening light measurements were taken with window blinds closed, to approximate night time lighting conditions, measurements were not possible in locations without blinds.</w:t>
      </w:r>
    </w:p>
    <w:p w14:paraId="64147336" w14:textId="514812EB" w:rsidR="00671AD9" w:rsidRDefault="00671AD9" w:rsidP="00671AD9"/>
    <w:p w14:paraId="51B1ED73" w14:textId="77777777" w:rsidR="001E6992" w:rsidRDefault="001E6992" w:rsidP="00671AD9"/>
    <w:p w14:paraId="1C96855F" w14:textId="43D0DEBC" w:rsidR="00AB159F" w:rsidRDefault="00AB159F" w:rsidP="00671AD9"/>
    <w:p w14:paraId="3EFDB6C7" w14:textId="2659BA06" w:rsidR="00AB159F" w:rsidRDefault="00AB159F" w:rsidP="00671AD9"/>
    <w:p w14:paraId="5B4247D4" w14:textId="18CA6D14" w:rsidR="00AB159F" w:rsidRDefault="00AB159F" w:rsidP="00671AD9"/>
    <w:p w14:paraId="28C762AC" w14:textId="04212220" w:rsidR="00AB159F" w:rsidRDefault="00AB159F" w:rsidP="00671AD9"/>
    <w:p w14:paraId="0626DD9A" w14:textId="1C10045C" w:rsidR="00AB159F" w:rsidRDefault="00AB159F" w:rsidP="00671AD9"/>
    <w:p w14:paraId="2D8405BB" w14:textId="3CDC9546" w:rsidR="00AB159F" w:rsidRDefault="00AB159F" w:rsidP="00671AD9"/>
    <w:p w14:paraId="75577D10" w14:textId="3865B876" w:rsidR="00AB159F" w:rsidRDefault="00AB159F" w:rsidP="00671AD9"/>
    <w:p w14:paraId="31626534" w14:textId="26D149AB" w:rsidR="00AB159F" w:rsidRDefault="00AB159F" w:rsidP="00671AD9"/>
    <w:p w14:paraId="4603ED6D" w14:textId="1FB8534E" w:rsidR="00AB159F" w:rsidRDefault="00AB159F" w:rsidP="00671AD9"/>
    <w:p w14:paraId="7D608F9B" w14:textId="7C7216F4" w:rsidR="00AB159F" w:rsidRDefault="00AB159F" w:rsidP="00671AD9"/>
    <w:p w14:paraId="3FE79357" w14:textId="77777777" w:rsidR="00AB159F" w:rsidRDefault="00AB159F" w:rsidP="00671AD9"/>
    <w:p w14:paraId="4DD94500" w14:textId="77777777" w:rsidR="00AB159F" w:rsidRPr="00AB159F" w:rsidRDefault="00AB159F" w:rsidP="00AB159F">
      <w:pPr>
        <w:spacing w:before="0" w:after="0"/>
        <w:rPr>
          <w:rFonts w:ascii="Calibri" w:eastAsia="Calibri" w:hAnsi="Calibri" w:cs="Times New Roman"/>
          <w:b/>
          <w:bCs/>
          <w:sz w:val="22"/>
          <w:szCs w:val="24"/>
          <w:lang w:val="en-AU"/>
        </w:rPr>
      </w:pPr>
      <w:r w:rsidRPr="00AB159F">
        <w:rPr>
          <w:rFonts w:ascii="Calibri" w:eastAsia="Calibri" w:hAnsi="Calibri" w:cs="Times New Roman"/>
          <w:b/>
          <w:bCs/>
          <w:sz w:val="22"/>
          <w:szCs w:val="24"/>
          <w:lang w:val="en-AU"/>
        </w:rPr>
        <w:lastRenderedPageBreak/>
        <w:t>Supplementary Table 3</w:t>
      </w:r>
    </w:p>
    <w:p w14:paraId="2339006C" w14:textId="77777777" w:rsidR="00AB159F" w:rsidRPr="00AB159F" w:rsidRDefault="00AB159F" w:rsidP="00AB159F">
      <w:pPr>
        <w:spacing w:before="0" w:after="0"/>
        <w:rPr>
          <w:rFonts w:ascii="Calibri" w:eastAsia="Calibri" w:hAnsi="Calibri" w:cs="Times New Roman"/>
          <w:i/>
          <w:iCs/>
          <w:sz w:val="22"/>
          <w:szCs w:val="24"/>
          <w:lang w:val="en-AU"/>
        </w:rPr>
      </w:pPr>
      <w:r w:rsidRPr="00AB159F">
        <w:rPr>
          <w:rFonts w:ascii="Calibri" w:eastAsia="Calibri" w:hAnsi="Calibri" w:cs="Times New Roman"/>
          <w:i/>
          <w:iCs/>
          <w:sz w:val="22"/>
          <w:szCs w:val="24"/>
          <w:lang w:val="en-AU"/>
        </w:rPr>
        <w:t>Case 1 Treatment and Control Condition Supplementary Lighting Measurements</w:t>
      </w:r>
    </w:p>
    <w:p w14:paraId="5CD1E688" w14:textId="77777777" w:rsidR="00AB159F" w:rsidRPr="00AB159F" w:rsidRDefault="00AB159F" w:rsidP="00AB159F">
      <w:pPr>
        <w:spacing w:before="0" w:after="0"/>
        <w:rPr>
          <w:rFonts w:ascii="Calibri" w:eastAsia="Calibri" w:hAnsi="Calibri" w:cs="Times New Roman"/>
          <w:i/>
          <w:iCs/>
          <w:sz w:val="22"/>
          <w:szCs w:val="24"/>
          <w:lang w:val="en-AU"/>
        </w:rPr>
      </w:pP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67"/>
        <w:gridCol w:w="826"/>
        <w:gridCol w:w="552"/>
        <w:gridCol w:w="963"/>
        <w:gridCol w:w="1101"/>
        <w:gridCol w:w="1101"/>
        <w:gridCol w:w="1104"/>
        <w:gridCol w:w="1240"/>
        <w:gridCol w:w="1240"/>
        <w:gridCol w:w="1101"/>
        <w:gridCol w:w="1101"/>
        <w:gridCol w:w="1104"/>
        <w:gridCol w:w="1164"/>
      </w:tblGrid>
      <w:tr w:rsidR="00AB159F" w:rsidRPr="00AB159F" w14:paraId="24082332" w14:textId="77777777" w:rsidTr="00F20388">
        <w:trPr>
          <w:trHeight w:val="300"/>
        </w:trPr>
        <w:tc>
          <w:tcPr>
            <w:tcW w:w="356" w:type="pct"/>
            <w:shd w:val="clear" w:color="000000" w:fill="FFFFFF"/>
            <w:noWrap/>
            <w:hideMark/>
          </w:tcPr>
          <w:p w14:paraId="7B85CB31"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Location (Time)</w:t>
            </w:r>
          </w:p>
        </w:tc>
        <w:tc>
          <w:tcPr>
            <w:tcW w:w="304" w:type="pct"/>
            <w:shd w:val="clear" w:color="000000" w:fill="FFFFFF"/>
          </w:tcPr>
          <w:p w14:paraId="56D10432"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Height, plane</w:t>
            </w:r>
          </w:p>
        </w:tc>
        <w:tc>
          <w:tcPr>
            <w:tcW w:w="203" w:type="pct"/>
            <w:shd w:val="clear" w:color="000000" w:fill="FFFFFF"/>
            <w:noWrap/>
            <w:hideMark/>
          </w:tcPr>
          <w:p w14:paraId="2B9AD37F"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Pos.</w:t>
            </w:r>
          </w:p>
        </w:tc>
        <w:tc>
          <w:tcPr>
            <w:tcW w:w="355" w:type="pct"/>
            <w:shd w:val="clear" w:color="000000" w:fill="FFFFFF"/>
            <w:noWrap/>
          </w:tcPr>
          <w:p w14:paraId="6DB0871A" w14:textId="77777777" w:rsidR="00AB159F" w:rsidRPr="00AB159F" w:rsidRDefault="00AB159F" w:rsidP="00AB159F">
            <w:pPr>
              <w:spacing w:before="0" w:after="0"/>
              <w:jc w:val="center"/>
              <w:rPr>
                <w:rFonts w:ascii="Calibri" w:eastAsia="Calibri" w:hAnsi="Calibri" w:cs="Times New Roman"/>
                <w:b/>
                <w:bCs/>
                <w:sz w:val="18"/>
                <w:szCs w:val="18"/>
                <w:vertAlign w:val="superscript"/>
                <w:lang w:val="en-AU"/>
              </w:rPr>
            </w:pPr>
            <w:r w:rsidRPr="00AB159F">
              <w:rPr>
                <w:rFonts w:ascii="Calibri" w:eastAsia="Calibri" w:hAnsi="Calibri" w:cs="Times New Roman"/>
                <w:b/>
                <w:bCs/>
                <w:color w:val="000000"/>
                <w:sz w:val="18"/>
                <w:szCs w:val="18"/>
                <w:lang w:val="en-AU"/>
              </w:rPr>
              <w:t xml:space="preserve">Irradiance </w:t>
            </w:r>
            <w:proofErr w:type="spellStart"/>
            <w:r w:rsidRPr="00AB159F">
              <w:rPr>
                <w:rFonts w:ascii="Calibri" w:eastAsia="Calibri" w:hAnsi="Calibri" w:cs="Times New Roman"/>
                <w:b/>
                <w:bCs/>
                <w:color w:val="000000"/>
                <w:sz w:val="18"/>
                <w:szCs w:val="18"/>
                <w:lang w:val="en-AU"/>
              </w:rPr>
              <w:t>uW</w:t>
            </w:r>
            <w:proofErr w:type="spellEnd"/>
            <w:r w:rsidRPr="00AB159F">
              <w:rPr>
                <w:rFonts w:ascii="Calibri" w:eastAsia="Calibri" w:hAnsi="Calibri" w:cs="Times New Roman"/>
                <w:b/>
                <w:bCs/>
                <w:color w:val="000000"/>
                <w:sz w:val="18"/>
                <w:szCs w:val="18"/>
                <w:lang w:val="en-AU"/>
              </w:rPr>
              <w:t>/cm</w:t>
            </w:r>
            <w:r w:rsidRPr="00AB159F">
              <w:rPr>
                <w:rFonts w:ascii="Calibri" w:eastAsia="Calibri" w:hAnsi="Calibri" w:cs="Times New Roman"/>
                <w:b/>
                <w:bCs/>
                <w:sz w:val="18"/>
                <w:szCs w:val="18"/>
                <w:vertAlign w:val="superscript"/>
                <w:lang w:val="en-AU"/>
              </w:rPr>
              <w:t>2</w:t>
            </w:r>
          </w:p>
          <w:p w14:paraId="283BD3BA"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sz w:val="18"/>
                <w:szCs w:val="18"/>
                <w:lang w:val="en-AU"/>
              </w:rPr>
              <w:t>TREAT.</w:t>
            </w:r>
          </w:p>
        </w:tc>
        <w:tc>
          <w:tcPr>
            <w:tcW w:w="406" w:type="pct"/>
            <w:shd w:val="clear" w:color="000000" w:fill="FFFFFF"/>
            <w:noWrap/>
          </w:tcPr>
          <w:p w14:paraId="1A3653F9" w14:textId="77777777" w:rsidR="00AB159F" w:rsidRPr="00AB159F" w:rsidRDefault="00AB159F" w:rsidP="00AB159F">
            <w:pPr>
              <w:spacing w:before="0" w:after="0"/>
              <w:jc w:val="center"/>
              <w:rPr>
                <w:rFonts w:ascii="Calibri" w:eastAsia="Calibri" w:hAnsi="Calibri" w:cs="Times New Roman"/>
                <w:b/>
                <w:bCs/>
                <w:sz w:val="18"/>
                <w:szCs w:val="18"/>
                <w:vertAlign w:val="superscript"/>
                <w:lang w:val="en-AU"/>
              </w:rPr>
            </w:pPr>
            <w:r w:rsidRPr="00AB159F">
              <w:rPr>
                <w:rFonts w:ascii="Calibri" w:eastAsia="Calibri" w:hAnsi="Calibri" w:cs="Times New Roman"/>
                <w:b/>
                <w:bCs/>
                <w:color w:val="000000"/>
                <w:sz w:val="18"/>
                <w:szCs w:val="18"/>
                <w:lang w:val="en-AU"/>
              </w:rPr>
              <w:t xml:space="preserve">Irradiance </w:t>
            </w:r>
            <w:proofErr w:type="spellStart"/>
            <w:r w:rsidRPr="00AB159F">
              <w:rPr>
                <w:rFonts w:ascii="Calibri" w:eastAsia="Calibri" w:hAnsi="Calibri" w:cs="Times New Roman"/>
                <w:b/>
                <w:bCs/>
                <w:color w:val="000000"/>
                <w:sz w:val="18"/>
                <w:szCs w:val="18"/>
                <w:lang w:val="en-AU"/>
              </w:rPr>
              <w:t>uW</w:t>
            </w:r>
            <w:proofErr w:type="spellEnd"/>
            <w:r w:rsidRPr="00AB159F">
              <w:rPr>
                <w:rFonts w:ascii="Calibri" w:eastAsia="Calibri" w:hAnsi="Calibri" w:cs="Times New Roman"/>
                <w:b/>
                <w:bCs/>
                <w:color w:val="000000"/>
                <w:sz w:val="18"/>
                <w:szCs w:val="18"/>
                <w:lang w:val="en-AU"/>
              </w:rPr>
              <w:t>/cm</w:t>
            </w:r>
            <w:r w:rsidRPr="00AB159F">
              <w:rPr>
                <w:rFonts w:ascii="Calibri" w:eastAsia="Calibri" w:hAnsi="Calibri" w:cs="Times New Roman"/>
                <w:b/>
                <w:bCs/>
                <w:sz w:val="18"/>
                <w:szCs w:val="18"/>
                <w:vertAlign w:val="superscript"/>
                <w:lang w:val="en-AU"/>
              </w:rPr>
              <w:t>2</w:t>
            </w:r>
          </w:p>
          <w:p w14:paraId="31404349"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CONTROL</w:t>
            </w:r>
          </w:p>
        </w:tc>
        <w:tc>
          <w:tcPr>
            <w:tcW w:w="406" w:type="pct"/>
            <w:shd w:val="clear" w:color="000000" w:fill="FFFFFF"/>
            <w:noWrap/>
          </w:tcPr>
          <w:p w14:paraId="09621A78"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S-cone-</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a-</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EDI (lux)</w:t>
            </w:r>
          </w:p>
          <w:p w14:paraId="139E23FF"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TREAT.</w:t>
            </w:r>
          </w:p>
        </w:tc>
        <w:tc>
          <w:tcPr>
            <w:tcW w:w="407" w:type="pct"/>
            <w:shd w:val="clear" w:color="000000" w:fill="FFFFFF"/>
            <w:noWrap/>
          </w:tcPr>
          <w:p w14:paraId="34D79C2B"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S-cone-</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a-</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EDI (lux)</w:t>
            </w:r>
          </w:p>
          <w:p w14:paraId="4E8EEFBE"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CONTROL</w:t>
            </w:r>
          </w:p>
        </w:tc>
        <w:tc>
          <w:tcPr>
            <w:tcW w:w="457" w:type="pct"/>
            <w:shd w:val="clear" w:color="000000" w:fill="FFFFFF"/>
            <w:noWrap/>
            <w:hideMark/>
          </w:tcPr>
          <w:p w14:paraId="5C9028DC" w14:textId="77777777" w:rsidR="00AB159F" w:rsidRPr="0018501B" w:rsidRDefault="00AB159F" w:rsidP="00AB159F">
            <w:pPr>
              <w:spacing w:before="0" w:after="0"/>
              <w:jc w:val="center"/>
              <w:rPr>
                <w:rFonts w:ascii="Calibri" w:eastAsia="Calibri" w:hAnsi="Calibri" w:cs="Times New Roman"/>
                <w:b/>
                <w:bCs/>
                <w:sz w:val="18"/>
                <w:szCs w:val="18"/>
                <w:lang w:val="it-IT"/>
              </w:rPr>
            </w:pPr>
            <w:r w:rsidRPr="0018501B">
              <w:rPr>
                <w:rFonts w:ascii="Calibri" w:eastAsia="Calibri" w:hAnsi="Calibri" w:cs="Times New Roman"/>
                <w:b/>
                <w:bCs/>
                <w:sz w:val="18"/>
                <w:szCs w:val="18"/>
                <w:lang w:val="it-IT"/>
              </w:rPr>
              <w:t>M-</w:t>
            </w:r>
            <w:proofErr w:type="spellStart"/>
            <w:r w:rsidRPr="0018501B">
              <w:rPr>
                <w:rFonts w:ascii="Calibri" w:eastAsia="Calibri" w:hAnsi="Calibri" w:cs="Times New Roman"/>
                <w:b/>
                <w:bCs/>
                <w:sz w:val="18"/>
                <w:szCs w:val="18"/>
                <w:lang w:val="it-IT"/>
              </w:rPr>
              <w:t>cone</w:t>
            </w:r>
            <w:proofErr w:type="spellEnd"/>
            <w:r w:rsidRPr="0018501B">
              <w:rPr>
                <w:rFonts w:ascii="Calibri" w:eastAsia="Calibri" w:hAnsi="Calibri" w:cs="Times New Roman"/>
                <w:b/>
                <w:bCs/>
                <w:sz w:val="18"/>
                <w:szCs w:val="18"/>
                <w:lang w:val="it-IT"/>
              </w:rPr>
              <w:t>-</w:t>
            </w:r>
            <w:proofErr w:type="spellStart"/>
            <w:r w:rsidRPr="0018501B">
              <w:rPr>
                <w:rFonts w:ascii="Calibri" w:eastAsia="Calibri" w:hAnsi="Calibri" w:cs="Times New Roman"/>
                <w:b/>
                <w:bCs/>
                <w:sz w:val="18"/>
                <w:szCs w:val="18"/>
                <w:lang w:val="it-IT"/>
              </w:rPr>
              <w:t>opic</w:t>
            </w:r>
            <w:proofErr w:type="spellEnd"/>
            <w:r w:rsidRPr="0018501B">
              <w:rPr>
                <w:rFonts w:ascii="Calibri" w:eastAsia="Calibri" w:hAnsi="Calibri" w:cs="Times New Roman"/>
                <w:b/>
                <w:bCs/>
                <w:sz w:val="18"/>
                <w:szCs w:val="18"/>
                <w:lang w:val="it-IT"/>
              </w:rPr>
              <w:t xml:space="preserve"> a-</w:t>
            </w:r>
            <w:proofErr w:type="spellStart"/>
            <w:r w:rsidRPr="0018501B">
              <w:rPr>
                <w:rFonts w:ascii="Calibri" w:eastAsia="Calibri" w:hAnsi="Calibri" w:cs="Times New Roman"/>
                <w:b/>
                <w:bCs/>
                <w:sz w:val="18"/>
                <w:szCs w:val="18"/>
                <w:lang w:val="it-IT"/>
              </w:rPr>
              <w:t>opic</w:t>
            </w:r>
            <w:proofErr w:type="spellEnd"/>
            <w:r w:rsidRPr="0018501B">
              <w:rPr>
                <w:rFonts w:ascii="Calibri" w:eastAsia="Calibri" w:hAnsi="Calibri" w:cs="Times New Roman"/>
                <w:b/>
                <w:bCs/>
                <w:sz w:val="18"/>
                <w:szCs w:val="18"/>
                <w:lang w:val="it-IT"/>
              </w:rPr>
              <w:t xml:space="preserve"> EDI (lux)</w:t>
            </w:r>
          </w:p>
          <w:p w14:paraId="217C5BC9"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TREAT.</w:t>
            </w:r>
          </w:p>
        </w:tc>
        <w:tc>
          <w:tcPr>
            <w:tcW w:w="457" w:type="pct"/>
            <w:shd w:val="clear" w:color="000000" w:fill="FFFFFF"/>
            <w:noWrap/>
          </w:tcPr>
          <w:p w14:paraId="3AD9FC05" w14:textId="77777777" w:rsidR="00AB159F" w:rsidRPr="0018501B" w:rsidRDefault="00AB159F" w:rsidP="00AB159F">
            <w:pPr>
              <w:spacing w:before="0" w:after="0"/>
              <w:jc w:val="center"/>
              <w:rPr>
                <w:rFonts w:ascii="Calibri" w:eastAsia="Calibri" w:hAnsi="Calibri" w:cs="Times New Roman"/>
                <w:b/>
                <w:bCs/>
                <w:sz w:val="18"/>
                <w:szCs w:val="18"/>
                <w:lang w:val="it-IT"/>
              </w:rPr>
            </w:pPr>
            <w:r w:rsidRPr="0018501B">
              <w:rPr>
                <w:rFonts w:ascii="Calibri" w:eastAsia="Calibri" w:hAnsi="Calibri" w:cs="Times New Roman"/>
                <w:b/>
                <w:bCs/>
                <w:sz w:val="18"/>
                <w:szCs w:val="18"/>
                <w:lang w:val="it-IT"/>
              </w:rPr>
              <w:t>M-</w:t>
            </w:r>
            <w:proofErr w:type="spellStart"/>
            <w:r w:rsidRPr="0018501B">
              <w:rPr>
                <w:rFonts w:ascii="Calibri" w:eastAsia="Calibri" w:hAnsi="Calibri" w:cs="Times New Roman"/>
                <w:b/>
                <w:bCs/>
                <w:sz w:val="18"/>
                <w:szCs w:val="18"/>
                <w:lang w:val="it-IT"/>
              </w:rPr>
              <w:t>cone</w:t>
            </w:r>
            <w:proofErr w:type="spellEnd"/>
            <w:r w:rsidRPr="0018501B">
              <w:rPr>
                <w:rFonts w:ascii="Calibri" w:eastAsia="Calibri" w:hAnsi="Calibri" w:cs="Times New Roman"/>
                <w:b/>
                <w:bCs/>
                <w:sz w:val="18"/>
                <w:szCs w:val="18"/>
                <w:lang w:val="it-IT"/>
              </w:rPr>
              <w:t>-</w:t>
            </w:r>
            <w:proofErr w:type="spellStart"/>
            <w:r w:rsidRPr="0018501B">
              <w:rPr>
                <w:rFonts w:ascii="Calibri" w:eastAsia="Calibri" w:hAnsi="Calibri" w:cs="Times New Roman"/>
                <w:b/>
                <w:bCs/>
                <w:sz w:val="18"/>
                <w:szCs w:val="18"/>
                <w:lang w:val="it-IT"/>
              </w:rPr>
              <w:t>opic</w:t>
            </w:r>
            <w:proofErr w:type="spellEnd"/>
            <w:r w:rsidRPr="0018501B">
              <w:rPr>
                <w:rFonts w:ascii="Calibri" w:eastAsia="Calibri" w:hAnsi="Calibri" w:cs="Times New Roman"/>
                <w:b/>
                <w:bCs/>
                <w:sz w:val="18"/>
                <w:szCs w:val="18"/>
                <w:lang w:val="it-IT"/>
              </w:rPr>
              <w:t xml:space="preserve"> a-</w:t>
            </w:r>
            <w:proofErr w:type="spellStart"/>
            <w:r w:rsidRPr="0018501B">
              <w:rPr>
                <w:rFonts w:ascii="Calibri" w:eastAsia="Calibri" w:hAnsi="Calibri" w:cs="Times New Roman"/>
                <w:b/>
                <w:bCs/>
                <w:sz w:val="18"/>
                <w:szCs w:val="18"/>
                <w:lang w:val="it-IT"/>
              </w:rPr>
              <w:t>opic</w:t>
            </w:r>
            <w:proofErr w:type="spellEnd"/>
            <w:r w:rsidRPr="0018501B">
              <w:rPr>
                <w:rFonts w:ascii="Calibri" w:eastAsia="Calibri" w:hAnsi="Calibri" w:cs="Times New Roman"/>
                <w:b/>
                <w:bCs/>
                <w:sz w:val="18"/>
                <w:szCs w:val="18"/>
                <w:lang w:val="it-IT"/>
              </w:rPr>
              <w:t xml:space="preserve"> EDI (lux)</w:t>
            </w:r>
          </w:p>
          <w:p w14:paraId="57A62907"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CONTROL</w:t>
            </w:r>
          </w:p>
        </w:tc>
        <w:tc>
          <w:tcPr>
            <w:tcW w:w="406" w:type="pct"/>
            <w:shd w:val="clear" w:color="000000" w:fill="FFFFFF"/>
            <w:noWrap/>
          </w:tcPr>
          <w:p w14:paraId="1C80C9E3" w14:textId="77777777" w:rsidR="00AB159F" w:rsidRPr="0018501B" w:rsidRDefault="00AB159F" w:rsidP="00AB159F">
            <w:pPr>
              <w:spacing w:before="0" w:after="0"/>
              <w:jc w:val="center"/>
              <w:rPr>
                <w:rFonts w:ascii="Calibri" w:eastAsia="Calibri" w:hAnsi="Calibri" w:cs="Times New Roman"/>
                <w:b/>
                <w:bCs/>
                <w:sz w:val="18"/>
                <w:szCs w:val="18"/>
                <w:lang w:val="it-IT"/>
              </w:rPr>
            </w:pPr>
            <w:r w:rsidRPr="0018501B">
              <w:rPr>
                <w:rFonts w:ascii="Calibri" w:eastAsia="Calibri" w:hAnsi="Calibri" w:cs="Times New Roman"/>
                <w:b/>
                <w:bCs/>
                <w:sz w:val="18"/>
                <w:szCs w:val="18"/>
                <w:lang w:val="it-IT"/>
              </w:rPr>
              <w:t>L-</w:t>
            </w:r>
            <w:proofErr w:type="spellStart"/>
            <w:r w:rsidRPr="0018501B">
              <w:rPr>
                <w:rFonts w:ascii="Calibri" w:eastAsia="Calibri" w:hAnsi="Calibri" w:cs="Times New Roman"/>
                <w:b/>
                <w:bCs/>
                <w:sz w:val="18"/>
                <w:szCs w:val="18"/>
                <w:lang w:val="it-IT"/>
              </w:rPr>
              <w:t>cone</w:t>
            </w:r>
            <w:proofErr w:type="spellEnd"/>
            <w:r w:rsidRPr="0018501B">
              <w:rPr>
                <w:rFonts w:ascii="Calibri" w:eastAsia="Calibri" w:hAnsi="Calibri" w:cs="Times New Roman"/>
                <w:b/>
                <w:bCs/>
                <w:sz w:val="18"/>
                <w:szCs w:val="18"/>
                <w:lang w:val="it-IT"/>
              </w:rPr>
              <w:t>-</w:t>
            </w:r>
            <w:proofErr w:type="spellStart"/>
            <w:r w:rsidRPr="0018501B">
              <w:rPr>
                <w:rFonts w:ascii="Calibri" w:eastAsia="Calibri" w:hAnsi="Calibri" w:cs="Times New Roman"/>
                <w:b/>
                <w:bCs/>
                <w:sz w:val="18"/>
                <w:szCs w:val="18"/>
                <w:lang w:val="it-IT"/>
              </w:rPr>
              <w:t>opic</w:t>
            </w:r>
            <w:proofErr w:type="spellEnd"/>
            <w:r w:rsidRPr="0018501B">
              <w:rPr>
                <w:rFonts w:ascii="Calibri" w:eastAsia="Calibri" w:hAnsi="Calibri" w:cs="Times New Roman"/>
                <w:b/>
                <w:bCs/>
                <w:sz w:val="18"/>
                <w:szCs w:val="18"/>
                <w:lang w:val="it-IT"/>
              </w:rPr>
              <w:t xml:space="preserve"> a-</w:t>
            </w:r>
            <w:proofErr w:type="spellStart"/>
            <w:r w:rsidRPr="0018501B">
              <w:rPr>
                <w:rFonts w:ascii="Calibri" w:eastAsia="Calibri" w:hAnsi="Calibri" w:cs="Times New Roman"/>
                <w:b/>
                <w:bCs/>
                <w:sz w:val="18"/>
                <w:szCs w:val="18"/>
                <w:lang w:val="it-IT"/>
              </w:rPr>
              <w:t>opic</w:t>
            </w:r>
            <w:proofErr w:type="spellEnd"/>
            <w:r w:rsidRPr="0018501B">
              <w:rPr>
                <w:rFonts w:ascii="Calibri" w:eastAsia="Calibri" w:hAnsi="Calibri" w:cs="Times New Roman"/>
                <w:b/>
                <w:bCs/>
                <w:sz w:val="18"/>
                <w:szCs w:val="18"/>
                <w:lang w:val="it-IT"/>
              </w:rPr>
              <w:t xml:space="preserve"> EDI (lux)</w:t>
            </w:r>
          </w:p>
          <w:p w14:paraId="13CDC2DD"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TREAT.</w:t>
            </w:r>
          </w:p>
        </w:tc>
        <w:tc>
          <w:tcPr>
            <w:tcW w:w="406" w:type="pct"/>
            <w:shd w:val="clear" w:color="000000" w:fill="FFFFFF"/>
            <w:noWrap/>
          </w:tcPr>
          <w:p w14:paraId="57B95101" w14:textId="77777777" w:rsidR="00AB159F" w:rsidRPr="0018501B" w:rsidRDefault="00AB159F" w:rsidP="00AB159F">
            <w:pPr>
              <w:spacing w:before="0" w:after="0"/>
              <w:jc w:val="center"/>
              <w:rPr>
                <w:rFonts w:ascii="Calibri" w:eastAsia="Calibri" w:hAnsi="Calibri" w:cs="Times New Roman"/>
                <w:b/>
                <w:bCs/>
                <w:sz w:val="18"/>
                <w:szCs w:val="18"/>
                <w:lang w:val="it-IT"/>
              </w:rPr>
            </w:pPr>
            <w:r w:rsidRPr="0018501B">
              <w:rPr>
                <w:rFonts w:ascii="Calibri" w:eastAsia="Calibri" w:hAnsi="Calibri" w:cs="Times New Roman"/>
                <w:b/>
                <w:bCs/>
                <w:sz w:val="18"/>
                <w:szCs w:val="18"/>
                <w:lang w:val="it-IT"/>
              </w:rPr>
              <w:t>L-</w:t>
            </w:r>
            <w:proofErr w:type="spellStart"/>
            <w:r w:rsidRPr="0018501B">
              <w:rPr>
                <w:rFonts w:ascii="Calibri" w:eastAsia="Calibri" w:hAnsi="Calibri" w:cs="Times New Roman"/>
                <w:b/>
                <w:bCs/>
                <w:sz w:val="18"/>
                <w:szCs w:val="18"/>
                <w:lang w:val="it-IT"/>
              </w:rPr>
              <w:t>cone</w:t>
            </w:r>
            <w:proofErr w:type="spellEnd"/>
            <w:r w:rsidRPr="0018501B">
              <w:rPr>
                <w:rFonts w:ascii="Calibri" w:eastAsia="Calibri" w:hAnsi="Calibri" w:cs="Times New Roman"/>
                <w:b/>
                <w:bCs/>
                <w:sz w:val="18"/>
                <w:szCs w:val="18"/>
                <w:lang w:val="it-IT"/>
              </w:rPr>
              <w:t>-</w:t>
            </w:r>
            <w:proofErr w:type="spellStart"/>
            <w:r w:rsidRPr="0018501B">
              <w:rPr>
                <w:rFonts w:ascii="Calibri" w:eastAsia="Calibri" w:hAnsi="Calibri" w:cs="Times New Roman"/>
                <w:b/>
                <w:bCs/>
                <w:sz w:val="18"/>
                <w:szCs w:val="18"/>
                <w:lang w:val="it-IT"/>
              </w:rPr>
              <w:t>opic</w:t>
            </w:r>
            <w:proofErr w:type="spellEnd"/>
            <w:r w:rsidRPr="0018501B">
              <w:rPr>
                <w:rFonts w:ascii="Calibri" w:eastAsia="Calibri" w:hAnsi="Calibri" w:cs="Times New Roman"/>
                <w:b/>
                <w:bCs/>
                <w:sz w:val="18"/>
                <w:szCs w:val="18"/>
                <w:lang w:val="it-IT"/>
              </w:rPr>
              <w:t xml:space="preserve"> a-</w:t>
            </w:r>
            <w:proofErr w:type="spellStart"/>
            <w:r w:rsidRPr="0018501B">
              <w:rPr>
                <w:rFonts w:ascii="Calibri" w:eastAsia="Calibri" w:hAnsi="Calibri" w:cs="Times New Roman"/>
                <w:b/>
                <w:bCs/>
                <w:sz w:val="18"/>
                <w:szCs w:val="18"/>
                <w:lang w:val="it-IT"/>
              </w:rPr>
              <w:t>opic</w:t>
            </w:r>
            <w:proofErr w:type="spellEnd"/>
            <w:r w:rsidRPr="0018501B">
              <w:rPr>
                <w:rFonts w:ascii="Calibri" w:eastAsia="Calibri" w:hAnsi="Calibri" w:cs="Times New Roman"/>
                <w:b/>
                <w:bCs/>
                <w:sz w:val="18"/>
                <w:szCs w:val="18"/>
                <w:lang w:val="it-IT"/>
              </w:rPr>
              <w:t xml:space="preserve"> EDI (lux)</w:t>
            </w:r>
          </w:p>
          <w:p w14:paraId="7B658075"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CONTROL</w:t>
            </w:r>
          </w:p>
        </w:tc>
        <w:tc>
          <w:tcPr>
            <w:tcW w:w="407" w:type="pct"/>
            <w:shd w:val="clear" w:color="000000" w:fill="FFFFFF"/>
            <w:noWrap/>
          </w:tcPr>
          <w:p w14:paraId="7FFDF452" w14:textId="77777777" w:rsidR="00AB159F" w:rsidRPr="0018501B" w:rsidRDefault="00AB159F" w:rsidP="00AB159F">
            <w:pPr>
              <w:spacing w:before="0" w:after="0"/>
              <w:jc w:val="center"/>
              <w:rPr>
                <w:rFonts w:ascii="Calibri" w:eastAsia="Calibri" w:hAnsi="Calibri" w:cs="Times New Roman"/>
                <w:b/>
                <w:bCs/>
                <w:sz w:val="18"/>
                <w:szCs w:val="18"/>
                <w:lang w:val="it-IT"/>
              </w:rPr>
            </w:pPr>
            <w:proofErr w:type="spellStart"/>
            <w:r w:rsidRPr="0018501B">
              <w:rPr>
                <w:rFonts w:ascii="Calibri" w:eastAsia="Calibri" w:hAnsi="Calibri" w:cs="Times New Roman"/>
                <w:b/>
                <w:bCs/>
                <w:sz w:val="18"/>
                <w:szCs w:val="18"/>
                <w:lang w:val="it-IT"/>
              </w:rPr>
              <w:t>Rhodopic</w:t>
            </w:r>
            <w:proofErr w:type="spellEnd"/>
            <w:r w:rsidRPr="0018501B">
              <w:rPr>
                <w:rFonts w:ascii="Calibri" w:eastAsia="Calibri" w:hAnsi="Calibri" w:cs="Times New Roman"/>
                <w:b/>
                <w:bCs/>
                <w:sz w:val="18"/>
                <w:szCs w:val="18"/>
                <w:lang w:val="it-IT"/>
              </w:rPr>
              <w:t xml:space="preserve"> a-</w:t>
            </w:r>
            <w:proofErr w:type="spellStart"/>
            <w:r w:rsidRPr="0018501B">
              <w:rPr>
                <w:rFonts w:ascii="Calibri" w:eastAsia="Calibri" w:hAnsi="Calibri" w:cs="Times New Roman"/>
                <w:b/>
                <w:bCs/>
                <w:sz w:val="18"/>
                <w:szCs w:val="18"/>
                <w:lang w:val="it-IT"/>
              </w:rPr>
              <w:t>opic</w:t>
            </w:r>
            <w:proofErr w:type="spellEnd"/>
            <w:r w:rsidRPr="0018501B">
              <w:rPr>
                <w:rFonts w:ascii="Calibri" w:eastAsia="Calibri" w:hAnsi="Calibri" w:cs="Times New Roman"/>
                <w:b/>
                <w:bCs/>
                <w:sz w:val="18"/>
                <w:szCs w:val="18"/>
                <w:lang w:val="it-IT"/>
              </w:rPr>
              <w:t xml:space="preserve"> EDI (lux)</w:t>
            </w:r>
          </w:p>
          <w:p w14:paraId="4C92FCAD"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TREAT.</w:t>
            </w:r>
          </w:p>
        </w:tc>
        <w:tc>
          <w:tcPr>
            <w:tcW w:w="429" w:type="pct"/>
            <w:shd w:val="clear" w:color="000000" w:fill="FFFFFF"/>
          </w:tcPr>
          <w:p w14:paraId="3DF461AC" w14:textId="77777777" w:rsidR="00AB159F" w:rsidRPr="0018501B" w:rsidRDefault="00AB159F" w:rsidP="00AB159F">
            <w:pPr>
              <w:spacing w:before="0" w:after="0"/>
              <w:jc w:val="center"/>
              <w:rPr>
                <w:rFonts w:ascii="Calibri" w:eastAsia="Calibri" w:hAnsi="Calibri" w:cs="Times New Roman"/>
                <w:b/>
                <w:bCs/>
                <w:sz w:val="18"/>
                <w:szCs w:val="18"/>
                <w:lang w:val="it-IT"/>
              </w:rPr>
            </w:pPr>
            <w:proofErr w:type="spellStart"/>
            <w:r w:rsidRPr="0018501B">
              <w:rPr>
                <w:rFonts w:ascii="Calibri" w:eastAsia="Calibri" w:hAnsi="Calibri" w:cs="Times New Roman"/>
                <w:b/>
                <w:bCs/>
                <w:sz w:val="18"/>
                <w:szCs w:val="18"/>
                <w:lang w:val="it-IT"/>
              </w:rPr>
              <w:t>Rhodopic</w:t>
            </w:r>
            <w:proofErr w:type="spellEnd"/>
            <w:r w:rsidRPr="0018501B">
              <w:rPr>
                <w:rFonts w:ascii="Calibri" w:eastAsia="Calibri" w:hAnsi="Calibri" w:cs="Times New Roman"/>
                <w:b/>
                <w:bCs/>
                <w:sz w:val="18"/>
                <w:szCs w:val="18"/>
                <w:lang w:val="it-IT"/>
              </w:rPr>
              <w:t xml:space="preserve"> a-</w:t>
            </w:r>
            <w:proofErr w:type="spellStart"/>
            <w:r w:rsidRPr="0018501B">
              <w:rPr>
                <w:rFonts w:ascii="Calibri" w:eastAsia="Calibri" w:hAnsi="Calibri" w:cs="Times New Roman"/>
                <w:b/>
                <w:bCs/>
                <w:sz w:val="18"/>
                <w:szCs w:val="18"/>
                <w:lang w:val="it-IT"/>
              </w:rPr>
              <w:t>opic</w:t>
            </w:r>
            <w:proofErr w:type="spellEnd"/>
            <w:r w:rsidRPr="0018501B">
              <w:rPr>
                <w:rFonts w:ascii="Calibri" w:eastAsia="Calibri" w:hAnsi="Calibri" w:cs="Times New Roman"/>
                <w:b/>
                <w:bCs/>
                <w:sz w:val="18"/>
                <w:szCs w:val="18"/>
                <w:lang w:val="it-IT"/>
              </w:rPr>
              <w:t xml:space="preserve"> EDI (lux)</w:t>
            </w:r>
          </w:p>
          <w:p w14:paraId="6353E1BE"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CONTROL</w:t>
            </w:r>
          </w:p>
        </w:tc>
      </w:tr>
      <w:tr w:rsidR="00AB159F" w:rsidRPr="00AB159F" w14:paraId="7347B656" w14:textId="77777777" w:rsidTr="00F20388">
        <w:trPr>
          <w:trHeight w:val="320"/>
        </w:trPr>
        <w:tc>
          <w:tcPr>
            <w:tcW w:w="356" w:type="pct"/>
            <w:shd w:val="clear" w:color="000000" w:fill="FFFFFF"/>
            <w:noWrap/>
            <w:hideMark/>
          </w:tcPr>
          <w:p w14:paraId="673B0197"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p>
        </w:tc>
        <w:tc>
          <w:tcPr>
            <w:tcW w:w="304" w:type="pct"/>
            <w:shd w:val="clear" w:color="000000" w:fill="FFFFFF"/>
            <w:noWrap/>
            <w:hideMark/>
          </w:tcPr>
          <w:p w14:paraId="5DB8E22F"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p>
        </w:tc>
        <w:tc>
          <w:tcPr>
            <w:tcW w:w="203" w:type="pct"/>
            <w:shd w:val="clear" w:color="000000" w:fill="FFFFFF"/>
            <w:noWrap/>
            <w:hideMark/>
          </w:tcPr>
          <w:p w14:paraId="18CA073C"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p>
        </w:tc>
        <w:tc>
          <w:tcPr>
            <w:tcW w:w="355" w:type="pct"/>
            <w:shd w:val="clear" w:color="000000" w:fill="FFFFFF"/>
            <w:noWrap/>
          </w:tcPr>
          <w:p w14:paraId="19843A54"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 xml:space="preserve">Mean ± </w:t>
            </w:r>
          </w:p>
          <w:p w14:paraId="00BE5E78"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SD</w:t>
            </w:r>
          </w:p>
        </w:tc>
        <w:tc>
          <w:tcPr>
            <w:tcW w:w="406" w:type="pct"/>
            <w:shd w:val="clear" w:color="000000" w:fill="FFFFFF"/>
            <w:noWrap/>
          </w:tcPr>
          <w:p w14:paraId="223ACCAE"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 xml:space="preserve">Mean ± </w:t>
            </w:r>
          </w:p>
          <w:p w14:paraId="44CAF3B2"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color w:val="000000"/>
                <w:sz w:val="18"/>
                <w:szCs w:val="18"/>
                <w:lang w:val="en-AU"/>
              </w:rPr>
              <w:t>SD</w:t>
            </w:r>
          </w:p>
        </w:tc>
        <w:tc>
          <w:tcPr>
            <w:tcW w:w="406" w:type="pct"/>
            <w:shd w:val="clear" w:color="000000" w:fill="FFFFFF"/>
            <w:noWrap/>
          </w:tcPr>
          <w:p w14:paraId="38F3D9C1"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 xml:space="preserve">Mean ± </w:t>
            </w:r>
          </w:p>
          <w:p w14:paraId="7DF59A6D"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SD</w:t>
            </w:r>
          </w:p>
        </w:tc>
        <w:tc>
          <w:tcPr>
            <w:tcW w:w="407" w:type="pct"/>
            <w:shd w:val="clear" w:color="000000" w:fill="FFFFFF"/>
            <w:noWrap/>
          </w:tcPr>
          <w:p w14:paraId="52323538"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 xml:space="preserve">Mean ± </w:t>
            </w:r>
          </w:p>
          <w:p w14:paraId="6B30754A"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color w:val="000000"/>
                <w:sz w:val="18"/>
                <w:szCs w:val="18"/>
                <w:lang w:val="en-AU"/>
              </w:rPr>
              <w:t>SD</w:t>
            </w:r>
          </w:p>
        </w:tc>
        <w:tc>
          <w:tcPr>
            <w:tcW w:w="457" w:type="pct"/>
            <w:shd w:val="clear" w:color="000000" w:fill="FFFFFF"/>
            <w:noWrap/>
            <w:hideMark/>
          </w:tcPr>
          <w:p w14:paraId="3D1090D1"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 xml:space="preserve">Mean ± </w:t>
            </w:r>
          </w:p>
          <w:p w14:paraId="3F90825C"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SD</w:t>
            </w:r>
          </w:p>
        </w:tc>
        <w:tc>
          <w:tcPr>
            <w:tcW w:w="457" w:type="pct"/>
            <w:shd w:val="clear" w:color="000000" w:fill="FFFFFF"/>
            <w:noWrap/>
          </w:tcPr>
          <w:p w14:paraId="25E5D47F"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 xml:space="preserve">Mean ± </w:t>
            </w:r>
          </w:p>
          <w:p w14:paraId="7D15D424"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color w:val="000000"/>
                <w:sz w:val="18"/>
                <w:szCs w:val="18"/>
                <w:lang w:val="en-AU"/>
              </w:rPr>
              <w:t>SD</w:t>
            </w:r>
          </w:p>
        </w:tc>
        <w:tc>
          <w:tcPr>
            <w:tcW w:w="406" w:type="pct"/>
            <w:shd w:val="clear" w:color="000000" w:fill="FFFFFF"/>
            <w:noWrap/>
          </w:tcPr>
          <w:p w14:paraId="49785845"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 xml:space="preserve">Mean ± </w:t>
            </w:r>
          </w:p>
          <w:p w14:paraId="28DF3E30"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SD</w:t>
            </w:r>
          </w:p>
        </w:tc>
        <w:tc>
          <w:tcPr>
            <w:tcW w:w="406" w:type="pct"/>
            <w:shd w:val="clear" w:color="000000" w:fill="FFFFFF"/>
            <w:noWrap/>
          </w:tcPr>
          <w:p w14:paraId="1761793A"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 xml:space="preserve">Mean ± </w:t>
            </w:r>
          </w:p>
          <w:p w14:paraId="11746BFB"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color w:val="000000"/>
                <w:sz w:val="18"/>
                <w:szCs w:val="18"/>
                <w:lang w:val="en-AU"/>
              </w:rPr>
              <w:t>SD</w:t>
            </w:r>
          </w:p>
        </w:tc>
        <w:tc>
          <w:tcPr>
            <w:tcW w:w="407" w:type="pct"/>
            <w:shd w:val="clear" w:color="000000" w:fill="FFFFFF"/>
            <w:noWrap/>
          </w:tcPr>
          <w:p w14:paraId="3A5F41B8"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 xml:space="preserve">Mean ± </w:t>
            </w:r>
          </w:p>
          <w:p w14:paraId="7368F8E5"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SD</w:t>
            </w:r>
          </w:p>
        </w:tc>
        <w:tc>
          <w:tcPr>
            <w:tcW w:w="429" w:type="pct"/>
            <w:shd w:val="clear" w:color="000000" w:fill="FFFFFF"/>
          </w:tcPr>
          <w:p w14:paraId="1D216D38"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 xml:space="preserve">Mean ± </w:t>
            </w:r>
          </w:p>
          <w:p w14:paraId="2667B2EB"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SD</w:t>
            </w:r>
          </w:p>
        </w:tc>
      </w:tr>
      <w:tr w:rsidR="00AB159F" w:rsidRPr="00AB159F" w14:paraId="4DB94653" w14:textId="77777777" w:rsidTr="00F20388">
        <w:trPr>
          <w:trHeight w:val="600"/>
        </w:trPr>
        <w:tc>
          <w:tcPr>
            <w:tcW w:w="356" w:type="pct"/>
            <w:shd w:val="clear" w:color="000000" w:fill="FFFFFF"/>
            <w:hideMark/>
          </w:tcPr>
          <w:p w14:paraId="212B00B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Living area  (Day)</w:t>
            </w:r>
          </w:p>
        </w:tc>
        <w:tc>
          <w:tcPr>
            <w:tcW w:w="304" w:type="pct"/>
            <w:shd w:val="clear" w:color="auto" w:fill="auto"/>
            <w:noWrap/>
            <w:hideMark/>
          </w:tcPr>
          <w:p w14:paraId="09C6857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auto"/>
            <w:noWrap/>
            <w:hideMark/>
          </w:tcPr>
          <w:p w14:paraId="1FFA965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A</w:t>
            </w:r>
          </w:p>
        </w:tc>
        <w:tc>
          <w:tcPr>
            <w:tcW w:w="355" w:type="pct"/>
            <w:shd w:val="clear" w:color="auto" w:fill="auto"/>
            <w:noWrap/>
          </w:tcPr>
          <w:p w14:paraId="6B669AB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35.89 ± 21.29</w:t>
            </w:r>
          </w:p>
        </w:tc>
        <w:tc>
          <w:tcPr>
            <w:tcW w:w="406" w:type="pct"/>
            <w:shd w:val="clear" w:color="auto" w:fill="auto"/>
            <w:noWrap/>
          </w:tcPr>
          <w:p w14:paraId="5A49414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52.62 ± 34.54</w:t>
            </w:r>
          </w:p>
        </w:tc>
        <w:tc>
          <w:tcPr>
            <w:tcW w:w="406" w:type="pct"/>
            <w:shd w:val="clear" w:color="auto" w:fill="auto"/>
            <w:noWrap/>
          </w:tcPr>
          <w:p w14:paraId="475A3DF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88.88 ± 63.74</w:t>
            </w:r>
          </w:p>
        </w:tc>
        <w:tc>
          <w:tcPr>
            <w:tcW w:w="407" w:type="pct"/>
            <w:shd w:val="clear" w:color="auto" w:fill="auto"/>
            <w:noWrap/>
          </w:tcPr>
          <w:p w14:paraId="6C094D7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99.77 ± 78.06</w:t>
            </w:r>
          </w:p>
        </w:tc>
        <w:tc>
          <w:tcPr>
            <w:tcW w:w="457" w:type="pct"/>
            <w:shd w:val="clear" w:color="auto" w:fill="auto"/>
            <w:noWrap/>
            <w:hideMark/>
          </w:tcPr>
          <w:p w14:paraId="3BEE4C7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97.37 ± </w:t>
            </w:r>
          </w:p>
          <w:p w14:paraId="3FF8308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65.41</w:t>
            </w:r>
          </w:p>
        </w:tc>
        <w:tc>
          <w:tcPr>
            <w:tcW w:w="457" w:type="pct"/>
            <w:shd w:val="clear" w:color="auto" w:fill="auto"/>
            <w:noWrap/>
          </w:tcPr>
          <w:p w14:paraId="2F6B30F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121.54 ± 75.35</w:t>
            </w:r>
          </w:p>
        </w:tc>
        <w:tc>
          <w:tcPr>
            <w:tcW w:w="406" w:type="pct"/>
            <w:shd w:val="clear" w:color="auto" w:fill="auto"/>
            <w:noWrap/>
          </w:tcPr>
          <w:p w14:paraId="3E435AB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100.44 ± 66.24</w:t>
            </w:r>
          </w:p>
        </w:tc>
        <w:tc>
          <w:tcPr>
            <w:tcW w:w="406" w:type="pct"/>
            <w:shd w:val="clear" w:color="auto" w:fill="auto"/>
            <w:noWrap/>
          </w:tcPr>
          <w:p w14:paraId="38FBDB2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130.61 ± 74.95</w:t>
            </w:r>
          </w:p>
        </w:tc>
        <w:tc>
          <w:tcPr>
            <w:tcW w:w="407" w:type="pct"/>
            <w:shd w:val="clear" w:color="auto" w:fill="auto"/>
            <w:noWrap/>
          </w:tcPr>
          <w:p w14:paraId="311405C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90.50 ± 61.3</w:t>
            </w:r>
          </w:p>
        </w:tc>
        <w:tc>
          <w:tcPr>
            <w:tcW w:w="429" w:type="pct"/>
          </w:tcPr>
          <w:p w14:paraId="682E27C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109.74 ± 76.52</w:t>
            </w:r>
          </w:p>
        </w:tc>
      </w:tr>
      <w:tr w:rsidR="00AB159F" w:rsidRPr="00AB159F" w14:paraId="6666AD83" w14:textId="77777777" w:rsidTr="00F20388">
        <w:trPr>
          <w:trHeight w:val="320"/>
        </w:trPr>
        <w:tc>
          <w:tcPr>
            <w:tcW w:w="356" w:type="pct"/>
            <w:shd w:val="clear" w:color="000000" w:fill="FFFFFF"/>
            <w:hideMark/>
          </w:tcPr>
          <w:p w14:paraId="57CBC51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auto"/>
            <w:noWrap/>
            <w:hideMark/>
          </w:tcPr>
          <w:p w14:paraId="3F55665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auto"/>
            <w:noWrap/>
            <w:hideMark/>
          </w:tcPr>
          <w:p w14:paraId="4A42EC2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A</w:t>
            </w:r>
          </w:p>
        </w:tc>
        <w:tc>
          <w:tcPr>
            <w:tcW w:w="355" w:type="pct"/>
            <w:shd w:val="clear" w:color="auto" w:fill="auto"/>
            <w:noWrap/>
          </w:tcPr>
          <w:p w14:paraId="046B170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auto"/>
            <w:noWrap/>
          </w:tcPr>
          <w:p w14:paraId="1B5FF0A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102.12</w:t>
            </w:r>
          </w:p>
        </w:tc>
        <w:tc>
          <w:tcPr>
            <w:tcW w:w="406" w:type="pct"/>
            <w:shd w:val="clear" w:color="auto" w:fill="auto"/>
            <w:noWrap/>
          </w:tcPr>
          <w:p w14:paraId="4A9F8FC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7" w:type="pct"/>
            <w:shd w:val="clear" w:color="auto" w:fill="auto"/>
            <w:noWrap/>
          </w:tcPr>
          <w:p w14:paraId="665BBB1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174.65</w:t>
            </w:r>
          </w:p>
        </w:tc>
        <w:tc>
          <w:tcPr>
            <w:tcW w:w="457" w:type="pct"/>
            <w:shd w:val="clear" w:color="auto" w:fill="auto"/>
            <w:noWrap/>
            <w:hideMark/>
          </w:tcPr>
          <w:p w14:paraId="6824DCC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57" w:type="pct"/>
            <w:shd w:val="clear" w:color="auto" w:fill="auto"/>
            <w:noWrap/>
          </w:tcPr>
          <w:p w14:paraId="6936E1C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269.24</w:t>
            </w:r>
          </w:p>
        </w:tc>
        <w:tc>
          <w:tcPr>
            <w:tcW w:w="406" w:type="pct"/>
            <w:shd w:val="clear" w:color="auto" w:fill="auto"/>
            <w:noWrap/>
          </w:tcPr>
          <w:p w14:paraId="7980C2E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auto"/>
            <w:noWrap/>
          </w:tcPr>
          <w:p w14:paraId="5BC1B41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303.74</w:t>
            </w:r>
          </w:p>
        </w:tc>
        <w:tc>
          <w:tcPr>
            <w:tcW w:w="407" w:type="pct"/>
            <w:shd w:val="clear" w:color="auto" w:fill="auto"/>
            <w:noWrap/>
          </w:tcPr>
          <w:p w14:paraId="3126BB9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29" w:type="pct"/>
          </w:tcPr>
          <w:p w14:paraId="35F72C2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217.20</w:t>
            </w:r>
          </w:p>
        </w:tc>
      </w:tr>
      <w:tr w:rsidR="00AB159F" w:rsidRPr="00AB159F" w14:paraId="6756265D" w14:textId="77777777" w:rsidTr="00AB159F">
        <w:trPr>
          <w:trHeight w:val="600"/>
        </w:trPr>
        <w:tc>
          <w:tcPr>
            <w:tcW w:w="356" w:type="pct"/>
            <w:shd w:val="clear" w:color="auto" w:fill="D9D9D9"/>
            <w:hideMark/>
          </w:tcPr>
          <w:p w14:paraId="0C1B5B6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Living area (Evening)</w:t>
            </w:r>
          </w:p>
        </w:tc>
        <w:tc>
          <w:tcPr>
            <w:tcW w:w="304" w:type="pct"/>
            <w:shd w:val="clear" w:color="auto" w:fill="D9D9D9"/>
            <w:noWrap/>
            <w:hideMark/>
          </w:tcPr>
          <w:p w14:paraId="108E259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D9D9D9"/>
            <w:noWrap/>
            <w:hideMark/>
          </w:tcPr>
          <w:p w14:paraId="3845851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A</w:t>
            </w:r>
          </w:p>
        </w:tc>
        <w:tc>
          <w:tcPr>
            <w:tcW w:w="355" w:type="pct"/>
            <w:shd w:val="clear" w:color="auto" w:fill="D9D9D9"/>
            <w:noWrap/>
          </w:tcPr>
          <w:p w14:paraId="5E0EF49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9.08 ± </w:t>
            </w:r>
          </w:p>
          <w:p w14:paraId="7ECABBD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6.69</w:t>
            </w:r>
          </w:p>
        </w:tc>
        <w:tc>
          <w:tcPr>
            <w:tcW w:w="406" w:type="pct"/>
            <w:shd w:val="clear" w:color="auto" w:fill="D9D9D9"/>
            <w:noWrap/>
          </w:tcPr>
          <w:p w14:paraId="4294352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11.98 ± 7.01</w:t>
            </w:r>
          </w:p>
        </w:tc>
        <w:tc>
          <w:tcPr>
            <w:tcW w:w="406" w:type="pct"/>
            <w:shd w:val="clear" w:color="auto" w:fill="D9D9D9"/>
            <w:noWrap/>
          </w:tcPr>
          <w:p w14:paraId="4AC7756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9.59 ± </w:t>
            </w:r>
          </w:p>
          <w:p w14:paraId="60F0BE2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7.82</w:t>
            </w:r>
          </w:p>
        </w:tc>
        <w:tc>
          <w:tcPr>
            <w:tcW w:w="407" w:type="pct"/>
            <w:shd w:val="clear" w:color="auto" w:fill="D9D9D9"/>
            <w:noWrap/>
          </w:tcPr>
          <w:p w14:paraId="0EBB92B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18.69 ± 12.74</w:t>
            </w:r>
          </w:p>
        </w:tc>
        <w:tc>
          <w:tcPr>
            <w:tcW w:w="457" w:type="pct"/>
            <w:shd w:val="clear" w:color="auto" w:fill="D9D9D9"/>
            <w:noWrap/>
            <w:hideMark/>
          </w:tcPr>
          <w:p w14:paraId="4CF776C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22.65 ± </w:t>
            </w:r>
          </w:p>
          <w:p w14:paraId="4C9582E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17.22</w:t>
            </w:r>
          </w:p>
        </w:tc>
        <w:tc>
          <w:tcPr>
            <w:tcW w:w="457" w:type="pct"/>
            <w:shd w:val="clear" w:color="auto" w:fill="D9D9D9"/>
            <w:noWrap/>
          </w:tcPr>
          <w:p w14:paraId="1ECB5EA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30.42 ± 18.34</w:t>
            </w:r>
          </w:p>
        </w:tc>
        <w:tc>
          <w:tcPr>
            <w:tcW w:w="406" w:type="pct"/>
            <w:shd w:val="clear" w:color="auto" w:fill="D9D9D9"/>
            <w:noWrap/>
          </w:tcPr>
          <w:p w14:paraId="7AFB609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28.78 ± 21.44</w:t>
            </w:r>
          </w:p>
        </w:tc>
        <w:tc>
          <w:tcPr>
            <w:tcW w:w="406" w:type="pct"/>
            <w:shd w:val="clear" w:color="auto" w:fill="D9D9D9"/>
            <w:noWrap/>
          </w:tcPr>
          <w:p w14:paraId="18B49F7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34.98 ± 20.47</w:t>
            </w:r>
          </w:p>
        </w:tc>
        <w:tc>
          <w:tcPr>
            <w:tcW w:w="407" w:type="pct"/>
            <w:shd w:val="clear" w:color="auto" w:fill="D9D9D9"/>
            <w:noWrap/>
          </w:tcPr>
          <w:p w14:paraId="6455D38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14.99 ± 11.72</w:t>
            </w:r>
          </w:p>
        </w:tc>
        <w:tc>
          <w:tcPr>
            <w:tcW w:w="429" w:type="pct"/>
            <w:shd w:val="clear" w:color="auto" w:fill="D9D9D9"/>
          </w:tcPr>
          <w:p w14:paraId="4BA07FD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24.02 ± 15.16</w:t>
            </w:r>
          </w:p>
        </w:tc>
      </w:tr>
      <w:tr w:rsidR="00AB159F" w:rsidRPr="00AB159F" w14:paraId="2BFFC269" w14:textId="77777777" w:rsidTr="00AB159F">
        <w:trPr>
          <w:trHeight w:val="320"/>
        </w:trPr>
        <w:tc>
          <w:tcPr>
            <w:tcW w:w="356" w:type="pct"/>
            <w:shd w:val="clear" w:color="auto" w:fill="D9D9D9"/>
            <w:hideMark/>
          </w:tcPr>
          <w:p w14:paraId="6F0A98E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D9D9D9"/>
            <w:noWrap/>
            <w:hideMark/>
          </w:tcPr>
          <w:p w14:paraId="0498849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D9D9D9"/>
            <w:noWrap/>
            <w:hideMark/>
          </w:tcPr>
          <w:p w14:paraId="6A23C1B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A</w:t>
            </w:r>
          </w:p>
        </w:tc>
        <w:tc>
          <w:tcPr>
            <w:tcW w:w="355" w:type="pct"/>
            <w:shd w:val="clear" w:color="auto" w:fill="D9D9D9"/>
            <w:noWrap/>
          </w:tcPr>
          <w:p w14:paraId="78CB650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51.39</w:t>
            </w:r>
          </w:p>
        </w:tc>
        <w:tc>
          <w:tcPr>
            <w:tcW w:w="406" w:type="pct"/>
            <w:shd w:val="clear" w:color="auto" w:fill="D9D9D9"/>
            <w:noWrap/>
          </w:tcPr>
          <w:p w14:paraId="2DF02F7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57.71</w:t>
            </w:r>
          </w:p>
        </w:tc>
        <w:tc>
          <w:tcPr>
            <w:tcW w:w="406" w:type="pct"/>
            <w:shd w:val="clear" w:color="auto" w:fill="D9D9D9"/>
            <w:noWrap/>
          </w:tcPr>
          <w:p w14:paraId="725A95D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57.69</w:t>
            </w:r>
          </w:p>
        </w:tc>
        <w:tc>
          <w:tcPr>
            <w:tcW w:w="407" w:type="pct"/>
            <w:shd w:val="clear" w:color="auto" w:fill="D9D9D9"/>
            <w:noWrap/>
          </w:tcPr>
          <w:p w14:paraId="183250B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96.36</w:t>
            </w:r>
          </w:p>
        </w:tc>
        <w:tc>
          <w:tcPr>
            <w:tcW w:w="457" w:type="pct"/>
            <w:shd w:val="clear" w:color="auto" w:fill="D9D9D9"/>
            <w:noWrap/>
            <w:hideMark/>
          </w:tcPr>
          <w:p w14:paraId="5D50260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134.80</w:t>
            </w:r>
          </w:p>
        </w:tc>
        <w:tc>
          <w:tcPr>
            <w:tcW w:w="457" w:type="pct"/>
            <w:shd w:val="clear" w:color="auto" w:fill="D9D9D9"/>
            <w:noWrap/>
          </w:tcPr>
          <w:p w14:paraId="66CF72F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161.94</w:t>
            </w:r>
          </w:p>
        </w:tc>
        <w:tc>
          <w:tcPr>
            <w:tcW w:w="406" w:type="pct"/>
            <w:shd w:val="clear" w:color="auto" w:fill="D9D9D9"/>
            <w:noWrap/>
          </w:tcPr>
          <w:p w14:paraId="3F7A762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168.96</w:t>
            </w:r>
          </w:p>
        </w:tc>
        <w:tc>
          <w:tcPr>
            <w:tcW w:w="406" w:type="pct"/>
            <w:shd w:val="clear" w:color="auto" w:fill="D9D9D9"/>
            <w:noWrap/>
          </w:tcPr>
          <w:p w14:paraId="58146D4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186.17</w:t>
            </w:r>
          </w:p>
        </w:tc>
        <w:tc>
          <w:tcPr>
            <w:tcW w:w="407" w:type="pct"/>
            <w:shd w:val="clear" w:color="auto" w:fill="D9D9D9"/>
            <w:noWrap/>
          </w:tcPr>
          <w:p w14:paraId="22B0D08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89.63</w:t>
            </w:r>
          </w:p>
        </w:tc>
        <w:tc>
          <w:tcPr>
            <w:tcW w:w="429" w:type="pct"/>
            <w:shd w:val="clear" w:color="auto" w:fill="D9D9D9"/>
          </w:tcPr>
          <w:p w14:paraId="743B8F9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124.63</w:t>
            </w:r>
          </w:p>
        </w:tc>
      </w:tr>
      <w:tr w:rsidR="00AB159F" w:rsidRPr="00AB159F" w14:paraId="7B21C096" w14:textId="77777777" w:rsidTr="00F20388">
        <w:trPr>
          <w:trHeight w:val="340"/>
        </w:trPr>
        <w:tc>
          <w:tcPr>
            <w:tcW w:w="356" w:type="pct"/>
            <w:shd w:val="clear" w:color="000000" w:fill="FFFFFF"/>
            <w:noWrap/>
            <w:hideMark/>
          </w:tcPr>
          <w:p w14:paraId="0DD1FF0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Kitchen (Day)</w:t>
            </w:r>
          </w:p>
        </w:tc>
        <w:tc>
          <w:tcPr>
            <w:tcW w:w="304" w:type="pct"/>
            <w:shd w:val="clear" w:color="auto" w:fill="auto"/>
            <w:noWrap/>
            <w:hideMark/>
          </w:tcPr>
          <w:p w14:paraId="4C32657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auto"/>
            <w:noWrap/>
            <w:hideMark/>
          </w:tcPr>
          <w:p w14:paraId="446AAA7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w:t>
            </w:r>
          </w:p>
        </w:tc>
        <w:tc>
          <w:tcPr>
            <w:tcW w:w="355" w:type="pct"/>
            <w:shd w:val="clear" w:color="auto" w:fill="auto"/>
            <w:noWrap/>
          </w:tcPr>
          <w:p w14:paraId="4B199DB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41.56 ± 36.23</w:t>
            </w:r>
          </w:p>
        </w:tc>
        <w:tc>
          <w:tcPr>
            <w:tcW w:w="406" w:type="pct"/>
            <w:shd w:val="clear" w:color="auto" w:fill="auto"/>
            <w:noWrap/>
          </w:tcPr>
          <w:p w14:paraId="30C39E0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86.03 ± 94.47</w:t>
            </w:r>
          </w:p>
        </w:tc>
        <w:tc>
          <w:tcPr>
            <w:tcW w:w="406" w:type="pct"/>
            <w:shd w:val="clear" w:color="auto" w:fill="auto"/>
            <w:noWrap/>
          </w:tcPr>
          <w:p w14:paraId="5B92C07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89.07 ± 73.44</w:t>
            </w:r>
          </w:p>
        </w:tc>
        <w:tc>
          <w:tcPr>
            <w:tcW w:w="407" w:type="pct"/>
            <w:shd w:val="clear" w:color="auto" w:fill="auto"/>
            <w:noWrap/>
          </w:tcPr>
          <w:p w14:paraId="27EDB4F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192.00 ± 251.75</w:t>
            </w:r>
          </w:p>
        </w:tc>
        <w:tc>
          <w:tcPr>
            <w:tcW w:w="457" w:type="pct"/>
            <w:shd w:val="clear" w:color="auto" w:fill="auto"/>
            <w:noWrap/>
            <w:hideMark/>
          </w:tcPr>
          <w:p w14:paraId="6543987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99.99 ± </w:t>
            </w:r>
          </w:p>
          <w:p w14:paraId="6D3C939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77.42</w:t>
            </w:r>
          </w:p>
        </w:tc>
        <w:tc>
          <w:tcPr>
            <w:tcW w:w="457" w:type="pct"/>
            <w:shd w:val="clear" w:color="auto" w:fill="auto"/>
            <w:noWrap/>
          </w:tcPr>
          <w:p w14:paraId="47F73F4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187.09 ± 199.98</w:t>
            </w:r>
          </w:p>
        </w:tc>
        <w:tc>
          <w:tcPr>
            <w:tcW w:w="406" w:type="pct"/>
            <w:shd w:val="clear" w:color="auto" w:fill="auto"/>
            <w:noWrap/>
          </w:tcPr>
          <w:p w14:paraId="734379C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103.95 ± 78.52</w:t>
            </w:r>
          </w:p>
        </w:tc>
        <w:tc>
          <w:tcPr>
            <w:tcW w:w="406" w:type="pct"/>
            <w:shd w:val="clear" w:color="auto" w:fill="auto"/>
            <w:noWrap/>
          </w:tcPr>
          <w:p w14:paraId="7EA4CD1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194.07 ± 190.64</w:t>
            </w:r>
          </w:p>
        </w:tc>
        <w:tc>
          <w:tcPr>
            <w:tcW w:w="407" w:type="pct"/>
            <w:shd w:val="clear" w:color="auto" w:fill="auto"/>
            <w:noWrap/>
          </w:tcPr>
          <w:p w14:paraId="135C017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93.70 ± 76.27</w:t>
            </w:r>
          </w:p>
        </w:tc>
        <w:tc>
          <w:tcPr>
            <w:tcW w:w="429" w:type="pct"/>
          </w:tcPr>
          <w:p w14:paraId="4BB1B2B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183.16 ± 217.39</w:t>
            </w:r>
          </w:p>
        </w:tc>
      </w:tr>
      <w:tr w:rsidR="00AB159F" w:rsidRPr="00AB159F" w14:paraId="3A20502D" w14:textId="77777777" w:rsidTr="00F20388">
        <w:trPr>
          <w:trHeight w:val="320"/>
        </w:trPr>
        <w:tc>
          <w:tcPr>
            <w:tcW w:w="356" w:type="pct"/>
            <w:shd w:val="clear" w:color="000000" w:fill="FFFFFF"/>
            <w:noWrap/>
            <w:hideMark/>
          </w:tcPr>
          <w:p w14:paraId="58E63DD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auto"/>
            <w:noWrap/>
            <w:hideMark/>
          </w:tcPr>
          <w:p w14:paraId="13DF4AF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auto"/>
            <w:noWrap/>
            <w:hideMark/>
          </w:tcPr>
          <w:p w14:paraId="784C4BE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w:t>
            </w:r>
          </w:p>
        </w:tc>
        <w:tc>
          <w:tcPr>
            <w:tcW w:w="355" w:type="pct"/>
            <w:shd w:val="clear" w:color="auto" w:fill="auto"/>
            <w:noWrap/>
          </w:tcPr>
          <w:p w14:paraId="2209037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63.19</w:t>
            </w:r>
          </w:p>
        </w:tc>
        <w:tc>
          <w:tcPr>
            <w:tcW w:w="406" w:type="pct"/>
            <w:shd w:val="clear" w:color="auto" w:fill="auto"/>
            <w:noWrap/>
          </w:tcPr>
          <w:p w14:paraId="4ED77DC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100.74</w:t>
            </w:r>
          </w:p>
        </w:tc>
        <w:tc>
          <w:tcPr>
            <w:tcW w:w="406" w:type="pct"/>
            <w:shd w:val="clear" w:color="auto" w:fill="auto"/>
            <w:noWrap/>
          </w:tcPr>
          <w:p w14:paraId="3C01B51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162.65</w:t>
            </w:r>
          </w:p>
        </w:tc>
        <w:tc>
          <w:tcPr>
            <w:tcW w:w="407" w:type="pct"/>
            <w:shd w:val="clear" w:color="auto" w:fill="auto"/>
            <w:noWrap/>
          </w:tcPr>
          <w:p w14:paraId="288D96E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119.79</w:t>
            </w:r>
          </w:p>
        </w:tc>
        <w:tc>
          <w:tcPr>
            <w:tcW w:w="457" w:type="pct"/>
            <w:shd w:val="clear" w:color="auto" w:fill="auto"/>
            <w:noWrap/>
            <w:hideMark/>
          </w:tcPr>
          <w:p w14:paraId="5AE35B2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176.08</w:t>
            </w:r>
          </w:p>
        </w:tc>
        <w:tc>
          <w:tcPr>
            <w:tcW w:w="457" w:type="pct"/>
            <w:shd w:val="clear" w:color="auto" w:fill="auto"/>
            <w:noWrap/>
          </w:tcPr>
          <w:p w14:paraId="5F2C162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237.65</w:t>
            </w:r>
          </w:p>
        </w:tc>
        <w:tc>
          <w:tcPr>
            <w:tcW w:w="406" w:type="pct"/>
            <w:shd w:val="clear" w:color="auto" w:fill="auto"/>
            <w:noWrap/>
          </w:tcPr>
          <w:p w14:paraId="395B624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181.2</w:t>
            </w:r>
          </w:p>
        </w:tc>
        <w:tc>
          <w:tcPr>
            <w:tcW w:w="406" w:type="pct"/>
            <w:shd w:val="clear" w:color="auto" w:fill="auto"/>
            <w:noWrap/>
          </w:tcPr>
          <w:p w14:paraId="01D57AB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293.92</w:t>
            </w:r>
          </w:p>
        </w:tc>
        <w:tc>
          <w:tcPr>
            <w:tcW w:w="407" w:type="pct"/>
            <w:shd w:val="clear" w:color="auto" w:fill="auto"/>
            <w:noWrap/>
          </w:tcPr>
          <w:p w14:paraId="75D2425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163.97</w:t>
            </w:r>
          </w:p>
        </w:tc>
        <w:tc>
          <w:tcPr>
            <w:tcW w:w="429" w:type="pct"/>
          </w:tcPr>
          <w:p w14:paraId="1E478E0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170.47</w:t>
            </w:r>
          </w:p>
        </w:tc>
      </w:tr>
      <w:tr w:rsidR="00AB159F" w:rsidRPr="00AB159F" w14:paraId="7214E1A0" w14:textId="77777777" w:rsidTr="00AB159F">
        <w:trPr>
          <w:trHeight w:val="320"/>
        </w:trPr>
        <w:tc>
          <w:tcPr>
            <w:tcW w:w="356" w:type="pct"/>
            <w:shd w:val="clear" w:color="auto" w:fill="D9D9D9"/>
            <w:noWrap/>
            <w:hideMark/>
          </w:tcPr>
          <w:p w14:paraId="04B0999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Kitchen (Evening)</w:t>
            </w:r>
          </w:p>
        </w:tc>
        <w:tc>
          <w:tcPr>
            <w:tcW w:w="304" w:type="pct"/>
            <w:shd w:val="clear" w:color="auto" w:fill="D9D9D9"/>
            <w:noWrap/>
            <w:hideMark/>
          </w:tcPr>
          <w:p w14:paraId="0600845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D9D9D9"/>
            <w:noWrap/>
            <w:hideMark/>
          </w:tcPr>
          <w:p w14:paraId="5CE161E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w:t>
            </w:r>
          </w:p>
        </w:tc>
        <w:tc>
          <w:tcPr>
            <w:tcW w:w="355" w:type="pct"/>
            <w:shd w:val="clear" w:color="auto" w:fill="D9D9D9"/>
            <w:noWrap/>
          </w:tcPr>
          <w:p w14:paraId="4D74ECF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25.87 ± 18.71</w:t>
            </w:r>
          </w:p>
        </w:tc>
        <w:tc>
          <w:tcPr>
            <w:tcW w:w="406" w:type="pct"/>
            <w:shd w:val="clear" w:color="auto" w:fill="D9D9D9"/>
            <w:noWrap/>
          </w:tcPr>
          <w:p w14:paraId="19B4E0E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57.19 ± 56.00</w:t>
            </w:r>
          </w:p>
        </w:tc>
        <w:tc>
          <w:tcPr>
            <w:tcW w:w="406" w:type="pct"/>
            <w:shd w:val="clear" w:color="auto" w:fill="D9D9D9"/>
            <w:noWrap/>
          </w:tcPr>
          <w:p w14:paraId="4B25F2B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38.83 ± 39.86</w:t>
            </w:r>
          </w:p>
        </w:tc>
        <w:tc>
          <w:tcPr>
            <w:tcW w:w="407" w:type="pct"/>
            <w:shd w:val="clear" w:color="auto" w:fill="D9D9D9"/>
            <w:noWrap/>
          </w:tcPr>
          <w:p w14:paraId="09DC16D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124.16 ± 158.29</w:t>
            </w:r>
          </w:p>
        </w:tc>
        <w:tc>
          <w:tcPr>
            <w:tcW w:w="457" w:type="pct"/>
            <w:shd w:val="clear" w:color="auto" w:fill="D9D9D9"/>
            <w:noWrap/>
            <w:hideMark/>
          </w:tcPr>
          <w:p w14:paraId="5B64115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60.07 ± </w:t>
            </w:r>
          </w:p>
          <w:p w14:paraId="28FA000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40.11</w:t>
            </w:r>
          </w:p>
        </w:tc>
        <w:tc>
          <w:tcPr>
            <w:tcW w:w="457" w:type="pct"/>
            <w:shd w:val="clear" w:color="auto" w:fill="D9D9D9"/>
            <w:noWrap/>
          </w:tcPr>
          <w:p w14:paraId="19E0336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124.78 ± 116.10</w:t>
            </w:r>
          </w:p>
        </w:tc>
        <w:tc>
          <w:tcPr>
            <w:tcW w:w="406" w:type="pct"/>
            <w:shd w:val="clear" w:color="auto" w:fill="D9D9D9"/>
            <w:noWrap/>
          </w:tcPr>
          <w:p w14:paraId="49210A5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69.75 ± 40.18</w:t>
            </w:r>
          </w:p>
        </w:tc>
        <w:tc>
          <w:tcPr>
            <w:tcW w:w="406" w:type="pct"/>
            <w:shd w:val="clear" w:color="auto" w:fill="D9D9D9"/>
            <w:noWrap/>
          </w:tcPr>
          <w:p w14:paraId="1396016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132.25 ± 108.17</w:t>
            </w:r>
          </w:p>
        </w:tc>
        <w:tc>
          <w:tcPr>
            <w:tcW w:w="407" w:type="pct"/>
            <w:shd w:val="clear" w:color="auto" w:fill="D9D9D9"/>
            <w:noWrap/>
          </w:tcPr>
          <w:p w14:paraId="7CC15BF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48.16 ± 40.36</w:t>
            </w:r>
          </w:p>
        </w:tc>
        <w:tc>
          <w:tcPr>
            <w:tcW w:w="429" w:type="pct"/>
            <w:shd w:val="clear" w:color="auto" w:fill="D9D9D9"/>
          </w:tcPr>
          <w:p w14:paraId="20F1AA0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119.22 ± 130.71</w:t>
            </w:r>
          </w:p>
        </w:tc>
      </w:tr>
      <w:tr w:rsidR="00AB159F" w:rsidRPr="00AB159F" w14:paraId="19A2456C" w14:textId="77777777" w:rsidTr="00AB159F">
        <w:trPr>
          <w:trHeight w:val="320"/>
        </w:trPr>
        <w:tc>
          <w:tcPr>
            <w:tcW w:w="356" w:type="pct"/>
            <w:shd w:val="clear" w:color="auto" w:fill="D9D9D9"/>
            <w:noWrap/>
            <w:hideMark/>
          </w:tcPr>
          <w:p w14:paraId="2620A67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D9D9D9"/>
            <w:noWrap/>
            <w:hideMark/>
          </w:tcPr>
          <w:p w14:paraId="4D9F206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D9D9D9"/>
            <w:noWrap/>
            <w:hideMark/>
          </w:tcPr>
          <w:p w14:paraId="6CAC302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w:t>
            </w:r>
          </w:p>
        </w:tc>
        <w:tc>
          <w:tcPr>
            <w:tcW w:w="355" w:type="pct"/>
            <w:shd w:val="clear" w:color="auto" w:fill="D9D9D9"/>
            <w:noWrap/>
          </w:tcPr>
          <w:p w14:paraId="24C0C66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55.11</w:t>
            </w:r>
          </w:p>
        </w:tc>
        <w:tc>
          <w:tcPr>
            <w:tcW w:w="406" w:type="pct"/>
            <w:shd w:val="clear" w:color="auto" w:fill="D9D9D9"/>
            <w:noWrap/>
          </w:tcPr>
          <w:p w14:paraId="12881CB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113.69</w:t>
            </w:r>
          </w:p>
        </w:tc>
        <w:tc>
          <w:tcPr>
            <w:tcW w:w="406" w:type="pct"/>
            <w:shd w:val="clear" w:color="auto" w:fill="D9D9D9"/>
            <w:noWrap/>
          </w:tcPr>
          <w:p w14:paraId="0AC31E6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65.75</w:t>
            </w:r>
          </w:p>
        </w:tc>
        <w:tc>
          <w:tcPr>
            <w:tcW w:w="407" w:type="pct"/>
            <w:shd w:val="clear" w:color="auto" w:fill="D9D9D9"/>
            <w:noWrap/>
          </w:tcPr>
          <w:p w14:paraId="7A733C6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113.09</w:t>
            </w:r>
          </w:p>
        </w:tc>
        <w:tc>
          <w:tcPr>
            <w:tcW w:w="457" w:type="pct"/>
            <w:shd w:val="clear" w:color="auto" w:fill="D9D9D9"/>
            <w:noWrap/>
            <w:hideMark/>
          </w:tcPr>
          <w:p w14:paraId="31E0F81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140.54</w:t>
            </w:r>
          </w:p>
        </w:tc>
        <w:tc>
          <w:tcPr>
            <w:tcW w:w="457" w:type="pct"/>
            <w:shd w:val="clear" w:color="auto" w:fill="D9D9D9"/>
            <w:noWrap/>
          </w:tcPr>
          <w:p w14:paraId="1E9B291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273.47</w:t>
            </w:r>
          </w:p>
        </w:tc>
        <w:tc>
          <w:tcPr>
            <w:tcW w:w="406" w:type="pct"/>
            <w:shd w:val="clear" w:color="auto" w:fill="D9D9D9"/>
            <w:noWrap/>
          </w:tcPr>
          <w:p w14:paraId="4184CFF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172.69</w:t>
            </w:r>
          </w:p>
        </w:tc>
        <w:tc>
          <w:tcPr>
            <w:tcW w:w="406" w:type="pct"/>
            <w:shd w:val="clear" w:color="auto" w:fill="D9D9D9"/>
            <w:noWrap/>
          </w:tcPr>
          <w:p w14:paraId="1F2B2AC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348.96</w:t>
            </w:r>
          </w:p>
        </w:tc>
        <w:tc>
          <w:tcPr>
            <w:tcW w:w="407" w:type="pct"/>
            <w:shd w:val="clear" w:color="auto" w:fill="D9D9D9"/>
            <w:noWrap/>
          </w:tcPr>
          <w:p w14:paraId="5615957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97.94</w:t>
            </w:r>
          </w:p>
        </w:tc>
        <w:tc>
          <w:tcPr>
            <w:tcW w:w="429" w:type="pct"/>
            <w:shd w:val="clear" w:color="auto" w:fill="D9D9D9"/>
          </w:tcPr>
          <w:p w14:paraId="15131F3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182.39</w:t>
            </w:r>
          </w:p>
        </w:tc>
      </w:tr>
      <w:tr w:rsidR="00AB159F" w:rsidRPr="00AB159F" w14:paraId="3CBB0BDD" w14:textId="77777777" w:rsidTr="00F20388">
        <w:trPr>
          <w:trHeight w:val="620"/>
        </w:trPr>
        <w:tc>
          <w:tcPr>
            <w:tcW w:w="356" w:type="pct"/>
            <w:shd w:val="clear" w:color="000000" w:fill="FFFFFF"/>
            <w:hideMark/>
          </w:tcPr>
          <w:p w14:paraId="014E070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Bathroom (Day)</w:t>
            </w:r>
          </w:p>
        </w:tc>
        <w:tc>
          <w:tcPr>
            <w:tcW w:w="304" w:type="pct"/>
            <w:shd w:val="clear" w:color="auto" w:fill="auto"/>
            <w:noWrap/>
            <w:hideMark/>
          </w:tcPr>
          <w:p w14:paraId="2970FD6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auto"/>
            <w:noWrap/>
            <w:hideMark/>
          </w:tcPr>
          <w:p w14:paraId="6EB6FC9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C</w:t>
            </w:r>
          </w:p>
        </w:tc>
        <w:tc>
          <w:tcPr>
            <w:tcW w:w="355" w:type="pct"/>
            <w:shd w:val="clear" w:color="auto" w:fill="auto"/>
            <w:noWrap/>
          </w:tcPr>
          <w:p w14:paraId="7D040DF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54.34 ± 41.11</w:t>
            </w:r>
          </w:p>
        </w:tc>
        <w:tc>
          <w:tcPr>
            <w:tcW w:w="406" w:type="pct"/>
            <w:shd w:val="clear" w:color="auto" w:fill="auto"/>
            <w:noWrap/>
          </w:tcPr>
          <w:p w14:paraId="1F98C9A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93.00 ± 64.32</w:t>
            </w:r>
          </w:p>
        </w:tc>
        <w:tc>
          <w:tcPr>
            <w:tcW w:w="406" w:type="pct"/>
            <w:shd w:val="clear" w:color="auto" w:fill="auto"/>
            <w:noWrap/>
          </w:tcPr>
          <w:p w14:paraId="437D989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116.27 ± 93.60</w:t>
            </w:r>
          </w:p>
        </w:tc>
        <w:tc>
          <w:tcPr>
            <w:tcW w:w="407" w:type="pct"/>
            <w:shd w:val="clear" w:color="auto" w:fill="auto"/>
            <w:noWrap/>
          </w:tcPr>
          <w:p w14:paraId="445388C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205.26 ± 174.71</w:t>
            </w:r>
          </w:p>
        </w:tc>
        <w:tc>
          <w:tcPr>
            <w:tcW w:w="457" w:type="pct"/>
            <w:shd w:val="clear" w:color="auto" w:fill="auto"/>
            <w:noWrap/>
            <w:hideMark/>
          </w:tcPr>
          <w:p w14:paraId="53B450A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139.83 ± 101.32</w:t>
            </w:r>
          </w:p>
        </w:tc>
        <w:tc>
          <w:tcPr>
            <w:tcW w:w="457" w:type="pct"/>
            <w:shd w:val="clear" w:color="auto" w:fill="auto"/>
            <w:noWrap/>
          </w:tcPr>
          <w:p w14:paraId="47860BC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199.60 ± 138.58</w:t>
            </w:r>
          </w:p>
        </w:tc>
        <w:tc>
          <w:tcPr>
            <w:tcW w:w="406" w:type="pct"/>
            <w:shd w:val="clear" w:color="auto" w:fill="auto"/>
            <w:noWrap/>
          </w:tcPr>
          <w:p w14:paraId="7C7DA7B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146.65 ± 103.11</w:t>
            </w:r>
          </w:p>
        </w:tc>
        <w:tc>
          <w:tcPr>
            <w:tcW w:w="406" w:type="pct"/>
            <w:shd w:val="clear" w:color="auto" w:fill="auto"/>
            <w:noWrap/>
          </w:tcPr>
          <w:p w14:paraId="7B9888B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204.37 ± 131.48</w:t>
            </w:r>
          </w:p>
        </w:tc>
        <w:tc>
          <w:tcPr>
            <w:tcW w:w="407" w:type="pct"/>
            <w:shd w:val="clear" w:color="auto" w:fill="auto"/>
            <w:noWrap/>
          </w:tcPr>
          <w:p w14:paraId="25C3031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125.92 ± 96.25</w:t>
            </w:r>
          </w:p>
        </w:tc>
        <w:tc>
          <w:tcPr>
            <w:tcW w:w="429" w:type="pct"/>
          </w:tcPr>
          <w:p w14:paraId="455A855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197.79 ± 150.76</w:t>
            </w:r>
          </w:p>
        </w:tc>
      </w:tr>
      <w:tr w:rsidR="00AB159F" w:rsidRPr="00AB159F" w14:paraId="4DE609B1" w14:textId="77777777" w:rsidTr="00F20388">
        <w:trPr>
          <w:trHeight w:val="320"/>
        </w:trPr>
        <w:tc>
          <w:tcPr>
            <w:tcW w:w="356" w:type="pct"/>
            <w:shd w:val="clear" w:color="000000" w:fill="FFFFFF"/>
            <w:hideMark/>
          </w:tcPr>
          <w:p w14:paraId="6EC2F74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auto"/>
            <w:noWrap/>
            <w:hideMark/>
          </w:tcPr>
          <w:p w14:paraId="4895180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auto"/>
            <w:noWrap/>
            <w:hideMark/>
          </w:tcPr>
          <w:p w14:paraId="1AC808C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C</w:t>
            </w:r>
          </w:p>
        </w:tc>
        <w:tc>
          <w:tcPr>
            <w:tcW w:w="355" w:type="pct"/>
            <w:shd w:val="clear" w:color="auto" w:fill="auto"/>
            <w:noWrap/>
          </w:tcPr>
          <w:p w14:paraId="0705AFA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108.96</w:t>
            </w:r>
          </w:p>
        </w:tc>
        <w:tc>
          <w:tcPr>
            <w:tcW w:w="406" w:type="pct"/>
            <w:shd w:val="clear" w:color="auto" w:fill="auto"/>
            <w:noWrap/>
          </w:tcPr>
          <w:p w14:paraId="002F9E9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84.66</w:t>
            </w:r>
          </w:p>
        </w:tc>
        <w:tc>
          <w:tcPr>
            <w:tcW w:w="406" w:type="pct"/>
            <w:shd w:val="clear" w:color="auto" w:fill="auto"/>
            <w:noWrap/>
          </w:tcPr>
          <w:p w14:paraId="3DE2C37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278.35</w:t>
            </w:r>
          </w:p>
        </w:tc>
        <w:tc>
          <w:tcPr>
            <w:tcW w:w="407" w:type="pct"/>
            <w:shd w:val="clear" w:color="auto" w:fill="auto"/>
            <w:noWrap/>
          </w:tcPr>
          <w:p w14:paraId="3F70AAA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106.51</w:t>
            </w:r>
          </w:p>
        </w:tc>
        <w:tc>
          <w:tcPr>
            <w:tcW w:w="457" w:type="pct"/>
            <w:shd w:val="clear" w:color="auto" w:fill="auto"/>
            <w:noWrap/>
            <w:hideMark/>
          </w:tcPr>
          <w:p w14:paraId="6050BB4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318.11</w:t>
            </w:r>
          </w:p>
        </w:tc>
        <w:tc>
          <w:tcPr>
            <w:tcW w:w="457" w:type="pct"/>
            <w:shd w:val="clear" w:color="auto" w:fill="auto"/>
            <w:noWrap/>
          </w:tcPr>
          <w:p w14:paraId="142CE25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191.91</w:t>
            </w:r>
          </w:p>
        </w:tc>
        <w:tc>
          <w:tcPr>
            <w:tcW w:w="406" w:type="pct"/>
            <w:shd w:val="clear" w:color="auto" w:fill="auto"/>
            <w:noWrap/>
          </w:tcPr>
          <w:p w14:paraId="18F3034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330.46</w:t>
            </w:r>
          </w:p>
        </w:tc>
        <w:tc>
          <w:tcPr>
            <w:tcW w:w="406" w:type="pct"/>
            <w:shd w:val="clear" w:color="auto" w:fill="auto"/>
            <w:noWrap/>
          </w:tcPr>
          <w:p w14:paraId="3DD0DFE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229.21</w:t>
            </w:r>
          </w:p>
        </w:tc>
        <w:tc>
          <w:tcPr>
            <w:tcW w:w="407" w:type="pct"/>
            <w:shd w:val="clear" w:color="auto" w:fill="auto"/>
            <w:noWrap/>
          </w:tcPr>
          <w:p w14:paraId="112A947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284.59</w:t>
            </w:r>
          </w:p>
        </w:tc>
        <w:tc>
          <w:tcPr>
            <w:tcW w:w="429" w:type="pct"/>
          </w:tcPr>
          <w:p w14:paraId="298E29C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147.26</w:t>
            </w:r>
          </w:p>
        </w:tc>
      </w:tr>
      <w:tr w:rsidR="00AB159F" w:rsidRPr="00AB159F" w14:paraId="6A46F728" w14:textId="77777777" w:rsidTr="00AB159F">
        <w:trPr>
          <w:trHeight w:val="320"/>
        </w:trPr>
        <w:tc>
          <w:tcPr>
            <w:tcW w:w="356" w:type="pct"/>
            <w:shd w:val="clear" w:color="auto" w:fill="D9D9D9"/>
          </w:tcPr>
          <w:p w14:paraId="0D0EA6F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Bathroom (Evening)</w:t>
            </w:r>
          </w:p>
        </w:tc>
        <w:tc>
          <w:tcPr>
            <w:tcW w:w="304" w:type="pct"/>
            <w:shd w:val="clear" w:color="auto" w:fill="D9D9D9"/>
            <w:noWrap/>
          </w:tcPr>
          <w:p w14:paraId="062724A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D9D9D9"/>
            <w:noWrap/>
          </w:tcPr>
          <w:p w14:paraId="26B5B78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C</w:t>
            </w:r>
          </w:p>
        </w:tc>
        <w:tc>
          <w:tcPr>
            <w:tcW w:w="761" w:type="pct"/>
            <w:gridSpan w:val="2"/>
            <w:shd w:val="clear" w:color="auto" w:fill="D9D9D9"/>
            <w:noWrap/>
          </w:tcPr>
          <w:p w14:paraId="244E1A2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No blinds in </w:t>
            </w:r>
            <w:proofErr w:type="spellStart"/>
            <w:r w:rsidRPr="00AB159F">
              <w:rPr>
                <w:rFonts w:ascii="Calibri" w:eastAsia="Calibri" w:hAnsi="Calibri" w:cs="Times New Roman"/>
                <w:color w:val="000000"/>
                <w:sz w:val="18"/>
                <w:szCs w:val="18"/>
                <w:lang w:val="en-AU"/>
              </w:rPr>
              <w:t>bathroom</w:t>
            </w:r>
            <w:r w:rsidRPr="00AB159F">
              <w:rPr>
                <w:rFonts w:ascii="Calibri" w:eastAsia="Calibri" w:hAnsi="Calibri" w:cs="Times New Roman"/>
                <w:color w:val="000000"/>
                <w:sz w:val="18"/>
                <w:szCs w:val="18"/>
                <w:vertAlign w:val="superscript"/>
                <w:lang w:val="en-AU"/>
              </w:rPr>
              <w:t>a</w:t>
            </w:r>
            <w:proofErr w:type="spellEnd"/>
          </w:p>
        </w:tc>
        <w:tc>
          <w:tcPr>
            <w:tcW w:w="406" w:type="pct"/>
            <w:shd w:val="clear" w:color="auto" w:fill="D9D9D9"/>
            <w:noWrap/>
          </w:tcPr>
          <w:p w14:paraId="634ECDF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7" w:type="pct"/>
            <w:shd w:val="clear" w:color="auto" w:fill="D9D9D9"/>
            <w:noWrap/>
          </w:tcPr>
          <w:p w14:paraId="613F8D1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57" w:type="pct"/>
            <w:shd w:val="clear" w:color="auto" w:fill="D9D9D9"/>
            <w:noWrap/>
          </w:tcPr>
          <w:p w14:paraId="5E146C7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57" w:type="pct"/>
            <w:shd w:val="clear" w:color="auto" w:fill="D9D9D9"/>
            <w:noWrap/>
          </w:tcPr>
          <w:p w14:paraId="50920B8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D9D9D9"/>
            <w:noWrap/>
          </w:tcPr>
          <w:p w14:paraId="0DD08B3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D9D9D9"/>
            <w:noWrap/>
          </w:tcPr>
          <w:p w14:paraId="147982A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7" w:type="pct"/>
            <w:shd w:val="clear" w:color="auto" w:fill="D9D9D9"/>
            <w:noWrap/>
          </w:tcPr>
          <w:p w14:paraId="14968AC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29" w:type="pct"/>
            <w:shd w:val="clear" w:color="auto" w:fill="D9D9D9"/>
          </w:tcPr>
          <w:p w14:paraId="6E55BD2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r>
      <w:tr w:rsidR="00AB159F" w:rsidRPr="00AB159F" w14:paraId="314F0400" w14:textId="77777777" w:rsidTr="00AB159F">
        <w:trPr>
          <w:trHeight w:val="320"/>
        </w:trPr>
        <w:tc>
          <w:tcPr>
            <w:tcW w:w="356" w:type="pct"/>
            <w:shd w:val="clear" w:color="auto" w:fill="D9D9D9"/>
            <w:hideMark/>
          </w:tcPr>
          <w:p w14:paraId="3F849FF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D9D9D9"/>
            <w:noWrap/>
            <w:hideMark/>
          </w:tcPr>
          <w:p w14:paraId="5DF95F7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D9D9D9"/>
            <w:noWrap/>
            <w:hideMark/>
          </w:tcPr>
          <w:p w14:paraId="42CFE31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C</w:t>
            </w:r>
          </w:p>
        </w:tc>
        <w:tc>
          <w:tcPr>
            <w:tcW w:w="355" w:type="pct"/>
            <w:shd w:val="clear" w:color="auto" w:fill="D9D9D9"/>
            <w:noWrap/>
            <w:hideMark/>
          </w:tcPr>
          <w:p w14:paraId="3C47F68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D9D9D9"/>
            <w:noWrap/>
          </w:tcPr>
          <w:p w14:paraId="2FC92E4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D9D9D9"/>
            <w:noWrap/>
            <w:hideMark/>
          </w:tcPr>
          <w:p w14:paraId="5400103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7" w:type="pct"/>
            <w:shd w:val="clear" w:color="auto" w:fill="D9D9D9"/>
            <w:noWrap/>
            <w:hideMark/>
          </w:tcPr>
          <w:p w14:paraId="217BB67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57" w:type="pct"/>
            <w:shd w:val="clear" w:color="auto" w:fill="D9D9D9"/>
            <w:noWrap/>
            <w:hideMark/>
          </w:tcPr>
          <w:p w14:paraId="2214104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57" w:type="pct"/>
            <w:shd w:val="clear" w:color="auto" w:fill="D9D9D9"/>
            <w:noWrap/>
            <w:hideMark/>
          </w:tcPr>
          <w:p w14:paraId="76C1693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D9D9D9"/>
            <w:noWrap/>
          </w:tcPr>
          <w:p w14:paraId="74EDE1E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D9D9D9"/>
            <w:noWrap/>
          </w:tcPr>
          <w:p w14:paraId="650152F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7" w:type="pct"/>
            <w:shd w:val="clear" w:color="auto" w:fill="D9D9D9"/>
            <w:noWrap/>
            <w:hideMark/>
          </w:tcPr>
          <w:p w14:paraId="7ED95A3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29" w:type="pct"/>
            <w:shd w:val="clear" w:color="auto" w:fill="D9D9D9"/>
          </w:tcPr>
          <w:p w14:paraId="7366296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r>
      <w:tr w:rsidR="00AB159F" w:rsidRPr="00AB159F" w14:paraId="24C6AF38" w14:textId="77777777" w:rsidTr="00F20388">
        <w:trPr>
          <w:trHeight w:val="340"/>
        </w:trPr>
        <w:tc>
          <w:tcPr>
            <w:tcW w:w="356" w:type="pct"/>
            <w:shd w:val="clear" w:color="000000" w:fill="FFFFFF"/>
            <w:hideMark/>
          </w:tcPr>
          <w:p w14:paraId="3F5934A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Study</w:t>
            </w:r>
          </w:p>
          <w:p w14:paraId="5C462E3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(Day)</w:t>
            </w:r>
          </w:p>
        </w:tc>
        <w:tc>
          <w:tcPr>
            <w:tcW w:w="304" w:type="pct"/>
            <w:shd w:val="clear" w:color="auto" w:fill="auto"/>
            <w:noWrap/>
            <w:hideMark/>
          </w:tcPr>
          <w:p w14:paraId="0B686A6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auto"/>
            <w:noWrap/>
            <w:hideMark/>
          </w:tcPr>
          <w:p w14:paraId="3FC774A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E</w:t>
            </w:r>
          </w:p>
        </w:tc>
        <w:tc>
          <w:tcPr>
            <w:tcW w:w="355" w:type="pct"/>
            <w:shd w:val="clear" w:color="auto" w:fill="auto"/>
            <w:noWrap/>
          </w:tcPr>
          <w:p w14:paraId="61D3B03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41.56 ± 27.72</w:t>
            </w:r>
          </w:p>
        </w:tc>
        <w:tc>
          <w:tcPr>
            <w:tcW w:w="406" w:type="pct"/>
            <w:shd w:val="clear" w:color="auto" w:fill="auto"/>
            <w:noWrap/>
          </w:tcPr>
          <w:p w14:paraId="111D187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60.40 ± 60.78</w:t>
            </w:r>
          </w:p>
        </w:tc>
        <w:tc>
          <w:tcPr>
            <w:tcW w:w="406" w:type="pct"/>
            <w:shd w:val="clear" w:color="auto" w:fill="auto"/>
            <w:noWrap/>
          </w:tcPr>
          <w:p w14:paraId="24411E5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99.21 ± 67.47</w:t>
            </w:r>
          </w:p>
        </w:tc>
        <w:tc>
          <w:tcPr>
            <w:tcW w:w="407" w:type="pct"/>
            <w:shd w:val="clear" w:color="auto" w:fill="auto"/>
            <w:noWrap/>
          </w:tcPr>
          <w:p w14:paraId="7135F2E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120.35 ± 148.91</w:t>
            </w:r>
          </w:p>
        </w:tc>
        <w:tc>
          <w:tcPr>
            <w:tcW w:w="457" w:type="pct"/>
            <w:shd w:val="clear" w:color="auto" w:fill="auto"/>
            <w:noWrap/>
            <w:hideMark/>
          </w:tcPr>
          <w:p w14:paraId="3DB3849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113.09 ± 72.36</w:t>
            </w:r>
          </w:p>
        </w:tc>
        <w:tc>
          <w:tcPr>
            <w:tcW w:w="457" w:type="pct"/>
            <w:shd w:val="clear" w:color="auto" w:fill="auto"/>
            <w:noWrap/>
          </w:tcPr>
          <w:p w14:paraId="2AF19EF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138.29 ± 136.91</w:t>
            </w:r>
          </w:p>
        </w:tc>
        <w:tc>
          <w:tcPr>
            <w:tcW w:w="406" w:type="pct"/>
            <w:shd w:val="clear" w:color="auto" w:fill="auto"/>
            <w:noWrap/>
          </w:tcPr>
          <w:p w14:paraId="126D5AD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117.43 ± 73.39</w:t>
            </w:r>
          </w:p>
        </w:tc>
        <w:tc>
          <w:tcPr>
            <w:tcW w:w="406" w:type="pct"/>
            <w:shd w:val="clear" w:color="auto" w:fill="auto"/>
            <w:noWrap/>
          </w:tcPr>
          <w:p w14:paraId="084247B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146.10 ± 133.51</w:t>
            </w:r>
          </w:p>
        </w:tc>
        <w:tc>
          <w:tcPr>
            <w:tcW w:w="407" w:type="pct"/>
            <w:shd w:val="clear" w:color="auto" w:fill="auto"/>
            <w:noWrap/>
          </w:tcPr>
          <w:p w14:paraId="71C6030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103.24 ± 68.73</w:t>
            </w:r>
          </w:p>
        </w:tc>
        <w:tc>
          <w:tcPr>
            <w:tcW w:w="429" w:type="pct"/>
          </w:tcPr>
          <w:p w14:paraId="546E412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127.44 ± 140.15</w:t>
            </w:r>
          </w:p>
        </w:tc>
      </w:tr>
      <w:tr w:rsidR="00AB159F" w:rsidRPr="00AB159F" w14:paraId="77935C33" w14:textId="77777777" w:rsidTr="00F20388">
        <w:trPr>
          <w:trHeight w:val="320"/>
        </w:trPr>
        <w:tc>
          <w:tcPr>
            <w:tcW w:w="356" w:type="pct"/>
            <w:shd w:val="clear" w:color="000000" w:fill="FFFFFF"/>
            <w:hideMark/>
          </w:tcPr>
          <w:p w14:paraId="753CAB5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auto"/>
            <w:noWrap/>
            <w:hideMark/>
          </w:tcPr>
          <w:p w14:paraId="33862B0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auto"/>
            <w:noWrap/>
            <w:hideMark/>
          </w:tcPr>
          <w:p w14:paraId="3D2E9B1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E</w:t>
            </w:r>
          </w:p>
        </w:tc>
        <w:tc>
          <w:tcPr>
            <w:tcW w:w="355" w:type="pct"/>
            <w:shd w:val="clear" w:color="auto" w:fill="auto"/>
            <w:noWrap/>
          </w:tcPr>
          <w:p w14:paraId="3FFFB2F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114.78</w:t>
            </w:r>
          </w:p>
        </w:tc>
        <w:tc>
          <w:tcPr>
            <w:tcW w:w="406" w:type="pct"/>
            <w:shd w:val="clear" w:color="auto" w:fill="auto"/>
            <w:noWrap/>
          </w:tcPr>
          <w:p w14:paraId="4F828F9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145.35</w:t>
            </w:r>
          </w:p>
        </w:tc>
        <w:tc>
          <w:tcPr>
            <w:tcW w:w="406" w:type="pct"/>
            <w:shd w:val="clear" w:color="auto" w:fill="auto"/>
            <w:noWrap/>
          </w:tcPr>
          <w:p w14:paraId="5ECC75F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311.96</w:t>
            </w:r>
          </w:p>
        </w:tc>
        <w:tc>
          <w:tcPr>
            <w:tcW w:w="407" w:type="pct"/>
            <w:shd w:val="clear" w:color="auto" w:fill="auto"/>
            <w:noWrap/>
          </w:tcPr>
          <w:p w14:paraId="64D66F3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193.84</w:t>
            </w:r>
          </w:p>
        </w:tc>
        <w:tc>
          <w:tcPr>
            <w:tcW w:w="457" w:type="pct"/>
            <w:shd w:val="clear" w:color="auto" w:fill="auto"/>
            <w:noWrap/>
            <w:hideMark/>
          </w:tcPr>
          <w:p w14:paraId="1174FC0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341.31</w:t>
            </w:r>
          </w:p>
        </w:tc>
        <w:tc>
          <w:tcPr>
            <w:tcW w:w="457" w:type="pct"/>
            <w:shd w:val="clear" w:color="auto" w:fill="auto"/>
            <w:noWrap/>
          </w:tcPr>
          <w:p w14:paraId="4FF46B3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369.69</w:t>
            </w:r>
          </w:p>
        </w:tc>
        <w:tc>
          <w:tcPr>
            <w:tcW w:w="406" w:type="pct"/>
            <w:shd w:val="clear" w:color="auto" w:fill="auto"/>
            <w:noWrap/>
          </w:tcPr>
          <w:p w14:paraId="6EC2B17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350.93</w:t>
            </w:r>
          </w:p>
        </w:tc>
        <w:tc>
          <w:tcPr>
            <w:tcW w:w="406" w:type="pct"/>
            <w:shd w:val="clear" w:color="auto" w:fill="auto"/>
            <w:noWrap/>
          </w:tcPr>
          <w:p w14:paraId="3E1F05D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445</w:t>
            </w:r>
          </w:p>
        </w:tc>
        <w:tc>
          <w:tcPr>
            <w:tcW w:w="407" w:type="pct"/>
            <w:shd w:val="clear" w:color="auto" w:fill="auto"/>
            <w:noWrap/>
          </w:tcPr>
          <w:p w14:paraId="472EBF7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312.32</w:t>
            </w:r>
          </w:p>
        </w:tc>
        <w:tc>
          <w:tcPr>
            <w:tcW w:w="429" w:type="pct"/>
          </w:tcPr>
          <w:p w14:paraId="677466A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273.15</w:t>
            </w:r>
          </w:p>
        </w:tc>
      </w:tr>
      <w:tr w:rsidR="00AB159F" w:rsidRPr="00AB159F" w14:paraId="1CFB7857" w14:textId="77777777" w:rsidTr="00AB159F">
        <w:trPr>
          <w:trHeight w:val="600"/>
        </w:trPr>
        <w:tc>
          <w:tcPr>
            <w:tcW w:w="356" w:type="pct"/>
            <w:shd w:val="clear" w:color="auto" w:fill="D9D9D9"/>
            <w:hideMark/>
          </w:tcPr>
          <w:p w14:paraId="6B45059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lastRenderedPageBreak/>
              <w:t>Study</w:t>
            </w:r>
          </w:p>
          <w:p w14:paraId="51F35B0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(Evening)</w:t>
            </w:r>
          </w:p>
        </w:tc>
        <w:tc>
          <w:tcPr>
            <w:tcW w:w="304" w:type="pct"/>
            <w:shd w:val="clear" w:color="auto" w:fill="D9D9D9"/>
            <w:noWrap/>
            <w:hideMark/>
          </w:tcPr>
          <w:p w14:paraId="7FF7DCC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D9D9D9"/>
            <w:noWrap/>
            <w:hideMark/>
          </w:tcPr>
          <w:p w14:paraId="62DEACB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E</w:t>
            </w:r>
          </w:p>
        </w:tc>
        <w:tc>
          <w:tcPr>
            <w:tcW w:w="355" w:type="pct"/>
            <w:shd w:val="clear" w:color="auto" w:fill="D9D9D9"/>
            <w:noWrap/>
          </w:tcPr>
          <w:p w14:paraId="1393E4D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22.21 ± 11.12</w:t>
            </w:r>
          </w:p>
        </w:tc>
        <w:tc>
          <w:tcPr>
            <w:tcW w:w="406" w:type="pct"/>
            <w:shd w:val="clear" w:color="auto" w:fill="D9D9D9"/>
            <w:noWrap/>
          </w:tcPr>
          <w:p w14:paraId="2BBE93C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8.36 ± </w:t>
            </w:r>
          </w:p>
          <w:p w14:paraId="4936F47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1.51</w:t>
            </w:r>
          </w:p>
        </w:tc>
        <w:tc>
          <w:tcPr>
            <w:tcW w:w="406" w:type="pct"/>
            <w:shd w:val="clear" w:color="auto" w:fill="D9D9D9"/>
            <w:noWrap/>
          </w:tcPr>
          <w:p w14:paraId="5C4CFFD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22.45 ± 12.26</w:t>
            </w:r>
          </w:p>
        </w:tc>
        <w:tc>
          <w:tcPr>
            <w:tcW w:w="407" w:type="pct"/>
            <w:shd w:val="clear" w:color="auto" w:fill="D9D9D9"/>
            <w:noWrap/>
          </w:tcPr>
          <w:p w14:paraId="10FF1AE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8.24 ± </w:t>
            </w:r>
          </w:p>
          <w:p w14:paraId="25B7837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1.82</w:t>
            </w:r>
          </w:p>
        </w:tc>
        <w:tc>
          <w:tcPr>
            <w:tcW w:w="457" w:type="pct"/>
            <w:shd w:val="clear" w:color="auto" w:fill="D9D9D9"/>
            <w:noWrap/>
            <w:hideMark/>
          </w:tcPr>
          <w:p w14:paraId="0C3BD9A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57.37 ± </w:t>
            </w:r>
          </w:p>
          <w:p w14:paraId="6F1AB37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29.34</w:t>
            </w:r>
          </w:p>
        </w:tc>
        <w:tc>
          <w:tcPr>
            <w:tcW w:w="457" w:type="pct"/>
            <w:shd w:val="clear" w:color="auto" w:fill="D9D9D9"/>
            <w:noWrap/>
          </w:tcPr>
          <w:p w14:paraId="6E62B79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21.37 ± </w:t>
            </w:r>
          </w:p>
          <w:p w14:paraId="5C2AD97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3.90</w:t>
            </w:r>
          </w:p>
        </w:tc>
        <w:tc>
          <w:tcPr>
            <w:tcW w:w="406" w:type="pct"/>
            <w:shd w:val="clear" w:color="auto" w:fill="D9D9D9"/>
            <w:noWrap/>
          </w:tcPr>
          <w:p w14:paraId="72E5F64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73.15 ± 36.70</w:t>
            </w:r>
          </w:p>
        </w:tc>
        <w:tc>
          <w:tcPr>
            <w:tcW w:w="406" w:type="pct"/>
            <w:shd w:val="clear" w:color="auto" w:fill="D9D9D9"/>
            <w:noWrap/>
          </w:tcPr>
          <w:p w14:paraId="7B25331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27.49 ± </w:t>
            </w:r>
          </w:p>
          <w:p w14:paraId="5D26EA8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4.79</w:t>
            </w:r>
          </w:p>
        </w:tc>
        <w:tc>
          <w:tcPr>
            <w:tcW w:w="407" w:type="pct"/>
            <w:shd w:val="clear" w:color="auto" w:fill="D9D9D9"/>
            <w:noWrap/>
          </w:tcPr>
          <w:p w14:paraId="390014C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37.10 ± 19.47</w:t>
            </w:r>
          </w:p>
        </w:tc>
        <w:tc>
          <w:tcPr>
            <w:tcW w:w="429" w:type="pct"/>
            <w:shd w:val="clear" w:color="auto" w:fill="D9D9D9"/>
          </w:tcPr>
          <w:p w14:paraId="532A316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14.00 ± </w:t>
            </w:r>
          </w:p>
          <w:p w14:paraId="14B5C96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2.75</w:t>
            </w:r>
          </w:p>
        </w:tc>
      </w:tr>
      <w:tr w:rsidR="00AB159F" w:rsidRPr="00AB159F" w14:paraId="64914F76" w14:textId="77777777" w:rsidTr="00AB159F">
        <w:trPr>
          <w:trHeight w:val="320"/>
        </w:trPr>
        <w:tc>
          <w:tcPr>
            <w:tcW w:w="356" w:type="pct"/>
            <w:shd w:val="clear" w:color="auto" w:fill="D9D9D9"/>
            <w:hideMark/>
          </w:tcPr>
          <w:p w14:paraId="76445CD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D9D9D9"/>
            <w:noWrap/>
            <w:hideMark/>
          </w:tcPr>
          <w:p w14:paraId="37ABCAD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D9D9D9"/>
            <w:noWrap/>
            <w:hideMark/>
          </w:tcPr>
          <w:p w14:paraId="5491E02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E</w:t>
            </w:r>
          </w:p>
        </w:tc>
        <w:tc>
          <w:tcPr>
            <w:tcW w:w="355" w:type="pct"/>
            <w:shd w:val="clear" w:color="auto" w:fill="D9D9D9"/>
            <w:noWrap/>
          </w:tcPr>
          <w:p w14:paraId="7B50A1D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67.54</w:t>
            </w:r>
          </w:p>
        </w:tc>
        <w:tc>
          <w:tcPr>
            <w:tcW w:w="406" w:type="pct"/>
            <w:shd w:val="clear" w:color="auto" w:fill="D9D9D9"/>
            <w:noWrap/>
          </w:tcPr>
          <w:p w14:paraId="5F5D89F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87.85</w:t>
            </w:r>
          </w:p>
        </w:tc>
        <w:tc>
          <w:tcPr>
            <w:tcW w:w="406" w:type="pct"/>
            <w:shd w:val="clear" w:color="auto" w:fill="D9D9D9"/>
            <w:noWrap/>
          </w:tcPr>
          <w:p w14:paraId="2283F43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71.30</w:t>
            </w:r>
          </w:p>
        </w:tc>
        <w:tc>
          <w:tcPr>
            <w:tcW w:w="407" w:type="pct"/>
            <w:shd w:val="clear" w:color="auto" w:fill="D9D9D9"/>
            <w:noWrap/>
          </w:tcPr>
          <w:p w14:paraId="3B3C05F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98.90</w:t>
            </w:r>
          </w:p>
        </w:tc>
        <w:tc>
          <w:tcPr>
            <w:tcW w:w="457" w:type="pct"/>
            <w:shd w:val="clear" w:color="auto" w:fill="D9D9D9"/>
            <w:noWrap/>
            <w:hideMark/>
          </w:tcPr>
          <w:p w14:paraId="08BDD2D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177.06</w:t>
            </w:r>
          </w:p>
        </w:tc>
        <w:tc>
          <w:tcPr>
            <w:tcW w:w="457" w:type="pct"/>
            <w:shd w:val="clear" w:color="auto" w:fill="D9D9D9"/>
            <w:noWrap/>
          </w:tcPr>
          <w:p w14:paraId="754E2A1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232.81</w:t>
            </w:r>
          </w:p>
        </w:tc>
        <w:tc>
          <w:tcPr>
            <w:tcW w:w="406" w:type="pct"/>
            <w:shd w:val="clear" w:color="auto" w:fill="D9D9D9"/>
            <w:noWrap/>
          </w:tcPr>
          <w:p w14:paraId="52B29A9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223.64</w:t>
            </w:r>
          </w:p>
        </w:tc>
        <w:tc>
          <w:tcPr>
            <w:tcW w:w="406" w:type="pct"/>
            <w:shd w:val="clear" w:color="auto" w:fill="D9D9D9"/>
            <w:noWrap/>
          </w:tcPr>
          <w:p w14:paraId="28E156A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292.54</w:t>
            </w:r>
          </w:p>
        </w:tc>
        <w:tc>
          <w:tcPr>
            <w:tcW w:w="407" w:type="pct"/>
            <w:shd w:val="clear" w:color="auto" w:fill="D9D9D9"/>
            <w:noWrap/>
          </w:tcPr>
          <w:p w14:paraId="67C6A05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115.66</w:t>
            </w:r>
          </w:p>
        </w:tc>
        <w:tc>
          <w:tcPr>
            <w:tcW w:w="429" w:type="pct"/>
            <w:shd w:val="clear" w:color="auto" w:fill="D9D9D9"/>
          </w:tcPr>
          <w:p w14:paraId="4A02B2C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157.45</w:t>
            </w:r>
          </w:p>
        </w:tc>
      </w:tr>
      <w:tr w:rsidR="00AB159F" w:rsidRPr="00AB159F" w14:paraId="7186C3F1" w14:textId="77777777" w:rsidTr="00F20388">
        <w:trPr>
          <w:trHeight w:val="620"/>
        </w:trPr>
        <w:tc>
          <w:tcPr>
            <w:tcW w:w="356" w:type="pct"/>
            <w:shd w:val="clear" w:color="000000" w:fill="FFFFFF"/>
            <w:hideMark/>
          </w:tcPr>
          <w:p w14:paraId="35A2538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Bedroom (Day)</w:t>
            </w:r>
          </w:p>
        </w:tc>
        <w:tc>
          <w:tcPr>
            <w:tcW w:w="304" w:type="pct"/>
            <w:shd w:val="clear" w:color="auto" w:fill="auto"/>
            <w:noWrap/>
            <w:hideMark/>
          </w:tcPr>
          <w:p w14:paraId="2F6B774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auto"/>
            <w:noWrap/>
            <w:hideMark/>
          </w:tcPr>
          <w:p w14:paraId="48CC983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F</w:t>
            </w:r>
          </w:p>
        </w:tc>
        <w:tc>
          <w:tcPr>
            <w:tcW w:w="355" w:type="pct"/>
            <w:shd w:val="clear" w:color="auto" w:fill="auto"/>
            <w:noWrap/>
          </w:tcPr>
          <w:p w14:paraId="6BF86E9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26.20 ± 19.46</w:t>
            </w:r>
          </w:p>
        </w:tc>
        <w:tc>
          <w:tcPr>
            <w:tcW w:w="406" w:type="pct"/>
            <w:shd w:val="clear" w:color="auto" w:fill="auto"/>
            <w:noWrap/>
          </w:tcPr>
          <w:p w14:paraId="34B867C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100.61 ± 74.33</w:t>
            </w:r>
          </w:p>
        </w:tc>
        <w:tc>
          <w:tcPr>
            <w:tcW w:w="406" w:type="pct"/>
            <w:shd w:val="clear" w:color="auto" w:fill="auto"/>
            <w:noWrap/>
          </w:tcPr>
          <w:p w14:paraId="217343E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58.91 ± 42.18</w:t>
            </w:r>
          </w:p>
        </w:tc>
        <w:tc>
          <w:tcPr>
            <w:tcW w:w="407" w:type="pct"/>
            <w:shd w:val="clear" w:color="auto" w:fill="auto"/>
            <w:noWrap/>
          </w:tcPr>
          <w:p w14:paraId="5E007DE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219.57 ± 186.14</w:t>
            </w:r>
          </w:p>
        </w:tc>
        <w:tc>
          <w:tcPr>
            <w:tcW w:w="457" w:type="pct"/>
            <w:shd w:val="clear" w:color="auto" w:fill="auto"/>
            <w:noWrap/>
            <w:hideMark/>
          </w:tcPr>
          <w:p w14:paraId="53EB25B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66.12 ± </w:t>
            </w:r>
          </w:p>
          <w:p w14:paraId="7F11CD2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43.39</w:t>
            </w:r>
          </w:p>
        </w:tc>
        <w:tc>
          <w:tcPr>
            <w:tcW w:w="457" w:type="pct"/>
            <w:shd w:val="clear" w:color="auto" w:fill="auto"/>
            <w:noWrap/>
          </w:tcPr>
          <w:p w14:paraId="68F8CA9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229.99 ± 166.73</w:t>
            </w:r>
          </w:p>
        </w:tc>
        <w:tc>
          <w:tcPr>
            <w:tcW w:w="406" w:type="pct"/>
            <w:shd w:val="clear" w:color="auto" w:fill="auto"/>
            <w:noWrap/>
          </w:tcPr>
          <w:p w14:paraId="2B816A0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68.53 ± 43.53</w:t>
            </w:r>
          </w:p>
        </w:tc>
        <w:tc>
          <w:tcPr>
            <w:tcW w:w="406" w:type="pct"/>
            <w:shd w:val="clear" w:color="auto" w:fill="auto"/>
            <w:noWrap/>
          </w:tcPr>
          <w:p w14:paraId="1ECCB66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236.00 ± 161.84</w:t>
            </w:r>
          </w:p>
        </w:tc>
        <w:tc>
          <w:tcPr>
            <w:tcW w:w="407" w:type="pct"/>
            <w:shd w:val="clear" w:color="auto" w:fill="auto"/>
            <w:noWrap/>
          </w:tcPr>
          <w:p w14:paraId="2E7F5C6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61.44 ± 43.18</w:t>
            </w:r>
          </w:p>
        </w:tc>
        <w:tc>
          <w:tcPr>
            <w:tcW w:w="429" w:type="pct"/>
          </w:tcPr>
          <w:p w14:paraId="6709797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222.41 ± 173.89</w:t>
            </w:r>
          </w:p>
        </w:tc>
      </w:tr>
      <w:tr w:rsidR="00AB159F" w:rsidRPr="00AB159F" w14:paraId="10CDB616" w14:textId="77777777" w:rsidTr="00F20388">
        <w:trPr>
          <w:trHeight w:val="320"/>
        </w:trPr>
        <w:tc>
          <w:tcPr>
            <w:tcW w:w="356" w:type="pct"/>
            <w:shd w:val="clear" w:color="auto" w:fill="auto"/>
            <w:hideMark/>
          </w:tcPr>
          <w:p w14:paraId="5A17E75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auto"/>
            <w:noWrap/>
            <w:hideMark/>
          </w:tcPr>
          <w:p w14:paraId="6212D8E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auto"/>
            <w:noWrap/>
            <w:hideMark/>
          </w:tcPr>
          <w:p w14:paraId="08192AF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F</w:t>
            </w:r>
          </w:p>
        </w:tc>
        <w:tc>
          <w:tcPr>
            <w:tcW w:w="355" w:type="pct"/>
            <w:shd w:val="clear" w:color="auto" w:fill="auto"/>
            <w:noWrap/>
          </w:tcPr>
          <w:p w14:paraId="4892B71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87.02</w:t>
            </w:r>
          </w:p>
        </w:tc>
        <w:tc>
          <w:tcPr>
            <w:tcW w:w="406" w:type="pct"/>
            <w:shd w:val="clear" w:color="auto" w:fill="auto"/>
            <w:noWrap/>
          </w:tcPr>
          <w:p w14:paraId="3F86303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129.11</w:t>
            </w:r>
          </w:p>
        </w:tc>
        <w:tc>
          <w:tcPr>
            <w:tcW w:w="406" w:type="pct"/>
            <w:shd w:val="clear" w:color="auto" w:fill="auto"/>
            <w:noWrap/>
          </w:tcPr>
          <w:p w14:paraId="19F47F6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239.91</w:t>
            </w:r>
          </w:p>
        </w:tc>
        <w:tc>
          <w:tcPr>
            <w:tcW w:w="407" w:type="pct"/>
            <w:shd w:val="clear" w:color="auto" w:fill="auto"/>
            <w:noWrap/>
          </w:tcPr>
          <w:p w14:paraId="53C9637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241.13</w:t>
            </w:r>
          </w:p>
        </w:tc>
        <w:tc>
          <w:tcPr>
            <w:tcW w:w="457" w:type="pct"/>
            <w:shd w:val="clear" w:color="auto" w:fill="auto"/>
            <w:noWrap/>
            <w:hideMark/>
          </w:tcPr>
          <w:p w14:paraId="6FF8E70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255.49</w:t>
            </w:r>
          </w:p>
        </w:tc>
        <w:tc>
          <w:tcPr>
            <w:tcW w:w="457" w:type="pct"/>
            <w:shd w:val="clear" w:color="auto" w:fill="auto"/>
            <w:noWrap/>
          </w:tcPr>
          <w:p w14:paraId="3AC2DBF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326.85</w:t>
            </w:r>
          </w:p>
        </w:tc>
        <w:tc>
          <w:tcPr>
            <w:tcW w:w="406" w:type="pct"/>
            <w:shd w:val="clear" w:color="auto" w:fill="auto"/>
            <w:noWrap/>
          </w:tcPr>
          <w:p w14:paraId="607E75D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261.99</w:t>
            </w:r>
          </w:p>
        </w:tc>
        <w:tc>
          <w:tcPr>
            <w:tcW w:w="406" w:type="pct"/>
            <w:shd w:val="clear" w:color="auto" w:fill="auto"/>
            <w:noWrap/>
          </w:tcPr>
          <w:p w14:paraId="6E7AA4E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356.01</w:t>
            </w:r>
          </w:p>
        </w:tc>
        <w:tc>
          <w:tcPr>
            <w:tcW w:w="407" w:type="pct"/>
            <w:shd w:val="clear" w:color="auto" w:fill="auto"/>
            <w:noWrap/>
          </w:tcPr>
          <w:p w14:paraId="7214DA7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234.96</w:t>
            </w:r>
          </w:p>
        </w:tc>
        <w:tc>
          <w:tcPr>
            <w:tcW w:w="429" w:type="pct"/>
          </w:tcPr>
          <w:p w14:paraId="250D785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282.00</w:t>
            </w:r>
          </w:p>
        </w:tc>
      </w:tr>
      <w:tr w:rsidR="00AB159F" w:rsidRPr="00AB159F" w14:paraId="28C12ED5" w14:textId="77777777" w:rsidTr="00AB159F">
        <w:trPr>
          <w:trHeight w:val="880"/>
        </w:trPr>
        <w:tc>
          <w:tcPr>
            <w:tcW w:w="356" w:type="pct"/>
            <w:shd w:val="clear" w:color="auto" w:fill="D9D9D9"/>
            <w:hideMark/>
          </w:tcPr>
          <w:p w14:paraId="3ECF2AB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Bedroom (Evening)</w:t>
            </w:r>
          </w:p>
        </w:tc>
        <w:tc>
          <w:tcPr>
            <w:tcW w:w="304" w:type="pct"/>
            <w:shd w:val="clear" w:color="auto" w:fill="D9D9D9"/>
            <w:noWrap/>
            <w:hideMark/>
          </w:tcPr>
          <w:p w14:paraId="2CA71F6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D9D9D9"/>
            <w:noWrap/>
            <w:hideMark/>
          </w:tcPr>
          <w:p w14:paraId="226B7EB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F</w:t>
            </w:r>
          </w:p>
        </w:tc>
        <w:tc>
          <w:tcPr>
            <w:tcW w:w="355" w:type="pct"/>
            <w:shd w:val="clear" w:color="auto" w:fill="D9D9D9"/>
            <w:noWrap/>
          </w:tcPr>
          <w:p w14:paraId="10EA02D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7.40 ± </w:t>
            </w:r>
          </w:p>
          <w:p w14:paraId="7C7B8DF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2.00</w:t>
            </w:r>
          </w:p>
        </w:tc>
        <w:tc>
          <w:tcPr>
            <w:tcW w:w="406" w:type="pct"/>
            <w:shd w:val="clear" w:color="auto" w:fill="D9D9D9"/>
            <w:noWrap/>
          </w:tcPr>
          <w:p w14:paraId="2B029F8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26.34 ± 16.08</w:t>
            </w:r>
          </w:p>
        </w:tc>
        <w:tc>
          <w:tcPr>
            <w:tcW w:w="406" w:type="pct"/>
            <w:shd w:val="clear" w:color="auto" w:fill="D9D9D9"/>
            <w:noWrap/>
          </w:tcPr>
          <w:p w14:paraId="1EAF446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6.89 ± </w:t>
            </w:r>
          </w:p>
          <w:p w14:paraId="44DF0F8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1.95</w:t>
            </w:r>
          </w:p>
        </w:tc>
        <w:tc>
          <w:tcPr>
            <w:tcW w:w="407" w:type="pct"/>
            <w:shd w:val="clear" w:color="auto" w:fill="D9D9D9"/>
            <w:noWrap/>
          </w:tcPr>
          <w:p w14:paraId="3C62D90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20.52 ± </w:t>
            </w:r>
          </w:p>
          <w:p w14:paraId="372BA89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6.30</w:t>
            </w:r>
          </w:p>
        </w:tc>
        <w:tc>
          <w:tcPr>
            <w:tcW w:w="457" w:type="pct"/>
            <w:shd w:val="clear" w:color="auto" w:fill="D9D9D9"/>
            <w:noWrap/>
            <w:hideMark/>
          </w:tcPr>
          <w:p w14:paraId="20F0AA8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18.39 ± </w:t>
            </w:r>
          </w:p>
          <w:p w14:paraId="4BCA39C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5.20</w:t>
            </w:r>
          </w:p>
        </w:tc>
        <w:tc>
          <w:tcPr>
            <w:tcW w:w="457" w:type="pct"/>
            <w:shd w:val="clear" w:color="auto" w:fill="D9D9D9"/>
            <w:noWrap/>
          </w:tcPr>
          <w:p w14:paraId="28169CF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48.52 ± </w:t>
            </w:r>
          </w:p>
          <w:p w14:paraId="0690B99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22.74</w:t>
            </w:r>
          </w:p>
        </w:tc>
        <w:tc>
          <w:tcPr>
            <w:tcW w:w="406" w:type="pct"/>
            <w:shd w:val="clear" w:color="auto" w:fill="D9D9D9"/>
            <w:noWrap/>
          </w:tcPr>
          <w:p w14:paraId="792D04C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23.73 ± </w:t>
            </w:r>
          </w:p>
          <w:p w14:paraId="4F1E7E6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6.68</w:t>
            </w:r>
          </w:p>
        </w:tc>
        <w:tc>
          <w:tcPr>
            <w:tcW w:w="406" w:type="pct"/>
            <w:shd w:val="clear" w:color="auto" w:fill="D9D9D9"/>
            <w:noWrap/>
          </w:tcPr>
          <w:p w14:paraId="5FE4CD9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60.91 ± 30.87</w:t>
            </w:r>
          </w:p>
        </w:tc>
        <w:tc>
          <w:tcPr>
            <w:tcW w:w="407" w:type="pct"/>
            <w:shd w:val="clear" w:color="auto" w:fill="D9D9D9"/>
            <w:noWrap/>
          </w:tcPr>
          <w:p w14:paraId="67AF602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11.68 ± </w:t>
            </w:r>
          </w:p>
          <w:p w14:paraId="4E08E3F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3.30</w:t>
            </w:r>
          </w:p>
        </w:tc>
        <w:tc>
          <w:tcPr>
            <w:tcW w:w="429" w:type="pct"/>
            <w:shd w:val="clear" w:color="auto" w:fill="D9D9D9"/>
          </w:tcPr>
          <w:p w14:paraId="461EDAE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34.01 ± 14.27</w:t>
            </w:r>
          </w:p>
        </w:tc>
      </w:tr>
      <w:tr w:rsidR="00AB159F" w:rsidRPr="00AB159F" w14:paraId="0711C2BF" w14:textId="77777777" w:rsidTr="00AB159F">
        <w:trPr>
          <w:trHeight w:val="320"/>
        </w:trPr>
        <w:tc>
          <w:tcPr>
            <w:tcW w:w="356" w:type="pct"/>
            <w:shd w:val="clear" w:color="auto" w:fill="D9D9D9"/>
            <w:noWrap/>
            <w:hideMark/>
          </w:tcPr>
          <w:p w14:paraId="162E637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D9D9D9"/>
            <w:noWrap/>
            <w:hideMark/>
          </w:tcPr>
          <w:p w14:paraId="0CAAAE0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D9D9D9"/>
            <w:noWrap/>
            <w:hideMark/>
          </w:tcPr>
          <w:p w14:paraId="0AE2848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F</w:t>
            </w:r>
          </w:p>
        </w:tc>
        <w:tc>
          <w:tcPr>
            <w:tcW w:w="355" w:type="pct"/>
            <w:shd w:val="clear" w:color="auto" w:fill="D9D9D9"/>
            <w:noWrap/>
          </w:tcPr>
          <w:p w14:paraId="2F02136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73.71</w:t>
            </w:r>
          </w:p>
        </w:tc>
        <w:tc>
          <w:tcPr>
            <w:tcW w:w="406" w:type="pct"/>
            <w:shd w:val="clear" w:color="auto" w:fill="D9D9D9"/>
            <w:noWrap/>
          </w:tcPr>
          <w:p w14:paraId="7DAFBF7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76.12</w:t>
            </w:r>
          </w:p>
        </w:tc>
        <w:tc>
          <w:tcPr>
            <w:tcW w:w="406" w:type="pct"/>
            <w:shd w:val="clear" w:color="auto" w:fill="D9D9D9"/>
            <w:noWrap/>
          </w:tcPr>
          <w:p w14:paraId="5A504E8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80.30</w:t>
            </w:r>
          </w:p>
        </w:tc>
        <w:tc>
          <w:tcPr>
            <w:tcW w:w="407" w:type="pct"/>
            <w:shd w:val="clear" w:color="auto" w:fill="D9D9D9"/>
            <w:noWrap/>
          </w:tcPr>
          <w:p w14:paraId="55E09FD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103.50</w:t>
            </w:r>
          </w:p>
        </w:tc>
        <w:tc>
          <w:tcPr>
            <w:tcW w:w="457" w:type="pct"/>
            <w:shd w:val="clear" w:color="auto" w:fill="D9D9D9"/>
            <w:noWrap/>
            <w:hideMark/>
          </w:tcPr>
          <w:p w14:paraId="2560504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193.64</w:t>
            </w:r>
          </w:p>
        </w:tc>
        <w:tc>
          <w:tcPr>
            <w:tcW w:w="457" w:type="pct"/>
            <w:shd w:val="clear" w:color="auto" w:fill="D9D9D9"/>
            <w:noWrap/>
          </w:tcPr>
          <w:p w14:paraId="7AF35E9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191.05</w:t>
            </w:r>
          </w:p>
        </w:tc>
        <w:tc>
          <w:tcPr>
            <w:tcW w:w="406" w:type="pct"/>
            <w:shd w:val="clear" w:color="auto" w:fill="D9D9D9"/>
            <w:noWrap/>
          </w:tcPr>
          <w:p w14:paraId="6581DC8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243.47</w:t>
            </w:r>
          </w:p>
        </w:tc>
        <w:tc>
          <w:tcPr>
            <w:tcW w:w="406" w:type="pct"/>
            <w:shd w:val="clear" w:color="auto" w:fill="D9D9D9"/>
            <w:noWrap/>
          </w:tcPr>
          <w:p w14:paraId="41F59D6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223.86</w:t>
            </w:r>
          </w:p>
        </w:tc>
        <w:tc>
          <w:tcPr>
            <w:tcW w:w="407" w:type="pct"/>
            <w:shd w:val="clear" w:color="auto" w:fill="D9D9D9"/>
            <w:noWrap/>
          </w:tcPr>
          <w:p w14:paraId="06A35B8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126.94</w:t>
            </w:r>
          </w:p>
        </w:tc>
        <w:tc>
          <w:tcPr>
            <w:tcW w:w="429" w:type="pct"/>
            <w:shd w:val="clear" w:color="auto" w:fill="D9D9D9"/>
          </w:tcPr>
          <w:p w14:paraId="43FAC98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143.73</w:t>
            </w:r>
          </w:p>
        </w:tc>
      </w:tr>
      <w:tr w:rsidR="00AB159F" w:rsidRPr="00AB159F" w14:paraId="11A9D57A" w14:textId="77777777" w:rsidTr="00AB159F">
        <w:trPr>
          <w:trHeight w:val="880"/>
        </w:trPr>
        <w:tc>
          <w:tcPr>
            <w:tcW w:w="356" w:type="pct"/>
            <w:shd w:val="clear" w:color="auto" w:fill="D9D9D9"/>
            <w:hideMark/>
          </w:tcPr>
          <w:p w14:paraId="4F68BB2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Bedroom (Evening; lamp only)</w:t>
            </w:r>
            <w:r w:rsidRPr="00AB159F">
              <w:rPr>
                <w:rFonts w:ascii="Calibri" w:eastAsia="Calibri" w:hAnsi="Calibri" w:cs="Times New Roman"/>
                <w:color w:val="000000"/>
                <w:sz w:val="18"/>
                <w:szCs w:val="18"/>
                <w:vertAlign w:val="superscript"/>
                <w:lang w:val="en-AU"/>
              </w:rPr>
              <w:t>b</w:t>
            </w:r>
          </w:p>
        </w:tc>
        <w:tc>
          <w:tcPr>
            <w:tcW w:w="304" w:type="pct"/>
            <w:shd w:val="clear" w:color="auto" w:fill="D9D9D9"/>
            <w:noWrap/>
            <w:hideMark/>
          </w:tcPr>
          <w:p w14:paraId="7FE1AA7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D9D9D9"/>
            <w:noWrap/>
            <w:hideMark/>
          </w:tcPr>
          <w:p w14:paraId="0F55F13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F</w:t>
            </w:r>
          </w:p>
        </w:tc>
        <w:tc>
          <w:tcPr>
            <w:tcW w:w="355" w:type="pct"/>
            <w:shd w:val="clear" w:color="auto" w:fill="D9D9D9"/>
            <w:noWrap/>
          </w:tcPr>
          <w:p w14:paraId="6F12F42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8.91 ± </w:t>
            </w:r>
          </w:p>
          <w:p w14:paraId="452CCEE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8.12</w:t>
            </w:r>
          </w:p>
        </w:tc>
        <w:tc>
          <w:tcPr>
            <w:tcW w:w="406" w:type="pct"/>
            <w:shd w:val="clear" w:color="auto" w:fill="D9D9D9"/>
            <w:noWrap/>
          </w:tcPr>
          <w:p w14:paraId="630AA59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D9D9D9"/>
            <w:noWrap/>
          </w:tcPr>
          <w:p w14:paraId="2A7EC59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2.20 ± </w:t>
            </w:r>
          </w:p>
          <w:p w14:paraId="5C6E9C0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1.50</w:t>
            </w:r>
          </w:p>
        </w:tc>
        <w:tc>
          <w:tcPr>
            <w:tcW w:w="407" w:type="pct"/>
            <w:shd w:val="clear" w:color="auto" w:fill="D9D9D9"/>
            <w:noWrap/>
          </w:tcPr>
          <w:p w14:paraId="1A657E0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57" w:type="pct"/>
            <w:shd w:val="clear" w:color="auto" w:fill="D9D9D9"/>
            <w:noWrap/>
            <w:hideMark/>
          </w:tcPr>
          <w:p w14:paraId="42A0D48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15.82 ± </w:t>
            </w:r>
          </w:p>
          <w:p w14:paraId="2F06B7F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14.83</w:t>
            </w:r>
          </w:p>
        </w:tc>
        <w:tc>
          <w:tcPr>
            <w:tcW w:w="457" w:type="pct"/>
            <w:shd w:val="clear" w:color="auto" w:fill="D9D9D9"/>
            <w:noWrap/>
          </w:tcPr>
          <w:p w14:paraId="2FCBF53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D9D9D9"/>
            <w:noWrap/>
          </w:tcPr>
          <w:p w14:paraId="3E8B163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23.09 ± 21.69</w:t>
            </w:r>
          </w:p>
        </w:tc>
        <w:tc>
          <w:tcPr>
            <w:tcW w:w="406" w:type="pct"/>
            <w:shd w:val="clear" w:color="auto" w:fill="D9D9D9"/>
            <w:noWrap/>
          </w:tcPr>
          <w:p w14:paraId="78DF667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7" w:type="pct"/>
            <w:shd w:val="clear" w:color="auto" w:fill="D9D9D9"/>
            <w:noWrap/>
          </w:tcPr>
          <w:p w14:paraId="2D6B999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8.63 ± </w:t>
            </w:r>
          </w:p>
          <w:p w14:paraId="13EFD0C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7.89</w:t>
            </w:r>
          </w:p>
        </w:tc>
        <w:tc>
          <w:tcPr>
            <w:tcW w:w="429" w:type="pct"/>
            <w:shd w:val="clear" w:color="auto" w:fill="D9D9D9"/>
          </w:tcPr>
          <w:p w14:paraId="72285DF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r>
      <w:tr w:rsidR="00AB159F" w:rsidRPr="00AB159F" w14:paraId="52BF41B2" w14:textId="77777777" w:rsidTr="00AB159F">
        <w:trPr>
          <w:trHeight w:val="320"/>
        </w:trPr>
        <w:tc>
          <w:tcPr>
            <w:tcW w:w="356" w:type="pct"/>
            <w:shd w:val="clear" w:color="auto" w:fill="D9D9D9"/>
            <w:noWrap/>
            <w:hideMark/>
          </w:tcPr>
          <w:p w14:paraId="3B6F6FD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D9D9D9"/>
            <w:noWrap/>
            <w:hideMark/>
          </w:tcPr>
          <w:p w14:paraId="3D21EEE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D9D9D9"/>
            <w:noWrap/>
            <w:hideMark/>
          </w:tcPr>
          <w:p w14:paraId="59D8154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F</w:t>
            </w:r>
          </w:p>
        </w:tc>
        <w:tc>
          <w:tcPr>
            <w:tcW w:w="355" w:type="pct"/>
            <w:shd w:val="clear" w:color="auto" w:fill="D9D9D9"/>
            <w:noWrap/>
          </w:tcPr>
          <w:p w14:paraId="51B4FF1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11.22</w:t>
            </w:r>
          </w:p>
        </w:tc>
        <w:tc>
          <w:tcPr>
            <w:tcW w:w="406" w:type="pct"/>
            <w:shd w:val="clear" w:color="auto" w:fill="D9D9D9"/>
            <w:noWrap/>
          </w:tcPr>
          <w:p w14:paraId="27AAD4F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D9D9D9"/>
            <w:noWrap/>
          </w:tcPr>
          <w:p w14:paraId="5FB9101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3.02</w:t>
            </w:r>
          </w:p>
        </w:tc>
        <w:tc>
          <w:tcPr>
            <w:tcW w:w="407" w:type="pct"/>
            <w:shd w:val="clear" w:color="auto" w:fill="D9D9D9"/>
            <w:noWrap/>
          </w:tcPr>
          <w:p w14:paraId="59AB7F6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57" w:type="pct"/>
            <w:shd w:val="clear" w:color="auto" w:fill="D9D9D9"/>
            <w:noWrap/>
            <w:hideMark/>
          </w:tcPr>
          <w:p w14:paraId="2343509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20.25</w:t>
            </w:r>
          </w:p>
        </w:tc>
        <w:tc>
          <w:tcPr>
            <w:tcW w:w="457" w:type="pct"/>
            <w:shd w:val="clear" w:color="auto" w:fill="D9D9D9"/>
            <w:noWrap/>
          </w:tcPr>
          <w:p w14:paraId="6878415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D9D9D9"/>
            <w:noWrap/>
          </w:tcPr>
          <w:p w14:paraId="6870A50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29.34</w:t>
            </w:r>
          </w:p>
        </w:tc>
        <w:tc>
          <w:tcPr>
            <w:tcW w:w="406" w:type="pct"/>
            <w:shd w:val="clear" w:color="auto" w:fill="D9D9D9"/>
            <w:noWrap/>
          </w:tcPr>
          <w:p w14:paraId="44784E1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7" w:type="pct"/>
            <w:shd w:val="clear" w:color="auto" w:fill="D9D9D9"/>
            <w:noWrap/>
          </w:tcPr>
          <w:p w14:paraId="5657CF6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11.14</w:t>
            </w:r>
          </w:p>
        </w:tc>
        <w:tc>
          <w:tcPr>
            <w:tcW w:w="429" w:type="pct"/>
            <w:shd w:val="clear" w:color="auto" w:fill="D9D9D9"/>
          </w:tcPr>
          <w:p w14:paraId="01BD35A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r>
    </w:tbl>
    <w:p w14:paraId="0E482C33" w14:textId="77777777" w:rsidR="00AB159F" w:rsidRPr="00AB159F" w:rsidRDefault="00AB159F" w:rsidP="00AB159F">
      <w:pPr>
        <w:spacing w:before="0" w:after="0"/>
        <w:jc w:val="both"/>
        <w:rPr>
          <w:rFonts w:ascii="Calibri" w:eastAsia="Calibri" w:hAnsi="Calibri" w:cs="Times New Roman"/>
          <w:color w:val="000000"/>
          <w:sz w:val="18"/>
          <w:szCs w:val="18"/>
          <w:lang w:val="en-AU"/>
        </w:rPr>
      </w:pPr>
      <w:r w:rsidRPr="00AB159F">
        <w:rPr>
          <w:rFonts w:ascii="Calibri" w:eastAsia="Calibri" w:hAnsi="Calibri" w:cs="Times New Roman"/>
          <w:i/>
          <w:iCs/>
          <w:sz w:val="18"/>
          <w:szCs w:val="18"/>
          <w:lang w:val="en-AU"/>
        </w:rPr>
        <w:t>Notes</w:t>
      </w:r>
      <w:r w:rsidRPr="00AB159F">
        <w:rPr>
          <w:rFonts w:ascii="Calibri" w:eastAsia="Calibri" w:hAnsi="Calibri" w:cs="Times New Roman"/>
          <w:sz w:val="18"/>
          <w:szCs w:val="18"/>
          <w:lang w:val="en-AU"/>
        </w:rPr>
        <w:t xml:space="preserve">. </w:t>
      </w:r>
      <w:r w:rsidRPr="00AB159F">
        <w:rPr>
          <w:rFonts w:ascii="Calibri" w:eastAsia="Calibri" w:hAnsi="Calibri" w:cs="Times New Roman"/>
          <w:color w:val="000000"/>
          <w:sz w:val="18"/>
          <w:szCs w:val="18"/>
          <w:lang w:val="en-AU"/>
        </w:rPr>
        <w:t xml:space="preserve">Abbreviations: CCT (correlated </w:t>
      </w:r>
      <w:proofErr w:type="spellStart"/>
      <w:r w:rsidRPr="00AB159F">
        <w:rPr>
          <w:rFonts w:ascii="Calibri" w:eastAsia="Calibri" w:hAnsi="Calibri" w:cs="Times New Roman"/>
          <w:color w:val="000000"/>
          <w:sz w:val="18"/>
          <w:szCs w:val="18"/>
          <w:lang w:val="en-AU"/>
        </w:rPr>
        <w:t>color</w:t>
      </w:r>
      <w:proofErr w:type="spellEnd"/>
      <w:r w:rsidRPr="00AB159F">
        <w:rPr>
          <w:rFonts w:ascii="Calibri" w:eastAsia="Calibri" w:hAnsi="Calibri" w:cs="Times New Roman"/>
          <w:color w:val="000000"/>
          <w:sz w:val="18"/>
          <w:szCs w:val="18"/>
          <w:lang w:val="en-AU"/>
        </w:rPr>
        <w:t xml:space="preserve"> temperature); EDI (Equivalent Daylight Illuminance; DER (Daylight Equivalent Ratio). DER values for the other photoreceptors can be calculated by dividing the α-</w:t>
      </w:r>
      <w:proofErr w:type="spellStart"/>
      <w:r w:rsidRPr="00AB159F">
        <w:rPr>
          <w:rFonts w:ascii="Calibri" w:eastAsia="Calibri" w:hAnsi="Calibri" w:cs="Times New Roman"/>
          <w:color w:val="000000"/>
          <w:sz w:val="18"/>
          <w:szCs w:val="18"/>
          <w:lang w:val="en-AU"/>
        </w:rPr>
        <w:t>opic</w:t>
      </w:r>
      <w:proofErr w:type="spellEnd"/>
      <w:r w:rsidRPr="00AB159F">
        <w:rPr>
          <w:rFonts w:ascii="Calibri" w:eastAsia="Calibri" w:hAnsi="Calibri" w:cs="Times New Roman"/>
          <w:color w:val="000000"/>
          <w:sz w:val="18"/>
          <w:szCs w:val="18"/>
          <w:lang w:val="en-AU"/>
        </w:rPr>
        <w:t xml:space="preserve"> EDI value by the photopic lux provided in Table 1.</w:t>
      </w:r>
    </w:p>
    <w:p w14:paraId="01D4658A" w14:textId="77777777" w:rsidR="00AB159F" w:rsidRPr="00AB159F" w:rsidRDefault="00AB159F" w:rsidP="00AB159F">
      <w:pPr>
        <w:spacing w:before="0" w:after="0"/>
        <w:jc w:val="both"/>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The aim of the intervention was to increase the </w:t>
      </w:r>
      <w:proofErr w:type="spellStart"/>
      <w:r w:rsidRPr="00AB159F">
        <w:rPr>
          <w:rFonts w:ascii="Calibri" w:eastAsia="Calibri" w:hAnsi="Calibri" w:cs="Times New Roman"/>
          <w:color w:val="000000"/>
          <w:sz w:val="18"/>
          <w:szCs w:val="18"/>
          <w:lang w:val="en-AU"/>
        </w:rPr>
        <w:t>melEDI</w:t>
      </w:r>
      <w:proofErr w:type="spellEnd"/>
      <w:r w:rsidRPr="00AB159F">
        <w:rPr>
          <w:rFonts w:ascii="Calibri" w:eastAsia="Calibri" w:hAnsi="Calibri" w:cs="Times New Roman"/>
          <w:color w:val="000000"/>
          <w:sz w:val="18"/>
          <w:szCs w:val="18"/>
          <w:lang w:val="en-AU"/>
        </w:rPr>
        <w:t xml:space="preserve"> and DER during the day and decrease them during the evening during the Treatment compared to the Control intervention (final two columns). This was typically associated with a daytime increase and evening decrease in CCT during the Treatment.</w:t>
      </w:r>
    </w:p>
    <w:p w14:paraId="4C481DC6" w14:textId="77777777" w:rsidR="00AB159F" w:rsidRPr="00AB159F" w:rsidRDefault="00AB159F" w:rsidP="00AB159F">
      <w:pPr>
        <w:spacing w:before="0" w:after="0"/>
        <w:jc w:val="both"/>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Average calculations found in text generated using 72” measurements.</w:t>
      </w:r>
    </w:p>
    <w:p w14:paraId="05AB0915" w14:textId="77777777" w:rsidR="00AB159F" w:rsidRPr="00AB159F" w:rsidRDefault="00AB159F" w:rsidP="00AB159F">
      <w:pPr>
        <w:spacing w:before="0" w:after="0"/>
        <w:jc w:val="both"/>
        <w:rPr>
          <w:rFonts w:ascii="Calibri" w:eastAsia="Calibri" w:hAnsi="Calibri" w:cs="Times New Roman"/>
          <w:color w:val="000000"/>
          <w:sz w:val="18"/>
          <w:szCs w:val="18"/>
          <w:lang w:val="en-AU"/>
        </w:rPr>
      </w:pPr>
      <w:proofErr w:type="spellStart"/>
      <w:r w:rsidRPr="00AB159F">
        <w:rPr>
          <w:rFonts w:ascii="Calibri" w:eastAsia="Calibri" w:hAnsi="Calibri" w:cs="Times New Roman"/>
          <w:color w:val="000000"/>
          <w:sz w:val="18"/>
          <w:szCs w:val="18"/>
          <w:vertAlign w:val="superscript"/>
          <w:lang w:val="en-AU"/>
        </w:rPr>
        <w:t>a</w:t>
      </w:r>
      <w:r w:rsidRPr="00AB159F">
        <w:rPr>
          <w:rFonts w:ascii="Calibri" w:eastAsia="Calibri" w:hAnsi="Calibri" w:cs="Times New Roman"/>
          <w:color w:val="000000"/>
          <w:sz w:val="18"/>
          <w:szCs w:val="18"/>
          <w:lang w:val="en-AU"/>
        </w:rPr>
        <w:t>As</w:t>
      </w:r>
      <w:proofErr w:type="spellEnd"/>
      <w:r w:rsidRPr="00AB159F">
        <w:rPr>
          <w:rFonts w:ascii="Calibri" w:eastAsia="Calibri" w:hAnsi="Calibri" w:cs="Times New Roman"/>
          <w:color w:val="000000"/>
          <w:sz w:val="18"/>
          <w:szCs w:val="18"/>
          <w:lang w:val="en-AU"/>
        </w:rPr>
        <w:t xml:space="preserve"> evening light measurements were taken with window blinds closed, to approximate night time lighting conditions, measurements were not possible in locations without blinds.</w:t>
      </w:r>
    </w:p>
    <w:p w14:paraId="0D880E13" w14:textId="77777777" w:rsidR="00AB159F" w:rsidRPr="00AB159F" w:rsidRDefault="00AB159F" w:rsidP="00AB159F">
      <w:pPr>
        <w:spacing w:before="0" w:after="0"/>
        <w:rPr>
          <w:rFonts w:ascii="Calibri" w:eastAsia="Calibri" w:hAnsi="Calibri" w:cs="Times New Roman"/>
          <w:sz w:val="18"/>
          <w:szCs w:val="18"/>
          <w:lang w:val="en-AU"/>
        </w:rPr>
      </w:pPr>
      <w:proofErr w:type="spellStart"/>
      <w:r w:rsidRPr="00AB159F">
        <w:rPr>
          <w:rFonts w:ascii="Calibri" w:eastAsia="Calibri" w:hAnsi="Calibri" w:cs="Times New Roman"/>
          <w:color w:val="000000"/>
          <w:sz w:val="18"/>
          <w:szCs w:val="18"/>
          <w:vertAlign w:val="superscript"/>
          <w:lang w:val="en-AU"/>
        </w:rPr>
        <w:t>b</w:t>
      </w:r>
      <w:r w:rsidRPr="00AB159F">
        <w:rPr>
          <w:rFonts w:ascii="Calibri" w:eastAsia="Calibri" w:hAnsi="Calibri" w:cs="Times New Roman"/>
          <w:color w:val="000000"/>
          <w:sz w:val="18"/>
          <w:szCs w:val="18"/>
          <w:lang w:val="en-AU"/>
        </w:rPr>
        <w:t>An</w:t>
      </w:r>
      <w:proofErr w:type="spellEnd"/>
      <w:r w:rsidRPr="00AB159F">
        <w:rPr>
          <w:rFonts w:ascii="Calibri" w:eastAsia="Calibri" w:hAnsi="Calibri" w:cs="Times New Roman"/>
          <w:color w:val="000000"/>
          <w:sz w:val="18"/>
          <w:szCs w:val="18"/>
          <w:lang w:val="en-AU"/>
        </w:rPr>
        <w:t xml:space="preserve"> additional measure that was not captured in the Control condition.</w:t>
      </w:r>
    </w:p>
    <w:p w14:paraId="4D0F4971" w14:textId="67AAC00C" w:rsidR="00AB159F" w:rsidRDefault="00AB159F" w:rsidP="00671AD9">
      <w:pPr>
        <w:sectPr w:rsidR="00AB159F" w:rsidSect="00D41A69">
          <w:footerReference w:type="even" r:id="rId9"/>
          <w:footerReference w:type="default" r:id="rId10"/>
          <w:headerReference w:type="first" r:id="rId11"/>
          <w:pgSz w:w="15840" w:h="12240" w:orient="landscape"/>
          <w:pgMar w:top="1181" w:right="1138" w:bottom="1282" w:left="1138" w:header="720" w:footer="720" w:gutter="0"/>
          <w:cols w:space="720"/>
          <w:titlePg/>
          <w:docGrid w:linePitch="360"/>
        </w:sectPr>
      </w:pPr>
    </w:p>
    <w:p w14:paraId="191180A9" w14:textId="3845AC85" w:rsidR="001E6992" w:rsidRPr="003C1333" w:rsidRDefault="001E6992" w:rsidP="001E6992">
      <w:pPr>
        <w:spacing w:before="0" w:after="120"/>
        <w:rPr>
          <w:rFonts w:ascii="Arial" w:hAnsi="Arial" w:cs="Arial"/>
          <w:b/>
          <w:iCs/>
          <w:sz w:val="20"/>
          <w:szCs w:val="20"/>
        </w:rPr>
      </w:pPr>
      <w:r w:rsidRPr="003C1333">
        <w:rPr>
          <w:rFonts w:ascii="Arial" w:hAnsi="Arial" w:cs="Arial"/>
          <w:b/>
          <w:bCs/>
          <w:sz w:val="20"/>
          <w:szCs w:val="20"/>
        </w:rPr>
        <w:lastRenderedPageBreak/>
        <w:t xml:space="preserve">Supplementary Table </w:t>
      </w:r>
      <w:r w:rsidR="00AB159F">
        <w:rPr>
          <w:rFonts w:ascii="Arial" w:hAnsi="Arial" w:cs="Arial"/>
          <w:b/>
          <w:bCs/>
          <w:sz w:val="20"/>
          <w:szCs w:val="20"/>
        </w:rPr>
        <w:t>4</w:t>
      </w:r>
      <w:r w:rsidRPr="003C1333">
        <w:rPr>
          <w:rFonts w:ascii="Arial" w:hAnsi="Arial" w:cs="Arial"/>
          <w:b/>
          <w:bCs/>
          <w:sz w:val="20"/>
          <w:szCs w:val="20"/>
        </w:rPr>
        <w:t xml:space="preserve">. </w:t>
      </w:r>
      <w:r w:rsidRPr="003C1333">
        <w:rPr>
          <w:rFonts w:ascii="Arial" w:hAnsi="Arial" w:cs="Arial"/>
          <w:b/>
          <w:iCs/>
          <w:sz w:val="20"/>
          <w:szCs w:val="20"/>
        </w:rPr>
        <w:t>Case 2 Lighting Protocols.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1309"/>
        <w:gridCol w:w="2230"/>
        <w:gridCol w:w="2126"/>
        <w:gridCol w:w="2211"/>
      </w:tblGrid>
      <w:tr w:rsidR="001E6992" w:rsidRPr="003C1333" w14:paraId="209020CF" w14:textId="77777777" w:rsidTr="0079337A">
        <w:tc>
          <w:tcPr>
            <w:tcW w:w="1134" w:type="dxa"/>
          </w:tcPr>
          <w:p w14:paraId="6347B9B5" w14:textId="77777777" w:rsidR="001E6992" w:rsidRPr="003C1333" w:rsidRDefault="001E6992" w:rsidP="001E6992">
            <w:pPr>
              <w:spacing w:before="0" w:after="0"/>
              <w:rPr>
                <w:rFonts w:ascii="Arial" w:hAnsi="Arial" w:cs="Arial"/>
                <w:b/>
                <w:bCs/>
                <w:sz w:val="20"/>
                <w:szCs w:val="20"/>
              </w:rPr>
            </w:pPr>
            <w:r w:rsidRPr="003C1333">
              <w:rPr>
                <w:rFonts w:ascii="Arial" w:hAnsi="Arial" w:cs="Arial"/>
                <w:b/>
                <w:bCs/>
                <w:sz w:val="20"/>
                <w:szCs w:val="20"/>
              </w:rPr>
              <w:t>Location</w:t>
            </w:r>
          </w:p>
        </w:tc>
        <w:tc>
          <w:tcPr>
            <w:tcW w:w="1309" w:type="dxa"/>
          </w:tcPr>
          <w:p w14:paraId="51AC4C0A" w14:textId="77777777" w:rsidR="001E6992" w:rsidRPr="003C1333" w:rsidRDefault="001E6992" w:rsidP="001E6992">
            <w:pPr>
              <w:spacing w:before="0" w:after="0"/>
              <w:rPr>
                <w:rFonts w:ascii="Arial" w:hAnsi="Arial" w:cs="Arial"/>
                <w:b/>
                <w:bCs/>
                <w:sz w:val="20"/>
                <w:szCs w:val="20"/>
              </w:rPr>
            </w:pPr>
          </w:p>
        </w:tc>
        <w:tc>
          <w:tcPr>
            <w:tcW w:w="2230" w:type="dxa"/>
          </w:tcPr>
          <w:p w14:paraId="59EDFC10" w14:textId="77777777" w:rsidR="001E6992" w:rsidRPr="003C1333" w:rsidRDefault="001E6992" w:rsidP="001E6992">
            <w:pPr>
              <w:spacing w:before="0" w:after="0"/>
              <w:rPr>
                <w:rFonts w:ascii="Arial" w:hAnsi="Arial" w:cs="Arial"/>
                <w:b/>
                <w:bCs/>
                <w:sz w:val="20"/>
                <w:szCs w:val="20"/>
              </w:rPr>
            </w:pPr>
            <w:r w:rsidRPr="003C1333">
              <w:rPr>
                <w:rFonts w:ascii="Arial" w:hAnsi="Arial" w:cs="Arial"/>
                <w:b/>
                <w:bCs/>
                <w:sz w:val="20"/>
                <w:szCs w:val="20"/>
              </w:rPr>
              <w:t>Baseline (pre-existing lighting)</w:t>
            </w:r>
          </w:p>
        </w:tc>
        <w:tc>
          <w:tcPr>
            <w:tcW w:w="2126" w:type="dxa"/>
          </w:tcPr>
          <w:p w14:paraId="19EBE940" w14:textId="77777777" w:rsidR="001E6992" w:rsidRPr="003C1333" w:rsidRDefault="001E6992" w:rsidP="001E6992">
            <w:pPr>
              <w:spacing w:before="0" w:after="0"/>
              <w:rPr>
                <w:rFonts w:ascii="Arial" w:hAnsi="Arial" w:cs="Arial"/>
                <w:b/>
                <w:bCs/>
                <w:sz w:val="20"/>
                <w:szCs w:val="20"/>
              </w:rPr>
            </w:pPr>
            <w:r w:rsidRPr="003C1333">
              <w:rPr>
                <w:rFonts w:ascii="Arial" w:hAnsi="Arial" w:cs="Arial"/>
                <w:b/>
                <w:bCs/>
                <w:sz w:val="20"/>
                <w:szCs w:val="20"/>
              </w:rPr>
              <w:t>Treatment</w:t>
            </w:r>
          </w:p>
        </w:tc>
        <w:tc>
          <w:tcPr>
            <w:tcW w:w="2211" w:type="dxa"/>
          </w:tcPr>
          <w:p w14:paraId="0A600442" w14:textId="77777777" w:rsidR="001E6992" w:rsidRPr="003C1333" w:rsidRDefault="001E6992" w:rsidP="001E6992">
            <w:pPr>
              <w:spacing w:before="0" w:after="0"/>
              <w:rPr>
                <w:rFonts w:ascii="Arial" w:hAnsi="Arial" w:cs="Arial"/>
                <w:b/>
                <w:bCs/>
                <w:sz w:val="20"/>
                <w:szCs w:val="20"/>
              </w:rPr>
            </w:pPr>
            <w:r w:rsidRPr="003C1333">
              <w:rPr>
                <w:rFonts w:ascii="Arial" w:hAnsi="Arial" w:cs="Arial"/>
                <w:b/>
                <w:bCs/>
                <w:sz w:val="20"/>
                <w:szCs w:val="20"/>
              </w:rPr>
              <w:t>Control</w:t>
            </w:r>
          </w:p>
        </w:tc>
      </w:tr>
      <w:tr w:rsidR="001E6992" w:rsidRPr="003C1333" w14:paraId="6E7DAA31" w14:textId="77777777" w:rsidTr="0079337A">
        <w:tc>
          <w:tcPr>
            <w:tcW w:w="1134" w:type="dxa"/>
          </w:tcPr>
          <w:p w14:paraId="54476DF4"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Bedroom</w:t>
            </w:r>
          </w:p>
        </w:tc>
        <w:tc>
          <w:tcPr>
            <w:tcW w:w="1309" w:type="dxa"/>
          </w:tcPr>
          <w:p w14:paraId="535211CA"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Hardware</w:t>
            </w:r>
          </w:p>
        </w:tc>
        <w:tc>
          <w:tcPr>
            <w:tcW w:w="2230" w:type="dxa"/>
          </w:tcPr>
          <w:p w14:paraId="0E815EA8"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 xml:space="preserve">Ceiling – 1 x “Natural White”, 15W </w:t>
            </w:r>
          </w:p>
          <w:p w14:paraId="14191891" w14:textId="77777777" w:rsidR="001E6992" w:rsidRPr="003C1333" w:rsidRDefault="001E6992" w:rsidP="001E6992">
            <w:pPr>
              <w:spacing w:before="0" w:after="0"/>
              <w:rPr>
                <w:rFonts w:ascii="Arial" w:hAnsi="Arial" w:cs="Arial"/>
                <w:sz w:val="20"/>
                <w:szCs w:val="20"/>
              </w:rPr>
            </w:pPr>
          </w:p>
          <w:p w14:paraId="21D03BBC" w14:textId="77777777" w:rsidR="001E6992" w:rsidRPr="003C1333" w:rsidRDefault="001E6992" w:rsidP="001E6992">
            <w:pPr>
              <w:spacing w:before="0" w:after="0"/>
              <w:rPr>
                <w:rFonts w:ascii="Arial" w:hAnsi="Arial" w:cs="Arial"/>
                <w:sz w:val="20"/>
                <w:szCs w:val="20"/>
              </w:rPr>
            </w:pPr>
          </w:p>
          <w:p w14:paraId="4C905298" w14:textId="77777777" w:rsidR="001E6992" w:rsidRPr="003C1333" w:rsidRDefault="001E6992" w:rsidP="001E6992">
            <w:pPr>
              <w:spacing w:before="0" w:after="0"/>
              <w:rPr>
                <w:rFonts w:ascii="Arial" w:hAnsi="Arial" w:cs="Arial"/>
                <w:sz w:val="20"/>
                <w:szCs w:val="20"/>
              </w:rPr>
            </w:pPr>
          </w:p>
          <w:p w14:paraId="57BD6D01"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Lamp – 1 x 6500K, 470lm, 5W</w:t>
            </w:r>
          </w:p>
        </w:tc>
        <w:tc>
          <w:tcPr>
            <w:tcW w:w="2126" w:type="dxa"/>
          </w:tcPr>
          <w:p w14:paraId="190BACC3"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 xml:space="preserve">Ceiling - 1 x Lighting Science </w:t>
            </w:r>
            <w:proofErr w:type="spellStart"/>
            <w:r w:rsidRPr="003C1333">
              <w:rPr>
                <w:rFonts w:ascii="Arial" w:hAnsi="Arial" w:cs="Arial"/>
                <w:sz w:val="20"/>
                <w:szCs w:val="20"/>
              </w:rPr>
              <w:t>GoodNight</w:t>
            </w:r>
            <w:proofErr w:type="spellEnd"/>
            <w:r w:rsidRPr="003C1333">
              <w:rPr>
                <w:rFonts w:ascii="Arial" w:hAnsi="Arial" w:cs="Arial"/>
                <w:sz w:val="20"/>
                <w:szCs w:val="20"/>
              </w:rPr>
              <w:t xml:space="preserve"> LED bulb, 2175K, 600lm, 8.5W, M/P 0.33</w:t>
            </w:r>
          </w:p>
          <w:p w14:paraId="6FEF6FCE" w14:textId="77777777" w:rsidR="001E6992" w:rsidRPr="003C1333" w:rsidRDefault="001E6992" w:rsidP="001E6992">
            <w:pPr>
              <w:spacing w:before="0" w:after="0"/>
              <w:rPr>
                <w:rFonts w:ascii="Arial" w:hAnsi="Arial" w:cs="Arial"/>
                <w:sz w:val="20"/>
                <w:szCs w:val="20"/>
              </w:rPr>
            </w:pPr>
          </w:p>
          <w:p w14:paraId="4FA1302A"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 xml:space="preserve">Lamp – replaced with 1 x Lighting Science Genesis </w:t>
            </w:r>
            <w:proofErr w:type="spellStart"/>
            <w:r w:rsidRPr="003C1333">
              <w:rPr>
                <w:rFonts w:ascii="Arial" w:hAnsi="Arial" w:cs="Arial"/>
                <w:sz w:val="20"/>
                <w:szCs w:val="20"/>
              </w:rPr>
              <w:t>DynaSpectrum</w:t>
            </w:r>
            <w:proofErr w:type="spellEnd"/>
            <w:r w:rsidRPr="003C1333">
              <w:rPr>
                <w:rFonts w:ascii="Arial" w:hAnsi="Arial" w:cs="Arial"/>
                <w:sz w:val="20"/>
                <w:szCs w:val="20"/>
              </w:rPr>
              <w:t xml:space="preserve">  </w:t>
            </w:r>
            <w:proofErr w:type="spellStart"/>
            <w:r w:rsidRPr="003C1333">
              <w:rPr>
                <w:rFonts w:ascii="Arial" w:hAnsi="Arial" w:cs="Arial"/>
                <w:sz w:val="20"/>
                <w:szCs w:val="20"/>
              </w:rPr>
              <w:t>HealthE</w:t>
            </w:r>
            <w:proofErr w:type="spellEnd"/>
            <w:r w:rsidRPr="003C1333">
              <w:rPr>
                <w:rFonts w:ascii="Arial" w:hAnsi="Arial" w:cs="Arial"/>
                <w:sz w:val="20"/>
                <w:szCs w:val="20"/>
              </w:rPr>
              <w:t xml:space="preserve"> LED lamp (circadian mode), 2200-7000K, 450lm</w:t>
            </w:r>
          </w:p>
        </w:tc>
        <w:tc>
          <w:tcPr>
            <w:tcW w:w="2211" w:type="dxa"/>
          </w:tcPr>
          <w:p w14:paraId="75C19EAF"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Ceiling - 1 x “Natural White”, 15W (baseline light)</w:t>
            </w:r>
          </w:p>
          <w:p w14:paraId="1FF1A134" w14:textId="77777777" w:rsidR="001E6992" w:rsidRPr="003C1333" w:rsidRDefault="001E6992" w:rsidP="001E6992">
            <w:pPr>
              <w:spacing w:before="0" w:after="0"/>
              <w:rPr>
                <w:rFonts w:ascii="Arial" w:hAnsi="Arial" w:cs="Arial"/>
                <w:sz w:val="20"/>
                <w:szCs w:val="20"/>
              </w:rPr>
            </w:pPr>
          </w:p>
          <w:p w14:paraId="13C204A9" w14:textId="77777777" w:rsidR="001E6992" w:rsidRPr="003C1333" w:rsidRDefault="001E6992" w:rsidP="001E6992">
            <w:pPr>
              <w:spacing w:before="0" w:after="0"/>
              <w:rPr>
                <w:rFonts w:ascii="Arial" w:hAnsi="Arial" w:cs="Arial"/>
                <w:sz w:val="20"/>
                <w:szCs w:val="20"/>
              </w:rPr>
            </w:pPr>
          </w:p>
          <w:p w14:paraId="153986C9"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Lamp – 1 x 6500K, 470lm, 5W (baseline light)</w:t>
            </w:r>
          </w:p>
          <w:p w14:paraId="5AF49A1F" w14:textId="77777777" w:rsidR="001E6992" w:rsidRPr="003C1333" w:rsidRDefault="001E6992" w:rsidP="001E6992">
            <w:pPr>
              <w:spacing w:before="0" w:after="0"/>
              <w:rPr>
                <w:rFonts w:ascii="Arial" w:hAnsi="Arial" w:cs="Arial"/>
                <w:sz w:val="20"/>
                <w:szCs w:val="20"/>
              </w:rPr>
            </w:pPr>
          </w:p>
          <w:p w14:paraId="74C96D94" w14:textId="77777777" w:rsidR="001E6992" w:rsidRPr="003C1333" w:rsidRDefault="001E6992" w:rsidP="001E6992">
            <w:pPr>
              <w:spacing w:before="0" w:after="0"/>
              <w:rPr>
                <w:rFonts w:ascii="Arial" w:hAnsi="Arial" w:cs="Arial"/>
                <w:sz w:val="20"/>
                <w:szCs w:val="20"/>
              </w:rPr>
            </w:pPr>
          </w:p>
        </w:tc>
      </w:tr>
      <w:tr w:rsidR="001E6992" w:rsidRPr="003C1333" w14:paraId="04B44C00" w14:textId="77777777" w:rsidTr="0079337A">
        <w:tc>
          <w:tcPr>
            <w:tcW w:w="1134" w:type="dxa"/>
          </w:tcPr>
          <w:p w14:paraId="65F71B80" w14:textId="77777777" w:rsidR="001E6992" w:rsidRPr="003C1333" w:rsidRDefault="001E6992" w:rsidP="001E6992">
            <w:pPr>
              <w:spacing w:before="0" w:after="0"/>
              <w:rPr>
                <w:rFonts w:ascii="Arial" w:hAnsi="Arial" w:cs="Arial"/>
                <w:sz w:val="20"/>
                <w:szCs w:val="20"/>
              </w:rPr>
            </w:pPr>
          </w:p>
        </w:tc>
        <w:tc>
          <w:tcPr>
            <w:tcW w:w="1309" w:type="dxa"/>
          </w:tcPr>
          <w:p w14:paraId="53E6E786"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Condition</w:t>
            </w:r>
          </w:p>
        </w:tc>
        <w:tc>
          <w:tcPr>
            <w:tcW w:w="2230" w:type="dxa"/>
          </w:tcPr>
          <w:p w14:paraId="5C4CDA57" w14:textId="77777777" w:rsidR="001E6992" w:rsidRPr="003C1333" w:rsidRDefault="001E6992" w:rsidP="001E6992">
            <w:pPr>
              <w:spacing w:before="0" w:after="0"/>
              <w:rPr>
                <w:rFonts w:ascii="Arial" w:hAnsi="Arial" w:cs="Arial"/>
                <w:sz w:val="20"/>
                <w:szCs w:val="20"/>
              </w:rPr>
            </w:pPr>
          </w:p>
        </w:tc>
        <w:tc>
          <w:tcPr>
            <w:tcW w:w="2126" w:type="dxa"/>
          </w:tcPr>
          <w:p w14:paraId="0B613392"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Ceiling</w:t>
            </w:r>
          </w:p>
          <w:p w14:paraId="2B041419"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Day: ON as needed</w:t>
            </w:r>
          </w:p>
          <w:p w14:paraId="5683D56D"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Night: ON (preference for lamp only)</w:t>
            </w:r>
          </w:p>
          <w:p w14:paraId="1A9FA857" w14:textId="77777777" w:rsidR="001E6992" w:rsidRPr="003C1333" w:rsidRDefault="001E6992" w:rsidP="001E6992">
            <w:pPr>
              <w:spacing w:before="0" w:after="0"/>
              <w:rPr>
                <w:rFonts w:ascii="Arial" w:hAnsi="Arial" w:cs="Arial"/>
                <w:sz w:val="20"/>
                <w:szCs w:val="20"/>
              </w:rPr>
            </w:pPr>
          </w:p>
          <w:p w14:paraId="7A09E11A"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Lamp</w:t>
            </w:r>
          </w:p>
          <w:p w14:paraId="680D97EE"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Day: ON</w:t>
            </w:r>
          </w:p>
          <w:p w14:paraId="6C8A7E78"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Night: ON (I/N)</w:t>
            </w:r>
          </w:p>
        </w:tc>
        <w:tc>
          <w:tcPr>
            <w:tcW w:w="2211" w:type="dxa"/>
          </w:tcPr>
          <w:p w14:paraId="1822A8D9" w14:textId="77777777" w:rsidR="001E6992" w:rsidRPr="003C1333" w:rsidRDefault="001E6992" w:rsidP="001E6992">
            <w:pPr>
              <w:spacing w:before="0" w:after="0"/>
              <w:rPr>
                <w:rFonts w:ascii="Arial" w:hAnsi="Arial" w:cs="Arial"/>
                <w:sz w:val="20"/>
                <w:szCs w:val="20"/>
              </w:rPr>
            </w:pPr>
          </w:p>
        </w:tc>
      </w:tr>
      <w:tr w:rsidR="001E6992" w:rsidRPr="003C1333" w14:paraId="7107AFDA" w14:textId="77777777" w:rsidTr="0079337A">
        <w:tc>
          <w:tcPr>
            <w:tcW w:w="1134" w:type="dxa"/>
          </w:tcPr>
          <w:p w14:paraId="13D45433"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Living</w:t>
            </w:r>
          </w:p>
        </w:tc>
        <w:tc>
          <w:tcPr>
            <w:tcW w:w="1309" w:type="dxa"/>
          </w:tcPr>
          <w:p w14:paraId="53AEE4D8"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Hardware</w:t>
            </w:r>
          </w:p>
        </w:tc>
        <w:tc>
          <w:tcPr>
            <w:tcW w:w="2230" w:type="dxa"/>
          </w:tcPr>
          <w:p w14:paraId="778E14C6"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 xml:space="preserve">Ceiling – 1 x “Natural White”, 15W </w:t>
            </w:r>
          </w:p>
          <w:p w14:paraId="20BFD5C2" w14:textId="77777777" w:rsidR="001E6992" w:rsidRPr="003C1333" w:rsidRDefault="001E6992" w:rsidP="001E6992">
            <w:pPr>
              <w:spacing w:before="0" w:after="0"/>
              <w:rPr>
                <w:rFonts w:ascii="Arial" w:hAnsi="Arial" w:cs="Arial"/>
                <w:sz w:val="20"/>
                <w:szCs w:val="20"/>
              </w:rPr>
            </w:pPr>
          </w:p>
          <w:p w14:paraId="7A78479E" w14:textId="77777777" w:rsidR="001E6992" w:rsidRPr="003C1333" w:rsidRDefault="001E6992" w:rsidP="001E6992">
            <w:pPr>
              <w:spacing w:before="0" w:after="0"/>
              <w:rPr>
                <w:rFonts w:ascii="Arial" w:hAnsi="Arial" w:cs="Arial"/>
                <w:sz w:val="20"/>
                <w:szCs w:val="20"/>
              </w:rPr>
            </w:pPr>
          </w:p>
          <w:p w14:paraId="736077EC" w14:textId="77777777" w:rsidR="001E6992" w:rsidRPr="003C1333" w:rsidRDefault="001E6992" w:rsidP="001E6992">
            <w:pPr>
              <w:spacing w:before="0" w:after="0"/>
              <w:rPr>
                <w:rFonts w:ascii="Arial" w:hAnsi="Arial" w:cs="Arial"/>
                <w:sz w:val="20"/>
                <w:szCs w:val="20"/>
              </w:rPr>
            </w:pPr>
          </w:p>
          <w:p w14:paraId="56E59EEE"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Lamp - 1 x ~4000-5000K, 60W</w:t>
            </w:r>
          </w:p>
        </w:tc>
        <w:tc>
          <w:tcPr>
            <w:tcW w:w="2126" w:type="dxa"/>
          </w:tcPr>
          <w:p w14:paraId="420EF697"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Ceiling - 1 x Philips Scene Switch 3000K/6500K, 806lm, 9.5W</w:t>
            </w:r>
          </w:p>
          <w:p w14:paraId="5316C86F" w14:textId="77777777" w:rsidR="001E6992" w:rsidRPr="003C1333" w:rsidRDefault="001E6992" w:rsidP="001E6992">
            <w:pPr>
              <w:spacing w:before="0" w:after="0"/>
              <w:rPr>
                <w:rFonts w:ascii="Arial" w:hAnsi="Arial" w:cs="Arial"/>
                <w:sz w:val="20"/>
                <w:szCs w:val="20"/>
              </w:rPr>
            </w:pPr>
          </w:p>
          <w:p w14:paraId="2C143267"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 xml:space="preserve">Lamp - 1 x Lighting Science </w:t>
            </w:r>
            <w:proofErr w:type="spellStart"/>
            <w:r w:rsidRPr="003C1333">
              <w:rPr>
                <w:rFonts w:ascii="Arial" w:hAnsi="Arial" w:cs="Arial"/>
                <w:sz w:val="20"/>
                <w:szCs w:val="20"/>
              </w:rPr>
              <w:t>GoodNight</w:t>
            </w:r>
            <w:proofErr w:type="spellEnd"/>
            <w:r w:rsidRPr="003C1333">
              <w:rPr>
                <w:rFonts w:ascii="Arial" w:hAnsi="Arial" w:cs="Arial"/>
                <w:sz w:val="20"/>
                <w:szCs w:val="20"/>
              </w:rPr>
              <w:t xml:space="preserve"> LED bulb, 2175K, 600lm, 8.5W</w:t>
            </w:r>
          </w:p>
        </w:tc>
        <w:tc>
          <w:tcPr>
            <w:tcW w:w="2211" w:type="dxa"/>
          </w:tcPr>
          <w:p w14:paraId="1DDE585C"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Ceiling – 1 x “Natural White”, 15W (baseline light)</w:t>
            </w:r>
          </w:p>
          <w:p w14:paraId="75F08B13" w14:textId="77777777" w:rsidR="001E6992" w:rsidRPr="003C1333" w:rsidRDefault="001E6992" w:rsidP="001E6992">
            <w:pPr>
              <w:spacing w:before="0" w:after="0"/>
              <w:rPr>
                <w:rFonts w:ascii="Arial" w:hAnsi="Arial" w:cs="Arial"/>
                <w:sz w:val="20"/>
                <w:szCs w:val="20"/>
              </w:rPr>
            </w:pPr>
          </w:p>
          <w:p w14:paraId="281446F3" w14:textId="77777777" w:rsidR="001E6992" w:rsidRPr="003C1333" w:rsidRDefault="001E6992" w:rsidP="001E6992">
            <w:pPr>
              <w:spacing w:before="0" w:after="0"/>
              <w:rPr>
                <w:rFonts w:ascii="Arial" w:hAnsi="Arial" w:cs="Arial"/>
                <w:sz w:val="20"/>
                <w:szCs w:val="20"/>
              </w:rPr>
            </w:pPr>
          </w:p>
          <w:p w14:paraId="2CF2933F"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Lamp - 1 x ~4000-5000K, 60W (baseline light)</w:t>
            </w:r>
          </w:p>
        </w:tc>
      </w:tr>
      <w:tr w:rsidR="001E6992" w:rsidRPr="003C1333" w14:paraId="20995D73" w14:textId="77777777" w:rsidTr="0079337A">
        <w:tc>
          <w:tcPr>
            <w:tcW w:w="1134" w:type="dxa"/>
          </w:tcPr>
          <w:p w14:paraId="4EF2217A" w14:textId="77777777" w:rsidR="001E6992" w:rsidRPr="003C1333" w:rsidRDefault="001E6992" w:rsidP="001E6992">
            <w:pPr>
              <w:spacing w:before="0" w:after="0"/>
              <w:rPr>
                <w:rFonts w:ascii="Arial" w:hAnsi="Arial" w:cs="Arial"/>
                <w:sz w:val="20"/>
                <w:szCs w:val="20"/>
              </w:rPr>
            </w:pPr>
          </w:p>
        </w:tc>
        <w:tc>
          <w:tcPr>
            <w:tcW w:w="1309" w:type="dxa"/>
          </w:tcPr>
          <w:p w14:paraId="39FB12B9"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Condition</w:t>
            </w:r>
          </w:p>
        </w:tc>
        <w:tc>
          <w:tcPr>
            <w:tcW w:w="2230" w:type="dxa"/>
          </w:tcPr>
          <w:p w14:paraId="700A0F08" w14:textId="77777777" w:rsidR="001E6992" w:rsidRPr="003C1333" w:rsidRDefault="001E6992" w:rsidP="001E6992">
            <w:pPr>
              <w:spacing w:before="0" w:after="0"/>
              <w:rPr>
                <w:rFonts w:ascii="Arial" w:hAnsi="Arial" w:cs="Arial"/>
                <w:sz w:val="20"/>
                <w:szCs w:val="20"/>
              </w:rPr>
            </w:pPr>
          </w:p>
        </w:tc>
        <w:tc>
          <w:tcPr>
            <w:tcW w:w="2126" w:type="dxa"/>
          </w:tcPr>
          <w:p w14:paraId="4CEF9F37"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Ceiling</w:t>
            </w:r>
          </w:p>
          <w:p w14:paraId="1FBBDDD2"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Day: 6500K ON</w:t>
            </w:r>
          </w:p>
          <w:p w14:paraId="053976CB"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Night: 3000K ON if needed</w:t>
            </w:r>
          </w:p>
          <w:p w14:paraId="088EF163" w14:textId="77777777" w:rsidR="001E6992" w:rsidRPr="003C1333" w:rsidRDefault="001E6992" w:rsidP="001E6992">
            <w:pPr>
              <w:spacing w:before="0" w:after="0"/>
              <w:rPr>
                <w:rFonts w:ascii="Arial" w:hAnsi="Arial" w:cs="Arial"/>
                <w:sz w:val="20"/>
                <w:szCs w:val="20"/>
              </w:rPr>
            </w:pPr>
          </w:p>
          <w:p w14:paraId="6ECF19CF"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Lamp</w:t>
            </w:r>
          </w:p>
          <w:p w14:paraId="1A1E18E8"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Day: OFF</w:t>
            </w:r>
          </w:p>
          <w:p w14:paraId="0FAE35C1"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Night: ON</w:t>
            </w:r>
          </w:p>
        </w:tc>
        <w:tc>
          <w:tcPr>
            <w:tcW w:w="2211" w:type="dxa"/>
          </w:tcPr>
          <w:p w14:paraId="2950ECCE" w14:textId="77777777" w:rsidR="001E6992" w:rsidRPr="003C1333" w:rsidRDefault="001E6992" w:rsidP="001E6992">
            <w:pPr>
              <w:spacing w:before="0" w:after="0"/>
              <w:rPr>
                <w:rFonts w:ascii="Arial" w:hAnsi="Arial" w:cs="Arial"/>
                <w:sz w:val="20"/>
                <w:szCs w:val="20"/>
              </w:rPr>
            </w:pPr>
          </w:p>
        </w:tc>
      </w:tr>
      <w:tr w:rsidR="001E6992" w:rsidRPr="003C1333" w14:paraId="3B6B68D2" w14:textId="77777777" w:rsidTr="0079337A">
        <w:tc>
          <w:tcPr>
            <w:tcW w:w="1134" w:type="dxa"/>
          </w:tcPr>
          <w:p w14:paraId="36A2CA9D"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Kitchen</w:t>
            </w:r>
          </w:p>
        </w:tc>
        <w:tc>
          <w:tcPr>
            <w:tcW w:w="1309" w:type="dxa"/>
          </w:tcPr>
          <w:p w14:paraId="1E43A79A"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Hardware</w:t>
            </w:r>
          </w:p>
        </w:tc>
        <w:tc>
          <w:tcPr>
            <w:tcW w:w="2230" w:type="dxa"/>
          </w:tcPr>
          <w:p w14:paraId="24818C20"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1 x 120cm T8 fluorescent tube light, ~4000K</w:t>
            </w:r>
          </w:p>
        </w:tc>
        <w:tc>
          <w:tcPr>
            <w:tcW w:w="2126" w:type="dxa"/>
          </w:tcPr>
          <w:p w14:paraId="18E95E8D"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1 x 120cm T8 fluorescent tube light, ~4000K (baseline light)</w:t>
            </w:r>
          </w:p>
          <w:p w14:paraId="4BDD002B" w14:textId="77777777" w:rsidR="001E6992" w:rsidRPr="003C1333" w:rsidRDefault="001E6992" w:rsidP="001E6992">
            <w:pPr>
              <w:spacing w:before="0" w:after="0"/>
              <w:rPr>
                <w:rFonts w:ascii="Arial" w:hAnsi="Arial" w:cs="Arial"/>
                <w:sz w:val="20"/>
                <w:szCs w:val="20"/>
              </w:rPr>
            </w:pPr>
          </w:p>
          <w:p w14:paraId="785C4D41"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Lamp provided with 1 x Lighting Science GoodDay LED bulb, 5000K, 800lm, 9W</w:t>
            </w:r>
          </w:p>
        </w:tc>
        <w:tc>
          <w:tcPr>
            <w:tcW w:w="2211" w:type="dxa"/>
          </w:tcPr>
          <w:p w14:paraId="080CBC70"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1 x Osram 120cm T8 fluorescent tube, 3000K, 3350lm, 36W</w:t>
            </w:r>
          </w:p>
          <w:p w14:paraId="6BA5D80C" w14:textId="77777777" w:rsidR="001E6992" w:rsidRPr="003C1333" w:rsidRDefault="001E6992" w:rsidP="001E6992">
            <w:pPr>
              <w:spacing w:before="0" w:after="0"/>
              <w:rPr>
                <w:rFonts w:ascii="Arial" w:hAnsi="Arial" w:cs="Arial"/>
                <w:sz w:val="20"/>
                <w:szCs w:val="20"/>
              </w:rPr>
            </w:pPr>
          </w:p>
          <w:p w14:paraId="545E2983" w14:textId="77777777" w:rsidR="001E6992" w:rsidRPr="003C1333" w:rsidRDefault="001E6992" w:rsidP="001E6992">
            <w:pPr>
              <w:spacing w:before="0" w:after="0"/>
              <w:rPr>
                <w:rFonts w:ascii="Arial" w:hAnsi="Arial" w:cs="Arial"/>
                <w:sz w:val="20"/>
                <w:szCs w:val="20"/>
              </w:rPr>
            </w:pPr>
          </w:p>
        </w:tc>
      </w:tr>
      <w:tr w:rsidR="001E6992" w:rsidRPr="003C1333" w14:paraId="4E10B260" w14:textId="77777777" w:rsidTr="0079337A">
        <w:tc>
          <w:tcPr>
            <w:tcW w:w="1134" w:type="dxa"/>
          </w:tcPr>
          <w:p w14:paraId="22A11F27" w14:textId="77777777" w:rsidR="001E6992" w:rsidRPr="003C1333" w:rsidRDefault="001E6992" w:rsidP="001E6992">
            <w:pPr>
              <w:spacing w:before="0" w:after="0"/>
              <w:rPr>
                <w:rFonts w:ascii="Arial" w:hAnsi="Arial" w:cs="Arial"/>
                <w:sz w:val="20"/>
                <w:szCs w:val="20"/>
              </w:rPr>
            </w:pPr>
          </w:p>
        </w:tc>
        <w:tc>
          <w:tcPr>
            <w:tcW w:w="1309" w:type="dxa"/>
          </w:tcPr>
          <w:p w14:paraId="1A34CCFF"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Condition</w:t>
            </w:r>
          </w:p>
        </w:tc>
        <w:tc>
          <w:tcPr>
            <w:tcW w:w="2230" w:type="dxa"/>
          </w:tcPr>
          <w:p w14:paraId="76A92475" w14:textId="77777777" w:rsidR="001E6992" w:rsidRPr="003C1333" w:rsidRDefault="001E6992" w:rsidP="001E6992">
            <w:pPr>
              <w:spacing w:before="0" w:after="0"/>
              <w:rPr>
                <w:rFonts w:ascii="Arial" w:hAnsi="Arial" w:cs="Arial"/>
                <w:sz w:val="20"/>
                <w:szCs w:val="20"/>
              </w:rPr>
            </w:pPr>
          </w:p>
        </w:tc>
        <w:tc>
          <w:tcPr>
            <w:tcW w:w="2126" w:type="dxa"/>
          </w:tcPr>
          <w:p w14:paraId="51E883D4"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Ceiling</w:t>
            </w:r>
          </w:p>
          <w:p w14:paraId="6016486F"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Day: ON</w:t>
            </w:r>
          </w:p>
          <w:p w14:paraId="51E5C428"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Night: OFF</w:t>
            </w:r>
          </w:p>
          <w:p w14:paraId="76A319B4" w14:textId="77777777" w:rsidR="001E6992" w:rsidRPr="003C1333" w:rsidRDefault="001E6992" w:rsidP="001E6992">
            <w:pPr>
              <w:spacing w:before="0" w:after="0"/>
              <w:rPr>
                <w:rFonts w:ascii="Arial" w:hAnsi="Arial" w:cs="Arial"/>
                <w:sz w:val="20"/>
                <w:szCs w:val="20"/>
              </w:rPr>
            </w:pPr>
          </w:p>
          <w:p w14:paraId="6A1E1329"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Lamp</w:t>
            </w:r>
          </w:p>
          <w:p w14:paraId="1ED20701"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Day: ON</w:t>
            </w:r>
          </w:p>
          <w:p w14:paraId="7A63758B"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Night: OFF</w:t>
            </w:r>
          </w:p>
        </w:tc>
        <w:tc>
          <w:tcPr>
            <w:tcW w:w="2211" w:type="dxa"/>
          </w:tcPr>
          <w:p w14:paraId="54A160F0" w14:textId="77777777" w:rsidR="001E6992" w:rsidRPr="003C1333" w:rsidRDefault="001E6992" w:rsidP="001E6992">
            <w:pPr>
              <w:spacing w:before="0" w:after="0"/>
              <w:rPr>
                <w:rFonts w:ascii="Arial" w:hAnsi="Arial" w:cs="Arial"/>
                <w:sz w:val="20"/>
                <w:szCs w:val="20"/>
              </w:rPr>
            </w:pPr>
          </w:p>
        </w:tc>
      </w:tr>
      <w:tr w:rsidR="001E6992" w:rsidRPr="003C1333" w14:paraId="00F53ECF" w14:textId="77777777" w:rsidTr="0079337A">
        <w:tc>
          <w:tcPr>
            <w:tcW w:w="1134" w:type="dxa"/>
          </w:tcPr>
          <w:p w14:paraId="7197E8E2"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Bathroom</w:t>
            </w:r>
          </w:p>
        </w:tc>
        <w:tc>
          <w:tcPr>
            <w:tcW w:w="1309" w:type="dxa"/>
          </w:tcPr>
          <w:p w14:paraId="6BCE2866"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Hardware</w:t>
            </w:r>
          </w:p>
        </w:tc>
        <w:tc>
          <w:tcPr>
            <w:tcW w:w="2230" w:type="dxa"/>
          </w:tcPr>
          <w:p w14:paraId="5EF0CC76"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1 x 60cm T8 fluorescent tube light, ~4000K</w:t>
            </w:r>
          </w:p>
        </w:tc>
        <w:tc>
          <w:tcPr>
            <w:tcW w:w="2126" w:type="dxa"/>
          </w:tcPr>
          <w:p w14:paraId="56E0AB00"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1 x Osram 60cm T8 fluorescent tube, 3000K, 1350lm, 18W</w:t>
            </w:r>
          </w:p>
        </w:tc>
        <w:tc>
          <w:tcPr>
            <w:tcW w:w="2211" w:type="dxa"/>
          </w:tcPr>
          <w:p w14:paraId="040CFA91"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1 x 60cm T8 fluorescent tube, ~4000K (baseline light)</w:t>
            </w:r>
          </w:p>
        </w:tc>
      </w:tr>
      <w:tr w:rsidR="001E6992" w:rsidRPr="003C1333" w14:paraId="7AEDDC39" w14:textId="77777777" w:rsidTr="0079337A">
        <w:tc>
          <w:tcPr>
            <w:tcW w:w="1134" w:type="dxa"/>
          </w:tcPr>
          <w:p w14:paraId="5B772C2B" w14:textId="77777777" w:rsidR="001E6992" w:rsidRPr="003C1333" w:rsidRDefault="001E6992" w:rsidP="001E6992">
            <w:pPr>
              <w:spacing w:before="0" w:after="0"/>
              <w:rPr>
                <w:rFonts w:ascii="Arial" w:hAnsi="Arial" w:cs="Arial"/>
                <w:sz w:val="20"/>
                <w:szCs w:val="20"/>
                <w:highlight w:val="yellow"/>
              </w:rPr>
            </w:pPr>
          </w:p>
        </w:tc>
        <w:tc>
          <w:tcPr>
            <w:tcW w:w="1309" w:type="dxa"/>
          </w:tcPr>
          <w:p w14:paraId="05E64478"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Condition</w:t>
            </w:r>
          </w:p>
        </w:tc>
        <w:tc>
          <w:tcPr>
            <w:tcW w:w="2230" w:type="dxa"/>
          </w:tcPr>
          <w:p w14:paraId="6DDD5C2C" w14:textId="77777777" w:rsidR="001E6992" w:rsidRPr="003C1333" w:rsidRDefault="001E6992" w:rsidP="001E6992">
            <w:pPr>
              <w:spacing w:before="0" w:after="0"/>
              <w:rPr>
                <w:rFonts w:ascii="Arial" w:hAnsi="Arial" w:cs="Arial"/>
                <w:sz w:val="20"/>
                <w:szCs w:val="20"/>
              </w:rPr>
            </w:pPr>
          </w:p>
        </w:tc>
        <w:tc>
          <w:tcPr>
            <w:tcW w:w="2126" w:type="dxa"/>
          </w:tcPr>
          <w:p w14:paraId="6026071B"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Day: ON as needed</w:t>
            </w:r>
          </w:p>
          <w:p w14:paraId="2DEB9238" w14:textId="77777777" w:rsidR="001E6992" w:rsidRPr="003C1333" w:rsidRDefault="001E6992" w:rsidP="001E6992">
            <w:pPr>
              <w:spacing w:before="0" w:after="0"/>
              <w:rPr>
                <w:rFonts w:ascii="Arial" w:hAnsi="Arial" w:cs="Arial"/>
                <w:sz w:val="20"/>
                <w:szCs w:val="20"/>
                <w:highlight w:val="yellow"/>
              </w:rPr>
            </w:pPr>
            <w:r w:rsidRPr="003C1333">
              <w:rPr>
                <w:rFonts w:ascii="Arial" w:hAnsi="Arial" w:cs="Arial"/>
                <w:sz w:val="20"/>
                <w:szCs w:val="20"/>
              </w:rPr>
              <w:t>Night: ON as needed</w:t>
            </w:r>
          </w:p>
        </w:tc>
        <w:tc>
          <w:tcPr>
            <w:tcW w:w="2211" w:type="dxa"/>
          </w:tcPr>
          <w:p w14:paraId="4155280A" w14:textId="77777777" w:rsidR="001E6992" w:rsidRPr="003C1333" w:rsidRDefault="001E6992" w:rsidP="001E6992">
            <w:pPr>
              <w:spacing w:before="0" w:after="0"/>
              <w:rPr>
                <w:rFonts w:ascii="Arial" w:hAnsi="Arial" w:cs="Arial"/>
                <w:sz w:val="20"/>
                <w:szCs w:val="20"/>
                <w:highlight w:val="yellow"/>
              </w:rPr>
            </w:pPr>
          </w:p>
        </w:tc>
      </w:tr>
      <w:tr w:rsidR="001E6992" w:rsidRPr="003C1333" w14:paraId="5C70D240" w14:textId="77777777" w:rsidTr="0079337A">
        <w:tc>
          <w:tcPr>
            <w:tcW w:w="1134" w:type="dxa"/>
          </w:tcPr>
          <w:p w14:paraId="122679AF"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Devices</w:t>
            </w:r>
          </w:p>
        </w:tc>
        <w:tc>
          <w:tcPr>
            <w:tcW w:w="1309" w:type="dxa"/>
          </w:tcPr>
          <w:p w14:paraId="6916F587"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iPad</w:t>
            </w:r>
          </w:p>
        </w:tc>
        <w:tc>
          <w:tcPr>
            <w:tcW w:w="2230" w:type="dxa"/>
          </w:tcPr>
          <w:p w14:paraId="30D63CC5"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No Night Shift setting used</w:t>
            </w:r>
          </w:p>
        </w:tc>
        <w:tc>
          <w:tcPr>
            <w:tcW w:w="2126" w:type="dxa"/>
          </w:tcPr>
          <w:p w14:paraId="25E62DA8"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Night Shift set to ON</w:t>
            </w:r>
          </w:p>
        </w:tc>
        <w:tc>
          <w:tcPr>
            <w:tcW w:w="2211" w:type="dxa"/>
          </w:tcPr>
          <w:p w14:paraId="0A724294" w14:textId="77777777" w:rsidR="001E6992" w:rsidRPr="003C1333" w:rsidRDefault="001E6992" w:rsidP="001E6992">
            <w:pPr>
              <w:spacing w:before="0" w:after="0"/>
              <w:rPr>
                <w:rFonts w:ascii="Arial" w:hAnsi="Arial" w:cs="Arial"/>
                <w:sz w:val="20"/>
                <w:szCs w:val="20"/>
              </w:rPr>
            </w:pPr>
            <w:r w:rsidRPr="003C1333">
              <w:rPr>
                <w:rFonts w:ascii="Arial" w:hAnsi="Arial" w:cs="Arial"/>
                <w:sz w:val="20"/>
                <w:szCs w:val="20"/>
              </w:rPr>
              <w:t>Night Shift set to OFF</w:t>
            </w:r>
          </w:p>
        </w:tc>
      </w:tr>
    </w:tbl>
    <w:p w14:paraId="6F3EBAB6" w14:textId="77777777" w:rsidR="001E6992" w:rsidRPr="003C1333" w:rsidRDefault="001E6992" w:rsidP="001E6992">
      <w:pPr>
        <w:spacing w:before="0" w:after="0"/>
        <w:rPr>
          <w:rFonts w:ascii="Arial" w:hAnsi="Arial" w:cs="Arial"/>
          <w:sz w:val="20"/>
          <w:szCs w:val="20"/>
        </w:rPr>
      </w:pPr>
      <w:r w:rsidRPr="003C1333">
        <w:rPr>
          <w:rFonts w:ascii="Arial" w:hAnsi="Arial" w:cs="Arial"/>
          <w:i/>
          <w:iCs/>
          <w:sz w:val="20"/>
          <w:szCs w:val="20"/>
        </w:rPr>
        <w:t>Notes.</w:t>
      </w:r>
      <w:r w:rsidRPr="003C1333">
        <w:rPr>
          <w:rFonts w:ascii="Arial" w:hAnsi="Arial" w:cs="Arial"/>
          <w:sz w:val="20"/>
          <w:szCs w:val="20"/>
        </w:rPr>
        <w:t xml:space="preserve"> DL = down lights, </w:t>
      </w:r>
      <w:proofErr w:type="spellStart"/>
      <w:r w:rsidRPr="003C1333">
        <w:rPr>
          <w:rFonts w:ascii="Arial" w:hAnsi="Arial" w:cs="Arial"/>
          <w:sz w:val="20"/>
          <w:szCs w:val="20"/>
        </w:rPr>
        <w:t>lm</w:t>
      </w:r>
      <w:proofErr w:type="spellEnd"/>
      <w:r w:rsidRPr="003C1333">
        <w:rPr>
          <w:rFonts w:ascii="Arial" w:hAnsi="Arial" w:cs="Arial"/>
          <w:sz w:val="20"/>
          <w:szCs w:val="20"/>
        </w:rPr>
        <w:t xml:space="preserve"> = lumens, K = Kelvin, CCT = correlated color temperature, W = Watts, I/N = if needed.</w:t>
      </w:r>
    </w:p>
    <w:p w14:paraId="550A9909" w14:textId="129DDC0B" w:rsidR="001E6992" w:rsidRDefault="001E6992" w:rsidP="00671AD9"/>
    <w:p w14:paraId="2CBB6AE7" w14:textId="77777777" w:rsidR="00107474" w:rsidRDefault="00107474" w:rsidP="00671AD9">
      <w:pPr>
        <w:sectPr w:rsidR="00107474" w:rsidSect="001E6992">
          <w:pgSz w:w="12240" w:h="15840"/>
          <w:pgMar w:top="1138" w:right="1181" w:bottom="1138" w:left="1282" w:header="720" w:footer="720" w:gutter="0"/>
          <w:cols w:space="720"/>
          <w:titlePg/>
          <w:docGrid w:linePitch="360"/>
        </w:sectPr>
      </w:pPr>
    </w:p>
    <w:p w14:paraId="037891FD" w14:textId="63F84594" w:rsidR="00107474" w:rsidRPr="00107474" w:rsidRDefault="00107474" w:rsidP="00107474">
      <w:pPr>
        <w:spacing w:before="0" w:after="120"/>
        <w:rPr>
          <w:rFonts w:ascii="Arial" w:hAnsi="Arial" w:cs="Arial"/>
          <w:b/>
          <w:bCs/>
          <w:sz w:val="18"/>
          <w:szCs w:val="18"/>
        </w:rPr>
      </w:pPr>
      <w:r w:rsidRPr="00107474">
        <w:rPr>
          <w:rFonts w:ascii="Arial" w:hAnsi="Arial" w:cs="Arial"/>
          <w:b/>
          <w:bCs/>
          <w:sz w:val="18"/>
          <w:szCs w:val="18"/>
        </w:rPr>
        <w:lastRenderedPageBreak/>
        <w:t xml:space="preserve">Supplementary Table </w:t>
      </w:r>
      <w:r w:rsidR="00AB159F">
        <w:rPr>
          <w:rFonts w:ascii="Arial" w:hAnsi="Arial" w:cs="Arial"/>
          <w:b/>
          <w:bCs/>
          <w:sz w:val="18"/>
          <w:szCs w:val="18"/>
        </w:rPr>
        <w:t>5</w:t>
      </w:r>
      <w:r>
        <w:rPr>
          <w:rFonts w:ascii="Arial" w:hAnsi="Arial" w:cs="Arial"/>
          <w:b/>
          <w:bCs/>
          <w:sz w:val="18"/>
          <w:szCs w:val="18"/>
        </w:rPr>
        <w:t xml:space="preserve">. </w:t>
      </w:r>
      <w:r w:rsidRPr="00107474">
        <w:rPr>
          <w:rFonts w:ascii="Arial" w:hAnsi="Arial" w:cs="Arial"/>
          <w:b/>
          <w:bCs/>
          <w:sz w:val="18"/>
          <w:szCs w:val="18"/>
        </w:rPr>
        <w:t>Case 2 Baseline Lighting Measurements.</w:t>
      </w: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98"/>
        <w:gridCol w:w="1240"/>
        <w:gridCol w:w="689"/>
        <w:gridCol w:w="1242"/>
        <w:gridCol w:w="966"/>
        <w:gridCol w:w="1240"/>
        <w:gridCol w:w="1240"/>
        <w:gridCol w:w="1240"/>
        <w:gridCol w:w="1240"/>
        <w:gridCol w:w="1104"/>
        <w:gridCol w:w="1101"/>
        <w:gridCol w:w="1164"/>
      </w:tblGrid>
      <w:tr w:rsidR="00107474" w:rsidRPr="00107474" w14:paraId="52232C08" w14:textId="77777777" w:rsidTr="0079337A">
        <w:trPr>
          <w:trHeight w:val="300"/>
        </w:trPr>
        <w:tc>
          <w:tcPr>
            <w:tcW w:w="405" w:type="pct"/>
            <w:tcBorders>
              <w:bottom w:val="nil"/>
            </w:tcBorders>
            <w:shd w:val="clear" w:color="000000" w:fill="FFFFFF"/>
            <w:noWrap/>
            <w:hideMark/>
          </w:tcPr>
          <w:p w14:paraId="438552BF" w14:textId="77777777" w:rsidR="00107474" w:rsidRPr="00107474" w:rsidRDefault="00107474" w:rsidP="00107474">
            <w:pPr>
              <w:tabs>
                <w:tab w:val="left" w:pos="189"/>
              </w:tabs>
              <w:spacing w:before="0" w:after="0"/>
              <w:jc w:val="center"/>
              <w:rPr>
                <w:rFonts w:ascii="Arial" w:hAnsi="Arial" w:cs="Arial"/>
                <w:b/>
                <w:bCs/>
                <w:color w:val="000000"/>
                <w:sz w:val="18"/>
                <w:szCs w:val="18"/>
              </w:rPr>
            </w:pPr>
            <w:r w:rsidRPr="00107474">
              <w:rPr>
                <w:rFonts w:ascii="Arial" w:hAnsi="Arial" w:cs="Arial"/>
                <w:b/>
                <w:bCs/>
                <w:color w:val="000000"/>
                <w:sz w:val="18"/>
                <w:szCs w:val="18"/>
              </w:rPr>
              <w:t>Location</w:t>
            </w:r>
          </w:p>
          <w:p w14:paraId="6CC44794" w14:textId="77777777" w:rsidR="00107474" w:rsidRPr="00107474" w:rsidRDefault="00107474" w:rsidP="00107474">
            <w:pPr>
              <w:tabs>
                <w:tab w:val="left" w:pos="189"/>
              </w:tabs>
              <w:spacing w:before="0" w:after="0"/>
              <w:jc w:val="center"/>
              <w:rPr>
                <w:rFonts w:ascii="Arial" w:hAnsi="Arial" w:cs="Arial"/>
                <w:b/>
                <w:bCs/>
                <w:color w:val="000000"/>
                <w:sz w:val="18"/>
                <w:szCs w:val="18"/>
              </w:rPr>
            </w:pPr>
            <w:r w:rsidRPr="00107474">
              <w:rPr>
                <w:rFonts w:ascii="Arial" w:hAnsi="Arial" w:cs="Arial"/>
                <w:b/>
                <w:bCs/>
                <w:color w:val="000000"/>
                <w:sz w:val="18"/>
                <w:szCs w:val="18"/>
              </w:rPr>
              <w:t>(Time)</w:t>
            </w:r>
          </w:p>
        </w:tc>
        <w:tc>
          <w:tcPr>
            <w:tcW w:w="457" w:type="pct"/>
            <w:tcBorders>
              <w:bottom w:val="nil"/>
            </w:tcBorders>
            <w:shd w:val="clear" w:color="000000" w:fill="FFFFFF"/>
          </w:tcPr>
          <w:p w14:paraId="40FAEE41" w14:textId="77777777" w:rsidR="00107474" w:rsidRPr="00107474" w:rsidRDefault="00107474" w:rsidP="00107474">
            <w:pPr>
              <w:tabs>
                <w:tab w:val="left" w:pos="189"/>
              </w:tabs>
              <w:spacing w:before="0" w:after="0"/>
              <w:jc w:val="center"/>
              <w:rPr>
                <w:rFonts w:ascii="Arial" w:hAnsi="Arial" w:cs="Arial"/>
                <w:b/>
                <w:bCs/>
                <w:color w:val="000000"/>
                <w:sz w:val="18"/>
                <w:szCs w:val="18"/>
              </w:rPr>
            </w:pPr>
            <w:r w:rsidRPr="00107474">
              <w:rPr>
                <w:rFonts w:ascii="Arial" w:hAnsi="Arial" w:cs="Arial"/>
                <w:b/>
                <w:bCs/>
                <w:color w:val="000000"/>
                <w:sz w:val="18"/>
                <w:szCs w:val="18"/>
              </w:rPr>
              <w:t>Height, plane</w:t>
            </w:r>
          </w:p>
        </w:tc>
        <w:tc>
          <w:tcPr>
            <w:tcW w:w="254" w:type="pct"/>
            <w:tcBorders>
              <w:bottom w:val="nil"/>
            </w:tcBorders>
            <w:shd w:val="clear" w:color="000000" w:fill="FFFFFF"/>
            <w:noWrap/>
            <w:hideMark/>
          </w:tcPr>
          <w:p w14:paraId="75930642" w14:textId="77777777" w:rsidR="00107474" w:rsidRPr="00107474" w:rsidRDefault="00107474" w:rsidP="00107474">
            <w:pPr>
              <w:spacing w:before="0" w:after="0"/>
              <w:jc w:val="center"/>
              <w:rPr>
                <w:rFonts w:ascii="Arial" w:hAnsi="Arial" w:cs="Arial"/>
                <w:b/>
                <w:bCs/>
                <w:color w:val="000000"/>
                <w:sz w:val="18"/>
                <w:szCs w:val="18"/>
              </w:rPr>
            </w:pPr>
            <w:r w:rsidRPr="00107474">
              <w:rPr>
                <w:rFonts w:ascii="Arial" w:hAnsi="Arial" w:cs="Arial"/>
                <w:b/>
                <w:bCs/>
                <w:color w:val="000000"/>
                <w:sz w:val="18"/>
                <w:szCs w:val="18"/>
              </w:rPr>
              <w:t>Pos.</w:t>
            </w:r>
          </w:p>
        </w:tc>
        <w:tc>
          <w:tcPr>
            <w:tcW w:w="458" w:type="pct"/>
            <w:shd w:val="clear" w:color="000000" w:fill="FFFFFF"/>
            <w:noWrap/>
            <w:hideMark/>
          </w:tcPr>
          <w:p w14:paraId="2463F93B"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Photopic lux</w:t>
            </w:r>
          </w:p>
          <w:p w14:paraId="2A5D0B9A" w14:textId="77777777" w:rsidR="00107474" w:rsidRPr="00107474" w:rsidRDefault="00107474" w:rsidP="00107474">
            <w:pPr>
              <w:spacing w:before="0" w:after="0"/>
              <w:jc w:val="center"/>
              <w:rPr>
                <w:rFonts w:ascii="Arial" w:hAnsi="Arial" w:cs="Arial"/>
                <w:b/>
                <w:bCs/>
                <w:sz w:val="18"/>
                <w:szCs w:val="18"/>
              </w:rPr>
            </w:pPr>
          </w:p>
        </w:tc>
        <w:tc>
          <w:tcPr>
            <w:tcW w:w="356" w:type="pct"/>
            <w:shd w:val="clear" w:color="000000" w:fill="FFFFFF"/>
            <w:noWrap/>
            <w:hideMark/>
          </w:tcPr>
          <w:p w14:paraId="4E92CB24"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CCT (K)</w:t>
            </w:r>
          </w:p>
          <w:p w14:paraId="708806C2" w14:textId="77777777" w:rsidR="00107474" w:rsidRPr="00107474" w:rsidRDefault="00107474" w:rsidP="00107474">
            <w:pPr>
              <w:spacing w:before="0" w:after="0"/>
              <w:rPr>
                <w:rFonts w:ascii="Arial" w:hAnsi="Arial" w:cs="Arial"/>
                <w:b/>
                <w:bCs/>
                <w:sz w:val="18"/>
                <w:szCs w:val="18"/>
              </w:rPr>
            </w:pPr>
          </w:p>
        </w:tc>
        <w:tc>
          <w:tcPr>
            <w:tcW w:w="457" w:type="pct"/>
            <w:shd w:val="clear" w:color="000000" w:fill="FFFFFF"/>
            <w:noWrap/>
            <w:hideMark/>
          </w:tcPr>
          <w:p w14:paraId="2D7822C9" w14:textId="77777777" w:rsidR="00107474" w:rsidRPr="00107474" w:rsidRDefault="00107474" w:rsidP="00107474">
            <w:pPr>
              <w:spacing w:before="0" w:after="0"/>
              <w:jc w:val="center"/>
              <w:rPr>
                <w:rFonts w:ascii="Arial" w:hAnsi="Arial" w:cs="Arial"/>
                <w:b/>
                <w:bCs/>
                <w:color w:val="000000"/>
                <w:sz w:val="18"/>
                <w:szCs w:val="18"/>
              </w:rPr>
            </w:pPr>
            <w:r w:rsidRPr="00107474">
              <w:rPr>
                <w:rFonts w:ascii="Arial" w:hAnsi="Arial" w:cs="Arial"/>
                <w:b/>
                <w:bCs/>
                <w:color w:val="000000"/>
                <w:sz w:val="18"/>
                <w:szCs w:val="18"/>
              </w:rPr>
              <w:t xml:space="preserve">Irradiance </w:t>
            </w:r>
            <w:proofErr w:type="spellStart"/>
            <w:r w:rsidRPr="00107474">
              <w:rPr>
                <w:rFonts w:ascii="Arial" w:hAnsi="Arial" w:cs="Arial"/>
                <w:b/>
                <w:bCs/>
                <w:color w:val="000000"/>
                <w:sz w:val="18"/>
                <w:szCs w:val="18"/>
              </w:rPr>
              <w:t>uW</w:t>
            </w:r>
            <w:proofErr w:type="spellEnd"/>
            <w:r w:rsidRPr="00107474">
              <w:rPr>
                <w:rFonts w:ascii="Arial" w:hAnsi="Arial" w:cs="Arial"/>
                <w:b/>
                <w:bCs/>
                <w:color w:val="000000"/>
                <w:sz w:val="18"/>
                <w:szCs w:val="18"/>
              </w:rPr>
              <w:t>/cm</w:t>
            </w:r>
            <w:r w:rsidRPr="00107474">
              <w:rPr>
                <w:rFonts w:ascii="Arial" w:hAnsi="Arial" w:cs="Arial"/>
                <w:b/>
                <w:bCs/>
                <w:sz w:val="18"/>
                <w:szCs w:val="18"/>
                <w:vertAlign w:val="superscript"/>
              </w:rPr>
              <w:t>2</w:t>
            </w:r>
          </w:p>
        </w:tc>
        <w:tc>
          <w:tcPr>
            <w:tcW w:w="457" w:type="pct"/>
            <w:shd w:val="clear" w:color="000000" w:fill="FFFFFF"/>
            <w:noWrap/>
            <w:hideMark/>
          </w:tcPr>
          <w:p w14:paraId="74DB387B"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S-cone-</w:t>
            </w:r>
            <w:proofErr w:type="spellStart"/>
            <w:r w:rsidRPr="00107474">
              <w:rPr>
                <w:rFonts w:ascii="Arial" w:hAnsi="Arial" w:cs="Arial"/>
                <w:b/>
                <w:bCs/>
                <w:sz w:val="18"/>
                <w:szCs w:val="18"/>
              </w:rPr>
              <w:t>opic</w:t>
            </w:r>
            <w:proofErr w:type="spellEnd"/>
            <w:r w:rsidRPr="00107474">
              <w:rPr>
                <w:rFonts w:ascii="Arial" w:hAnsi="Arial" w:cs="Arial"/>
                <w:b/>
                <w:bCs/>
                <w:sz w:val="18"/>
                <w:szCs w:val="18"/>
              </w:rPr>
              <w:t xml:space="preserve"> EDI (lux)</w:t>
            </w:r>
          </w:p>
        </w:tc>
        <w:tc>
          <w:tcPr>
            <w:tcW w:w="457" w:type="pct"/>
            <w:shd w:val="clear" w:color="000000" w:fill="FFFFFF"/>
            <w:noWrap/>
            <w:hideMark/>
          </w:tcPr>
          <w:p w14:paraId="1912C11E"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M-cone-</w:t>
            </w:r>
            <w:proofErr w:type="spellStart"/>
            <w:r w:rsidRPr="00107474">
              <w:rPr>
                <w:rFonts w:ascii="Arial" w:hAnsi="Arial" w:cs="Arial"/>
                <w:b/>
                <w:bCs/>
                <w:sz w:val="18"/>
                <w:szCs w:val="18"/>
              </w:rPr>
              <w:t>opic</w:t>
            </w:r>
            <w:proofErr w:type="spellEnd"/>
            <w:r w:rsidRPr="00107474">
              <w:rPr>
                <w:rFonts w:ascii="Arial" w:hAnsi="Arial" w:cs="Arial"/>
                <w:b/>
                <w:bCs/>
                <w:sz w:val="18"/>
                <w:szCs w:val="18"/>
              </w:rPr>
              <w:t xml:space="preserve"> EDI (lux)</w:t>
            </w:r>
          </w:p>
        </w:tc>
        <w:tc>
          <w:tcPr>
            <w:tcW w:w="457" w:type="pct"/>
            <w:shd w:val="clear" w:color="000000" w:fill="FFFFFF"/>
            <w:noWrap/>
            <w:hideMark/>
          </w:tcPr>
          <w:p w14:paraId="7F876E3E"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L-cone-</w:t>
            </w:r>
            <w:proofErr w:type="spellStart"/>
            <w:r w:rsidRPr="00107474">
              <w:rPr>
                <w:rFonts w:ascii="Arial" w:hAnsi="Arial" w:cs="Arial"/>
                <w:b/>
                <w:bCs/>
                <w:sz w:val="18"/>
                <w:szCs w:val="18"/>
              </w:rPr>
              <w:t>opic</w:t>
            </w:r>
            <w:proofErr w:type="spellEnd"/>
            <w:r w:rsidRPr="00107474">
              <w:rPr>
                <w:rFonts w:ascii="Arial" w:hAnsi="Arial" w:cs="Arial"/>
                <w:b/>
                <w:bCs/>
                <w:sz w:val="18"/>
                <w:szCs w:val="18"/>
              </w:rPr>
              <w:t xml:space="preserve"> EDI (lux)</w:t>
            </w:r>
          </w:p>
        </w:tc>
        <w:tc>
          <w:tcPr>
            <w:tcW w:w="407" w:type="pct"/>
            <w:shd w:val="clear" w:color="000000" w:fill="FFFFFF"/>
            <w:noWrap/>
            <w:hideMark/>
          </w:tcPr>
          <w:p w14:paraId="099D3245" w14:textId="77777777" w:rsidR="00107474" w:rsidRPr="00107474" w:rsidRDefault="00107474" w:rsidP="00107474">
            <w:pPr>
              <w:spacing w:before="0" w:after="0"/>
              <w:jc w:val="center"/>
              <w:rPr>
                <w:rFonts w:ascii="Arial" w:hAnsi="Arial" w:cs="Arial"/>
                <w:b/>
                <w:bCs/>
                <w:sz w:val="18"/>
                <w:szCs w:val="18"/>
              </w:rPr>
            </w:pPr>
            <w:proofErr w:type="spellStart"/>
            <w:r w:rsidRPr="00107474">
              <w:rPr>
                <w:rFonts w:ascii="Arial" w:hAnsi="Arial" w:cs="Arial"/>
                <w:b/>
                <w:bCs/>
                <w:sz w:val="18"/>
                <w:szCs w:val="18"/>
              </w:rPr>
              <w:t>Rhodopic</w:t>
            </w:r>
            <w:proofErr w:type="spellEnd"/>
            <w:r w:rsidRPr="00107474">
              <w:rPr>
                <w:rFonts w:ascii="Arial" w:hAnsi="Arial" w:cs="Arial"/>
                <w:b/>
                <w:bCs/>
                <w:sz w:val="18"/>
                <w:szCs w:val="18"/>
              </w:rPr>
              <w:t xml:space="preserve"> EDI (lux)</w:t>
            </w:r>
          </w:p>
        </w:tc>
        <w:tc>
          <w:tcPr>
            <w:tcW w:w="406" w:type="pct"/>
            <w:shd w:val="clear" w:color="000000" w:fill="FFFFFF"/>
            <w:noWrap/>
            <w:hideMark/>
          </w:tcPr>
          <w:p w14:paraId="6E9E2A59" w14:textId="77777777" w:rsidR="00107474" w:rsidRPr="00107474" w:rsidRDefault="00107474" w:rsidP="00107474">
            <w:pPr>
              <w:spacing w:before="0" w:after="0"/>
              <w:jc w:val="center"/>
              <w:rPr>
                <w:rFonts w:ascii="Arial" w:hAnsi="Arial" w:cs="Arial"/>
                <w:b/>
                <w:bCs/>
                <w:sz w:val="18"/>
                <w:szCs w:val="18"/>
              </w:rPr>
            </w:pPr>
            <w:proofErr w:type="spellStart"/>
            <w:r w:rsidRPr="00107474">
              <w:rPr>
                <w:rFonts w:ascii="Arial" w:hAnsi="Arial" w:cs="Arial"/>
                <w:b/>
                <w:bCs/>
                <w:sz w:val="18"/>
                <w:szCs w:val="18"/>
              </w:rPr>
              <w:t>Melanopic</w:t>
            </w:r>
            <w:proofErr w:type="spellEnd"/>
            <w:r w:rsidRPr="00107474">
              <w:rPr>
                <w:rFonts w:ascii="Arial" w:hAnsi="Arial" w:cs="Arial"/>
                <w:b/>
                <w:bCs/>
                <w:sz w:val="18"/>
                <w:szCs w:val="18"/>
              </w:rPr>
              <w:t xml:space="preserve"> EDI (lux)</w:t>
            </w:r>
          </w:p>
        </w:tc>
        <w:tc>
          <w:tcPr>
            <w:tcW w:w="429" w:type="pct"/>
            <w:shd w:val="clear" w:color="000000" w:fill="FFFFFF"/>
            <w:noWrap/>
            <w:hideMark/>
          </w:tcPr>
          <w:p w14:paraId="44CB9BC2" w14:textId="77777777" w:rsidR="00107474" w:rsidRPr="00107474" w:rsidRDefault="00107474" w:rsidP="00107474">
            <w:pPr>
              <w:spacing w:before="0" w:after="0"/>
              <w:jc w:val="center"/>
              <w:rPr>
                <w:rFonts w:ascii="Arial" w:hAnsi="Arial" w:cs="Arial"/>
                <w:b/>
                <w:bCs/>
                <w:sz w:val="18"/>
                <w:szCs w:val="18"/>
              </w:rPr>
            </w:pPr>
            <w:proofErr w:type="spellStart"/>
            <w:r w:rsidRPr="00107474">
              <w:rPr>
                <w:rFonts w:ascii="Arial" w:hAnsi="Arial" w:cs="Arial"/>
                <w:b/>
                <w:bCs/>
                <w:sz w:val="18"/>
                <w:szCs w:val="18"/>
              </w:rPr>
              <w:t>Melanopic</w:t>
            </w:r>
            <w:proofErr w:type="spellEnd"/>
            <w:r w:rsidRPr="00107474">
              <w:rPr>
                <w:rFonts w:ascii="Arial" w:hAnsi="Arial" w:cs="Arial"/>
                <w:b/>
                <w:bCs/>
                <w:sz w:val="18"/>
                <w:szCs w:val="18"/>
              </w:rPr>
              <w:t xml:space="preserve"> DER</w:t>
            </w:r>
          </w:p>
        </w:tc>
      </w:tr>
      <w:tr w:rsidR="00107474" w:rsidRPr="00107474" w14:paraId="60ABAF98" w14:textId="77777777" w:rsidTr="0079337A">
        <w:trPr>
          <w:trHeight w:val="320"/>
        </w:trPr>
        <w:tc>
          <w:tcPr>
            <w:tcW w:w="405" w:type="pct"/>
            <w:tcBorders>
              <w:top w:val="nil"/>
              <w:bottom w:val="single" w:sz="4" w:space="0" w:color="auto"/>
            </w:tcBorders>
            <w:shd w:val="clear" w:color="000000" w:fill="FFFFFF"/>
            <w:noWrap/>
            <w:hideMark/>
          </w:tcPr>
          <w:p w14:paraId="2A5CFE7B" w14:textId="77777777" w:rsidR="00107474" w:rsidRPr="00107474" w:rsidRDefault="00107474" w:rsidP="00107474">
            <w:pPr>
              <w:spacing w:before="0" w:after="0"/>
              <w:jc w:val="center"/>
              <w:rPr>
                <w:rFonts w:ascii="Arial" w:hAnsi="Arial" w:cs="Arial"/>
                <w:b/>
                <w:bCs/>
                <w:color w:val="000000"/>
                <w:sz w:val="18"/>
                <w:szCs w:val="18"/>
              </w:rPr>
            </w:pPr>
          </w:p>
        </w:tc>
        <w:tc>
          <w:tcPr>
            <w:tcW w:w="457" w:type="pct"/>
            <w:tcBorders>
              <w:top w:val="nil"/>
              <w:bottom w:val="single" w:sz="4" w:space="0" w:color="auto"/>
            </w:tcBorders>
            <w:shd w:val="clear" w:color="000000" w:fill="FFFFFF"/>
            <w:noWrap/>
            <w:hideMark/>
          </w:tcPr>
          <w:p w14:paraId="4C9B8AC7" w14:textId="77777777" w:rsidR="00107474" w:rsidRPr="00107474" w:rsidRDefault="00107474" w:rsidP="00107474">
            <w:pPr>
              <w:spacing w:before="0" w:after="0"/>
              <w:jc w:val="center"/>
              <w:rPr>
                <w:rFonts w:ascii="Arial" w:hAnsi="Arial" w:cs="Arial"/>
                <w:b/>
                <w:bCs/>
                <w:color w:val="000000"/>
                <w:sz w:val="18"/>
                <w:szCs w:val="18"/>
              </w:rPr>
            </w:pPr>
          </w:p>
        </w:tc>
        <w:tc>
          <w:tcPr>
            <w:tcW w:w="254" w:type="pct"/>
            <w:tcBorders>
              <w:top w:val="nil"/>
              <w:bottom w:val="single" w:sz="4" w:space="0" w:color="auto"/>
            </w:tcBorders>
            <w:shd w:val="clear" w:color="000000" w:fill="FFFFFF"/>
            <w:noWrap/>
            <w:hideMark/>
          </w:tcPr>
          <w:p w14:paraId="0627C2D2" w14:textId="77777777" w:rsidR="00107474" w:rsidRPr="00107474" w:rsidRDefault="00107474" w:rsidP="00107474">
            <w:pPr>
              <w:spacing w:before="0" w:after="0"/>
              <w:jc w:val="center"/>
              <w:rPr>
                <w:rFonts w:ascii="Arial" w:hAnsi="Arial" w:cs="Arial"/>
                <w:b/>
                <w:bCs/>
                <w:color w:val="000000"/>
                <w:sz w:val="18"/>
                <w:szCs w:val="18"/>
              </w:rPr>
            </w:pPr>
          </w:p>
        </w:tc>
        <w:tc>
          <w:tcPr>
            <w:tcW w:w="458" w:type="pct"/>
            <w:shd w:val="clear" w:color="000000" w:fill="FFFFFF"/>
            <w:noWrap/>
            <w:hideMark/>
          </w:tcPr>
          <w:p w14:paraId="3E69B38D"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 xml:space="preserve">Mean ± </w:t>
            </w:r>
          </w:p>
          <w:p w14:paraId="781A0A13"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SD</w:t>
            </w:r>
          </w:p>
        </w:tc>
        <w:tc>
          <w:tcPr>
            <w:tcW w:w="356" w:type="pct"/>
            <w:shd w:val="clear" w:color="000000" w:fill="FFFFFF"/>
            <w:noWrap/>
            <w:hideMark/>
          </w:tcPr>
          <w:p w14:paraId="1A0183A6"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Mean ± SD</w:t>
            </w:r>
          </w:p>
        </w:tc>
        <w:tc>
          <w:tcPr>
            <w:tcW w:w="457" w:type="pct"/>
            <w:shd w:val="clear" w:color="000000" w:fill="FFFFFF"/>
            <w:noWrap/>
            <w:hideMark/>
          </w:tcPr>
          <w:p w14:paraId="47243DD0" w14:textId="77777777" w:rsidR="00107474" w:rsidRPr="00107474" w:rsidRDefault="00107474" w:rsidP="00107474">
            <w:pPr>
              <w:spacing w:before="0" w:after="0"/>
              <w:jc w:val="center"/>
              <w:rPr>
                <w:rFonts w:ascii="Arial" w:hAnsi="Arial" w:cs="Arial"/>
                <w:b/>
                <w:bCs/>
                <w:color w:val="000000"/>
                <w:sz w:val="18"/>
                <w:szCs w:val="18"/>
              </w:rPr>
            </w:pPr>
            <w:r w:rsidRPr="00107474">
              <w:rPr>
                <w:rFonts w:ascii="Arial" w:hAnsi="Arial" w:cs="Arial"/>
                <w:b/>
                <w:bCs/>
                <w:color w:val="000000"/>
                <w:sz w:val="18"/>
                <w:szCs w:val="18"/>
              </w:rPr>
              <w:t xml:space="preserve">Mean ± </w:t>
            </w:r>
          </w:p>
          <w:p w14:paraId="54642B7A" w14:textId="77777777" w:rsidR="00107474" w:rsidRPr="00107474" w:rsidRDefault="00107474" w:rsidP="00107474">
            <w:pPr>
              <w:spacing w:before="0" w:after="0"/>
              <w:jc w:val="center"/>
              <w:rPr>
                <w:rFonts w:ascii="Arial" w:hAnsi="Arial" w:cs="Arial"/>
                <w:b/>
                <w:bCs/>
                <w:color w:val="000000"/>
                <w:sz w:val="18"/>
                <w:szCs w:val="18"/>
              </w:rPr>
            </w:pPr>
            <w:r w:rsidRPr="00107474">
              <w:rPr>
                <w:rFonts w:ascii="Arial" w:hAnsi="Arial" w:cs="Arial"/>
                <w:b/>
                <w:bCs/>
                <w:color w:val="000000"/>
                <w:sz w:val="18"/>
                <w:szCs w:val="18"/>
              </w:rPr>
              <w:t>SD</w:t>
            </w:r>
          </w:p>
        </w:tc>
        <w:tc>
          <w:tcPr>
            <w:tcW w:w="457" w:type="pct"/>
            <w:shd w:val="clear" w:color="000000" w:fill="FFFFFF"/>
            <w:noWrap/>
            <w:hideMark/>
          </w:tcPr>
          <w:p w14:paraId="21E4DC23"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Mean ±</w:t>
            </w:r>
          </w:p>
          <w:p w14:paraId="63DDE502"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SD</w:t>
            </w:r>
          </w:p>
        </w:tc>
        <w:tc>
          <w:tcPr>
            <w:tcW w:w="457" w:type="pct"/>
            <w:shd w:val="clear" w:color="000000" w:fill="FFFFFF"/>
            <w:noWrap/>
            <w:hideMark/>
          </w:tcPr>
          <w:p w14:paraId="52A763B4"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Mean ±</w:t>
            </w:r>
          </w:p>
          <w:p w14:paraId="7AA8D265"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SD</w:t>
            </w:r>
          </w:p>
        </w:tc>
        <w:tc>
          <w:tcPr>
            <w:tcW w:w="457" w:type="pct"/>
            <w:shd w:val="clear" w:color="000000" w:fill="FFFFFF"/>
            <w:noWrap/>
            <w:hideMark/>
          </w:tcPr>
          <w:p w14:paraId="399C5D02"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Mean ±</w:t>
            </w:r>
          </w:p>
          <w:p w14:paraId="3EA8FA5B"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SD</w:t>
            </w:r>
          </w:p>
        </w:tc>
        <w:tc>
          <w:tcPr>
            <w:tcW w:w="407" w:type="pct"/>
            <w:shd w:val="clear" w:color="000000" w:fill="FFFFFF"/>
            <w:noWrap/>
            <w:hideMark/>
          </w:tcPr>
          <w:p w14:paraId="73994CB9"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Mean ±</w:t>
            </w:r>
          </w:p>
          <w:p w14:paraId="5B2142FA"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SD</w:t>
            </w:r>
          </w:p>
        </w:tc>
        <w:tc>
          <w:tcPr>
            <w:tcW w:w="406" w:type="pct"/>
            <w:shd w:val="clear" w:color="000000" w:fill="FFFFFF"/>
            <w:noWrap/>
            <w:hideMark/>
          </w:tcPr>
          <w:p w14:paraId="26134EB5"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Mean ±</w:t>
            </w:r>
          </w:p>
          <w:p w14:paraId="4DBF4015"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SD</w:t>
            </w:r>
          </w:p>
        </w:tc>
        <w:tc>
          <w:tcPr>
            <w:tcW w:w="429" w:type="pct"/>
            <w:shd w:val="clear" w:color="000000" w:fill="FFFFFF"/>
            <w:noWrap/>
            <w:hideMark/>
          </w:tcPr>
          <w:p w14:paraId="3D0A46A9"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Mean ±</w:t>
            </w:r>
          </w:p>
          <w:p w14:paraId="4E45A3DA" w14:textId="77777777" w:rsidR="00107474" w:rsidRPr="00107474" w:rsidRDefault="00107474" w:rsidP="00107474">
            <w:pPr>
              <w:spacing w:before="0" w:after="0"/>
              <w:jc w:val="center"/>
              <w:rPr>
                <w:rFonts w:ascii="Arial" w:hAnsi="Arial" w:cs="Arial"/>
                <w:b/>
                <w:bCs/>
                <w:sz w:val="18"/>
                <w:szCs w:val="18"/>
              </w:rPr>
            </w:pPr>
            <w:r w:rsidRPr="00107474">
              <w:rPr>
                <w:rFonts w:ascii="Arial" w:hAnsi="Arial" w:cs="Arial"/>
                <w:b/>
                <w:bCs/>
                <w:sz w:val="18"/>
                <w:szCs w:val="18"/>
              </w:rPr>
              <w:t>SD</w:t>
            </w:r>
          </w:p>
        </w:tc>
      </w:tr>
      <w:tr w:rsidR="00107474" w:rsidRPr="00107474" w14:paraId="4524571A" w14:textId="77777777" w:rsidTr="0079337A">
        <w:trPr>
          <w:trHeight w:val="580"/>
        </w:trPr>
        <w:tc>
          <w:tcPr>
            <w:tcW w:w="405" w:type="pct"/>
            <w:tcBorders>
              <w:top w:val="single" w:sz="4" w:space="0" w:color="auto"/>
            </w:tcBorders>
            <w:shd w:val="clear" w:color="000000" w:fill="FFFFFF"/>
          </w:tcPr>
          <w:p w14:paraId="357C4C69"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Bedroom (Day)</w:t>
            </w:r>
          </w:p>
        </w:tc>
        <w:tc>
          <w:tcPr>
            <w:tcW w:w="457" w:type="pct"/>
            <w:tcBorders>
              <w:top w:val="single" w:sz="4" w:space="0" w:color="auto"/>
            </w:tcBorders>
            <w:shd w:val="clear" w:color="auto" w:fill="auto"/>
            <w:noWrap/>
          </w:tcPr>
          <w:p w14:paraId="7C8C2B16"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52", vert x 4</w:t>
            </w:r>
          </w:p>
        </w:tc>
        <w:tc>
          <w:tcPr>
            <w:tcW w:w="254" w:type="pct"/>
            <w:tcBorders>
              <w:top w:val="single" w:sz="4" w:space="0" w:color="auto"/>
            </w:tcBorders>
            <w:shd w:val="clear" w:color="auto" w:fill="auto"/>
            <w:noWrap/>
          </w:tcPr>
          <w:p w14:paraId="285DEE1E"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A</w:t>
            </w:r>
          </w:p>
        </w:tc>
        <w:tc>
          <w:tcPr>
            <w:tcW w:w="458" w:type="pct"/>
            <w:shd w:val="clear" w:color="auto" w:fill="auto"/>
            <w:noWrap/>
          </w:tcPr>
          <w:p w14:paraId="3684C9F1"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sz w:val="18"/>
                <w:szCs w:val="18"/>
              </w:rPr>
              <w:t>34.10 ± 27.12</w:t>
            </w:r>
          </w:p>
        </w:tc>
        <w:tc>
          <w:tcPr>
            <w:tcW w:w="356" w:type="pct"/>
            <w:shd w:val="clear" w:color="auto" w:fill="auto"/>
            <w:noWrap/>
          </w:tcPr>
          <w:p w14:paraId="1F44029C"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sz w:val="18"/>
                <w:szCs w:val="18"/>
              </w:rPr>
              <w:t>3626 ± 402</w:t>
            </w:r>
          </w:p>
        </w:tc>
        <w:tc>
          <w:tcPr>
            <w:tcW w:w="457" w:type="pct"/>
            <w:shd w:val="clear" w:color="auto" w:fill="auto"/>
            <w:noWrap/>
          </w:tcPr>
          <w:p w14:paraId="0F24EF45"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16.02 ±</w:t>
            </w:r>
          </w:p>
          <w:p w14:paraId="16FBE051"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sz w:val="18"/>
                <w:szCs w:val="18"/>
              </w:rPr>
              <w:t>11.91</w:t>
            </w:r>
          </w:p>
        </w:tc>
        <w:tc>
          <w:tcPr>
            <w:tcW w:w="457" w:type="pct"/>
            <w:shd w:val="clear" w:color="auto" w:fill="auto"/>
            <w:noWrap/>
          </w:tcPr>
          <w:p w14:paraId="57D94A62"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sz w:val="18"/>
                <w:szCs w:val="18"/>
              </w:rPr>
              <w:t>13.95 ± 13.54</w:t>
            </w:r>
          </w:p>
        </w:tc>
        <w:tc>
          <w:tcPr>
            <w:tcW w:w="457" w:type="pct"/>
            <w:shd w:val="clear" w:color="auto" w:fill="auto"/>
            <w:noWrap/>
          </w:tcPr>
          <w:p w14:paraId="46076BF7"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sz w:val="18"/>
                <w:szCs w:val="18"/>
              </w:rPr>
              <w:t>29.89 ± 24.79</w:t>
            </w:r>
          </w:p>
        </w:tc>
        <w:tc>
          <w:tcPr>
            <w:tcW w:w="457" w:type="pct"/>
            <w:shd w:val="clear" w:color="auto" w:fill="auto"/>
            <w:noWrap/>
          </w:tcPr>
          <w:p w14:paraId="25C5BED2"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sz w:val="18"/>
                <w:szCs w:val="18"/>
              </w:rPr>
              <w:t>33.82 ± 26.68</w:t>
            </w:r>
          </w:p>
        </w:tc>
        <w:tc>
          <w:tcPr>
            <w:tcW w:w="407" w:type="pct"/>
            <w:shd w:val="clear" w:color="auto" w:fill="auto"/>
            <w:noWrap/>
          </w:tcPr>
          <w:p w14:paraId="2E363AD5"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sz w:val="18"/>
                <w:szCs w:val="18"/>
              </w:rPr>
              <w:t>22.59 ± 19.77</w:t>
            </w:r>
          </w:p>
        </w:tc>
        <w:tc>
          <w:tcPr>
            <w:tcW w:w="406" w:type="pct"/>
            <w:shd w:val="clear" w:color="auto" w:fill="auto"/>
            <w:noWrap/>
          </w:tcPr>
          <w:p w14:paraId="717BCE39"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sz w:val="18"/>
                <w:szCs w:val="18"/>
              </w:rPr>
              <w:t>19.83 ± 17.73</w:t>
            </w:r>
          </w:p>
        </w:tc>
        <w:tc>
          <w:tcPr>
            <w:tcW w:w="429" w:type="pct"/>
            <w:shd w:val="clear" w:color="auto" w:fill="auto"/>
            <w:noWrap/>
          </w:tcPr>
          <w:p w14:paraId="35A36089"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0.55 ±</w:t>
            </w:r>
          </w:p>
          <w:p w14:paraId="57BB3D1D"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sz w:val="18"/>
                <w:szCs w:val="18"/>
              </w:rPr>
              <w:t>0.05</w:t>
            </w:r>
          </w:p>
        </w:tc>
      </w:tr>
      <w:tr w:rsidR="00107474" w:rsidRPr="00107474" w14:paraId="5369E6C6" w14:textId="77777777" w:rsidTr="0079337A">
        <w:trPr>
          <w:trHeight w:val="580"/>
        </w:trPr>
        <w:tc>
          <w:tcPr>
            <w:tcW w:w="405" w:type="pct"/>
            <w:shd w:val="clear" w:color="000000" w:fill="FFFFFF"/>
          </w:tcPr>
          <w:p w14:paraId="1E2E6AEC" w14:textId="77777777" w:rsidR="00107474" w:rsidRPr="00107474" w:rsidRDefault="00107474" w:rsidP="00107474">
            <w:pPr>
              <w:spacing w:before="0" w:after="0"/>
              <w:jc w:val="center"/>
              <w:rPr>
                <w:rFonts w:ascii="Arial" w:hAnsi="Arial" w:cs="Arial"/>
                <w:color w:val="000000"/>
                <w:sz w:val="18"/>
                <w:szCs w:val="18"/>
              </w:rPr>
            </w:pPr>
          </w:p>
        </w:tc>
        <w:tc>
          <w:tcPr>
            <w:tcW w:w="457" w:type="pct"/>
            <w:shd w:val="clear" w:color="auto" w:fill="auto"/>
            <w:noWrap/>
          </w:tcPr>
          <w:p w14:paraId="75C8977A"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 xml:space="preserve">72", </w:t>
            </w:r>
            <w:proofErr w:type="spellStart"/>
            <w:r w:rsidRPr="00107474">
              <w:rPr>
                <w:rFonts w:ascii="Arial" w:hAnsi="Arial" w:cs="Arial"/>
                <w:color w:val="000000"/>
                <w:sz w:val="18"/>
                <w:szCs w:val="18"/>
              </w:rPr>
              <w:t>horiz</w:t>
            </w:r>
            <w:proofErr w:type="spellEnd"/>
          </w:p>
        </w:tc>
        <w:tc>
          <w:tcPr>
            <w:tcW w:w="254" w:type="pct"/>
            <w:shd w:val="clear" w:color="auto" w:fill="auto"/>
            <w:noWrap/>
          </w:tcPr>
          <w:p w14:paraId="2B6828EB"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A</w:t>
            </w:r>
          </w:p>
        </w:tc>
        <w:tc>
          <w:tcPr>
            <w:tcW w:w="458" w:type="pct"/>
            <w:shd w:val="clear" w:color="auto" w:fill="auto"/>
            <w:noWrap/>
          </w:tcPr>
          <w:p w14:paraId="55F6941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114.23</w:t>
            </w:r>
          </w:p>
        </w:tc>
        <w:tc>
          <w:tcPr>
            <w:tcW w:w="356" w:type="pct"/>
            <w:shd w:val="clear" w:color="auto" w:fill="auto"/>
            <w:noWrap/>
          </w:tcPr>
          <w:p w14:paraId="6F9D0715"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2500</w:t>
            </w:r>
          </w:p>
        </w:tc>
        <w:tc>
          <w:tcPr>
            <w:tcW w:w="457" w:type="pct"/>
            <w:shd w:val="clear" w:color="auto" w:fill="auto"/>
            <w:noWrap/>
          </w:tcPr>
          <w:p w14:paraId="762595B4"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62.19</w:t>
            </w:r>
          </w:p>
        </w:tc>
        <w:tc>
          <w:tcPr>
            <w:tcW w:w="457" w:type="pct"/>
            <w:shd w:val="clear" w:color="auto" w:fill="auto"/>
            <w:noWrap/>
          </w:tcPr>
          <w:p w14:paraId="1AED1BF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23.21</w:t>
            </w:r>
          </w:p>
        </w:tc>
        <w:tc>
          <w:tcPr>
            <w:tcW w:w="457" w:type="pct"/>
            <w:shd w:val="clear" w:color="auto" w:fill="auto"/>
            <w:noWrap/>
          </w:tcPr>
          <w:p w14:paraId="1555C8A4"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87.20</w:t>
            </w:r>
          </w:p>
        </w:tc>
        <w:tc>
          <w:tcPr>
            <w:tcW w:w="457" w:type="pct"/>
            <w:shd w:val="clear" w:color="auto" w:fill="auto"/>
            <w:noWrap/>
          </w:tcPr>
          <w:p w14:paraId="16FEF81F"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116.80</w:t>
            </w:r>
          </w:p>
        </w:tc>
        <w:tc>
          <w:tcPr>
            <w:tcW w:w="407" w:type="pct"/>
            <w:shd w:val="clear" w:color="auto" w:fill="auto"/>
            <w:noWrap/>
          </w:tcPr>
          <w:p w14:paraId="4E818E1C"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55.36</w:t>
            </w:r>
          </w:p>
        </w:tc>
        <w:tc>
          <w:tcPr>
            <w:tcW w:w="406" w:type="pct"/>
            <w:shd w:val="clear" w:color="auto" w:fill="auto"/>
            <w:noWrap/>
          </w:tcPr>
          <w:p w14:paraId="5B35A1A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45.19</w:t>
            </w:r>
          </w:p>
        </w:tc>
        <w:tc>
          <w:tcPr>
            <w:tcW w:w="429" w:type="pct"/>
            <w:shd w:val="clear" w:color="auto" w:fill="auto"/>
            <w:noWrap/>
          </w:tcPr>
          <w:p w14:paraId="3386BF69"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0.40</w:t>
            </w:r>
          </w:p>
        </w:tc>
      </w:tr>
      <w:tr w:rsidR="00107474" w:rsidRPr="00107474" w14:paraId="7BC45629" w14:textId="77777777" w:rsidTr="0079337A">
        <w:trPr>
          <w:trHeight w:val="580"/>
        </w:trPr>
        <w:tc>
          <w:tcPr>
            <w:tcW w:w="405" w:type="pct"/>
            <w:shd w:val="clear" w:color="auto" w:fill="D9D9D9" w:themeFill="background1" w:themeFillShade="D9"/>
          </w:tcPr>
          <w:p w14:paraId="20C72CA6"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Bedroom (Evening)</w:t>
            </w:r>
          </w:p>
        </w:tc>
        <w:tc>
          <w:tcPr>
            <w:tcW w:w="457" w:type="pct"/>
            <w:shd w:val="clear" w:color="auto" w:fill="D9D9D9" w:themeFill="background1" w:themeFillShade="D9"/>
            <w:noWrap/>
          </w:tcPr>
          <w:p w14:paraId="1408934E"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52", vert x 4</w:t>
            </w:r>
          </w:p>
        </w:tc>
        <w:tc>
          <w:tcPr>
            <w:tcW w:w="254" w:type="pct"/>
            <w:shd w:val="clear" w:color="auto" w:fill="D9D9D9" w:themeFill="background1" w:themeFillShade="D9"/>
            <w:noWrap/>
          </w:tcPr>
          <w:p w14:paraId="2807D740"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A</w:t>
            </w:r>
          </w:p>
        </w:tc>
        <w:tc>
          <w:tcPr>
            <w:tcW w:w="458" w:type="pct"/>
            <w:shd w:val="clear" w:color="auto" w:fill="D9D9D9" w:themeFill="background1" w:themeFillShade="D9"/>
            <w:noWrap/>
          </w:tcPr>
          <w:p w14:paraId="4FD989C4"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10.30 ±</w:t>
            </w:r>
          </w:p>
          <w:p w14:paraId="67870409"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3.77</w:t>
            </w:r>
          </w:p>
        </w:tc>
        <w:tc>
          <w:tcPr>
            <w:tcW w:w="356" w:type="pct"/>
            <w:shd w:val="clear" w:color="auto" w:fill="D9D9D9" w:themeFill="background1" w:themeFillShade="D9"/>
            <w:noWrap/>
          </w:tcPr>
          <w:p w14:paraId="41B2B35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2475 ± 42</w:t>
            </w:r>
          </w:p>
        </w:tc>
        <w:tc>
          <w:tcPr>
            <w:tcW w:w="457" w:type="pct"/>
            <w:shd w:val="clear" w:color="auto" w:fill="D9D9D9" w:themeFill="background1" w:themeFillShade="D9"/>
            <w:noWrap/>
          </w:tcPr>
          <w:p w14:paraId="7F9639C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6.06 ±</w:t>
            </w:r>
          </w:p>
          <w:p w14:paraId="4132DA09"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2.07</w:t>
            </w:r>
          </w:p>
        </w:tc>
        <w:tc>
          <w:tcPr>
            <w:tcW w:w="457" w:type="pct"/>
            <w:shd w:val="clear" w:color="auto" w:fill="D9D9D9" w:themeFill="background1" w:themeFillShade="D9"/>
            <w:noWrap/>
          </w:tcPr>
          <w:p w14:paraId="56E3703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1.80 ±</w:t>
            </w:r>
          </w:p>
          <w:p w14:paraId="6E5421B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0.60</w:t>
            </w:r>
          </w:p>
        </w:tc>
        <w:tc>
          <w:tcPr>
            <w:tcW w:w="457" w:type="pct"/>
            <w:shd w:val="clear" w:color="auto" w:fill="D9D9D9" w:themeFill="background1" w:themeFillShade="D9"/>
            <w:noWrap/>
          </w:tcPr>
          <w:p w14:paraId="2C9DD3AE"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7.79 ±</w:t>
            </w:r>
          </w:p>
          <w:p w14:paraId="3DCE733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2.84</w:t>
            </w:r>
          </w:p>
        </w:tc>
        <w:tc>
          <w:tcPr>
            <w:tcW w:w="457" w:type="pct"/>
            <w:shd w:val="clear" w:color="auto" w:fill="D9D9D9" w:themeFill="background1" w:themeFillShade="D9"/>
            <w:noWrap/>
          </w:tcPr>
          <w:p w14:paraId="3427810A"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10.51 ±</w:t>
            </w:r>
          </w:p>
          <w:p w14:paraId="6A8E37F8"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3.86</w:t>
            </w:r>
          </w:p>
        </w:tc>
        <w:tc>
          <w:tcPr>
            <w:tcW w:w="407" w:type="pct"/>
            <w:shd w:val="clear" w:color="auto" w:fill="D9D9D9" w:themeFill="background1" w:themeFillShade="D9"/>
            <w:noWrap/>
          </w:tcPr>
          <w:p w14:paraId="6D060F0A"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4.76 ±</w:t>
            </w:r>
          </w:p>
          <w:p w14:paraId="1C7BECB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1.73</w:t>
            </w:r>
          </w:p>
        </w:tc>
        <w:tc>
          <w:tcPr>
            <w:tcW w:w="406" w:type="pct"/>
            <w:shd w:val="clear" w:color="auto" w:fill="D9D9D9" w:themeFill="background1" w:themeFillShade="D9"/>
            <w:noWrap/>
          </w:tcPr>
          <w:p w14:paraId="59341818"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3.79 ±</w:t>
            </w:r>
          </w:p>
          <w:p w14:paraId="3E8D29BC"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1.38</w:t>
            </w:r>
          </w:p>
        </w:tc>
        <w:tc>
          <w:tcPr>
            <w:tcW w:w="429" w:type="pct"/>
            <w:shd w:val="clear" w:color="auto" w:fill="D9D9D9" w:themeFill="background1" w:themeFillShade="D9"/>
            <w:noWrap/>
          </w:tcPr>
          <w:p w14:paraId="4886E30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0.37 ±</w:t>
            </w:r>
          </w:p>
          <w:p w14:paraId="79C0FD5A"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0.00</w:t>
            </w:r>
          </w:p>
        </w:tc>
      </w:tr>
      <w:tr w:rsidR="00107474" w:rsidRPr="00107474" w14:paraId="7095FDBA" w14:textId="77777777" w:rsidTr="0079337A">
        <w:trPr>
          <w:trHeight w:val="580"/>
        </w:trPr>
        <w:tc>
          <w:tcPr>
            <w:tcW w:w="405" w:type="pct"/>
            <w:shd w:val="clear" w:color="auto" w:fill="D9D9D9" w:themeFill="background1" w:themeFillShade="D9"/>
          </w:tcPr>
          <w:p w14:paraId="362A5576" w14:textId="77777777" w:rsidR="00107474" w:rsidRPr="00107474" w:rsidRDefault="00107474" w:rsidP="00107474">
            <w:pPr>
              <w:spacing w:before="0" w:after="0"/>
              <w:jc w:val="center"/>
              <w:rPr>
                <w:rFonts w:ascii="Arial" w:hAnsi="Arial" w:cs="Arial"/>
                <w:color w:val="000000"/>
                <w:sz w:val="18"/>
                <w:szCs w:val="18"/>
              </w:rPr>
            </w:pPr>
          </w:p>
        </w:tc>
        <w:tc>
          <w:tcPr>
            <w:tcW w:w="457" w:type="pct"/>
            <w:shd w:val="clear" w:color="auto" w:fill="D9D9D9" w:themeFill="background1" w:themeFillShade="D9"/>
            <w:noWrap/>
          </w:tcPr>
          <w:p w14:paraId="111D5F5F"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 xml:space="preserve">72", </w:t>
            </w:r>
            <w:proofErr w:type="spellStart"/>
            <w:r w:rsidRPr="00107474">
              <w:rPr>
                <w:rFonts w:ascii="Arial" w:hAnsi="Arial" w:cs="Arial"/>
                <w:color w:val="000000"/>
                <w:sz w:val="18"/>
                <w:szCs w:val="18"/>
              </w:rPr>
              <w:t>horiz</w:t>
            </w:r>
            <w:proofErr w:type="spellEnd"/>
          </w:p>
        </w:tc>
        <w:tc>
          <w:tcPr>
            <w:tcW w:w="254" w:type="pct"/>
            <w:shd w:val="clear" w:color="auto" w:fill="D9D9D9" w:themeFill="background1" w:themeFillShade="D9"/>
            <w:noWrap/>
          </w:tcPr>
          <w:p w14:paraId="2EE06846"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A</w:t>
            </w:r>
          </w:p>
        </w:tc>
        <w:tc>
          <w:tcPr>
            <w:tcW w:w="458" w:type="pct"/>
            <w:shd w:val="clear" w:color="auto" w:fill="D9D9D9" w:themeFill="background1" w:themeFillShade="D9"/>
            <w:noWrap/>
          </w:tcPr>
          <w:p w14:paraId="720D181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82.92</w:t>
            </w:r>
          </w:p>
        </w:tc>
        <w:tc>
          <w:tcPr>
            <w:tcW w:w="356" w:type="pct"/>
            <w:shd w:val="clear" w:color="auto" w:fill="D9D9D9" w:themeFill="background1" w:themeFillShade="D9"/>
            <w:noWrap/>
          </w:tcPr>
          <w:p w14:paraId="7B617826"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2371</w:t>
            </w:r>
          </w:p>
        </w:tc>
        <w:tc>
          <w:tcPr>
            <w:tcW w:w="457" w:type="pct"/>
            <w:shd w:val="clear" w:color="auto" w:fill="D9D9D9" w:themeFill="background1" w:themeFillShade="D9"/>
            <w:noWrap/>
          </w:tcPr>
          <w:p w14:paraId="654B55B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46.48</w:t>
            </w:r>
          </w:p>
        </w:tc>
        <w:tc>
          <w:tcPr>
            <w:tcW w:w="457" w:type="pct"/>
            <w:shd w:val="clear" w:color="auto" w:fill="D9D9D9" w:themeFill="background1" w:themeFillShade="D9"/>
            <w:noWrap/>
          </w:tcPr>
          <w:p w14:paraId="16236C4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14.55</w:t>
            </w:r>
          </w:p>
        </w:tc>
        <w:tc>
          <w:tcPr>
            <w:tcW w:w="457" w:type="pct"/>
            <w:shd w:val="clear" w:color="auto" w:fill="D9D9D9" w:themeFill="background1" w:themeFillShade="D9"/>
            <w:noWrap/>
          </w:tcPr>
          <w:p w14:paraId="67FE894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61.94</w:t>
            </w:r>
          </w:p>
        </w:tc>
        <w:tc>
          <w:tcPr>
            <w:tcW w:w="457" w:type="pct"/>
            <w:shd w:val="clear" w:color="auto" w:fill="D9D9D9" w:themeFill="background1" w:themeFillShade="D9"/>
            <w:noWrap/>
          </w:tcPr>
          <w:p w14:paraId="2AE4872A"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85.14</w:t>
            </w:r>
          </w:p>
        </w:tc>
        <w:tc>
          <w:tcPr>
            <w:tcW w:w="407" w:type="pct"/>
            <w:shd w:val="clear" w:color="auto" w:fill="D9D9D9" w:themeFill="background1" w:themeFillShade="D9"/>
            <w:noWrap/>
          </w:tcPr>
          <w:p w14:paraId="1C221619"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38.02</w:t>
            </w:r>
          </w:p>
        </w:tc>
        <w:tc>
          <w:tcPr>
            <w:tcW w:w="406" w:type="pct"/>
            <w:shd w:val="clear" w:color="auto" w:fill="D9D9D9" w:themeFill="background1" w:themeFillShade="D9"/>
            <w:noWrap/>
          </w:tcPr>
          <w:p w14:paraId="62B68DA1"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30.54</w:t>
            </w:r>
          </w:p>
        </w:tc>
        <w:tc>
          <w:tcPr>
            <w:tcW w:w="429" w:type="pct"/>
            <w:shd w:val="clear" w:color="auto" w:fill="D9D9D9" w:themeFill="background1" w:themeFillShade="D9"/>
            <w:noWrap/>
          </w:tcPr>
          <w:p w14:paraId="10643D7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0.37</w:t>
            </w:r>
          </w:p>
        </w:tc>
      </w:tr>
      <w:tr w:rsidR="00107474" w:rsidRPr="00107474" w14:paraId="3FFFA285" w14:textId="77777777" w:rsidTr="0079337A">
        <w:trPr>
          <w:trHeight w:val="580"/>
        </w:trPr>
        <w:tc>
          <w:tcPr>
            <w:tcW w:w="405" w:type="pct"/>
            <w:shd w:val="clear" w:color="000000" w:fill="FFFFFF"/>
          </w:tcPr>
          <w:p w14:paraId="4533B511"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Living  (Day)</w:t>
            </w:r>
          </w:p>
        </w:tc>
        <w:tc>
          <w:tcPr>
            <w:tcW w:w="457" w:type="pct"/>
            <w:shd w:val="clear" w:color="auto" w:fill="auto"/>
            <w:noWrap/>
          </w:tcPr>
          <w:p w14:paraId="6BB6279D"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52", vert x 4</w:t>
            </w:r>
          </w:p>
        </w:tc>
        <w:tc>
          <w:tcPr>
            <w:tcW w:w="254" w:type="pct"/>
            <w:shd w:val="clear" w:color="auto" w:fill="auto"/>
            <w:noWrap/>
          </w:tcPr>
          <w:p w14:paraId="461A9517"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B</w:t>
            </w:r>
          </w:p>
        </w:tc>
        <w:tc>
          <w:tcPr>
            <w:tcW w:w="458" w:type="pct"/>
            <w:shd w:val="clear" w:color="auto" w:fill="auto"/>
            <w:noWrap/>
          </w:tcPr>
          <w:p w14:paraId="04D6724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64.67 ± 66.37</w:t>
            </w:r>
          </w:p>
        </w:tc>
        <w:tc>
          <w:tcPr>
            <w:tcW w:w="356" w:type="pct"/>
            <w:shd w:val="clear" w:color="auto" w:fill="auto"/>
            <w:noWrap/>
          </w:tcPr>
          <w:p w14:paraId="31EB600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4210 ± 216</w:t>
            </w:r>
          </w:p>
        </w:tc>
        <w:tc>
          <w:tcPr>
            <w:tcW w:w="457" w:type="pct"/>
            <w:shd w:val="clear" w:color="auto" w:fill="auto"/>
            <w:noWrap/>
          </w:tcPr>
          <w:p w14:paraId="2DD053B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27.27 ±</w:t>
            </w:r>
          </w:p>
          <w:p w14:paraId="2C27BB5E"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28.47</w:t>
            </w:r>
          </w:p>
        </w:tc>
        <w:tc>
          <w:tcPr>
            <w:tcW w:w="457" w:type="pct"/>
            <w:shd w:val="clear" w:color="auto" w:fill="auto"/>
            <w:noWrap/>
          </w:tcPr>
          <w:p w14:paraId="0B4BC79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32.08 ± 32.09</w:t>
            </w:r>
          </w:p>
        </w:tc>
        <w:tc>
          <w:tcPr>
            <w:tcW w:w="457" w:type="pct"/>
            <w:shd w:val="clear" w:color="auto" w:fill="auto"/>
            <w:noWrap/>
          </w:tcPr>
          <w:p w14:paraId="753589EE"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58.63 ± 60.69</w:t>
            </w:r>
          </w:p>
        </w:tc>
        <w:tc>
          <w:tcPr>
            <w:tcW w:w="457" w:type="pct"/>
            <w:shd w:val="clear" w:color="auto" w:fill="auto"/>
            <w:noWrap/>
          </w:tcPr>
          <w:p w14:paraId="21F95CA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63.78 ± 65.23</w:t>
            </w:r>
          </w:p>
        </w:tc>
        <w:tc>
          <w:tcPr>
            <w:tcW w:w="407" w:type="pct"/>
            <w:shd w:val="clear" w:color="auto" w:fill="auto"/>
            <w:noWrap/>
          </w:tcPr>
          <w:p w14:paraId="76637F5A"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46.44 ± 48.15</w:t>
            </w:r>
          </w:p>
        </w:tc>
        <w:tc>
          <w:tcPr>
            <w:tcW w:w="406" w:type="pct"/>
            <w:shd w:val="clear" w:color="auto" w:fill="auto"/>
            <w:noWrap/>
          </w:tcPr>
          <w:p w14:paraId="62198AFE"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41.61 ± 43.04</w:t>
            </w:r>
          </w:p>
        </w:tc>
        <w:tc>
          <w:tcPr>
            <w:tcW w:w="429" w:type="pct"/>
            <w:shd w:val="clear" w:color="auto" w:fill="auto"/>
            <w:noWrap/>
          </w:tcPr>
          <w:p w14:paraId="08F61050"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0.63 ±</w:t>
            </w:r>
          </w:p>
          <w:p w14:paraId="62DC7EF7"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0.05</w:t>
            </w:r>
          </w:p>
        </w:tc>
      </w:tr>
      <w:tr w:rsidR="00107474" w:rsidRPr="00107474" w14:paraId="39AD29FA" w14:textId="77777777" w:rsidTr="0079337A">
        <w:trPr>
          <w:trHeight w:val="580"/>
        </w:trPr>
        <w:tc>
          <w:tcPr>
            <w:tcW w:w="405" w:type="pct"/>
            <w:shd w:val="clear" w:color="000000" w:fill="FFFFFF"/>
          </w:tcPr>
          <w:p w14:paraId="4D0AAB85" w14:textId="77777777" w:rsidR="00107474" w:rsidRPr="00107474" w:rsidRDefault="00107474" w:rsidP="00107474">
            <w:pPr>
              <w:spacing w:before="0" w:after="0"/>
              <w:jc w:val="center"/>
              <w:rPr>
                <w:rFonts w:ascii="Arial" w:hAnsi="Arial" w:cs="Arial"/>
                <w:color w:val="000000"/>
                <w:sz w:val="18"/>
                <w:szCs w:val="18"/>
              </w:rPr>
            </w:pPr>
          </w:p>
        </w:tc>
        <w:tc>
          <w:tcPr>
            <w:tcW w:w="457" w:type="pct"/>
            <w:shd w:val="clear" w:color="auto" w:fill="auto"/>
            <w:noWrap/>
          </w:tcPr>
          <w:p w14:paraId="2D62FA0A"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 xml:space="preserve">72", </w:t>
            </w:r>
            <w:proofErr w:type="spellStart"/>
            <w:r w:rsidRPr="00107474">
              <w:rPr>
                <w:rFonts w:ascii="Arial" w:hAnsi="Arial" w:cs="Arial"/>
                <w:color w:val="000000"/>
                <w:sz w:val="18"/>
                <w:szCs w:val="18"/>
              </w:rPr>
              <w:t>horiz</w:t>
            </w:r>
            <w:proofErr w:type="spellEnd"/>
          </w:p>
        </w:tc>
        <w:tc>
          <w:tcPr>
            <w:tcW w:w="254" w:type="pct"/>
            <w:shd w:val="clear" w:color="auto" w:fill="auto"/>
            <w:noWrap/>
          </w:tcPr>
          <w:p w14:paraId="491F1A9D"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B</w:t>
            </w:r>
          </w:p>
        </w:tc>
        <w:tc>
          <w:tcPr>
            <w:tcW w:w="458" w:type="pct"/>
            <w:shd w:val="clear" w:color="auto" w:fill="auto"/>
            <w:noWrap/>
          </w:tcPr>
          <w:p w14:paraId="494CCFBA"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37.74</w:t>
            </w:r>
          </w:p>
        </w:tc>
        <w:tc>
          <w:tcPr>
            <w:tcW w:w="356" w:type="pct"/>
            <w:shd w:val="clear" w:color="auto" w:fill="auto"/>
            <w:noWrap/>
          </w:tcPr>
          <w:p w14:paraId="22C9F27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3985</w:t>
            </w:r>
          </w:p>
        </w:tc>
        <w:tc>
          <w:tcPr>
            <w:tcW w:w="457" w:type="pct"/>
            <w:shd w:val="clear" w:color="auto" w:fill="auto"/>
            <w:noWrap/>
          </w:tcPr>
          <w:p w14:paraId="38681F57"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13.11</w:t>
            </w:r>
          </w:p>
        </w:tc>
        <w:tc>
          <w:tcPr>
            <w:tcW w:w="457" w:type="pct"/>
            <w:shd w:val="clear" w:color="auto" w:fill="auto"/>
            <w:noWrap/>
          </w:tcPr>
          <w:p w14:paraId="0D873176"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17.60</w:t>
            </w:r>
          </w:p>
        </w:tc>
        <w:tc>
          <w:tcPr>
            <w:tcW w:w="457" w:type="pct"/>
            <w:shd w:val="clear" w:color="auto" w:fill="auto"/>
            <w:noWrap/>
          </w:tcPr>
          <w:p w14:paraId="16814214"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33.20</w:t>
            </w:r>
          </w:p>
        </w:tc>
        <w:tc>
          <w:tcPr>
            <w:tcW w:w="457" w:type="pct"/>
            <w:shd w:val="clear" w:color="auto" w:fill="auto"/>
            <w:noWrap/>
          </w:tcPr>
          <w:p w14:paraId="77D0B44E"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37.27</w:t>
            </w:r>
          </w:p>
        </w:tc>
        <w:tc>
          <w:tcPr>
            <w:tcW w:w="407" w:type="pct"/>
            <w:shd w:val="clear" w:color="auto" w:fill="auto"/>
            <w:noWrap/>
          </w:tcPr>
          <w:p w14:paraId="1CA219A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24.96</w:t>
            </w:r>
          </w:p>
        </w:tc>
        <w:tc>
          <w:tcPr>
            <w:tcW w:w="406" w:type="pct"/>
            <w:shd w:val="clear" w:color="auto" w:fill="auto"/>
            <w:noWrap/>
          </w:tcPr>
          <w:p w14:paraId="11BE3B17"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21.69</w:t>
            </w:r>
          </w:p>
        </w:tc>
        <w:tc>
          <w:tcPr>
            <w:tcW w:w="429" w:type="pct"/>
            <w:shd w:val="clear" w:color="auto" w:fill="auto"/>
            <w:noWrap/>
          </w:tcPr>
          <w:p w14:paraId="49ED8FA9"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0.57</w:t>
            </w:r>
          </w:p>
        </w:tc>
      </w:tr>
      <w:tr w:rsidR="00107474" w:rsidRPr="00107474" w14:paraId="3398097A" w14:textId="77777777" w:rsidTr="0079337A">
        <w:trPr>
          <w:trHeight w:val="580"/>
        </w:trPr>
        <w:tc>
          <w:tcPr>
            <w:tcW w:w="405" w:type="pct"/>
            <w:shd w:val="clear" w:color="auto" w:fill="D9D9D9" w:themeFill="background1" w:themeFillShade="D9"/>
          </w:tcPr>
          <w:p w14:paraId="43301EA8"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Living  (Evening)</w:t>
            </w:r>
          </w:p>
        </w:tc>
        <w:tc>
          <w:tcPr>
            <w:tcW w:w="457" w:type="pct"/>
            <w:shd w:val="clear" w:color="auto" w:fill="D9D9D9" w:themeFill="background1" w:themeFillShade="D9"/>
            <w:noWrap/>
          </w:tcPr>
          <w:p w14:paraId="2814EDC5"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52", vert x 4</w:t>
            </w:r>
          </w:p>
        </w:tc>
        <w:tc>
          <w:tcPr>
            <w:tcW w:w="254" w:type="pct"/>
            <w:shd w:val="clear" w:color="auto" w:fill="D9D9D9" w:themeFill="background1" w:themeFillShade="D9"/>
            <w:noWrap/>
          </w:tcPr>
          <w:p w14:paraId="45F27722"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B</w:t>
            </w:r>
          </w:p>
        </w:tc>
        <w:tc>
          <w:tcPr>
            <w:tcW w:w="458" w:type="pct"/>
            <w:shd w:val="clear" w:color="auto" w:fill="D9D9D9" w:themeFill="background1" w:themeFillShade="D9"/>
            <w:noWrap/>
          </w:tcPr>
          <w:p w14:paraId="01D121A8"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14.99 ±</w:t>
            </w:r>
          </w:p>
          <w:p w14:paraId="4F04D66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9.07</w:t>
            </w:r>
          </w:p>
        </w:tc>
        <w:tc>
          <w:tcPr>
            <w:tcW w:w="356" w:type="pct"/>
            <w:shd w:val="clear" w:color="auto" w:fill="D9D9D9" w:themeFill="background1" w:themeFillShade="D9"/>
            <w:noWrap/>
          </w:tcPr>
          <w:p w14:paraId="07A18231"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3787 ± 171</w:t>
            </w:r>
          </w:p>
        </w:tc>
        <w:tc>
          <w:tcPr>
            <w:tcW w:w="457" w:type="pct"/>
            <w:shd w:val="clear" w:color="auto" w:fill="D9D9D9" w:themeFill="background1" w:themeFillShade="D9"/>
            <w:noWrap/>
          </w:tcPr>
          <w:p w14:paraId="5A0C3D55"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4.40 ±</w:t>
            </w:r>
          </w:p>
          <w:p w14:paraId="2299D42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2.69</w:t>
            </w:r>
          </w:p>
        </w:tc>
        <w:tc>
          <w:tcPr>
            <w:tcW w:w="457" w:type="pct"/>
            <w:shd w:val="clear" w:color="auto" w:fill="D9D9D9" w:themeFill="background1" w:themeFillShade="D9"/>
            <w:noWrap/>
          </w:tcPr>
          <w:p w14:paraId="026D8437"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6.92 ±</w:t>
            </w:r>
          </w:p>
          <w:p w14:paraId="3E75D87E"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4.69</w:t>
            </w:r>
          </w:p>
        </w:tc>
        <w:tc>
          <w:tcPr>
            <w:tcW w:w="457" w:type="pct"/>
            <w:shd w:val="clear" w:color="auto" w:fill="D9D9D9" w:themeFill="background1" w:themeFillShade="D9"/>
            <w:noWrap/>
          </w:tcPr>
          <w:p w14:paraId="49FF418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12.86 ±</w:t>
            </w:r>
          </w:p>
          <w:p w14:paraId="60829EA7"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7.79</w:t>
            </w:r>
          </w:p>
        </w:tc>
        <w:tc>
          <w:tcPr>
            <w:tcW w:w="457" w:type="pct"/>
            <w:shd w:val="clear" w:color="auto" w:fill="D9D9D9" w:themeFill="background1" w:themeFillShade="D9"/>
            <w:noWrap/>
          </w:tcPr>
          <w:p w14:paraId="0E0D641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14.82 ±</w:t>
            </w:r>
          </w:p>
          <w:p w14:paraId="32C627D1"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9.00</w:t>
            </w:r>
          </w:p>
        </w:tc>
        <w:tc>
          <w:tcPr>
            <w:tcW w:w="407" w:type="pct"/>
            <w:shd w:val="clear" w:color="auto" w:fill="D9D9D9" w:themeFill="background1" w:themeFillShade="D9"/>
            <w:noWrap/>
          </w:tcPr>
          <w:p w14:paraId="76F245C1"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8.79 ±</w:t>
            </w:r>
          </w:p>
          <w:p w14:paraId="476AEC3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5.36</w:t>
            </w:r>
          </w:p>
        </w:tc>
        <w:tc>
          <w:tcPr>
            <w:tcW w:w="406" w:type="pct"/>
            <w:shd w:val="clear" w:color="auto" w:fill="D9D9D9" w:themeFill="background1" w:themeFillShade="D9"/>
            <w:noWrap/>
          </w:tcPr>
          <w:p w14:paraId="6BF57BA8"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7.45 ±</w:t>
            </w:r>
          </w:p>
          <w:p w14:paraId="4395CF45"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4.64</w:t>
            </w:r>
          </w:p>
        </w:tc>
        <w:tc>
          <w:tcPr>
            <w:tcW w:w="429" w:type="pct"/>
            <w:shd w:val="clear" w:color="auto" w:fill="D9D9D9" w:themeFill="background1" w:themeFillShade="D9"/>
            <w:noWrap/>
          </w:tcPr>
          <w:p w14:paraId="653D71F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0.49 ±</w:t>
            </w:r>
          </w:p>
          <w:p w14:paraId="014AF4A5"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0.03</w:t>
            </w:r>
          </w:p>
        </w:tc>
      </w:tr>
      <w:tr w:rsidR="00107474" w:rsidRPr="00107474" w14:paraId="07948B0F" w14:textId="77777777" w:rsidTr="0079337A">
        <w:trPr>
          <w:trHeight w:val="580"/>
        </w:trPr>
        <w:tc>
          <w:tcPr>
            <w:tcW w:w="405" w:type="pct"/>
            <w:shd w:val="clear" w:color="auto" w:fill="D9D9D9" w:themeFill="background1" w:themeFillShade="D9"/>
          </w:tcPr>
          <w:p w14:paraId="6AB05540" w14:textId="77777777" w:rsidR="00107474" w:rsidRPr="00107474" w:rsidRDefault="00107474" w:rsidP="00107474">
            <w:pPr>
              <w:spacing w:before="0" w:after="0"/>
              <w:jc w:val="center"/>
              <w:rPr>
                <w:rFonts w:ascii="Arial" w:hAnsi="Arial" w:cs="Arial"/>
                <w:color w:val="000000"/>
                <w:sz w:val="18"/>
                <w:szCs w:val="18"/>
              </w:rPr>
            </w:pPr>
          </w:p>
        </w:tc>
        <w:tc>
          <w:tcPr>
            <w:tcW w:w="457" w:type="pct"/>
            <w:shd w:val="clear" w:color="auto" w:fill="D9D9D9" w:themeFill="background1" w:themeFillShade="D9"/>
            <w:noWrap/>
          </w:tcPr>
          <w:p w14:paraId="09C36BFB"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 xml:space="preserve">72", </w:t>
            </w:r>
            <w:proofErr w:type="spellStart"/>
            <w:r w:rsidRPr="00107474">
              <w:rPr>
                <w:rFonts w:ascii="Arial" w:hAnsi="Arial" w:cs="Arial"/>
                <w:color w:val="000000"/>
                <w:sz w:val="18"/>
                <w:szCs w:val="18"/>
              </w:rPr>
              <w:t>horiz</w:t>
            </w:r>
            <w:proofErr w:type="spellEnd"/>
          </w:p>
        </w:tc>
        <w:tc>
          <w:tcPr>
            <w:tcW w:w="254" w:type="pct"/>
            <w:shd w:val="clear" w:color="auto" w:fill="D9D9D9" w:themeFill="background1" w:themeFillShade="D9"/>
            <w:noWrap/>
          </w:tcPr>
          <w:p w14:paraId="29123162"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B</w:t>
            </w:r>
          </w:p>
        </w:tc>
        <w:tc>
          <w:tcPr>
            <w:tcW w:w="458" w:type="pct"/>
            <w:shd w:val="clear" w:color="auto" w:fill="D9D9D9" w:themeFill="background1" w:themeFillShade="D9"/>
            <w:noWrap/>
          </w:tcPr>
          <w:p w14:paraId="39FD5518"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46.39</w:t>
            </w:r>
          </w:p>
        </w:tc>
        <w:tc>
          <w:tcPr>
            <w:tcW w:w="356" w:type="pct"/>
            <w:shd w:val="clear" w:color="auto" w:fill="D9D9D9" w:themeFill="background1" w:themeFillShade="D9"/>
            <w:noWrap/>
          </w:tcPr>
          <w:p w14:paraId="46B6410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4080</w:t>
            </w:r>
          </w:p>
        </w:tc>
        <w:tc>
          <w:tcPr>
            <w:tcW w:w="457" w:type="pct"/>
            <w:shd w:val="clear" w:color="auto" w:fill="D9D9D9" w:themeFill="background1" w:themeFillShade="D9"/>
            <w:noWrap/>
          </w:tcPr>
          <w:p w14:paraId="58EA6690"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13.10</w:t>
            </w:r>
          </w:p>
        </w:tc>
        <w:tc>
          <w:tcPr>
            <w:tcW w:w="457" w:type="pct"/>
            <w:shd w:val="clear" w:color="auto" w:fill="D9D9D9" w:themeFill="background1" w:themeFillShade="D9"/>
            <w:noWrap/>
          </w:tcPr>
          <w:p w14:paraId="336D9029"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21.54</w:t>
            </w:r>
          </w:p>
        </w:tc>
        <w:tc>
          <w:tcPr>
            <w:tcW w:w="457" w:type="pct"/>
            <w:shd w:val="clear" w:color="auto" w:fill="D9D9D9" w:themeFill="background1" w:themeFillShade="D9"/>
            <w:noWrap/>
          </w:tcPr>
          <w:p w14:paraId="0D403350"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40.69</w:t>
            </w:r>
          </w:p>
        </w:tc>
        <w:tc>
          <w:tcPr>
            <w:tcW w:w="457" w:type="pct"/>
            <w:shd w:val="clear" w:color="auto" w:fill="D9D9D9" w:themeFill="background1" w:themeFillShade="D9"/>
            <w:noWrap/>
          </w:tcPr>
          <w:p w14:paraId="72FD434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45.47</w:t>
            </w:r>
          </w:p>
        </w:tc>
        <w:tc>
          <w:tcPr>
            <w:tcW w:w="407" w:type="pct"/>
            <w:shd w:val="clear" w:color="auto" w:fill="D9D9D9" w:themeFill="background1" w:themeFillShade="D9"/>
            <w:noWrap/>
          </w:tcPr>
          <w:p w14:paraId="790BC67F"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29.30</w:t>
            </w:r>
          </w:p>
        </w:tc>
        <w:tc>
          <w:tcPr>
            <w:tcW w:w="406" w:type="pct"/>
            <w:shd w:val="clear" w:color="auto" w:fill="D9D9D9" w:themeFill="background1" w:themeFillShade="D9"/>
            <w:noWrap/>
          </w:tcPr>
          <w:p w14:paraId="53CAFB2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24.70</w:t>
            </w:r>
          </w:p>
        </w:tc>
        <w:tc>
          <w:tcPr>
            <w:tcW w:w="429" w:type="pct"/>
            <w:shd w:val="clear" w:color="auto" w:fill="D9D9D9" w:themeFill="background1" w:themeFillShade="D9"/>
            <w:noWrap/>
          </w:tcPr>
          <w:p w14:paraId="2D113114"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0.53</w:t>
            </w:r>
          </w:p>
        </w:tc>
      </w:tr>
      <w:tr w:rsidR="00107474" w:rsidRPr="00107474" w14:paraId="04C762B9" w14:textId="77777777" w:rsidTr="0079337A">
        <w:trPr>
          <w:trHeight w:val="580"/>
        </w:trPr>
        <w:tc>
          <w:tcPr>
            <w:tcW w:w="405" w:type="pct"/>
            <w:shd w:val="clear" w:color="000000" w:fill="FFFFFF"/>
          </w:tcPr>
          <w:p w14:paraId="68A77A2A"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Kitchen  (Day)</w:t>
            </w:r>
          </w:p>
        </w:tc>
        <w:tc>
          <w:tcPr>
            <w:tcW w:w="457" w:type="pct"/>
            <w:shd w:val="clear" w:color="auto" w:fill="auto"/>
            <w:noWrap/>
          </w:tcPr>
          <w:p w14:paraId="7C06948A"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52", vert x 4</w:t>
            </w:r>
          </w:p>
        </w:tc>
        <w:tc>
          <w:tcPr>
            <w:tcW w:w="254" w:type="pct"/>
            <w:shd w:val="clear" w:color="auto" w:fill="auto"/>
            <w:noWrap/>
          </w:tcPr>
          <w:p w14:paraId="237D78EE"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C</w:t>
            </w:r>
          </w:p>
        </w:tc>
        <w:tc>
          <w:tcPr>
            <w:tcW w:w="458" w:type="pct"/>
            <w:shd w:val="clear" w:color="auto" w:fill="auto"/>
            <w:noWrap/>
          </w:tcPr>
          <w:p w14:paraId="1F95139C"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184.96 ± 97.99</w:t>
            </w:r>
          </w:p>
        </w:tc>
        <w:tc>
          <w:tcPr>
            <w:tcW w:w="356" w:type="pct"/>
            <w:shd w:val="clear" w:color="auto" w:fill="auto"/>
            <w:noWrap/>
          </w:tcPr>
          <w:p w14:paraId="351E16A6"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4162 ± 303</w:t>
            </w:r>
          </w:p>
        </w:tc>
        <w:tc>
          <w:tcPr>
            <w:tcW w:w="457" w:type="pct"/>
            <w:shd w:val="clear" w:color="auto" w:fill="auto"/>
            <w:noWrap/>
          </w:tcPr>
          <w:p w14:paraId="5E57A30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72.07 ±</w:t>
            </w:r>
          </w:p>
          <w:p w14:paraId="63159995"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41.72</w:t>
            </w:r>
          </w:p>
        </w:tc>
        <w:tc>
          <w:tcPr>
            <w:tcW w:w="457" w:type="pct"/>
            <w:shd w:val="clear" w:color="auto" w:fill="auto"/>
            <w:noWrap/>
          </w:tcPr>
          <w:p w14:paraId="4EB1CDC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101.68 ± 57.92</w:t>
            </w:r>
          </w:p>
        </w:tc>
        <w:tc>
          <w:tcPr>
            <w:tcW w:w="457" w:type="pct"/>
            <w:shd w:val="clear" w:color="auto" w:fill="auto"/>
            <w:noWrap/>
          </w:tcPr>
          <w:p w14:paraId="162F6325"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166.33 ± 90.41</w:t>
            </w:r>
          </w:p>
        </w:tc>
        <w:tc>
          <w:tcPr>
            <w:tcW w:w="457" w:type="pct"/>
            <w:shd w:val="clear" w:color="auto" w:fill="auto"/>
            <w:noWrap/>
          </w:tcPr>
          <w:p w14:paraId="32FB49D9"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183.32 ± 96.75</w:t>
            </w:r>
          </w:p>
        </w:tc>
        <w:tc>
          <w:tcPr>
            <w:tcW w:w="407" w:type="pct"/>
            <w:shd w:val="clear" w:color="auto" w:fill="auto"/>
            <w:noWrap/>
          </w:tcPr>
          <w:p w14:paraId="6D4CE7A4"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130.41 ± 74.65</w:t>
            </w:r>
          </w:p>
        </w:tc>
        <w:tc>
          <w:tcPr>
            <w:tcW w:w="406" w:type="pct"/>
            <w:shd w:val="clear" w:color="auto" w:fill="auto"/>
            <w:noWrap/>
          </w:tcPr>
          <w:p w14:paraId="3A5F684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118.01 ± 68.57</w:t>
            </w:r>
          </w:p>
        </w:tc>
        <w:tc>
          <w:tcPr>
            <w:tcW w:w="429" w:type="pct"/>
            <w:shd w:val="clear" w:color="auto" w:fill="auto"/>
            <w:noWrap/>
          </w:tcPr>
          <w:p w14:paraId="7931373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0.62 ±</w:t>
            </w:r>
          </w:p>
          <w:p w14:paraId="701F889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0.06</w:t>
            </w:r>
          </w:p>
        </w:tc>
      </w:tr>
      <w:tr w:rsidR="00107474" w:rsidRPr="00107474" w14:paraId="4803C900" w14:textId="77777777" w:rsidTr="0079337A">
        <w:trPr>
          <w:trHeight w:val="580"/>
        </w:trPr>
        <w:tc>
          <w:tcPr>
            <w:tcW w:w="405" w:type="pct"/>
            <w:shd w:val="clear" w:color="000000" w:fill="FFFFFF"/>
          </w:tcPr>
          <w:p w14:paraId="7022F54C" w14:textId="77777777" w:rsidR="00107474" w:rsidRPr="00107474" w:rsidRDefault="00107474" w:rsidP="00107474">
            <w:pPr>
              <w:spacing w:before="0" w:after="0"/>
              <w:jc w:val="center"/>
              <w:rPr>
                <w:rFonts w:ascii="Arial" w:hAnsi="Arial" w:cs="Arial"/>
                <w:color w:val="000000"/>
                <w:sz w:val="18"/>
                <w:szCs w:val="18"/>
              </w:rPr>
            </w:pPr>
          </w:p>
        </w:tc>
        <w:tc>
          <w:tcPr>
            <w:tcW w:w="457" w:type="pct"/>
            <w:shd w:val="clear" w:color="auto" w:fill="auto"/>
            <w:noWrap/>
          </w:tcPr>
          <w:p w14:paraId="08295741"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 xml:space="preserve">72", </w:t>
            </w:r>
            <w:proofErr w:type="spellStart"/>
            <w:r w:rsidRPr="00107474">
              <w:rPr>
                <w:rFonts w:ascii="Arial" w:hAnsi="Arial" w:cs="Arial"/>
                <w:color w:val="000000"/>
                <w:sz w:val="18"/>
                <w:szCs w:val="18"/>
              </w:rPr>
              <w:t>horiz</w:t>
            </w:r>
            <w:proofErr w:type="spellEnd"/>
          </w:p>
        </w:tc>
        <w:tc>
          <w:tcPr>
            <w:tcW w:w="254" w:type="pct"/>
            <w:shd w:val="clear" w:color="auto" w:fill="auto"/>
            <w:noWrap/>
          </w:tcPr>
          <w:p w14:paraId="350508CB"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C</w:t>
            </w:r>
          </w:p>
        </w:tc>
        <w:tc>
          <w:tcPr>
            <w:tcW w:w="458" w:type="pct"/>
            <w:shd w:val="clear" w:color="auto" w:fill="auto"/>
            <w:noWrap/>
          </w:tcPr>
          <w:p w14:paraId="1D2F25B8"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230.94</w:t>
            </w:r>
          </w:p>
        </w:tc>
        <w:tc>
          <w:tcPr>
            <w:tcW w:w="356" w:type="pct"/>
            <w:shd w:val="clear" w:color="auto" w:fill="auto"/>
            <w:noWrap/>
          </w:tcPr>
          <w:p w14:paraId="34C6D2BF"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3898</w:t>
            </w:r>
          </w:p>
        </w:tc>
        <w:tc>
          <w:tcPr>
            <w:tcW w:w="457" w:type="pct"/>
            <w:shd w:val="clear" w:color="auto" w:fill="auto"/>
            <w:noWrap/>
          </w:tcPr>
          <w:p w14:paraId="4A8FA721"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77.43</w:t>
            </w:r>
          </w:p>
        </w:tc>
        <w:tc>
          <w:tcPr>
            <w:tcW w:w="457" w:type="pct"/>
            <w:shd w:val="clear" w:color="auto" w:fill="auto"/>
            <w:noWrap/>
          </w:tcPr>
          <w:p w14:paraId="040B6A3E"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118.43</w:t>
            </w:r>
          </w:p>
        </w:tc>
        <w:tc>
          <w:tcPr>
            <w:tcW w:w="457" w:type="pct"/>
            <w:shd w:val="clear" w:color="auto" w:fill="auto"/>
            <w:noWrap/>
          </w:tcPr>
          <w:p w14:paraId="44F78A6A"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200.89</w:t>
            </w:r>
          </w:p>
        </w:tc>
        <w:tc>
          <w:tcPr>
            <w:tcW w:w="457" w:type="pct"/>
            <w:shd w:val="clear" w:color="auto" w:fill="auto"/>
            <w:noWrap/>
          </w:tcPr>
          <w:p w14:paraId="6785DFB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229.71</w:t>
            </w:r>
          </w:p>
        </w:tc>
        <w:tc>
          <w:tcPr>
            <w:tcW w:w="407" w:type="pct"/>
            <w:shd w:val="clear" w:color="auto" w:fill="auto"/>
            <w:noWrap/>
          </w:tcPr>
          <w:p w14:paraId="15E38BAE"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145.56</w:t>
            </w:r>
          </w:p>
        </w:tc>
        <w:tc>
          <w:tcPr>
            <w:tcW w:w="406" w:type="pct"/>
            <w:shd w:val="clear" w:color="auto" w:fill="auto"/>
            <w:noWrap/>
          </w:tcPr>
          <w:p w14:paraId="557247C9"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128.72</w:t>
            </w:r>
          </w:p>
        </w:tc>
        <w:tc>
          <w:tcPr>
            <w:tcW w:w="429" w:type="pct"/>
            <w:shd w:val="clear" w:color="auto" w:fill="auto"/>
            <w:noWrap/>
          </w:tcPr>
          <w:p w14:paraId="1C38BEFE"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0.56</w:t>
            </w:r>
          </w:p>
        </w:tc>
      </w:tr>
      <w:tr w:rsidR="00107474" w:rsidRPr="00107474" w14:paraId="49CEE8BD" w14:textId="77777777" w:rsidTr="0079337A">
        <w:trPr>
          <w:trHeight w:val="580"/>
        </w:trPr>
        <w:tc>
          <w:tcPr>
            <w:tcW w:w="405" w:type="pct"/>
            <w:shd w:val="clear" w:color="auto" w:fill="D9D9D9" w:themeFill="background1" w:themeFillShade="D9"/>
          </w:tcPr>
          <w:p w14:paraId="5442DDB7"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Kitchen  (Evening)</w:t>
            </w:r>
          </w:p>
        </w:tc>
        <w:tc>
          <w:tcPr>
            <w:tcW w:w="457" w:type="pct"/>
            <w:shd w:val="clear" w:color="auto" w:fill="D9D9D9" w:themeFill="background1" w:themeFillShade="D9"/>
            <w:noWrap/>
          </w:tcPr>
          <w:p w14:paraId="244091B8"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52", vert x 4</w:t>
            </w:r>
          </w:p>
        </w:tc>
        <w:tc>
          <w:tcPr>
            <w:tcW w:w="254" w:type="pct"/>
            <w:shd w:val="clear" w:color="auto" w:fill="D9D9D9" w:themeFill="background1" w:themeFillShade="D9"/>
            <w:noWrap/>
          </w:tcPr>
          <w:p w14:paraId="5C230A52"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C</w:t>
            </w:r>
          </w:p>
        </w:tc>
        <w:tc>
          <w:tcPr>
            <w:tcW w:w="458" w:type="pct"/>
            <w:shd w:val="clear" w:color="auto" w:fill="D9D9D9" w:themeFill="background1" w:themeFillShade="D9"/>
            <w:noWrap/>
          </w:tcPr>
          <w:p w14:paraId="474FDAC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63.87 ± 14.84</w:t>
            </w:r>
          </w:p>
        </w:tc>
        <w:tc>
          <w:tcPr>
            <w:tcW w:w="356" w:type="pct"/>
            <w:shd w:val="clear" w:color="auto" w:fill="D9D9D9" w:themeFill="background1" w:themeFillShade="D9"/>
            <w:noWrap/>
          </w:tcPr>
          <w:p w14:paraId="5D881EB0"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3884 ± 108</w:t>
            </w:r>
          </w:p>
        </w:tc>
        <w:tc>
          <w:tcPr>
            <w:tcW w:w="457" w:type="pct"/>
            <w:shd w:val="clear" w:color="auto" w:fill="D9D9D9" w:themeFill="background1" w:themeFillShade="D9"/>
            <w:noWrap/>
          </w:tcPr>
          <w:p w14:paraId="4A0E3A7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19.29 ±</w:t>
            </w:r>
          </w:p>
          <w:p w14:paraId="1EE538E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4.52</w:t>
            </w:r>
          </w:p>
        </w:tc>
        <w:tc>
          <w:tcPr>
            <w:tcW w:w="457" w:type="pct"/>
            <w:shd w:val="clear" w:color="auto" w:fill="D9D9D9" w:themeFill="background1" w:themeFillShade="D9"/>
            <w:noWrap/>
          </w:tcPr>
          <w:p w14:paraId="5AC5AC3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33.05 ±</w:t>
            </w:r>
          </w:p>
          <w:p w14:paraId="6C6BDAA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8.03</w:t>
            </w:r>
          </w:p>
        </w:tc>
        <w:tc>
          <w:tcPr>
            <w:tcW w:w="457" w:type="pct"/>
            <w:shd w:val="clear" w:color="auto" w:fill="D9D9D9" w:themeFill="background1" w:themeFillShade="D9"/>
            <w:noWrap/>
          </w:tcPr>
          <w:p w14:paraId="00B0D088"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55.04 ± 12.94</w:t>
            </w:r>
          </w:p>
        </w:tc>
        <w:tc>
          <w:tcPr>
            <w:tcW w:w="457" w:type="pct"/>
            <w:shd w:val="clear" w:color="auto" w:fill="D9D9D9" w:themeFill="background1" w:themeFillShade="D9"/>
            <w:noWrap/>
          </w:tcPr>
          <w:p w14:paraId="1A3C8F01"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63.33 ± 14.63</w:t>
            </w:r>
          </w:p>
        </w:tc>
        <w:tc>
          <w:tcPr>
            <w:tcW w:w="407" w:type="pct"/>
            <w:shd w:val="clear" w:color="auto" w:fill="D9D9D9" w:themeFill="background1" w:themeFillShade="D9"/>
            <w:noWrap/>
          </w:tcPr>
          <w:p w14:paraId="2046E98A"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37.88 ± 8.96</w:t>
            </w:r>
          </w:p>
        </w:tc>
        <w:tc>
          <w:tcPr>
            <w:tcW w:w="406" w:type="pct"/>
            <w:shd w:val="clear" w:color="auto" w:fill="D9D9D9" w:themeFill="background1" w:themeFillShade="D9"/>
            <w:noWrap/>
          </w:tcPr>
          <w:p w14:paraId="5B7A1FBF"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32.80 ± 7.74</w:t>
            </w:r>
          </w:p>
        </w:tc>
        <w:tc>
          <w:tcPr>
            <w:tcW w:w="429" w:type="pct"/>
            <w:shd w:val="clear" w:color="auto" w:fill="D9D9D9" w:themeFill="background1" w:themeFillShade="D9"/>
            <w:noWrap/>
          </w:tcPr>
          <w:p w14:paraId="7720C4F4"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0.51 ±</w:t>
            </w:r>
          </w:p>
          <w:p w14:paraId="3F30AFA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0.02</w:t>
            </w:r>
          </w:p>
        </w:tc>
      </w:tr>
      <w:tr w:rsidR="00107474" w:rsidRPr="00107474" w14:paraId="28FFB23A" w14:textId="77777777" w:rsidTr="0079337A">
        <w:trPr>
          <w:trHeight w:val="580"/>
        </w:trPr>
        <w:tc>
          <w:tcPr>
            <w:tcW w:w="405" w:type="pct"/>
            <w:shd w:val="clear" w:color="auto" w:fill="D9D9D9" w:themeFill="background1" w:themeFillShade="D9"/>
          </w:tcPr>
          <w:p w14:paraId="21C38369" w14:textId="77777777" w:rsidR="00107474" w:rsidRPr="00107474" w:rsidRDefault="00107474" w:rsidP="00107474">
            <w:pPr>
              <w:spacing w:before="0" w:after="0"/>
              <w:jc w:val="center"/>
              <w:rPr>
                <w:rFonts w:ascii="Arial" w:hAnsi="Arial" w:cs="Arial"/>
                <w:color w:val="000000"/>
                <w:sz w:val="18"/>
                <w:szCs w:val="18"/>
              </w:rPr>
            </w:pPr>
          </w:p>
        </w:tc>
        <w:tc>
          <w:tcPr>
            <w:tcW w:w="457" w:type="pct"/>
            <w:shd w:val="clear" w:color="auto" w:fill="D9D9D9" w:themeFill="background1" w:themeFillShade="D9"/>
            <w:noWrap/>
          </w:tcPr>
          <w:p w14:paraId="64952A6F"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 xml:space="preserve">72", </w:t>
            </w:r>
            <w:proofErr w:type="spellStart"/>
            <w:r w:rsidRPr="00107474">
              <w:rPr>
                <w:rFonts w:ascii="Arial" w:hAnsi="Arial" w:cs="Arial"/>
                <w:color w:val="000000"/>
                <w:sz w:val="18"/>
                <w:szCs w:val="18"/>
              </w:rPr>
              <w:t>horiz</w:t>
            </w:r>
            <w:proofErr w:type="spellEnd"/>
          </w:p>
        </w:tc>
        <w:tc>
          <w:tcPr>
            <w:tcW w:w="254" w:type="pct"/>
            <w:shd w:val="clear" w:color="auto" w:fill="D9D9D9" w:themeFill="background1" w:themeFillShade="D9"/>
            <w:noWrap/>
          </w:tcPr>
          <w:p w14:paraId="4989D59E"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C</w:t>
            </w:r>
          </w:p>
        </w:tc>
        <w:tc>
          <w:tcPr>
            <w:tcW w:w="458" w:type="pct"/>
            <w:shd w:val="clear" w:color="auto" w:fill="D9D9D9" w:themeFill="background1" w:themeFillShade="D9"/>
            <w:noWrap/>
          </w:tcPr>
          <w:p w14:paraId="47D4DA7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694.33</w:t>
            </w:r>
          </w:p>
        </w:tc>
        <w:tc>
          <w:tcPr>
            <w:tcW w:w="356" w:type="pct"/>
            <w:shd w:val="clear" w:color="auto" w:fill="D9D9D9" w:themeFill="background1" w:themeFillShade="D9"/>
            <w:noWrap/>
          </w:tcPr>
          <w:p w14:paraId="4BCD55A1"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3944</w:t>
            </w:r>
          </w:p>
        </w:tc>
        <w:tc>
          <w:tcPr>
            <w:tcW w:w="457" w:type="pct"/>
            <w:shd w:val="clear" w:color="auto" w:fill="D9D9D9" w:themeFill="background1" w:themeFillShade="D9"/>
            <w:noWrap/>
          </w:tcPr>
          <w:p w14:paraId="1F5AD1E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205.43</w:t>
            </w:r>
          </w:p>
        </w:tc>
        <w:tc>
          <w:tcPr>
            <w:tcW w:w="457" w:type="pct"/>
            <w:shd w:val="clear" w:color="auto" w:fill="D9D9D9" w:themeFill="background1" w:themeFillShade="D9"/>
            <w:noWrap/>
          </w:tcPr>
          <w:p w14:paraId="7A32C77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377.69</w:t>
            </w:r>
          </w:p>
        </w:tc>
        <w:tc>
          <w:tcPr>
            <w:tcW w:w="457" w:type="pct"/>
            <w:shd w:val="clear" w:color="auto" w:fill="D9D9D9" w:themeFill="background1" w:themeFillShade="D9"/>
            <w:noWrap/>
          </w:tcPr>
          <w:p w14:paraId="091BA79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599.23</w:t>
            </w:r>
          </w:p>
        </w:tc>
        <w:tc>
          <w:tcPr>
            <w:tcW w:w="457" w:type="pct"/>
            <w:shd w:val="clear" w:color="auto" w:fill="D9D9D9" w:themeFill="background1" w:themeFillShade="D9"/>
            <w:noWrap/>
          </w:tcPr>
          <w:p w14:paraId="04F9AAC5"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688.59</w:t>
            </w:r>
          </w:p>
        </w:tc>
        <w:tc>
          <w:tcPr>
            <w:tcW w:w="407" w:type="pct"/>
            <w:shd w:val="clear" w:color="auto" w:fill="D9D9D9" w:themeFill="background1" w:themeFillShade="D9"/>
            <w:noWrap/>
          </w:tcPr>
          <w:p w14:paraId="791909A6"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412.26</w:t>
            </w:r>
          </w:p>
        </w:tc>
        <w:tc>
          <w:tcPr>
            <w:tcW w:w="406" w:type="pct"/>
            <w:shd w:val="clear" w:color="auto" w:fill="D9D9D9" w:themeFill="background1" w:themeFillShade="D9"/>
            <w:noWrap/>
          </w:tcPr>
          <w:p w14:paraId="50942D7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358.27</w:t>
            </w:r>
          </w:p>
        </w:tc>
        <w:tc>
          <w:tcPr>
            <w:tcW w:w="429" w:type="pct"/>
            <w:shd w:val="clear" w:color="auto" w:fill="D9D9D9" w:themeFill="background1" w:themeFillShade="D9"/>
            <w:noWrap/>
          </w:tcPr>
          <w:p w14:paraId="5FA07043"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0.52</w:t>
            </w:r>
          </w:p>
        </w:tc>
      </w:tr>
      <w:tr w:rsidR="00107474" w:rsidRPr="00107474" w14:paraId="4FDF2C7E" w14:textId="77777777" w:rsidTr="0079337A">
        <w:trPr>
          <w:trHeight w:val="580"/>
        </w:trPr>
        <w:tc>
          <w:tcPr>
            <w:tcW w:w="405" w:type="pct"/>
            <w:shd w:val="clear" w:color="000000" w:fill="FFFFFF"/>
          </w:tcPr>
          <w:p w14:paraId="74652685"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Bathroom  (Day)</w:t>
            </w:r>
          </w:p>
        </w:tc>
        <w:tc>
          <w:tcPr>
            <w:tcW w:w="457" w:type="pct"/>
            <w:shd w:val="clear" w:color="auto" w:fill="auto"/>
            <w:noWrap/>
          </w:tcPr>
          <w:p w14:paraId="6783B925"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52", vert x 4</w:t>
            </w:r>
          </w:p>
        </w:tc>
        <w:tc>
          <w:tcPr>
            <w:tcW w:w="254" w:type="pct"/>
            <w:shd w:val="clear" w:color="auto" w:fill="auto"/>
            <w:noWrap/>
          </w:tcPr>
          <w:p w14:paraId="4362B1F5"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D</w:t>
            </w:r>
          </w:p>
        </w:tc>
        <w:tc>
          <w:tcPr>
            <w:tcW w:w="458" w:type="pct"/>
            <w:shd w:val="clear" w:color="auto" w:fill="auto"/>
            <w:noWrap/>
          </w:tcPr>
          <w:p w14:paraId="3C51E4F6"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22.80 ± 26.65</w:t>
            </w:r>
          </w:p>
        </w:tc>
        <w:tc>
          <w:tcPr>
            <w:tcW w:w="356" w:type="pct"/>
            <w:shd w:val="clear" w:color="auto" w:fill="auto"/>
            <w:noWrap/>
          </w:tcPr>
          <w:p w14:paraId="2CC98CD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4841 ± 604</w:t>
            </w:r>
          </w:p>
        </w:tc>
        <w:tc>
          <w:tcPr>
            <w:tcW w:w="457" w:type="pct"/>
            <w:shd w:val="clear" w:color="auto" w:fill="auto"/>
            <w:noWrap/>
          </w:tcPr>
          <w:p w14:paraId="4B2D7F15"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10.11 ±</w:t>
            </w:r>
          </w:p>
          <w:p w14:paraId="2B711415"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11.79</w:t>
            </w:r>
          </w:p>
        </w:tc>
        <w:tc>
          <w:tcPr>
            <w:tcW w:w="457" w:type="pct"/>
            <w:shd w:val="clear" w:color="auto" w:fill="auto"/>
            <w:noWrap/>
          </w:tcPr>
          <w:p w14:paraId="2C1C4019"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17.54 ± 23.06</w:t>
            </w:r>
          </w:p>
        </w:tc>
        <w:tc>
          <w:tcPr>
            <w:tcW w:w="457" w:type="pct"/>
            <w:shd w:val="clear" w:color="auto" w:fill="auto"/>
            <w:noWrap/>
          </w:tcPr>
          <w:p w14:paraId="52D3CA16"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21.94 ± 26.33</w:t>
            </w:r>
          </w:p>
        </w:tc>
        <w:tc>
          <w:tcPr>
            <w:tcW w:w="457" w:type="pct"/>
            <w:shd w:val="clear" w:color="auto" w:fill="auto"/>
            <w:noWrap/>
          </w:tcPr>
          <w:p w14:paraId="21FC8104"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22.69 ± 26.48</w:t>
            </w:r>
          </w:p>
        </w:tc>
        <w:tc>
          <w:tcPr>
            <w:tcW w:w="407" w:type="pct"/>
            <w:shd w:val="clear" w:color="auto" w:fill="auto"/>
            <w:noWrap/>
          </w:tcPr>
          <w:p w14:paraId="6EEE33D1"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20.27 ± 25.24</w:t>
            </w:r>
          </w:p>
        </w:tc>
        <w:tc>
          <w:tcPr>
            <w:tcW w:w="406" w:type="pct"/>
            <w:shd w:val="clear" w:color="auto" w:fill="auto"/>
            <w:noWrap/>
          </w:tcPr>
          <w:p w14:paraId="4346D010"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19.62 ± 24.74</w:t>
            </w:r>
          </w:p>
        </w:tc>
        <w:tc>
          <w:tcPr>
            <w:tcW w:w="429" w:type="pct"/>
            <w:shd w:val="clear" w:color="auto" w:fill="auto"/>
            <w:noWrap/>
          </w:tcPr>
          <w:p w14:paraId="0EA8C876"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0.80 ±</w:t>
            </w:r>
          </w:p>
          <w:p w14:paraId="7C1F17C0"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0.07</w:t>
            </w:r>
          </w:p>
        </w:tc>
      </w:tr>
      <w:tr w:rsidR="00107474" w:rsidRPr="00107474" w14:paraId="6470A214" w14:textId="77777777" w:rsidTr="0079337A">
        <w:trPr>
          <w:trHeight w:val="580"/>
        </w:trPr>
        <w:tc>
          <w:tcPr>
            <w:tcW w:w="405" w:type="pct"/>
            <w:shd w:val="clear" w:color="000000" w:fill="FFFFFF"/>
          </w:tcPr>
          <w:p w14:paraId="3FBAAE79" w14:textId="77777777" w:rsidR="00107474" w:rsidRPr="00107474" w:rsidRDefault="00107474" w:rsidP="00107474">
            <w:pPr>
              <w:spacing w:before="0" w:after="0"/>
              <w:jc w:val="center"/>
              <w:rPr>
                <w:rFonts w:ascii="Arial" w:hAnsi="Arial" w:cs="Arial"/>
                <w:color w:val="000000"/>
                <w:sz w:val="18"/>
                <w:szCs w:val="18"/>
              </w:rPr>
            </w:pPr>
          </w:p>
        </w:tc>
        <w:tc>
          <w:tcPr>
            <w:tcW w:w="457" w:type="pct"/>
            <w:shd w:val="clear" w:color="auto" w:fill="auto"/>
            <w:noWrap/>
          </w:tcPr>
          <w:p w14:paraId="77C4237B"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 xml:space="preserve">72", </w:t>
            </w:r>
            <w:proofErr w:type="spellStart"/>
            <w:r w:rsidRPr="00107474">
              <w:rPr>
                <w:rFonts w:ascii="Arial" w:hAnsi="Arial" w:cs="Arial"/>
                <w:color w:val="000000"/>
                <w:sz w:val="18"/>
                <w:szCs w:val="18"/>
              </w:rPr>
              <w:t>horiz</w:t>
            </w:r>
            <w:proofErr w:type="spellEnd"/>
          </w:p>
        </w:tc>
        <w:tc>
          <w:tcPr>
            <w:tcW w:w="254" w:type="pct"/>
            <w:shd w:val="clear" w:color="auto" w:fill="auto"/>
            <w:noWrap/>
          </w:tcPr>
          <w:p w14:paraId="3A92297C"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D</w:t>
            </w:r>
          </w:p>
        </w:tc>
        <w:tc>
          <w:tcPr>
            <w:tcW w:w="458" w:type="pct"/>
            <w:shd w:val="clear" w:color="auto" w:fill="auto"/>
            <w:noWrap/>
          </w:tcPr>
          <w:p w14:paraId="144E4102"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15.90</w:t>
            </w:r>
          </w:p>
        </w:tc>
        <w:tc>
          <w:tcPr>
            <w:tcW w:w="356" w:type="pct"/>
            <w:shd w:val="clear" w:color="auto" w:fill="auto"/>
            <w:noWrap/>
          </w:tcPr>
          <w:p w14:paraId="19209DBB"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4642</w:t>
            </w:r>
          </w:p>
        </w:tc>
        <w:tc>
          <w:tcPr>
            <w:tcW w:w="457" w:type="pct"/>
            <w:shd w:val="clear" w:color="auto" w:fill="auto"/>
            <w:noWrap/>
          </w:tcPr>
          <w:p w14:paraId="134FC4A9"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7.62</w:t>
            </w:r>
          </w:p>
        </w:tc>
        <w:tc>
          <w:tcPr>
            <w:tcW w:w="457" w:type="pct"/>
            <w:shd w:val="clear" w:color="auto" w:fill="auto"/>
            <w:noWrap/>
          </w:tcPr>
          <w:p w14:paraId="763843EF"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10.31</w:t>
            </w:r>
          </w:p>
        </w:tc>
        <w:tc>
          <w:tcPr>
            <w:tcW w:w="457" w:type="pct"/>
            <w:shd w:val="clear" w:color="auto" w:fill="auto"/>
            <w:noWrap/>
          </w:tcPr>
          <w:p w14:paraId="67931F08"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14.75</w:t>
            </w:r>
          </w:p>
        </w:tc>
        <w:tc>
          <w:tcPr>
            <w:tcW w:w="457" w:type="pct"/>
            <w:shd w:val="clear" w:color="auto" w:fill="auto"/>
            <w:noWrap/>
          </w:tcPr>
          <w:p w14:paraId="121A75D0"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15.81</w:t>
            </w:r>
          </w:p>
        </w:tc>
        <w:tc>
          <w:tcPr>
            <w:tcW w:w="407" w:type="pct"/>
            <w:shd w:val="clear" w:color="auto" w:fill="auto"/>
            <w:noWrap/>
          </w:tcPr>
          <w:p w14:paraId="1C26625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12.72</w:t>
            </w:r>
          </w:p>
        </w:tc>
        <w:tc>
          <w:tcPr>
            <w:tcW w:w="406" w:type="pct"/>
            <w:shd w:val="clear" w:color="auto" w:fill="auto"/>
            <w:noWrap/>
          </w:tcPr>
          <w:p w14:paraId="07984D4D"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11.95</w:t>
            </w:r>
          </w:p>
        </w:tc>
        <w:tc>
          <w:tcPr>
            <w:tcW w:w="429" w:type="pct"/>
            <w:shd w:val="clear" w:color="auto" w:fill="auto"/>
            <w:noWrap/>
          </w:tcPr>
          <w:p w14:paraId="78DA2955" w14:textId="77777777" w:rsidR="00107474" w:rsidRPr="00107474" w:rsidRDefault="00107474" w:rsidP="00107474">
            <w:pPr>
              <w:spacing w:before="0" w:after="0"/>
              <w:jc w:val="center"/>
              <w:rPr>
                <w:rFonts w:ascii="Arial" w:hAnsi="Arial" w:cs="Arial"/>
                <w:sz w:val="18"/>
                <w:szCs w:val="18"/>
              </w:rPr>
            </w:pPr>
            <w:r w:rsidRPr="00107474">
              <w:rPr>
                <w:rFonts w:ascii="Arial" w:hAnsi="Arial" w:cs="Arial"/>
                <w:sz w:val="18"/>
                <w:szCs w:val="18"/>
              </w:rPr>
              <w:t>0.75</w:t>
            </w:r>
          </w:p>
        </w:tc>
      </w:tr>
      <w:tr w:rsidR="00107474" w:rsidRPr="00107474" w14:paraId="0D75D865" w14:textId="77777777" w:rsidTr="0079337A">
        <w:trPr>
          <w:trHeight w:val="580"/>
        </w:trPr>
        <w:tc>
          <w:tcPr>
            <w:tcW w:w="405" w:type="pct"/>
            <w:shd w:val="clear" w:color="auto" w:fill="D9D9D9" w:themeFill="background1" w:themeFillShade="D9"/>
          </w:tcPr>
          <w:p w14:paraId="5006D160"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Bathroom  (Evening)</w:t>
            </w:r>
          </w:p>
        </w:tc>
        <w:tc>
          <w:tcPr>
            <w:tcW w:w="457" w:type="pct"/>
            <w:shd w:val="clear" w:color="auto" w:fill="D9D9D9" w:themeFill="background1" w:themeFillShade="D9"/>
            <w:noWrap/>
          </w:tcPr>
          <w:p w14:paraId="309B303C"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52", vert x 4</w:t>
            </w:r>
          </w:p>
        </w:tc>
        <w:tc>
          <w:tcPr>
            <w:tcW w:w="254" w:type="pct"/>
            <w:shd w:val="clear" w:color="auto" w:fill="D9D9D9" w:themeFill="background1" w:themeFillShade="D9"/>
            <w:noWrap/>
          </w:tcPr>
          <w:p w14:paraId="4C9637E7"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D</w:t>
            </w:r>
          </w:p>
        </w:tc>
        <w:tc>
          <w:tcPr>
            <w:tcW w:w="1271" w:type="pct"/>
            <w:gridSpan w:val="3"/>
            <w:shd w:val="clear" w:color="auto" w:fill="D9D9D9" w:themeFill="background1" w:themeFillShade="D9"/>
            <w:noWrap/>
          </w:tcPr>
          <w:p w14:paraId="39EB650C" w14:textId="77777777" w:rsidR="00107474" w:rsidRPr="00107474" w:rsidRDefault="00107474" w:rsidP="00107474">
            <w:pPr>
              <w:spacing w:before="0" w:after="0"/>
              <w:rPr>
                <w:rFonts w:ascii="Arial" w:hAnsi="Arial" w:cs="Arial"/>
                <w:sz w:val="18"/>
                <w:szCs w:val="18"/>
              </w:rPr>
            </w:pPr>
            <w:r w:rsidRPr="00107474">
              <w:rPr>
                <w:rFonts w:ascii="Arial" w:hAnsi="Arial" w:cs="Arial"/>
                <w:sz w:val="18"/>
                <w:szCs w:val="18"/>
              </w:rPr>
              <w:t xml:space="preserve">No blinds in </w:t>
            </w:r>
            <w:proofErr w:type="spellStart"/>
            <w:r w:rsidRPr="00107474">
              <w:rPr>
                <w:rFonts w:ascii="Arial" w:hAnsi="Arial" w:cs="Arial"/>
                <w:sz w:val="18"/>
                <w:szCs w:val="18"/>
              </w:rPr>
              <w:t>bathroom.</w:t>
            </w:r>
            <w:r w:rsidRPr="00107474">
              <w:rPr>
                <w:rFonts w:ascii="Arial" w:hAnsi="Arial" w:cs="Arial"/>
                <w:color w:val="000000"/>
                <w:sz w:val="18"/>
                <w:szCs w:val="18"/>
                <w:vertAlign w:val="superscript"/>
              </w:rPr>
              <w:t>a</w:t>
            </w:r>
            <w:proofErr w:type="spellEnd"/>
          </w:p>
        </w:tc>
        <w:tc>
          <w:tcPr>
            <w:tcW w:w="457" w:type="pct"/>
            <w:shd w:val="clear" w:color="auto" w:fill="D9D9D9" w:themeFill="background1" w:themeFillShade="D9"/>
            <w:noWrap/>
          </w:tcPr>
          <w:p w14:paraId="169045D1" w14:textId="77777777" w:rsidR="00107474" w:rsidRPr="00107474" w:rsidRDefault="00107474" w:rsidP="00107474">
            <w:pPr>
              <w:spacing w:before="0" w:after="0"/>
              <w:jc w:val="center"/>
              <w:rPr>
                <w:rFonts w:ascii="Arial" w:hAnsi="Arial" w:cs="Arial"/>
                <w:sz w:val="18"/>
                <w:szCs w:val="18"/>
              </w:rPr>
            </w:pPr>
          </w:p>
        </w:tc>
        <w:tc>
          <w:tcPr>
            <w:tcW w:w="457" w:type="pct"/>
            <w:shd w:val="clear" w:color="auto" w:fill="D9D9D9" w:themeFill="background1" w:themeFillShade="D9"/>
            <w:noWrap/>
          </w:tcPr>
          <w:p w14:paraId="37D32F34" w14:textId="77777777" w:rsidR="00107474" w:rsidRPr="00107474" w:rsidRDefault="00107474" w:rsidP="00107474">
            <w:pPr>
              <w:spacing w:before="0" w:after="0"/>
              <w:jc w:val="center"/>
              <w:rPr>
                <w:rFonts w:ascii="Arial" w:hAnsi="Arial" w:cs="Arial"/>
                <w:sz w:val="18"/>
                <w:szCs w:val="18"/>
              </w:rPr>
            </w:pPr>
          </w:p>
        </w:tc>
        <w:tc>
          <w:tcPr>
            <w:tcW w:w="457" w:type="pct"/>
            <w:shd w:val="clear" w:color="auto" w:fill="D9D9D9" w:themeFill="background1" w:themeFillShade="D9"/>
            <w:noWrap/>
          </w:tcPr>
          <w:p w14:paraId="3BC6B449" w14:textId="77777777" w:rsidR="00107474" w:rsidRPr="00107474" w:rsidRDefault="00107474" w:rsidP="00107474">
            <w:pPr>
              <w:spacing w:before="0" w:after="0"/>
              <w:jc w:val="center"/>
              <w:rPr>
                <w:rFonts w:ascii="Arial" w:hAnsi="Arial" w:cs="Arial"/>
                <w:sz w:val="18"/>
                <w:szCs w:val="18"/>
              </w:rPr>
            </w:pPr>
          </w:p>
        </w:tc>
        <w:tc>
          <w:tcPr>
            <w:tcW w:w="407" w:type="pct"/>
            <w:shd w:val="clear" w:color="auto" w:fill="D9D9D9" w:themeFill="background1" w:themeFillShade="D9"/>
            <w:noWrap/>
          </w:tcPr>
          <w:p w14:paraId="50FF188E" w14:textId="77777777" w:rsidR="00107474" w:rsidRPr="00107474" w:rsidRDefault="00107474" w:rsidP="00107474">
            <w:pPr>
              <w:spacing w:before="0" w:after="0"/>
              <w:jc w:val="center"/>
              <w:rPr>
                <w:rFonts w:ascii="Arial" w:hAnsi="Arial" w:cs="Arial"/>
                <w:sz w:val="18"/>
                <w:szCs w:val="18"/>
              </w:rPr>
            </w:pPr>
          </w:p>
        </w:tc>
        <w:tc>
          <w:tcPr>
            <w:tcW w:w="406" w:type="pct"/>
            <w:shd w:val="clear" w:color="auto" w:fill="D9D9D9" w:themeFill="background1" w:themeFillShade="D9"/>
            <w:noWrap/>
          </w:tcPr>
          <w:p w14:paraId="655DD6BA" w14:textId="77777777" w:rsidR="00107474" w:rsidRPr="00107474" w:rsidRDefault="00107474" w:rsidP="00107474">
            <w:pPr>
              <w:spacing w:before="0" w:after="0"/>
              <w:jc w:val="center"/>
              <w:rPr>
                <w:rFonts w:ascii="Arial" w:hAnsi="Arial" w:cs="Arial"/>
                <w:sz w:val="18"/>
                <w:szCs w:val="18"/>
              </w:rPr>
            </w:pPr>
          </w:p>
        </w:tc>
        <w:tc>
          <w:tcPr>
            <w:tcW w:w="429" w:type="pct"/>
            <w:shd w:val="clear" w:color="auto" w:fill="D9D9D9" w:themeFill="background1" w:themeFillShade="D9"/>
            <w:noWrap/>
          </w:tcPr>
          <w:p w14:paraId="5C0380ED" w14:textId="77777777" w:rsidR="00107474" w:rsidRPr="00107474" w:rsidRDefault="00107474" w:rsidP="00107474">
            <w:pPr>
              <w:spacing w:before="0" w:after="0"/>
              <w:jc w:val="center"/>
              <w:rPr>
                <w:rFonts w:ascii="Arial" w:hAnsi="Arial" w:cs="Arial"/>
                <w:sz w:val="18"/>
                <w:szCs w:val="18"/>
              </w:rPr>
            </w:pPr>
          </w:p>
        </w:tc>
      </w:tr>
      <w:tr w:rsidR="00107474" w:rsidRPr="00107474" w14:paraId="754DFAD5" w14:textId="77777777" w:rsidTr="0079337A">
        <w:trPr>
          <w:trHeight w:val="580"/>
        </w:trPr>
        <w:tc>
          <w:tcPr>
            <w:tcW w:w="405" w:type="pct"/>
            <w:shd w:val="clear" w:color="auto" w:fill="D9D9D9" w:themeFill="background1" w:themeFillShade="D9"/>
            <w:vAlign w:val="bottom"/>
          </w:tcPr>
          <w:p w14:paraId="7CFB5B6D" w14:textId="77777777" w:rsidR="00107474" w:rsidRPr="00107474" w:rsidRDefault="00107474" w:rsidP="00107474">
            <w:pPr>
              <w:spacing w:before="0" w:after="0"/>
              <w:rPr>
                <w:rFonts w:ascii="Arial" w:hAnsi="Arial" w:cs="Arial"/>
                <w:color w:val="000000"/>
                <w:sz w:val="18"/>
                <w:szCs w:val="18"/>
              </w:rPr>
            </w:pPr>
            <w:r w:rsidRPr="00107474">
              <w:rPr>
                <w:rFonts w:ascii="Arial" w:hAnsi="Arial" w:cs="Arial"/>
                <w:color w:val="000000"/>
                <w:sz w:val="18"/>
                <w:szCs w:val="18"/>
              </w:rPr>
              <w:t> </w:t>
            </w:r>
          </w:p>
        </w:tc>
        <w:tc>
          <w:tcPr>
            <w:tcW w:w="457" w:type="pct"/>
            <w:shd w:val="clear" w:color="auto" w:fill="D9D9D9" w:themeFill="background1" w:themeFillShade="D9"/>
            <w:noWrap/>
          </w:tcPr>
          <w:p w14:paraId="51EF6267"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 xml:space="preserve">72", </w:t>
            </w:r>
            <w:proofErr w:type="spellStart"/>
            <w:r w:rsidRPr="00107474">
              <w:rPr>
                <w:rFonts w:ascii="Arial" w:hAnsi="Arial" w:cs="Arial"/>
                <w:color w:val="000000"/>
                <w:sz w:val="18"/>
                <w:szCs w:val="18"/>
              </w:rPr>
              <w:t>horiz</w:t>
            </w:r>
            <w:proofErr w:type="spellEnd"/>
          </w:p>
        </w:tc>
        <w:tc>
          <w:tcPr>
            <w:tcW w:w="254" w:type="pct"/>
            <w:shd w:val="clear" w:color="auto" w:fill="D9D9D9" w:themeFill="background1" w:themeFillShade="D9"/>
            <w:noWrap/>
          </w:tcPr>
          <w:p w14:paraId="679EE25B" w14:textId="77777777" w:rsidR="00107474" w:rsidRPr="00107474" w:rsidRDefault="00107474" w:rsidP="00107474">
            <w:pPr>
              <w:spacing w:before="0" w:after="0"/>
              <w:jc w:val="center"/>
              <w:rPr>
                <w:rFonts w:ascii="Arial" w:hAnsi="Arial" w:cs="Arial"/>
                <w:color w:val="000000"/>
                <w:sz w:val="18"/>
                <w:szCs w:val="18"/>
              </w:rPr>
            </w:pPr>
            <w:r w:rsidRPr="00107474">
              <w:rPr>
                <w:rFonts w:ascii="Arial" w:hAnsi="Arial" w:cs="Arial"/>
                <w:color w:val="000000"/>
                <w:sz w:val="18"/>
                <w:szCs w:val="18"/>
              </w:rPr>
              <w:t>D</w:t>
            </w:r>
          </w:p>
        </w:tc>
        <w:tc>
          <w:tcPr>
            <w:tcW w:w="458" w:type="pct"/>
            <w:shd w:val="clear" w:color="auto" w:fill="D9D9D9" w:themeFill="background1" w:themeFillShade="D9"/>
            <w:noWrap/>
          </w:tcPr>
          <w:p w14:paraId="555EAE33" w14:textId="77777777" w:rsidR="00107474" w:rsidRPr="00107474" w:rsidRDefault="00107474" w:rsidP="00107474">
            <w:pPr>
              <w:spacing w:before="0" w:after="0"/>
              <w:jc w:val="center"/>
              <w:rPr>
                <w:rFonts w:ascii="Arial" w:hAnsi="Arial" w:cs="Arial"/>
                <w:sz w:val="18"/>
                <w:szCs w:val="18"/>
              </w:rPr>
            </w:pPr>
          </w:p>
        </w:tc>
        <w:tc>
          <w:tcPr>
            <w:tcW w:w="356" w:type="pct"/>
            <w:shd w:val="clear" w:color="auto" w:fill="D9D9D9" w:themeFill="background1" w:themeFillShade="D9"/>
            <w:noWrap/>
          </w:tcPr>
          <w:p w14:paraId="2C4DBF02" w14:textId="77777777" w:rsidR="00107474" w:rsidRPr="00107474" w:rsidRDefault="00107474" w:rsidP="00107474">
            <w:pPr>
              <w:spacing w:before="0" w:after="0"/>
              <w:jc w:val="center"/>
              <w:rPr>
                <w:rFonts w:ascii="Arial" w:hAnsi="Arial" w:cs="Arial"/>
                <w:sz w:val="18"/>
                <w:szCs w:val="18"/>
              </w:rPr>
            </w:pPr>
          </w:p>
        </w:tc>
        <w:tc>
          <w:tcPr>
            <w:tcW w:w="457" w:type="pct"/>
            <w:shd w:val="clear" w:color="auto" w:fill="D9D9D9" w:themeFill="background1" w:themeFillShade="D9"/>
            <w:noWrap/>
          </w:tcPr>
          <w:p w14:paraId="3DA57975" w14:textId="77777777" w:rsidR="00107474" w:rsidRPr="00107474" w:rsidRDefault="00107474" w:rsidP="00107474">
            <w:pPr>
              <w:spacing w:before="0" w:after="0"/>
              <w:jc w:val="center"/>
              <w:rPr>
                <w:rFonts w:ascii="Arial" w:hAnsi="Arial" w:cs="Arial"/>
                <w:sz w:val="18"/>
                <w:szCs w:val="18"/>
              </w:rPr>
            </w:pPr>
          </w:p>
        </w:tc>
        <w:tc>
          <w:tcPr>
            <w:tcW w:w="457" w:type="pct"/>
            <w:shd w:val="clear" w:color="auto" w:fill="D9D9D9" w:themeFill="background1" w:themeFillShade="D9"/>
            <w:noWrap/>
          </w:tcPr>
          <w:p w14:paraId="10314D28" w14:textId="77777777" w:rsidR="00107474" w:rsidRPr="00107474" w:rsidRDefault="00107474" w:rsidP="00107474">
            <w:pPr>
              <w:spacing w:before="0" w:after="0"/>
              <w:jc w:val="center"/>
              <w:rPr>
                <w:rFonts w:ascii="Arial" w:hAnsi="Arial" w:cs="Arial"/>
                <w:sz w:val="18"/>
                <w:szCs w:val="18"/>
              </w:rPr>
            </w:pPr>
          </w:p>
        </w:tc>
        <w:tc>
          <w:tcPr>
            <w:tcW w:w="457" w:type="pct"/>
            <w:shd w:val="clear" w:color="auto" w:fill="D9D9D9" w:themeFill="background1" w:themeFillShade="D9"/>
            <w:noWrap/>
          </w:tcPr>
          <w:p w14:paraId="4E69AE3A" w14:textId="77777777" w:rsidR="00107474" w:rsidRPr="00107474" w:rsidRDefault="00107474" w:rsidP="00107474">
            <w:pPr>
              <w:spacing w:before="0" w:after="0"/>
              <w:jc w:val="center"/>
              <w:rPr>
                <w:rFonts w:ascii="Arial" w:hAnsi="Arial" w:cs="Arial"/>
                <w:sz w:val="18"/>
                <w:szCs w:val="18"/>
              </w:rPr>
            </w:pPr>
          </w:p>
        </w:tc>
        <w:tc>
          <w:tcPr>
            <w:tcW w:w="457" w:type="pct"/>
            <w:shd w:val="clear" w:color="auto" w:fill="D9D9D9" w:themeFill="background1" w:themeFillShade="D9"/>
            <w:noWrap/>
          </w:tcPr>
          <w:p w14:paraId="474DD7D6" w14:textId="77777777" w:rsidR="00107474" w:rsidRPr="00107474" w:rsidRDefault="00107474" w:rsidP="00107474">
            <w:pPr>
              <w:spacing w:before="0" w:after="0"/>
              <w:jc w:val="center"/>
              <w:rPr>
                <w:rFonts w:ascii="Arial" w:hAnsi="Arial" w:cs="Arial"/>
                <w:sz w:val="18"/>
                <w:szCs w:val="18"/>
              </w:rPr>
            </w:pPr>
          </w:p>
        </w:tc>
        <w:tc>
          <w:tcPr>
            <w:tcW w:w="407" w:type="pct"/>
            <w:shd w:val="clear" w:color="auto" w:fill="D9D9D9" w:themeFill="background1" w:themeFillShade="D9"/>
            <w:noWrap/>
          </w:tcPr>
          <w:p w14:paraId="105E14BF" w14:textId="77777777" w:rsidR="00107474" w:rsidRPr="00107474" w:rsidRDefault="00107474" w:rsidP="00107474">
            <w:pPr>
              <w:spacing w:before="0" w:after="0"/>
              <w:jc w:val="center"/>
              <w:rPr>
                <w:rFonts w:ascii="Arial" w:hAnsi="Arial" w:cs="Arial"/>
                <w:sz w:val="18"/>
                <w:szCs w:val="18"/>
              </w:rPr>
            </w:pPr>
          </w:p>
        </w:tc>
        <w:tc>
          <w:tcPr>
            <w:tcW w:w="406" w:type="pct"/>
            <w:shd w:val="clear" w:color="auto" w:fill="D9D9D9" w:themeFill="background1" w:themeFillShade="D9"/>
            <w:noWrap/>
          </w:tcPr>
          <w:p w14:paraId="044E9B5D" w14:textId="77777777" w:rsidR="00107474" w:rsidRPr="00107474" w:rsidRDefault="00107474" w:rsidP="00107474">
            <w:pPr>
              <w:spacing w:before="0" w:after="0"/>
              <w:jc w:val="center"/>
              <w:rPr>
                <w:rFonts w:ascii="Arial" w:hAnsi="Arial" w:cs="Arial"/>
                <w:sz w:val="18"/>
                <w:szCs w:val="18"/>
              </w:rPr>
            </w:pPr>
          </w:p>
        </w:tc>
        <w:tc>
          <w:tcPr>
            <w:tcW w:w="429" w:type="pct"/>
            <w:shd w:val="clear" w:color="auto" w:fill="D9D9D9" w:themeFill="background1" w:themeFillShade="D9"/>
            <w:noWrap/>
          </w:tcPr>
          <w:p w14:paraId="56AAE632" w14:textId="77777777" w:rsidR="00107474" w:rsidRPr="00107474" w:rsidRDefault="00107474" w:rsidP="00107474">
            <w:pPr>
              <w:spacing w:before="0" w:after="0"/>
              <w:jc w:val="center"/>
              <w:rPr>
                <w:rFonts w:ascii="Arial" w:hAnsi="Arial" w:cs="Arial"/>
                <w:sz w:val="18"/>
                <w:szCs w:val="18"/>
              </w:rPr>
            </w:pPr>
          </w:p>
        </w:tc>
      </w:tr>
    </w:tbl>
    <w:p w14:paraId="4B9CA215" w14:textId="77777777" w:rsidR="00107474" w:rsidRPr="00107474" w:rsidRDefault="00107474" w:rsidP="00107474">
      <w:pPr>
        <w:spacing w:before="0" w:after="0"/>
        <w:jc w:val="both"/>
        <w:rPr>
          <w:rFonts w:ascii="Arial" w:hAnsi="Arial" w:cs="Arial"/>
          <w:color w:val="000000"/>
          <w:sz w:val="18"/>
          <w:szCs w:val="18"/>
        </w:rPr>
      </w:pPr>
      <w:r w:rsidRPr="00107474">
        <w:rPr>
          <w:rFonts w:ascii="Arial" w:hAnsi="Arial" w:cs="Arial"/>
          <w:i/>
          <w:iCs/>
          <w:sz w:val="18"/>
          <w:szCs w:val="18"/>
        </w:rPr>
        <w:t>Notes</w:t>
      </w:r>
      <w:r w:rsidRPr="00107474">
        <w:rPr>
          <w:rFonts w:ascii="Arial" w:hAnsi="Arial" w:cs="Arial"/>
          <w:sz w:val="18"/>
          <w:szCs w:val="18"/>
        </w:rPr>
        <w:t xml:space="preserve">. </w:t>
      </w:r>
      <w:r w:rsidRPr="00107474">
        <w:rPr>
          <w:rFonts w:ascii="Arial" w:hAnsi="Arial" w:cs="Arial"/>
          <w:color w:val="000000"/>
          <w:sz w:val="18"/>
          <w:szCs w:val="18"/>
        </w:rPr>
        <w:t xml:space="preserve">Abbreviations: CCT (correlated color temperature); EDI (Equivalent Daylight Illuminance; DER (Daylight Equivalent Ratio); Pos. (Position). Only the </w:t>
      </w:r>
      <w:proofErr w:type="spellStart"/>
      <w:r w:rsidRPr="00107474">
        <w:rPr>
          <w:rFonts w:ascii="Arial" w:hAnsi="Arial" w:cs="Arial"/>
          <w:color w:val="000000"/>
          <w:sz w:val="18"/>
          <w:szCs w:val="18"/>
        </w:rPr>
        <w:t>melDER</w:t>
      </w:r>
      <w:proofErr w:type="spellEnd"/>
      <w:r w:rsidRPr="00107474">
        <w:rPr>
          <w:rFonts w:ascii="Arial" w:hAnsi="Arial" w:cs="Arial"/>
          <w:color w:val="000000"/>
          <w:sz w:val="18"/>
          <w:szCs w:val="18"/>
        </w:rPr>
        <w:t xml:space="preserve"> is shown here; DER values for the other photoreceptors can be calculated by dividing the α-</w:t>
      </w:r>
      <w:proofErr w:type="spellStart"/>
      <w:r w:rsidRPr="00107474">
        <w:rPr>
          <w:rFonts w:ascii="Arial" w:hAnsi="Arial" w:cs="Arial"/>
          <w:color w:val="000000"/>
          <w:sz w:val="18"/>
          <w:szCs w:val="18"/>
        </w:rPr>
        <w:t>opic</w:t>
      </w:r>
      <w:proofErr w:type="spellEnd"/>
      <w:r w:rsidRPr="00107474">
        <w:rPr>
          <w:rFonts w:ascii="Arial" w:hAnsi="Arial" w:cs="Arial"/>
          <w:color w:val="000000"/>
          <w:sz w:val="18"/>
          <w:szCs w:val="18"/>
        </w:rPr>
        <w:t xml:space="preserve"> EDI value by the photopic lux provided.</w:t>
      </w:r>
    </w:p>
    <w:p w14:paraId="5302DE43" w14:textId="77777777" w:rsidR="00107474" w:rsidRPr="00107474" w:rsidRDefault="00107474" w:rsidP="00107474">
      <w:pPr>
        <w:spacing w:before="0" w:after="0"/>
        <w:jc w:val="both"/>
        <w:rPr>
          <w:rFonts w:ascii="Arial" w:hAnsi="Arial" w:cs="Arial"/>
          <w:color w:val="000000"/>
          <w:sz w:val="18"/>
          <w:szCs w:val="18"/>
        </w:rPr>
      </w:pPr>
      <w:proofErr w:type="spellStart"/>
      <w:r w:rsidRPr="00107474">
        <w:rPr>
          <w:rFonts w:ascii="Arial" w:hAnsi="Arial" w:cs="Arial"/>
          <w:color w:val="000000"/>
          <w:sz w:val="18"/>
          <w:szCs w:val="18"/>
          <w:vertAlign w:val="superscript"/>
        </w:rPr>
        <w:t>a</w:t>
      </w:r>
      <w:r w:rsidRPr="00107474">
        <w:rPr>
          <w:rFonts w:ascii="Arial" w:hAnsi="Arial" w:cs="Arial"/>
          <w:color w:val="000000"/>
          <w:sz w:val="18"/>
          <w:szCs w:val="18"/>
        </w:rPr>
        <w:t>As</w:t>
      </w:r>
      <w:proofErr w:type="spellEnd"/>
      <w:r w:rsidRPr="00107474">
        <w:rPr>
          <w:rFonts w:ascii="Arial" w:hAnsi="Arial" w:cs="Arial"/>
          <w:color w:val="000000"/>
          <w:sz w:val="18"/>
          <w:szCs w:val="18"/>
        </w:rPr>
        <w:t xml:space="preserve"> evening light measurements were taken with window blinds closed, to approximate night time lighting conditions, measurements were not possible in locations without blinds.</w:t>
      </w:r>
    </w:p>
    <w:p w14:paraId="3C624490" w14:textId="20ED0E5F" w:rsidR="00671AD9" w:rsidRDefault="00671AD9" w:rsidP="00671AD9"/>
    <w:p w14:paraId="414D25FB" w14:textId="1DB2E78B" w:rsidR="00671AD9" w:rsidRDefault="00671AD9" w:rsidP="00671AD9"/>
    <w:p w14:paraId="73698AF2" w14:textId="330462BF" w:rsidR="00AB159F" w:rsidRDefault="00AB159F" w:rsidP="00671AD9"/>
    <w:p w14:paraId="4A4D048A" w14:textId="07B40318" w:rsidR="00AB159F" w:rsidRDefault="00AB159F" w:rsidP="00671AD9"/>
    <w:p w14:paraId="1FE764D8" w14:textId="0B1483FF" w:rsidR="00AB159F" w:rsidRDefault="00AB159F" w:rsidP="00671AD9"/>
    <w:p w14:paraId="2D1872BA" w14:textId="1DF6200A" w:rsidR="00AB159F" w:rsidRDefault="00AB159F" w:rsidP="00671AD9"/>
    <w:p w14:paraId="0637EAA4" w14:textId="2A31423D" w:rsidR="00AB159F" w:rsidRDefault="00AB159F" w:rsidP="00671AD9"/>
    <w:p w14:paraId="3EC6DB87" w14:textId="6DE09AD0" w:rsidR="00AB159F" w:rsidRDefault="00AB159F" w:rsidP="00671AD9"/>
    <w:p w14:paraId="5CA0166C" w14:textId="048906A1" w:rsidR="00AB159F" w:rsidRDefault="00AB159F" w:rsidP="00671AD9"/>
    <w:p w14:paraId="17CFF65A" w14:textId="202AA673" w:rsidR="00AB159F" w:rsidRDefault="00AB159F" w:rsidP="00671AD9"/>
    <w:p w14:paraId="1F4055C2" w14:textId="77777777" w:rsidR="00AB159F" w:rsidRDefault="00AB159F" w:rsidP="00671AD9"/>
    <w:p w14:paraId="1F18AE44" w14:textId="10E2348F" w:rsidR="006C6C2D" w:rsidRDefault="006C6C2D" w:rsidP="00671AD9"/>
    <w:p w14:paraId="290EED7C" w14:textId="77777777" w:rsidR="00AB159F" w:rsidRPr="00AB159F" w:rsidRDefault="00AB159F" w:rsidP="00AB159F">
      <w:pPr>
        <w:spacing w:before="0" w:after="0"/>
        <w:rPr>
          <w:rFonts w:ascii="Calibri" w:eastAsia="Calibri" w:hAnsi="Calibri" w:cs="Times New Roman"/>
          <w:b/>
          <w:bCs/>
          <w:sz w:val="22"/>
          <w:szCs w:val="24"/>
          <w:lang w:val="en-AU"/>
        </w:rPr>
      </w:pPr>
      <w:r w:rsidRPr="00AB159F">
        <w:rPr>
          <w:rFonts w:ascii="Calibri" w:eastAsia="Calibri" w:hAnsi="Calibri" w:cs="Times New Roman"/>
          <w:b/>
          <w:bCs/>
          <w:sz w:val="22"/>
          <w:szCs w:val="24"/>
          <w:lang w:val="en-AU"/>
        </w:rPr>
        <w:lastRenderedPageBreak/>
        <w:t>Supplementary Table 6</w:t>
      </w:r>
    </w:p>
    <w:p w14:paraId="3CB972C2" w14:textId="77777777" w:rsidR="00AB159F" w:rsidRPr="00AB159F" w:rsidRDefault="00AB159F" w:rsidP="00AB159F">
      <w:pPr>
        <w:spacing w:before="0" w:after="0"/>
        <w:rPr>
          <w:rFonts w:ascii="Calibri" w:eastAsia="Calibri" w:hAnsi="Calibri" w:cs="Times New Roman"/>
          <w:i/>
          <w:iCs/>
          <w:sz w:val="22"/>
          <w:szCs w:val="24"/>
          <w:lang w:val="en-AU"/>
        </w:rPr>
      </w:pPr>
      <w:r w:rsidRPr="00AB159F">
        <w:rPr>
          <w:rFonts w:ascii="Calibri" w:eastAsia="Calibri" w:hAnsi="Calibri" w:cs="Times New Roman"/>
          <w:i/>
          <w:iCs/>
          <w:sz w:val="22"/>
          <w:szCs w:val="24"/>
          <w:lang w:val="en-AU"/>
        </w:rPr>
        <w:t>Case 2 Treatment and Control Condition Supplementary Lighting Measurements</w:t>
      </w:r>
    </w:p>
    <w:p w14:paraId="3174459C" w14:textId="77777777" w:rsidR="00AB159F" w:rsidRPr="00AB159F" w:rsidRDefault="00AB159F" w:rsidP="00AB159F">
      <w:pPr>
        <w:spacing w:before="0" w:after="0"/>
        <w:rPr>
          <w:rFonts w:ascii="Calibri" w:eastAsia="Calibri" w:hAnsi="Calibri" w:cs="Times New Roman"/>
          <w:i/>
          <w:iCs/>
          <w:sz w:val="22"/>
          <w:szCs w:val="24"/>
          <w:lang w:val="en-AU"/>
        </w:rPr>
      </w:pPr>
    </w:p>
    <w:tbl>
      <w:tblPr>
        <w:tblW w:w="5000"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967"/>
        <w:gridCol w:w="826"/>
        <w:gridCol w:w="551"/>
        <w:gridCol w:w="963"/>
        <w:gridCol w:w="1240"/>
        <w:gridCol w:w="1104"/>
        <w:gridCol w:w="1099"/>
        <w:gridCol w:w="1240"/>
        <w:gridCol w:w="1240"/>
        <w:gridCol w:w="1112"/>
        <w:gridCol w:w="1101"/>
        <w:gridCol w:w="1063"/>
        <w:gridCol w:w="1058"/>
      </w:tblGrid>
      <w:tr w:rsidR="00AB159F" w:rsidRPr="00AB159F" w14:paraId="5BF23698" w14:textId="77777777" w:rsidTr="00F20388">
        <w:trPr>
          <w:trHeight w:val="300"/>
        </w:trPr>
        <w:tc>
          <w:tcPr>
            <w:tcW w:w="356" w:type="pct"/>
            <w:tcBorders>
              <w:bottom w:val="nil"/>
            </w:tcBorders>
            <w:shd w:val="clear" w:color="000000" w:fill="FFFFFF"/>
            <w:noWrap/>
            <w:hideMark/>
          </w:tcPr>
          <w:p w14:paraId="549F2FF0"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Location (Time)</w:t>
            </w:r>
          </w:p>
        </w:tc>
        <w:tc>
          <w:tcPr>
            <w:tcW w:w="304" w:type="pct"/>
            <w:tcBorders>
              <w:bottom w:val="nil"/>
            </w:tcBorders>
            <w:shd w:val="clear" w:color="000000" w:fill="FFFFFF"/>
          </w:tcPr>
          <w:p w14:paraId="79FEE1DA"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Height, plane</w:t>
            </w:r>
          </w:p>
        </w:tc>
        <w:tc>
          <w:tcPr>
            <w:tcW w:w="203" w:type="pct"/>
            <w:tcBorders>
              <w:bottom w:val="nil"/>
            </w:tcBorders>
            <w:shd w:val="clear" w:color="000000" w:fill="FFFFFF"/>
            <w:noWrap/>
            <w:hideMark/>
          </w:tcPr>
          <w:p w14:paraId="422B55F7"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Pos.</w:t>
            </w:r>
          </w:p>
        </w:tc>
        <w:tc>
          <w:tcPr>
            <w:tcW w:w="355" w:type="pct"/>
            <w:shd w:val="clear" w:color="000000" w:fill="FFFFFF"/>
            <w:noWrap/>
          </w:tcPr>
          <w:p w14:paraId="138DC29E" w14:textId="77777777" w:rsidR="00AB159F" w:rsidRPr="00AB159F" w:rsidRDefault="00AB159F" w:rsidP="00AB159F">
            <w:pPr>
              <w:spacing w:before="0" w:after="0"/>
              <w:jc w:val="center"/>
              <w:rPr>
                <w:rFonts w:ascii="Calibri" w:eastAsia="Calibri" w:hAnsi="Calibri" w:cs="Times New Roman"/>
                <w:b/>
                <w:bCs/>
                <w:sz w:val="18"/>
                <w:szCs w:val="18"/>
                <w:vertAlign w:val="superscript"/>
                <w:lang w:val="en-AU"/>
              </w:rPr>
            </w:pPr>
            <w:r w:rsidRPr="00AB159F">
              <w:rPr>
                <w:rFonts w:ascii="Calibri" w:eastAsia="Calibri" w:hAnsi="Calibri" w:cs="Times New Roman"/>
                <w:b/>
                <w:bCs/>
                <w:color w:val="000000"/>
                <w:sz w:val="18"/>
                <w:szCs w:val="18"/>
                <w:lang w:val="en-AU"/>
              </w:rPr>
              <w:t xml:space="preserve">Irradiance </w:t>
            </w:r>
            <w:proofErr w:type="spellStart"/>
            <w:r w:rsidRPr="00AB159F">
              <w:rPr>
                <w:rFonts w:ascii="Calibri" w:eastAsia="Calibri" w:hAnsi="Calibri" w:cs="Times New Roman"/>
                <w:b/>
                <w:bCs/>
                <w:color w:val="000000"/>
                <w:sz w:val="18"/>
                <w:szCs w:val="18"/>
                <w:lang w:val="en-AU"/>
              </w:rPr>
              <w:t>uW</w:t>
            </w:r>
            <w:proofErr w:type="spellEnd"/>
            <w:r w:rsidRPr="00AB159F">
              <w:rPr>
                <w:rFonts w:ascii="Calibri" w:eastAsia="Calibri" w:hAnsi="Calibri" w:cs="Times New Roman"/>
                <w:b/>
                <w:bCs/>
                <w:color w:val="000000"/>
                <w:sz w:val="18"/>
                <w:szCs w:val="18"/>
                <w:lang w:val="en-AU"/>
              </w:rPr>
              <w:t>/cm</w:t>
            </w:r>
            <w:r w:rsidRPr="00AB159F">
              <w:rPr>
                <w:rFonts w:ascii="Calibri" w:eastAsia="Calibri" w:hAnsi="Calibri" w:cs="Times New Roman"/>
                <w:b/>
                <w:bCs/>
                <w:sz w:val="18"/>
                <w:szCs w:val="18"/>
                <w:vertAlign w:val="superscript"/>
                <w:lang w:val="en-AU"/>
              </w:rPr>
              <w:t>2</w:t>
            </w:r>
          </w:p>
          <w:p w14:paraId="406FF1BA"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sz w:val="18"/>
                <w:szCs w:val="18"/>
                <w:lang w:val="en-AU"/>
              </w:rPr>
              <w:t>TREAT.</w:t>
            </w:r>
          </w:p>
        </w:tc>
        <w:tc>
          <w:tcPr>
            <w:tcW w:w="457" w:type="pct"/>
            <w:shd w:val="clear" w:color="000000" w:fill="FFFFFF"/>
            <w:noWrap/>
          </w:tcPr>
          <w:p w14:paraId="21994D9B" w14:textId="77777777" w:rsidR="00AB159F" w:rsidRPr="00AB159F" w:rsidRDefault="00AB159F" w:rsidP="00AB159F">
            <w:pPr>
              <w:spacing w:before="0" w:after="0"/>
              <w:jc w:val="center"/>
              <w:rPr>
                <w:rFonts w:ascii="Calibri" w:eastAsia="Calibri" w:hAnsi="Calibri" w:cs="Times New Roman"/>
                <w:b/>
                <w:bCs/>
                <w:sz w:val="18"/>
                <w:szCs w:val="18"/>
                <w:vertAlign w:val="superscript"/>
                <w:lang w:val="en-AU"/>
              </w:rPr>
            </w:pPr>
            <w:r w:rsidRPr="00AB159F">
              <w:rPr>
                <w:rFonts w:ascii="Calibri" w:eastAsia="Calibri" w:hAnsi="Calibri" w:cs="Times New Roman"/>
                <w:b/>
                <w:bCs/>
                <w:color w:val="000000"/>
                <w:sz w:val="18"/>
                <w:szCs w:val="18"/>
                <w:lang w:val="en-AU"/>
              </w:rPr>
              <w:t xml:space="preserve">Irradiance </w:t>
            </w:r>
            <w:proofErr w:type="spellStart"/>
            <w:r w:rsidRPr="00AB159F">
              <w:rPr>
                <w:rFonts w:ascii="Calibri" w:eastAsia="Calibri" w:hAnsi="Calibri" w:cs="Times New Roman"/>
                <w:b/>
                <w:bCs/>
                <w:color w:val="000000"/>
                <w:sz w:val="18"/>
                <w:szCs w:val="18"/>
                <w:lang w:val="en-AU"/>
              </w:rPr>
              <w:t>uW</w:t>
            </w:r>
            <w:proofErr w:type="spellEnd"/>
            <w:r w:rsidRPr="00AB159F">
              <w:rPr>
                <w:rFonts w:ascii="Calibri" w:eastAsia="Calibri" w:hAnsi="Calibri" w:cs="Times New Roman"/>
                <w:b/>
                <w:bCs/>
                <w:color w:val="000000"/>
                <w:sz w:val="18"/>
                <w:szCs w:val="18"/>
                <w:lang w:val="en-AU"/>
              </w:rPr>
              <w:t>/cm</w:t>
            </w:r>
            <w:r w:rsidRPr="00AB159F">
              <w:rPr>
                <w:rFonts w:ascii="Calibri" w:eastAsia="Calibri" w:hAnsi="Calibri" w:cs="Times New Roman"/>
                <w:b/>
                <w:bCs/>
                <w:sz w:val="18"/>
                <w:szCs w:val="18"/>
                <w:vertAlign w:val="superscript"/>
                <w:lang w:val="en-AU"/>
              </w:rPr>
              <w:t>2</w:t>
            </w:r>
          </w:p>
          <w:p w14:paraId="1142EF67" w14:textId="77777777" w:rsidR="00AB159F" w:rsidRPr="00AB159F" w:rsidRDefault="00AB159F" w:rsidP="00AB159F">
            <w:pPr>
              <w:spacing w:before="0" w:after="0"/>
              <w:jc w:val="center"/>
              <w:rPr>
                <w:rFonts w:ascii="Calibri" w:eastAsia="Calibri" w:hAnsi="Calibri" w:cs="Times New Roman"/>
                <w:b/>
                <w:bCs/>
                <w:sz w:val="18"/>
                <w:szCs w:val="18"/>
                <w:vertAlign w:val="superscript"/>
                <w:lang w:val="en-AU"/>
              </w:rPr>
            </w:pPr>
            <w:r w:rsidRPr="00AB159F">
              <w:rPr>
                <w:rFonts w:ascii="Calibri" w:eastAsia="Calibri" w:hAnsi="Calibri" w:cs="Times New Roman"/>
                <w:b/>
                <w:bCs/>
                <w:sz w:val="18"/>
                <w:szCs w:val="18"/>
                <w:lang w:val="en-AU"/>
              </w:rPr>
              <w:t>CONTROL</w:t>
            </w:r>
          </w:p>
        </w:tc>
        <w:tc>
          <w:tcPr>
            <w:tcW w:w="407" w:type="pct"/>
            <w:shd w:val="clear" w:color="000000" w:fill="FFFFFF"/>
            <w:noWrap/>
          </w:tcPr>
          <w:p w14:paraId="4FE70FD1"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S-cone-</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a-</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EDI (lux)</w:t>
            </w:r>
          </w:p>
          <w:p w14:paraId="6E56B71D"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TREAT.</w:t>
            </w:r>
          </w:p>
        </w:tc>
        <w:tc>
          <w:tcPr>
            <w:tcW w:w="405" w:type="pct"/>
            <w:shd w:val="clear" w:color="000000" w:fill="FFFFFF"/>
            <w:noWrap/>
          </w:tcPr>
          <w:p w14:paraId="0FBBCCD9"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S-cone-</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a-</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EDI (lux)</w:t>
            </w:r>
          </w:p>
          <w:p w14:paraId="32AE574E"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CONTROL</w:t>
            </w:r>
          </w:p>
        </w:tc>
        <w:tc>
          <w:tcPr>
            <w:tcW w:w="457" w:type="pct"/>
            <w:shd w:val="clear" w:color="000000" w:fill="FFFFFF"/>
            <w:noWrap/>
            <w:hideMark/>
          </w:tcPr>
          <w:p w14:paraId="65582732"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M-cone-</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a-</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EDI (lux)</w:t>
            </w:r>
          </w:p>
          <w:p w14:paraId="01E49D88"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TREAT.</w:t>
            </w:r>
          </w:p>
        </w:tc>
        <w:tc>
          <w:tcPr>
            <w:tcW w:w="457" w:type="pct"/>
            <w:shd w:val="clear" w:color="000000" w:fill="FFFFFF"/>
            <w:noWrap/>
          </w:tcPr>
          <w:p w14:paraId="3A7C2141"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M-cone-</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a-</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EDI (lux)</w:t>
            </w:r>
          </w:p>
          <w:p w14:paraId="471492F5"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CONTROL</w:t>
            </w:r>
          </w:p>
          <w:p w14:paraId="7B569166" w14:textId="77777777" w:rsidR="00AB159F" w:rsidRPr="00AB159F" w:rsidRDefault="00AB159F" w:rsidP="00AB159F">
            <w:pPr>
              <w:spacing w:before="0" w:after="0"/>
              <w:jc w:val="center"/>
              <w:rPr>
                <w:rFonts w:ascii="Calibri" w:eastAsia="Calibri" w:hAnsi="Calibri" w:cs="Times New Roman"/>
                <w:b/>
                <w:bCs/>
                <w:sz w:val="18"/>
                <w:szCs w:val="18"/>
                <w:lang w:val="en-AU"/>
              </w:rPr>
            </w:pPr>
          </w:p>
        </w:tc>
        <w:tc>
          <w:tcPr>
            <w:tcW w:w="410" w:type="pct"/>
            <w:shd w:val="clear" w:color="000000" w:fill="FFFFFF"/>
            <w:noWrap/>
          </w:tcPr>
          <w:p w14:paraId="4314F270"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L-cone-</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a-</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EDI (lux)</w:t>
            </w:r>
          </w:p>
          <w:p w14:paraId="15A57A3F"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TREAT.</w:t>
            </w:r>
          </w:p>
        </w:tc>
        <w:tc>
          <w:tcPr>
            <w:tcW w:w="406" w:type="pct"/>
            <w:shd w:val="clear" w:color="000000" w:fill="FFFFFF"/>
            <w:noWrap/>
          </w:tcPr>
          <w:p w14:paraId="084F8846"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L-cone-</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a-</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EDI (lux)</w:t>
            </w:r>
          </w:p>
          <w:p w14:paraId="6E2BA08C"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CONTROL</w:t>
            </w:r>
          </w:p>
          <w:p w14:paraId="1ABB00C4" w14:textId="77777777" w:rsidR="00AB159F" w:rsidRPr="00AB159F" w:rsidRDefault="00AB159F" w:rsidP="00AB159F">
            <w:pPr>
              <w:spacing w:before="0" w:after="0"/>
              <w:jc w:val="center"/>
              <w:rPr>
                <w:rFonts w:ascii="Calibri" w:eastAsia="Calibri" w:hAnsi="Calibri" w:cs="Times New Roman"/>
                <w:b/>
                <w:bCs/>
                <w:sz w:val="18"/>
                <w:szCs w:val="18"/>
                <w:lang w:val="en-AU"/>
              </w:rPr>
            </w:pPr>
          </w:p>
        </w:tc>
        <w:tc>
          <w:tcPr>
            <w:tcW w:w="392" w:type="pct"/>
            <w:shd w:val="clear" w:color="000000" w:fill="FFFFFF"/>
            <w:noWrap/>
          </w:tcPr>
          <w:p w14:paraId="131913E1" w14:textId="77777777" w:rsidR="00AB159F" w:rsidRPr="00AB159F" w:rsidRDefault="00AB159F" w:rsidP="00AB159F">
            <w:pPr>
              <w:spacing w:before="0" w:after="0"/>
              <w:jc w:val="center"/>
              <w:rPr>
                <w:rFonts w:ascii="Calibri" w:eastAsia="Calibri" w:hAnsi="Calibri" w:cs="Times New Roman"/>
                <w:b/>
                <w:bCs/>
                <w:sz w:val="18"/>
                <w:szCs w:val="18"/>
                <w:lang w:val="en-AU"/>
              </w:rPr>
            </w:pPr>
            <w:proofErr w:type="spellStart"/>
            <w:r w:rsidRPr="00AB159F">
              <w:rPr>
                <w:rFonts w:ascii="Calibri" w:eastAsia="Calibri" w:hAnsi="Calibri" w:cs="Times New Roman"/>
                <w:b/>
                <w:bCs/>
                <w:sz w:val="18"/>
                <w:szCs w:val="18"/>
                <w:lang w:val="en-AU"/>
              </w:rPr>
              <w:t>Rhodopic</w:t>
            </w:r>
            <w:proofErr w:type="spellEnd"/>
            <w:r w:rsidRPr="00AB159F">
              <w:rPr>
                <w:rFonts w:ascii="Calibri" w:eastAsia="Calibri" w:hAnsi="Calibri" w:cs="Times New Roman"/>
                <w:b/>
                <w:bCs/>
                <w:sz w:val="18"/>
                <w:szCs w:val="18"/>
                <w:lang w:val="en-AU"/>
              </w:rPr>
              <w:t xml:space="preserve"> a-</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EDI (lux)</w:t>
            </w:r>
          </w:p>
          <w:p w14:paraId="441C6CD0"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TREAT.</w:t>
            </w:r>
          </w:p>
        </w:tc>
        <w:tc>
          <w:tcPr>
            <w:tcW w:w="390" w:type="pct"/>
            <w:shd w:val="clear" w:color="000000" w:fill="FFFFFF"/>
          </w:tcPr>
          <w:p w14:paraId="11874BBF" w14:textId="77777777" w:rsidR="00AB159F" w:rsidRPr="00AB159F" w:rsidRDefault="00AB159F" w:rsidP="00AB159F">
            <w:pPr>
              <w:spacing w:before="0" w:after="0"/>
              <w:jc w:val="center"/>
              <w:rPr>
                <w:rFonts w:ascii="Calibri" w:eastAsia="Calibri" w:hAnsi="Calibri" w:cs="Times New Roman"/>
                <w:b/>
                <w:bCs/>
                <w:sz w:val="18"/>
                <w:szCs w:val="18"/>
                <w:lang w:val="en-AU"/>
              </w:rPr>
            </w:pPr>
            <w:proofErr w:type="spellStart"/>
            <w:r w:rsidRPr="00AB159F">
              <w:rPr>
                <w:rFonts w:ascii="Calibri" w:eastAsia="Calibri" w:hAnsi="Calibri" w:cs="Times New Roman"/>
                <w:b/>
                <w:bCs/>
                <w:sz w:val="18"/>
                <w:szCs w:val="18"/>
                <w:lang w:val="en-AU"/>
              </w:rPr>
              <w:t>Rhodopic</w:t>
            </w:r>
            <w:proofErr w:type="spellEnd"/>
            <w:r w:rsidRPr="00AB159F">
              <w:rPr>
                <w:rFonts w:ascii="Calibri" w:eastAsia="Calibri" w:hAnsi="Calibri" w:cs="Times New Roman"/>
                <w:b/>
                <w:bCs/>
                <w:sz w:val="18"/>
                <w:szCs w:val="18"/>
                <w:lang w:val="en-AU"/>
              </w:rPr>
              <w:t xml:space="preserve"> a-</w:t>
            </w:r>
            <w:proofErr w:type="spellStart"/>
            <w:r w:rsidRPr="00AB159F">
              <w:rPr>
                <w:rFonts w:ascii="Calibri" w:eastAsia="Calibri" w:hAnsi="Calibri" w:cs="Times New Roman"/>
                <w:b/>
                <w:bCs/>
                <w:sz w:val="18"/>
                <w:szCs w:val="18"/>
                <w:lang w:val="en-AU"/>
              </w:rPr>
              <w:t>opic</w:t>
            </w:r>
            <w:proofErr w:type="spellEnd"/>
            <w:r w:rsidRPr="00AB159F">
              <w:rPr>
                <w:rFonts w:ascii="Calibri" w:eastAsia="Calibri" w:hAnsi="Calibri" w:cs="Times New Roman"/>
                <w:b/>
                <w:bCs/>
                <w:sz w:val="18"/>
                <w:szCs w:val="18"/>
                <w:lang w:val="en-AU"/>
              </w:rPr>
              <w:t xml:space="preserve"> EDI (lux)</w:t>
            </w:r>
          </w:p>
          <w:p w14:paraId="0E718C3F"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CONTROL</w:t>
            </w:r>
          </w:p>
          <w:p w14:paraId="351E06A8" w14:textId="77777777" w:rsidR="00AB159F" w:rsidRPr="00AB159F" w:rsidRDefault="00AB159F" w:rsidP="00AB159F">
            <w:pPr>
              <w:spacing w:before="0" w:after="0"/>
              <w:jc w:val="center"/>
              <w:rPr>
                <w:rFonts w:ascii="Calibri" w:eastAsia="Calibri" w:hAnsi="Calibri" w:cs="Times New Roman"/>
                <w:b/>
                <w:bCs/>
                <w:sz w:val="18"/>
                <w:szCs w:val="18"/>
                <w:lang w:val="en-AU"/>
              </w:rPr>
            </w:pPr>
          </w:p>
        </w:tc>
      </w:tr>
      <w:tr w:rsidR="00AB159F" w:rsidRPr="00AB159F" w14:paraId="6073C653" w14:textId="77777777" w:rsidTr="00F20388">
        <w:trPr>
          <w:trHeight w:val="320"/>
        </w:trPr>
        <w:tc>
          <w:tcPr>
            <w:tcW w:w="356" w:type="pct"/>
            <w:tcBorders>
              <w:top w:val="nil"/>
              <w:bottom w:val="single" w:sz="4" w:space="0" w:color="auto"/>
            </w:tcBorders>
            <w:shd w:val="clear" w:color="000000" w:fill="FFFFFF"/>
            <w:noWrap/>
            <w:hideMark/>
          </w:tcPr>
          <w:p w14:paraId="76253DB5"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p>
        </w:tc>
        <w:tc>
          <w:tcPr>
            <w:tcW w:w="304" w:type="pct"/>
            <w:tcBorders>
              <w:top w:val="nil"/>
              <w:bottom w:val="single" w:sz="4" w:space="0" w:color="auto"/>
            </w:tcBorders>
            <w:shd w:val="clear" w:color="000000" w:fill="FFFFFF"/>
            <w:noWrap/>
            <w:hideMark/>
          </w:tcPr>
          <w:p w14:paraId="0DBD3674" w14:textId="77777777" w:rsidR="00AB159F" w:rsidRPr="00AB159F" w:rsidRDefault="00AB159F" w:rsidP="00AB159F">
            <w:pPr>
              <w:spacing w:before="0" w:after="0"/>
              <w:rPr>
                <w:rFonts w:ascii="Calibri" w:eastAsia="Calibri" w:hAnsi="Calibri" w:cs="Times New Roman"/>
                <w:b/>
                <w:bCs/>
                <w:color w:val="000000"/>
                <w:sz w:val="18"/>
                <w:szCs w:val="18"/>
                <w:lang w:val="en-AU"/>
              </w:rPr>
            </w:pPr>
          </w:p>
        </w:tc>
        <w:tc>
          <w:tcPr>
            <w:tcW w:w="203" w:type="pct"/>
            <w:tcBorders>
              <w:top w:val="nil"/>
              <w:bottom w:val="single" w:sz="4" w:space="0" w:color="auto"/>
            </w:tcBorders>
            <w:shd w:val="clear" w:color="000000" w:fill="FFFFFF"/>
            <w:noWrap/>
            <w:hideMark/>
          </w:tcPr>
          <w:p w14:paraId="2EDEB09F"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p>
        </w:tc>
        <w:tc>
          <w:tcPr>
            <w:tcW w:w="355" w:type="pct"/>
            <w:shd w:val="clear" w:color="000000" w:fill="FFFFFF"/>
            <w:noWrap/>
          </w:tcPr>
          <w:p w14:paraId="302A8B3F"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 xml:space="preserve">Mean ± </w:t>
            </w:r>
          </w:p>
          <w:p w14:paraId="6B2CAE4D"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SD</w:t>
            </w:r>
          </w:p>
        </w:tc>
        <w:tc>
          <w:tcPr>
            <w:tcW w:w="457" w:type="pct"/>
            <w:shd w:val="clear" w:color="000000" w:fill="FFFFFF"/>
            <w:noWrap/>
          </w:tcPr>
          <w:p w14:paraId="2C27A594"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 xml:space="preserve">Mean ± </w:t>
            </w:r>
          </w:p>
          <w:p w14:paraId="0807DDEF"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color w:val="000000"/>
                <w:sz w:val="18"/>
                <w:szCs w:val="18"/>
                <w:lang w:val="en-AU"/>
              </w:rPr>
              <w:t>SD</w:t>
            </w:r>
          </w:p>
        </w:tc>
        <w:tc>
          <w:tcPr>
            <w:tcW w:w="407" w:type="pct"/>
            <w:shd w:val="clear" w:color="000000" w:fill="FFFFFF"/>
            <w:noWrap/>
          </w:tcPr>
          <w:p w14:paraId="30D9D206"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 xml:space="preserve">Mean ± </w:t>
            </w:r>
          </w:p>
          <w:p w14:paraId="2F5AEC80"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SD</w:t>
            </w:r>
          </w:p>
        </w:tc>
        <w:tc>
          <w:tcPr>
            <w:tcW w:w="405" w:type="pct"/>
            <w:shd w:val="clear" w:color="000000" w:fill="FFFFFF"/>
            <w:noWrap/>
          </w:tcPr>
          <w:p w14:paraId="4E2FA671"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 xml:space="preserve">Mean ± </w:t>
            </w:r>
          </w:p>
          <w:p w14:paraId="151122E2"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color w:val="000000"/>
                <w:sz w:val="18"/>
                <w:szCs w:val="18"/>
                <w:lang w:val="en-AU"/>
              </w:rPr>
              <w:t>SD</w:t>
            </w:r>
          </w:p>
        </w:tc>
        <w:tc>
          <w:tcPr>
            <w:tcW w:w="457" w:type="pct"/>
            <w:shd w:val="clear" w:color="000000" w:fill="FFFFFF"/>
            <w:noWrap/>
            <w:hideMark/>
          </w:tcPr>
          <w:p w14:paraId="4D73E5CF"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Mean ±</w:t>
            </w:r>
          </w:p>
          <w:p w14:paraId="72440865"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 xml:space="preserve"> SD</w:t>
            </w:r>
          </w:p>
        </w:tc>
        <w:tc>
          <w:tcPr>
            <w:tcW w:w="457" w:type="pct"/>
            <w:shd w:val="clear" w:color="000000" w:fill="FFFFFF"/>
            <w:noWrap/>
          </w:tcPr>
          <w:p w14:paraId="3702EE7F"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 xml:space="preserve">Mean ± </w:t>
            </w:r>
          </w:p>
          <w:p w14:paraId="068455E2"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color w:val="000000"/>
                <w:sz w:val="18"/>
                <w:szCs w:val="18"/>
                <w:lang w:val="en-AU"/>
              </w:rPr>
              <w:t>SD</w:t>
            </w:r>
          </w:p>
        </w:tc>
        <w:tc>
          <w:tcPr>
            <w:tcW w:w="410" w:type="pct"/>
            <w:shd w:val="clear" w:color="000000" w:fill="FFFFFF"/>
            <w:noWrap/>
          </w:tcPr>
          <w:p w14:paraId="1DDF671E"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 xml:space="preserve">Mean ± </w:t>
            </w:r>
          </w:p>
          <w:p w14:paraId="1E839D3A"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SD</w:t>
            </w:r>
          </w:p>
        </w:tc>
        <w:tc>
          <w:tcPr>
            <w:tcW w:w="406" w:type="pct"/>
            <w:shd w:val="clear" w:color="000000" w:fill="FFFFFF"/>
            <w:noWrap/>
          </w:tcPr>
          <w:p w14:paraId="3A337DCE"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 xml:space="preserve">Mean ± </w:t>
            </w:r>
          </w:p>
          <w:p w14:paraId="646E2977"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color w:val="000000"/>
                <w:sz w:val="18"/>
                <w:szCs w:val="18"/>
                <w:lang w:val="en-AU"/>
              </w:rPr>
              <w:t>SD</w:t>
            </w:r>
          </w:p>
        </w:tc>
        <w:tc>
          <w:tcPr>
            <w:tcW w:w="392" w:type="pct"/>
            <w:shd w:val="clear" w:color="000000" w:fill="FFFFFF"/>
            <w:noWrap/>
          </w:tcPr>
          <w:p w14:paraId="7139AE11"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 xml:space="preserve">Mean ± </w:t>
            </w:r>
          </w:p>
          <w:p w14:paraId="4CD7BB56"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sz w:val="18"/>
                <w:szCs w:val="18"/>
                <w:lang w:val="en-AU"/>
              </w:rPr>
              <w:t>SD</w:t>
            </w:r>
          </w:p>
        </w:tc>
        <w:tc>
          <w:tcPr>
            <w:tcW w:w="390" w:type="pct"/>
            <w:shd w:val="clear" w:color="000000" w:fill="FFFFFF"/>
          </w:tcPr>
          <w:p w14:paraId="0B3AA125" w14:textId="77777777" w:rsidR="00AB159F" w:rsidRPr="00AB159F" w:rsidRDefault="00AB159F" w:rsidP="00AB159F">
            <w:pPr>
              <w:spacing w:before="0" w:after="0"/>
              <w:jc w:val="center"/>
              <w:rPr>
                <w:rFonts w:ascii="Calibri" w:eastAsia="Calibri" w:hAnsi="Calibri" w:cs="Times New Roman"/>
                <w:b/>
                <w:bCs/>
                <w:color w:val="000000"/>
                <w:sz w:val="18"/>
                <w:szCs w:val="18"/>
                <w:lang w:val="en-AU"/>
              </w:rPr>
            </w:pPr>
            <w:r w:rsidRPr="00AB159F">
              <w:rPr>
                <w:rFonts w:ascii="Calibri" w:eastAsia="Calibri" w:hAnsi="Calibri" w:cs="Times New Roman"/>
                <w:b/>
                <w:bCs/>
                <w:color w:val="000000"/>
                <w:sz w:val="18"/>
                <w:szCs w:val="18"/>
                <w:lang w:val="en-AU"/>
              </w:rPr>
              <w:t xml:space="preserve">Mean ± </w:t>
            </w:r>
          </w:p>
          <w:p w14:paraId="6344C62E" w14:textId="77777777" w:rsidR="00AB159F" w:rsidRPr="00AB159F" w:rsidRDefault="00AB159F" w:rsidP="00AB159F">
            <w:pPr>
              <w:spacing w:before="0" w:after="0"/>
              <w:jc w:val="center"/>
              <w:rPr>
                <w:rFonts w:ascii="Calibri" w:eastAsia="Calibri" w:hAnsi="Calibri" w:cs="Times New Roman"/>
                <w:b/>
                <w:bCs/>
                <w:sz w:val="18"/>
                <w:szCs w:val="18"/>
                <w:lang w:val="en-AU"/>
              </w:rPr>
            </w:pPr>
            <w:r w:rsidRPr="00AB159F">
              <w:rPr>
                <w:rFonts w:ascii="Calibri" w:eastAsia="Calibri" w:hAnsi="Calibri" w:cs="Times New Roman"/>
                <w:b/>
                <w:bCs/>
                <w:color w:val="000000"/>
                <w:sz w:val="18"/>
                <w:szCs w:val="18"/>
                <w:lang w:val="en-AU"/>
              </w:rPr>
              <w:t>SD</w:t>
            </w:r>
          </w:p>
        </w:tc>
      </w:tr>
      <w:tr w:rsidR="00AB159F" w:rsidRPr="00AB159F" w14:paraId="18FD75F3" w14:textId="77777777" w:rsidTr="00F20388">
        <w:trPr>
          <w:trHeight w:val="580"/>
        </w:trPr>
        <w:tc>
          <w:tcPr>
            <w:tcW w:w="356" w:type="pct"/>
            <w:tcBorders>
              <w:top w:val="single" w:sz="4" w:space="0" w:color="auto"/>
            </w:tcBorders>
            <w:shd w:val="clear" w:color="000000" w:fill="FFFFFF"/>
          </w:tcPr>
          <w:p w14:paraId="548C426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Bedroom  (Day)</w:t>
            </w:r>
          </w:p>
        </w:tc>
        <w:tc>
          <w:tcPr>
            <w:tcW w:w="304" w:type="pct"/>
            <w:tcBorders>
              <w:top w:val="single" w:sz="4" w:space="0" w:color="auto"/>
            </w:tcBorders>
            <w:shd w:val="clear" w:color="auto" w:fill="auto"/>
            <w:noWrap/>
          </w:tcPr>
          <w:p w14:paraId="23DC6AF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tcBorders>
              <w:top w:val="single" w:sz="4" w:space="0" w:color="auto"/>
            </w:tcBorders>
            <w:shd w:val="clear" w:color="auto" w:fill="auto"/>
            <w:noWrap/>
          </w:tcPr>
          <w:p w14:paraId="5A00881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A</w:t>
            </w:r>
          </w:p>
        </w:tc>
        <w:tc>
          <w:tcPr>
            <w:tcW w:w="355" w:type="pct"/>
            <w:shd w:val="clear" w:color="auto" w:fill="auto"/>
            <w:noWrap/>
          </w:tcPr>
          <w:p w14:paraId="61724FB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sz w:val="18"/>
                <w:szCs w:val="18"/>
                <w:lang w:val="en-AU"/>
              </w:rPr>
              <w:t>10.69 ± 2.74</w:t>
            </w:r>
          </w:p>
        </w:tc>
        <w:tc>
          <w:tcPr>
            <w:tcW w:w="457" w:type="pct"/>
            <w:shd w:val="clear" w:color="auto" w:fill="auto"/>
            <w:noWrap/>
          </w:tcPr>
          <w:p w14:paraId="796A275A"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16.02 ± 11.91</w:t>
            </w:r>
          </w:p>
        </w:tc>
        <w:tc>
          <w:tcPr>
            <w:tcW w:w="407" w:type="pct"/>
            <w:shd w:val="clear" w:color="auto" w:fill="auto"/>
            <w:noWrap/>
          </w:tcPr>
          <w:p w14:paraId="7874A72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sz w:val="18"/>
                <w:szCs w:val="18"/>
                <w:lang w:val="en-AU"/>
              </w:rPr>
              <w:t>13.24 ± 7.40</w:t>
            </w:r>
          </w:p>
        </w:tc>
        <w:tc>
          <w:tcPr>
            <w:tcW w:w="405" w:type="pct"/>
            <w:shd w:val="clear" w:color="auto" w:fill="auto"/>
            <w:noWrap/>
          </w:tcPr>
          <w:p w14:paraId="2E3D3599"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13.95 ± 13.54</w:t>
            </w:r>
          </w:p>
        </w:tc>
        <w:tc>
          <w:tcPr>
            <w:tcW w:w="457" w:type="pct"/>
            <w:shd w:val="clear" w:color="auto" w:fill="auto"/>
            <w:noWrap/>
          </w:tcPr>
          <w:p w14:paraId="7D3DEB7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sz w:val="18"/>
                <w:szCs w:val="18"/>
                <w:lang w:val="en-AU"/>
              </w:rPr>
              <w:t>23.66 ± 8.01</w:t>
            </w:r>
          </w:p>
        </w:tc>
        <w:tc>
          <w:tcPr>
            <w:tcW w:w="457" w:type="pct"/>
            <w:shd w:val="clear" w:color="auto" w:fill="auto"/>
            <w:noWrap/>
          </w:tcPr>
          <w:p w14:paraId="4B805AD3"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29.89 ± 24.79</w:t>
            </w:r>
          </w:p>
        </w:tc>
        <w:tc>
          <w:tcPr>
            <w:tcW w:w="410" w:type="pct"/>
            <w:shd w:val="clear" w:color="auto" w:fill="auto"/>
            <w:noWrap/>
          </w:tcPr>
          <w:p w14:paraId="16293BE1"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27.78 ±</w:t>
            </w:r>
          </w:p>
          <w:p w14:paraId="46EAD77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sz w:val="18"/>
                <w:szCs w:val="18"/>
                <w:lang w:val="en-AU"/>
              </w:rPr>
              <w:t xml:space="preserve"> 8.00</w:t>
            </w:r>
          </w:p>
        </w:tc>
        <w:tc>
          <w:tcPr>
            <w:tcW w:w="406" w:type="pct"/>
            <w:shd w:val="clear" w:color="auto" w:fill="auto"/>
            <w:noWrap/>
          </w:tcPr>
          <w:p w14:paraId="3A57E670"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33.82 ± 26.68</w:t>
            </w:r>
          </w:p>
        </w:tc>
        <w:tc>
          <w:tcPr>
            <w:tcW w:w="392" w:type="pct"/>
            <w:shd w:val="clear" w:color="auto" w:fill="auto"/>
            <w:noWrap/>
          </w:tcPr>
          <w:p w14:paraId="59302F1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sz w:val="18"/>
                <w:szCs w:val="18"/>
                <w:lang w:val="en-AU"/>
              </w:rPr>
              <w:t>20.07 ± 9.33</w:t>
            </w:r>
          </w:p>
        </w:tc>
        <w:tc>
          <w:tcPr>
            <w:tcW w:w="390" w:type="pct"/>
          </w:tcPr>
          <w:p w14:paraId="288BDF2C"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22.59 ± 19.77</w:t>
            </w:r>
          </w:p>
        </w:tc>
      </w:tr>
      <w:tr w:rsidR="00AB159F" w:rsidRPr="00AB159F" w14:paraId="5025B002" w14:textId="77777777" w:rsidTr="00F20388">
        <w:trPr>
          <w:trHeight w:val="580"/>
        </w:trPr>
        <w:tc>
          <w:tcPr>
            <w:tcW w:w="356" w:type="pct"/>
            <w:shd w:val="clear" w:color="000000" w:fill="FFFFFF"/>
          </w:tcPr>
          <w:p w14:paraId="4EA2B26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auto"/>
            <w:noWrap/>
          </w:tcPr>
          <w:p w14:paraId="52A241E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auto"/>
            <w:noWrap/>
          </w:tcPr>
          <w:p w14:paraId="35C70EC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A</w:t>
            </w:r>
          </w:p>
        </w:tc>
        <w:tc>
          <w:tcPr>
            <w:tcW w:w="355" w:type="pct"/>
            <w:shd w:val="clear" w:color="auto" w:fill="auto"/>
            <w:noWrap/>
          </w:tcPr>
          <w:p w14:paraId="308E327F"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41.40</w:t>
            </w:r>
          </w:p>
        </w:tc>
        <w:tc>
          <w:tcPr>
            <w:tcW w:w="457" w:type="pct"/>
            <w:shd w:val="clear" w:color="auto" w:fill="auto"/>
            <w:noWrap/>
          </w:tcPr>
          <w:p w14:paraId="5A33FBF1"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62.19</w:t>
            </w:r>
          </w:p>
        </w:tc>
        <w:tc>
          <w:tcPr>
            <w:tcW w:w="407" w:type="pct"/>
            <w:shd w:val="clear" w:color="auto" w:fill="auto"/>
            <w:noWrap/>
          </w:tcPr>
          <w:p w14:paraId="1755232C"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12.13</w:t>
            </w:r>
          </w:p>
        </w:tc>
        <w:tc>
          <w:tcPr>
            <w:tcW w:w="405" w:type="pct"/>
            <w:shd w:val="clear" w:color="auto" w:fill="auto"/>
            <w:noWrap/>
          </w:tcPr>
          <w:p w14:paraId="38330190"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23.21</w:t>
            </w:r>
          </w:p>
        </w:tc>
        <w:tc>
          <w:tcPr>
            <w:tcW w:w="457" w:type="pct"/>
            <w:shd w:val="clear" w:color="auto" w:fill="auto"/>
            <w:noWrap/>
          </w:tcPr>
          <w:p w14:paraId="17CFBC18"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75.69</w:t>
            </w:r>
          </w:p>
        </w:tc>
        <w:tc>
          <w:tcPr>
            <w:tcW w:w="457" w:type="pct"/>
            <w:shd w:val="clear" w:color="auto" w:fill="auto"/>
            <w:noWrap/>
          </w:tcPr>
          <w:p w14:paraId="176FA2D6"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87.20</w:t>
            </w:r>
          </w:p>
        </w:tc>
        <w:tc>
          <w:tcPr>
            <w:tcW w:w="410" w:type="pct"/>
            <w:shd w:val="clear" w:color="auto" w:fill="auto"/>
            <w:noWrap/>
          </w:tcPr>
          <w:p w14:paraId="30C6B579"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110.40</w:t>
            </w:r>
          </w:p>
        </w:tc>
        <w:tc>
          <w:tcPr>
            <w:tcW w:w="406" w:type="pct"/>
            <w:shd w:val="clear" w:color="auto" w:fill="auto"/>
            <w:noWrap/>
          </w:tcPr>
          <w:p w14:paraId="522CB29B"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116.80</w:t>
            </w:r>
          </w:p>
        </w:tc>
        <w:tc>
          <w:tcPr>
            <w:tcW w:w="392" w:type="pct"/>
            <w:shd w:val="clear" w:color="auto" w:fill="auto"/>
            <w:noWrap/>
          </w:tcPr>
          <w:p w14:paraId="17CCC15F"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41.95</w:t>
            </w:r>
          </w:p>
        </w:tc>
        <w:tc>
          <w:tcPr>
            <w:tcW w:w="390" w:type="pct"/>
          </w:tcPr>
          <w:p w14:paraId="252323EB"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55.36</w:t>
            </w:r>
          </w:p>
        </w:tc>
      </w:tr>
      <w:tr w:rsidR="00AB159F" w:rsidRPr="00AB159F" w14:paraId="5820735C" w14:textId="77777777" w:rsidTr="00AB159F">
        <w:trPr>
          <w:trHeight w:val="580"/>
        </w:trPr>
        <w:tc>
          <w:tcPr>
            <w:tcW w:w="356" w:type="pct"/>
            <w:shd w:val="clear" w:color="auto" w:fill="D9D9D9"/>
          </w:tcPr>
          <w:p w14:paraId="50DE1B1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Bedroom  (Evening)</w:t>
            </w:r>
          </w:p>
        </w:tc>
        <w:tc>
          <w:tcPr>
            <w:tcW w:w="304" w:type="pct"/>
            <w:shd w:val="clear" w:color="auto" w:fill="D9D9D9"/>
            <w:noWrap/>
          </w:tcPr>
          <w:p w14:paraId="73C1029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D9D9D9"/>
            <w:noWrap/>
          </w:tcPr>
          <w:p w14:paraId="4E8D232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A</w:t>
            </w:r>
          </w:p>
        </w:tc>
        <w:tc>
          <w:tcPr>
            <w:tcW w:w="355" w:type="pct"/>
            <w:shd w:val="clear" w:color="auto" w:fill="D9D9D9"/>
            <w:noWrap/>
          </w:tcPr>
          <w:p w14:paraId="178AC0AD"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 xml:space="preserve">4.78 ± </w:t>
            </w:r>
          </w:p>
          <w:p w14:paraId="410E6C16"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1.02</w:t>
            </w:r>
          </w:p>
        </w:tc>
        <w:tc>
          <w:tcPr>
            <w:tcW w:w="457" w:type="pct"/>
            <w:shd w:val="clear" w:color="auto" w:fill="D9D9D9"/>
            <w:noWrap/>
          </w:tcPr>
          <w:p w14:paraId="61556D85"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sz w:val="20"/>
                <w:szCs w:val="20"/>
                <w:lang w:val="en-AU"/>
              </w:rPr>
              <w:t xml:space="preserve">8.14 ± </w:t>
            </w:r>
          </w:p>
          <w:p w14:paraId="255765E1"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4.79</w:t>
            </w:r>
          </w:p>
        </w:tc>
        <w:tc>
          <w:tcPr>
            <w:tcW w:w="407" w:type="pct"/>
            <w:shd w:val="clear" w:color="auto" w:fill="D9D9D9"/>
            <w:noWrap/>
          </w:tcPr>
          <w:p w14:paraId="24EC250F"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0.84 ±</w:t>
            </w:r>
          </w:p>
          <w:p w14:paraId="12566C65"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 xml:space="preserve"> 0.16</w:t>
            </w:r>
          </w:p>
        </w:tc>
        <w:tc>
          <w:tcPr>
            <w:tcW w:w="405" w:type="pct"/>
            <w:shd w:val="clear" w:color="auto" w:fill="D9D9D9"/>
            <w:noWrap/>
          </w:tcPr>
          <w:p w14:paraId="18891E29"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16.95 ± 12.05</w:t>
            </w:r>
          </w:p>
        </w:tc>
        <w:tc>
          <w:tcPr>
            <w:tcW w:w="457" w:type="pct"/>
            <w:shd w:val="clear" w:color="auto" w:fill="D9D9D9"/>
            <w:noWrap/>
          </w:tcPr>
          <w:p w14:paraId="5F56B899"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 xml:space="preserve">8.06 ± </w:t>
            </w:r>
          </w:p>
          <w:p w14:paraId="1CF4BE25"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1.76</w:t>
            </w:r>
          </w:p>
        </w:tc>
        <w:tc>
          <w:tcPr>
            <w:tcW w:w="457" w:type="pct"/>
            <w:shd w:val="clear" w:color="auto" w:fill="D9D9D9"/>
            <w:noWrap/>
          </w:tcPr>
          <w:p w14:paraId="742F4EE1"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25.01 ± 14.93</w:t>
            </w:r>
          </w:p>
        </w:tc>
        <w:tc>
          <w:tcPr>
            <w:tcW w:w="410" w:type="pct"/>
            <w:shd w:val="clear" w:color="auto" w:fill="D9D9D9"/>
            <w:noWrap/>
          </w:tcPr>
          <w:p w14:paraId="55F20BD7"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 xml:space="preserve">12.12 ± </w:t>
            </w:r>
          </w:p>
          <w:p w14:paraId="41BD2BEB"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2.55</w:t>
            </w:r>
          </w:p>
        </w:tc>
        <w:tc>
          <w:tcPr>
            <w:tcW w:w="406" w:type="pct"/>
            <w:shd w:val="clear" w:color="auto" w:fill="D9D9D9"/>
            <w:noWrap/>
          </w:tcPr>
          <w:p w14:paraId="114AB708"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26.83 ± 15.52</w:t>
            </w:r>
          </w:p>
        </w:tc>
        <w:tc>
          <w:tcPr>
            <w:tcW w:w="392" w:type="pct"/>
            <w:shd w:val="clear" w:color="auto" w:fill="D9D9D9"/>
            <w:noWrap/>
          </w:tcPr>
          <w:p w14:paraId="7A5C6D84"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 xml:space="preserve">3.98 ± </w:t>
            </w:r>
          </w:p>
          <w:p w14:paraId="46E26953"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0.91</w:t>
            </w:r>
          </w:p>
        </w:tc>
        <w:tc>
          <w:tcPr>
            <w:tcW w:w="390" w:type="pct"/>
            <w:shd w:val="clear" w:color="auto" w:fill="D9D9D9"/>
          </w:tcPr>
          <w:p w14:paraId="76EF5F1B"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19.86 ± 12.79</w:t>
            </w:r>
          </w:p>
        </w:tc>
      </w:tr>
      <w:tr w:rsidR="00AB159F" w:rsidRPr="00AB159F" w14:paraId="09FD8354" w14:textId="77777777" w:rsidTr="00AB159F">
        <w:trPr>
          <w:trHeight w:val="580"/>
        </w:trPr>
        <w:tc>
          <w:tcPr>
            <w:tcW w:w="356" w:type="pct"/>
            <w:shd w:val="clear" w:color="auto" w:fill="D9D9D9"/>
          </w:tcPr>
          <w:p w14:paraId="6FF687A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D9D9D9"/>
            <w:noWrap/>
          </w:tcPr>
          <w:p w14:paraId="5FBE2B5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D9D9D9"/>
            <w:noWrap/>
          </w:tcPr>
          <w:p w14:paraId="1D9097C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A</w:t>
            </w:r>
          </w:p>
        </w:tc>
        <w:tc>
          <w:tcPr>
            <w:tcW w:w="355" w:type="pct"/>
            <w:shd w:val="clear" w:color="auto" w:fill="D9D9D9"/>
            <w:noWrap/>
          </w:tcPr>
          <w:p w14:paraId="4F1B3622"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42.04</w:t>
            </w:r>
          </w:p>
        </w:tc>
        <w:tc>
          <w:tcPr>
            <w:tcW w:w="457" w:type="pct"/>
            <w:shd w:val="clear" w:color="auto" w:fill="D9D9D9"/>
            <w:noWrap/>
          </w:tcPr>
          <w:p w14:paraId="61F8A0D3"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30.06</w:t>
            </w:r>
          </w:p>
        </w:tc>
        <w:tc>
          <w:tcPr>
            <w:tcW w:w="407" w:type="pct"/>
            <w:shd w:val="clear" w:color="auto" w:fill="D9D9D9"/>
            <w:noWrap/>
          </w:tcPr>
          <w:p w14:paraId="1A3E9CC4"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6.48</w:t>
            </w:r>
          </w:p>
        </w:tc>
        <w:tc>
          <w:tcPr>
            <w:tcW w:w="405" w:type="pct"/>
            <w:shd w:val="clear" w:color="auto" w:fill="D9D9D9"/>
            <w:noWrap/>
          </w:tcPr>
          <w:p w14:paraId="6F10C412"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57.54</w:t>
            </w:r>
          </w:p>
        </w:tc>
        <w:tc>
          <w:tcPr>
            <w:tcW w:w="457" w:type="pct"/>
            <w:shd w:val="clear" w:color="auto" w:fill="D9D9D9"/>
            <w:noWrap/>
          </w:tcPr>
          <w:p w14:paraId="713EE192"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73.84</w:t>
            </w:r>
          </w:p>
        </w:tc>
        <w:tc>
          <w:tcPr>
            <w:tcW w:w="457" w:type="pct"/>
            <w:shd w:val="clear" w:color="auto" w:fill="D9D9D9"/>
            <w:noWrap/>
          </w:tcPr>
          <w:p w14:paraId="146081C6"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90.85</w:t>
            </w:r>
          </w:p>
        </w:tc>
        <w:tc>
          <w:tcPr>
            <w:tcW w:w="410" w:type="pct"/>
            <w:shd w:val="clear" w:color="auto" w:fill="D9D9D9"/>
            <w:noWrap/>
          </w:tcPr>
          <w:p w14:paraId="555F336A"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111.58</w:t>
            </w:r>
          </w:p>
        </w:tc>
        <w:tc>
          <w:tcPr>
            <w:tcW w:w="406" w:type="pct"/>
            <w:shd w:val="clear" w:color="auto" w:fill="D9D9D9"/>
            <w:noWrap/>
          </w:tcPr>
          <w:p w14:paraId="404442F9"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99.28</w:t>
            </w:r>
          </w:p>
        </w:tc>
        <w:tc>
          <w:tcPr>
            <w:tcW w:w="392" w:type="pct"/>
            <w:shd w:val="clear" w:color="auto" w:fill="D9D9D9"/>
            <w:noWrap/>
          </w:tcPr>
          <w:p w14:paraId="15CA1FA7"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36.95</w:t>
            </w:r>
          </w:p>
        </w:tc>
        <w:tc>
          <w:tcPr>
            <w:tcW w:w="390" w:type="pct"/>
            <w:shd w:val="clear" w:color="auto" w:fill="D9D9D9"/>
          </w:tcPr>
          <w:p w14:paraId="062D114E"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68.78</w:t>
            </w:r>
          </w:p>
        </w:tc>
      </w:tr>
      <w:tr w:rsidR="00AB159F" w:rsidRPr="00AB159F" w14:paraId="32DC7F42" w14:textId="77777777" w:rsidTr="00F20388">
        <w:trPr>
          <w:trHeight w:val="580"/>
        </w:trPr>
        <w:tc>
          <w:tcPr>
            <w:tcW w:w="356" w:type="pct"/>
            <w:shd w:val="clear" w:color="000000" w:fill="FFFFFF"/>
          </w:tcPr>
          <w:p w14:paraId="5DA3E48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Living </w:t>
            </w:r>
          </w:p>
          <w:p w14:paraId="73825BD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(Day)</w:t>
            </w:r>
          </w:p>
        </w:tc>
        <w:tc>
          <w:tcPr>
            <w:tcW w:w="304" w:type="pct"/>
            <w:shd w:val="clear" w:color="auto" w:fill="auto"/>
            <w:noWrap/>
          </w:tcPr>
          <w:p w14:paraId="6B0B2B2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auto"/>
            <w:noWrap/>
          </w:tcPr>
          <w:p w14:paraId="2683CA1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w:t>
            </w:r>
          </w:p>
        </w:tc>
        <w:tc>
          <w:tcPr>
            <w:tcW w:w="355" w:type="pct"/>
            <w:shd w:val="clear" w:color="auto" w:fill="auto"/>
            <w:noWrap/>
          </w:tcPr>
          <w:p w14:paraId="28ECBA7C"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 xml:space="preserve">5.38 ± </w:t>
            </w:r>
          </w:p>
          <w:p w14:paraId="1CBAF0A1"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3.28</w:t>
            </w:r>
          </w:p>
        </w:tc>
        <w:tc>
          <w:tcPr>
            <w:tcW w:w="457" w:type="pct"/>
            <w:shd w:val="clear" w:color="auto" w:fill="auto"/>
            <w:noWrap/>
          </w:tcPr>
          <w:p w14:paraId="4AAE1233"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27.27 ± 28.47</w:t>
            </w:r>
          </w:p>
        </w:tc>
        <w:tc>
          <w:tcPr>
            <w:tcW w:w="407" w:type="pct"/>
            <w:shd w:val="clear" w:color="auto" w:fill="auto"/>
            <w:noWrap/>
          </w:tcPr>
          <w:p w14:paraId="12FD13D5"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 xml:space="preserve">9.30 ± </w:t>
            </w:r>
          </w:p>
          <w:p w14:paraId="11EE9C09"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6.88</w:t>
            </w:r>
          </w:p>
        </w:tc>
        <w:tc>
          <w:tcPr>
            <w:tcW w:w="405" w:type="pct"/>
            <w:shd w:val="clear" w:color="auto" w:fill="auto"/>
            <w:noWrap/>
          </w:tcPr>
          <w:p w14:paraId="09E4CDF4"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32.08 ± 32.09</w:t>
            </w:r>
          </w:p>
        </w:tc>
        <w:tc>
          <w:tcPr>
            <w:tcW w:w="457" w:type="pct"/>
            <w:shd w:val="clear" w:color="auto" w:fill="auto"/>
            <w:noWrap/>
          </w:tcPr>
          <w:p w14:paraId="29BDC476"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14.06 ± 9.73</w:t>
            </w:r>
          </w:p>
        </w:tc>
        <w:tc>
          <w:tcPr>
            <w:tcW w:w="457" w:type="pct"/>
            <w:shd w:val="clear" w:color="auto" w:fill="auto"/>
            <w:noWrap/>
          </w:tcPr>
          <w:p w14:paraId="7026ACE5"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58.63 ± 60.69</w:t>
            </w:r>
          </w:p>
        </w:tc>
        <w:tc>
          <w:tcPr>
            <w:tcW w:w="410" w:type="pct"/>
            <w:shd w:val="clear" w:color="auto" w:fill="auto"/>
            <w:noWrap/>
          </w:tcPr>
          <w:p w14:paraId="16C3B8B7"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15.12 ± 10.20</w:t>
            </w:r>
          </w:p>
        </w:tc>
        <w:tc>
          <w:tcPr>
            <w:tcW w:w="406" w:type="pct"/>
            <w:shd w:val="clear" w:color="auto" w:fill="auto"/>
            <w:noWrap/>
          </w:tcPr>
          <w:p w14:paraId="6D921121"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63.78 ± 65.23</w:t>
            </w:r>
          </w:p>
        </w:tc>
        <w:tc>
          <w:tcPr>
            <w:tcW w:w="392" w:type="pct"/>
            <w:shd w:val="clear" w:color="auto" w:fill="auto"/>
            <w:noWrap/>
          </w:tcPr>
          <w:p w14:paraId="17A8183A"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11.48 ± 8.29</w:t>
            </w:r>
          </w:p>
        </w:tc>
        <w:tc>
          <w:tcPr>
            <w:tcW w:w="390" w:type="pct"/>
          </w:tcPr>
          <w:p w14:paraId="26B618A7"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46.44 ± 48.15</w:t>
            </w:r>
          </w:p>
        </w:tc>
      </w:tr>
      <w:tr w:rsidR="00AB159F" w:rsidRPr="00AB159F" w14:paraId="60AEEC78" w14:textId="77777777" w:rsidTr="00F20388">
        <w:trPr>
          <w:trHeight w:val="580"/>
        </w:trPr>
        <w:tc>
          <w:tcPr>
            <w:tcW w:w="356" w:type="pct"/>
            <w:shd w:val="clear" w:color="000000" w:fill="FFFFFF"/>
          </w:tcPr>
          <w:p w14:paraId="500AD07B"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auto"/>
            <w:noWrap/>
          </w:tcPr>
          <w:p w14:paraId="49ECDFC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auto"/>
            <w:noWrap/>
          </w:tcPr>
          <w:p w14:paraId="1F5231C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w:t>
            </w:r>
          </w:p>
        </w:tc>
        <w:tc>
          <w:tcPr>
            <w:tcW w:w="355" w:type="pct"/>
            <w:shd w:val="clear" w:color="auto" w:fill="auto"/>
            <w:noWrap/>
          </w:tcPr>
          <w:p w14:paraId="2F4D9B7B"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12.94</w:t>
            </w:r>
          </w:p>
        </w:tc>
        <w:tc>
          <w:tcPr>
            <w:tcW w:w="457" w:type="pct"/>
            <w:shd w:val="clear" w:color="auto" w:fill="auto"/>
            <w:noWrap/>
          </w:tcPr>
          <w:p w14:paraId="4F5289E3"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13.11</w:t>
            </w:r>
          </w:p>
        </w:tc>
        <w:tc>
          <w:tcPr>
            <w:tcW w:w="407" w:type="pct"/>
            <w:shd w:val="clear" w:color="auto" w:fill="auto"/>
            <w:noWrap/>
          </w:tcPr>
          <w:p w14:paraId="2C8098E4"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27.66</w:t>
            </w:r>
          </w:p>
        </w:tc>
        <w:tc>
          <w:tcPr>
            <w:tcW w:w="405" w:type="pct"/>
            <w:shd w:val="clear" w:color="auto" w:fill="auto"/>
            <w:noWrap/>
          </w:tcPr>
          <w:p w14:paraId="5C762AFC"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17.60</w:t>
            </w:r>
          </w:p>
        </w:tc>
        <w:tc>
          <w:tcPr>
            <w:tcW w:w="457" w:type="pct"/>
            <w:shd w:val="clear" w:color="auto" w:fill="auto"/>
            <w:noWrap/>
          </w:tcPr>
          <w:p w14:paraId="3C5BDC50"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39.60</w:t>
            </w:r>
          </w:p>
        </w:tc>
        <w:tc>
          <w:tcPr>
            <w:tcW w:w="457" w:type="pct"/>
            <w:shd w:val="clear" w:color="auto" w:fill="auto"/>
            <w:noWrap/>
          </w:tcPr>
          <w:p w14:paraId="2B1FCFF1"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33.20</w:t>
            </w:r>
          </w:p>
        </w:tc>
        <w:tc>
          <w:tcPr>
            <w:tcW w:w="410" w:type="pct"/>
            <w:shd w:val="clear" w:color="auto" w:fill="auto"/>
            <w:noWrap/>
          </w:tcPr>
          <w:p w14:paraId="7E791315"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41.98</w:t>
            </w:r>
          </w:p>
        </w:tc>
        <w:tc>
          <w:tcPr>
            <w:tcW w:w="406" w:type="pct"/>
            <w:shd w:val="clear" w:color="auto" w:fill="auto"/>
            <w:noWrap/>
          </w:tcPr>
          <w:p w14:paraId="05DE1839"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37.27</w:t>
            </w:r>
          </w:p>
        </w:tc>
        <w:tc>
          <w:tcPr>
            <w:tcW w:w="392" w:type="pct"/>
            <w:shd w:val="clear" w:color="auto" w:fill="auto"/>
            <w:noWrap/>
          </w:tcPr>
          <w:p w14:paraId="34540578"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33.22</w:t>
            </w:r>
          </w:p>
        </w:tc>
        <w:tc>
          <w:tcPr>
            <w:tcW w:w="390" w:type="pct"/>
          </w:tcPr>
          <w:p w14:paraId="1662A05E"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24.96</w:t>
            </w:r>
          </w:p>
        </w:tc>
      </w:tr>
      <w:tr w:rsidR="00AB159F" w:rsidRPr="00AB159F" w14:paraId="4B1F4840" w14:textId="77777777" w:rsidTr="00AB159F">
        <w:trPr>
          <w:trHeight w:val="580"/>
        </w:trPr>
        <w:tc>
          <w:tcPr>
            <w:tcW w:w="356" w:type="pct"/>
            <w:shd w:val="clear" w:color="auto" w:fill="D9D9D9"/>
          </w:tcPr>
          <w:p w14:paraId="31B2ABE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Living  (Evening)</w:t>
            </w:r>
          </w:p>
        </w:tc>
        <w:tc>
          <w:tcPr>
            <w:tcW w:w="304" w:type="pct"/>
            <w:shd w:val="clear" w:color="auto" w:fill="D9D9D9"/>
            <w:noWrap/>
          </w:tcPr>
          <w:p w14:paraId="2E78D35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D9D9D9"/>
            <w:noWrap/>
          </w:tcPr>
          <w:p w14:paraId="6C50B36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w:t>
            </w:r>
          </w:p>
        </w:tc>
        <w:tc>
          <w:tcPr>
            <w:tcW w:w="355" w:type="pct"/>
            <w:shd w:val="clear" w:color="auto" w:fill="D9D9D9"/>
            <w:noWrap/>
          </w:tcPr>
          <w:p w14:paraId="6F006258"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 xml:space="preserve">3.87 ± </w:t>
            </w:r>
          </w:p>
          <w:p w14:paraId="7CC9ACA5"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2.54</w:t>
            </w:r>
            <w:r w:rsidRPr="00AB159F">
              <w:rPr>
                <w:rFonts w:ascii="Calibri" w:eastAsia="Calibri" w:hAnsi="Calibri" w:cs="Times New Roman"/>
                <w:color w:val="000000"/>
                <w:sz w:val="20"/>
                <w:szCs w:val="20"/>
                <w:vertAlign w:val="superscript"/>
                <w:lang w:val="en-AU"/>
              </w:rPr>
              <w:t>b</w:t>
            </w:r>
          </w:p>
        </w:tc>
        <w:tc>
          <w:tcPr>
            <w:tcW w:w="457" w:type="pct"/>
            <w:shd w:val="clear" w:color="auto" w:fill="D9D9D9"/>
            <w:noWrap/>
          </w:tcPr>
          <w:p w14:paraId="5FF13EAF"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28.88 ± 41.76</w:t>
            </w:r>
          </w:p>
        </w:tc>
        <w:tc>
          <w:tcPr>
            <w:tcW w:w="407" w:type="pct"/>
            <w:shd w:val="clear" w:color="auto" w:fill="D9D9D9"/>
            <w:noWrap/>
          </w:tcPr>
          <w:p w14:paraId="44FEAC72"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7.67 ±</w:t>
            </w:r>
          </w:p>
          <w:p w14:paraId="792A6854"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5.45</w:t>
            </w:r>
            <w:r w:rsidRPr="00AB159F">
              <w:rPr>
                <w:rFonts w:ascii="Calibri" w:eastAsia="Calibri" w:hAnsi="Calibri" w:cs="Times New Roman"/>
                <w:color w:val="000000"/>
                <w:sz w:val="20"/>
                <w:szCs w:val="20"/>
                <w:vertAlign w:val="superscript"/>
                <w:lang w:val="en-AU"/>
              </w:rPr>
              <w:t>b</w:t>
            </w:r>
          </w:p>
        </w:tc>
        <w:tc>
          <w:tcPr>
            <w:tcW w:w="405" w:type="pct"/>
            <w:shd w:val="clear" w:color="auto" w:fill="D9D9D9"/>
            <w:noWrap/>
          </w:tcPr>
          <w:p w14:paraId="6AF15354"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59.84 ± 92.15</w:t>
            </w:r>
          </w:p>
        </w:tc>
        <w:tc>
          <w:tcPr>
            <w:tcW w:w="457" w:type="pct"/>
            <w:shd w:val="clear" w:color="auto" w:fill="D9D9D9"/>
            <w:noWrap/>
          </w:tcPr>
          <w:p w14:paraId="47169E3F"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11.23 ± 7.76</w:t>
            </w:r>
            <w:r w:rsidRPr="00AB159F">
              <w:rPr>
                <w:rFonts w:ascii="Calibri" w:eastAsia="Calibri" w:hAnsi="Calibri" w:cs="Times New Roman"/>
                <w:color w:val="000000"/>
                <w:sz w:val="20"/>
                <w:szCs w:val="20"/>
                <w:vertAlign w:val="superscript"/>
                <w:lang w:val="en-AU"/>
              </w:rPr>
              <w:t>b</w:t>
            </w:r>
          </w:p>
        </w:tc>
        <w:tc>
          <w:tcPr>
            <w:tcW w:w="457" w:type="pct"/>
            <w:shd w:val="clear" w:color="auto" w:fill="D9D9D9"/>
            <w:noWrap/>
          </w:tcPr>
          <w:p w14:paraId="49C1C3E8"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79.40 ± 116.65</w:t>
            </w:r>
          </w:p>
        </w:tc>
        <w:tc>
          <w:tcPr>
            <w:tcW w:w="410" w:type="pct"/>
            <w:shd w:val="clear" w:color="auto" w:fill="D9D9D9"/>
            <w:noWrap/>
          </w:tcPr>
          <w:p w14:paraId="29858023"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12.19 ±</w:t>
            </w:r>
          </w:p>
          <w:p w14:paraId="019184ED"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 xml:space="preserve"> 8.25</w:t>
            </w:r>
            <w:r w:rsidRPr="00AB159F">
              <w:rPr>
                <w:rFonts w:ascii="Calibri" w:eastAsia="Calibri" w:hAnsi="Calibri" w:cs="Times New Roman"/>
                <w:color w:val="000000"/>
                <w:sz w:val="20"/>
                <w:szCs w:val="20"/>
                <w:vertAlign w:val="superscript"/>
                <w:lang w:val="en-AU"/>
              </w:rPr>
              <w:t>b</w:t>
            </w:r>
          </w:p>
        </w:tc>
        <w:tc>
          <w:tcPr>
            <w:tcW w:w="406" w:type="pct"/>
            <w:shd w:val="clear" w:color="auto" w:fill="D9D9D9"/>
            <w:noWrap/>
          </w:tcPr>
          <w:p w14:paraId="46A53324"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84.44 ± 121.75</w:t>
            </w:r>
          </w:p>
        </w:tc>
        <w:tc>
          <w:tcPr>
            <w:tcW w:w="392" w:type="pct"/>
            <w:shd w:val="clear" w:color="auto" w:fill="D9D9D9"/>
            <w:noWrap/>
          </w:tcPr>
          <w:p w14:paraId="4AA7CB03"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 xml:space="preserve">9.21 ± </w:t>
            </w:r>
          </w:p>
          <w:p w14:paraId="22241CB7"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6.53</w:t>
            </w:r>
            <w:r w:rsidRPr="00AB159F">
              <w:rPr>
                <w:rFonts w:ascii="Calibri" w:eastAsia="Calibri" w:hAnsi="Calibri" w:cs="Times New Roman"/>
                <w:color w:val="000000"/>
                <w:sz w:val="20"/>
                <w:szCs w:val="20"/>
                <w:vertAlign w:val="superscript"/>
                <w:lang w:val="en-AU"/>
              </w:rPr>
              <w:t>b</w:t>
            </w:r>
          </w:p>
        </w:tc>
        <w:tc>
          <w:tcPr>
            <w:tcW w:w="390" w:type="pct"/>
            <w:shd w:val="clear" w:color="auto" w:fill="D9D9D9"/>
          </w:tcPr>
          <w:p w14:paraId="5E6E5E2A"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72.29 ± 108.88</w:t>
            </w:r>
          </w:p>
        </w:tc>
      </w:tr>
      <w:tr w:rsidR="00AB159F" w:rsidRPr="00AB159F" w14:paraId="291D7A91" w14:textId="77777777" w:rsidTr="00AB159F">
        <w:trPr>
          <w:trHeight w:val="580"/>
        </w:trPr>
        <w:tc>
          <w:tcPr>
            <w:tcW w:w="356" w:type="pct"/>
            <w:shd w:val="clear" w:color="auto" w:fill="D9D9D9"/>
          </w:tcPr>
          <w:p w14:paraId="0A2394AC"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D9D9D9"/>
            <w:noWrap/>
          </w:tcPr>
          <w:p w14:paraId="120B40A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D9D9D9"/>
            <w:noWrap/>
          </w:tcPr>
          <w:p w14:paraId="54BC536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w:t>
            </w:r>
          </w:p>
        </w:tc>
        <w:tc>
          <w:tcPr>
            <w:tcW w:w="355" w:type="pct"/>
            <w:shd w:val="clear" w:color="auto" w:fill="D9D9D9"/>
            <w:noWrap/>
          </w:tcPr>
          <w:p w14:paraId="57D7B516"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7.63</w:t>
            </w:r>
          </w:p>
        </w:tc>
        <w:tc>
          <w:tcPr>
            <w:tcW w:w="457" w:type="pct"/>
            <w:shd w:val="clear" w:color="auto" w:fill="D9D9D9"/>
            <w:noWrap/>
          </w:tcPr>
          <w:p w14:paraId="094AE8B5"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9.15</w:t>
            </w:r>
          </w:p>
        </w:tc>
        <w:tc>
          <w:tcPr>
            <w:tcW w:w="407" w:type="pct"/>
            <w:shd w:val="clear" w:color="auto" w:fill="D9D9D9"/>
            <w:noWrap/>
          </w:tcPr>
          <w:p w14:paraId="19CE27D2"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16.03</w:t>
            </w:r>
          </w:p>
        </w:tc>
        <w:tc>
          <w:tcPr>
            <w:tcW w:w="405" w:type="pct"/>
            <w:shd w:val="clear" w:color="auto" w:fill="D9D9D9"/>
            <w:noWrap/>
          </w:tcPr>
          <w:p w14:paraId="14DA6262"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12.58</w:t>
            </w:r>
          </w:p>
        </w:tc>
        <w:tc>
          <w:tcPr>
            <w:tcW w:w="457" w:type="pct"/>
            <w:shd w:val="clear" w:color="auto" w:fill="D9D9D9"/>
            <w:noWrap/>
          </w:tcPr>
          <w:p w14:paraId="18FCFAD5"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23.49</w:t>
            </w:r>
          </w:p>
        </w:tc>
        <w:tc>
          <w:tcPr>
            <w:tcW w:w="457" w:type="pct"/>
            <w:shd w:val="clear" w:color="auto" w:fill="D9D9D9"/>
            <w:noWrap/>
          </w:tcPr>
          <w:p w14:paraId="3C2F7DD1"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23.93</w:t>
            </w:r>
          </w:p>
        </w:tc>
        <w:tc>
          <w:tcPr>
            <w:tcW w:w="410" w:type="pct"/>
            <w:shd w:val="clear" w:color="auto" w:fill="D9D9D9"/>
            <w:noWrap/>
          </w:tcPr>
          <w:p w14:paraId="04FA9CDC"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25.09</w:t>
            </w:r>
          </w:p>
        </w:tc>
        <w:tc>
          <w:tcPr>
            <w:tcW w:w="406" w:type="pct"/>
            <w:shd w:val="clear" w:color="auto" w:fill="D9D9D9"/>
            <w:noWrap/>
          </w:tcPr>
          <w:p w14:paraId="1D6066E9"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28.42</w:t>
            </w:r>
          </w:p>
        </w:tc>
        <w:tc>
          <w:tcPr>
            <w:tcW w:w="392" w:type="pct"/>
            <w:shd w:val="clear" w:color="auto" w:fill="D9D9D9"/>
            <w:noWrap/>
          </w:tcPr>
          <w:p w14:paraId="1658BAF5"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19.50</w:t>
            </w:r>
          </w:p>
        </w:tc>
        <w:tc>
          <w:tcPr>
            <w:tcW w:w="390" w:type="pct"/>
            <w:shd w:val="clear" w:color="auto" w:fill="D9D9D9"/>
          </w:tcPr>
          <w:p w14:paraId="65091953"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18.18</w:t>
            </w:r>
          </w:p>
        </w:tc>
      </w:tr>
      <w:tr w:rsidR="00AB159F" w:rsidRPr="00AB159F" w14:paraId="23D4FA83" w14:textId="77777777" w:rsidTr="00F20388">
        <w:trPr>
          <w:trHeight w:val="580"/>
        </w:trPr>
        <w:tc>
          <w:tcPr>
            <w:tcW w:w="356" w:type="pct"/>
            <w:shd w:val="clear" w:color="000000" w:fill="FFFFFF"/>
          </w:tcPr>
          <w:p w14:paraId="6AF3D85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Kitchen </w:t>
            </w:r>
          </w:p>
          <w:p w14:paraId="27BFE01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(Day)</w:t>
            </w:r>
          </w:p>
        </w:tc>
        <w:tc>
          <w:tcPr>
            <w:tcW w:w="304" w:type="pct"/>
            <w:shd w:val="clear" w:color="auto" w:fill="auto"/>
            <w:noWrap/>
          </w:tcPr>
          <w:p w14:paraId="0703D14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auto"/>
            <w:noWrap/>
          </w:tcPr>
          <w:p w14:paraId="387F85B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C</w:t>
            </w:r>
          </w:p>
        </w:tc>
        <w:tc>
          <w:tcPr>
            <w:tcW w:w="355" w:type="pct"/>
            <w:shd w:val="clear" w:color="auto" w:fill="auto"/>
            <w:noWrap/>
          </w:tcPr>
          <w:p w14:paraId="0F3A059E"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40.56 ± 33.27</w:t>
            </w:r>
          </w:p>
        </w:tc>
        <w:tc>
          <w:tcPr>
            <w:tcW w:w="457" w:type="pct"/>
            <w:shd w:val="clear" w:color="auto" w:fill="auto"/>
            <w:noWrap/>
          </w:tcPr>
          <w:p w14:paraId="3FF63818"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72.07 ± 41.72</w:t>
            </w:r>
          </w:p>
        </w:tc>
        <w:tc>
          <w:tcPr>
            <w:tcW w:w="407" w:type="pct"/>
            <w:shd w:val="clear" w:color="auto" w:fill="auto"/>
            <w:noWrap/>
          </w:tcPr>
          <w:p w14:paraId="63D2C550"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77.55 ± 66.43</w:t>
            </w:r>
          </w:p>
        </w:tc>
        <w:tc>
          <w:tcPr>
            <w:tcW w:w="405" w:type="pct"/>
            <w:shd w:val="clear" w:color="auto" w:fill="auto"/>
            <w:noWrap/>
          </w:tcPr>
          <w:p w14:paraId="27E86AAD"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101.68 ± 57.92</w:t>
            </w:r>
          </w:p>
        </w:tc>
        <w:tc>
          <w:tcPr>
            <w:tcW w:w="457" w:type="pct"/>
            <w:shd w:val="clear" w:color="auto" w:fill="auto"/>
            <w:noWrap/>
          </w:tcPr>
          <w:p w14:paraId="1A5135CF"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108.67 ± 91.36</w:t>
            </w:r>
          </w:p>
        </w:tc>
        <w:tc>
          <w:tcPr>
            <w:tcW w:w="457" w:type="pct"/>
            <w:shd w:val="clear" w:color="auto" w:fill="auto"/>
            <w:noWrap/>
          </w:tcPr>
          <w:p w14:paraId="3889FA33"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166.33 ± 90.41</w:t>
            </w:r>
          </w:p>
        </w:tc>
        <w:tc>
          <w:tcPr>
            <w:tcW w:w="410" w:type="pct"/>
            <w:shd w:val="clear" w:color="auto" w:fill="auto"/>
            <w:noWrap/>
          </w:tcPr>
          <w:p w14:paraId="2050529E"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117.68 ± 98.78</w:t>
            </w:r>
          </w:p>
        </w:tc>
        <w:tc>
          <w:tcPr>
            <w:tcW w:w="406" w:type="pct"/>
            <w:shd w:val="clear" w:color="auto" w:fill="auto"/>
            <w:noWrap/>
          </w:tcPr>
          <w:p w14:paraId="447E33F1"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183.32 ± 96.75</w:t>
            </w:r>
          </w:p>
        </w:tc>
        <w:tc>
          <w:tcPr>
            <w:tcW w:w="392" w:type="pct"/>
            <w:shd w:val="clear" w:color="auto" w:fill="auto"/>
            <w:noWrap/>
          </w:tcPr>
          <w:p w14:paraId="389B7566"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91.49 ± 77.13</w:t>
            </w:r>
          </w:p>
        </w:tc>
        <w:tc>
          <w:tcPr>
            <w:tcW w:w="390" w:type="pct"/>
          </w:tcPr>
          <w:p w14:paraId="3EF3A385"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130.41 ± 74.65</w:t>
            </w:r>
          </w:p>
        </w:tc>
      </w:tr>
      <w:tr w:rsidR="00AB159F" w:rsidRPr="00AB159F" w14:paraId="072C5018" w14:textId="77777777" w:rsidTr="00F20388">
        <w:trPr>
          <w:trHeight w:val="580"/>
        </w:trPr>
        <w:tc>
          <w:tcPr>
            <w:tcW w:w="356" w:type="pct"/>
            <w:shd w:val="clear" w:color="000000" w:fill="FFFFFF"/>
          </w:tcPr>
          <w:p w14:paraId="3C9B3B3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auto"/>
            <w:noWrap/>
          </w:tcPr>
          <w:p w14:paraId="2A3BC61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auto"/>
            <w:noWrap/>
          </w:tcPr>
          <w:p w14:paraId="522A0AC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C</w:t>
            </w:r>
          </w:p>
        </w:tc>
        <w:tc>
          <w:tcPr>
            <w:tcW w:w="355" w:type="pct"/>
            <w:shd w:val="clear" w:color="auto" w:fill="auto"/>
            <w:noWrap/>
          </w:tcPr>
          <w:p w14:paraId="31ED8D7A"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27.69</w:t>
            </w:r>
          </w:p>
        </w:tc>
        <w:tc>
          <w:tcPr>
            <w:tcW w:w="457" w:type="pct"/>
            <w:shd w:val="clear" w:color="auto" w:fill="auto"/>
            <w:noWrap/>
          </w:tcPr>
          <w:p w14:paraId="015958D7"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77.43</w:t>
            </w:r>
          </w:p>
        </w:tc>
        <w:tc>
          <w:tcPr>
            <w:tcW w:w="407" w:type="pct"/>
            <w:shd w:val="clear" w:color="auto" w:fill="auto"/>
            <w:noWrap/>
          </w:tcPr>
          <w:p w14:paraId="5BB1E993"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48.12</w:t>
            </w:r>
          </w:p>
        </w:tc>
        <w:tc>
          <w:tcPr>
            <w:tcW w:w="405" w:type="pct"/>
            <w:shd w:val="clear" w:color="auto" w:fill="auto"/>
            <w:noWrap/>
          </w:tcPr>
          <w:p w14:paraId="535A9274"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118.43</w:t>
            </w:r>
          </w:p>
        </w:tc>
        <w:tc>
          <w:tcPr>
            <w:tcW w:w="457" w:type="pct"/>
            <w:shd w:val="clear" w:color="auto" w:fill="auto"/>
            <w:noWrap/>
          </w:tcPr>
          <w:p w14:paraId="54B16094"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74.63</w:t>
            </w:r>
          </w:p>
        </w:tc>
        <w:tc>
          <w:tcPr>
            <w:tcW w:w="457" w:type="pct"/>
            <w:shd w:val="clear" w:color="auto" w:fill="auto"/>
            <w:noWrap/>
          </w:tcPr>
          <w:p w14:paraId="33D2F1F2"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200.89</w:t>
            </w:r>
          </w:p>
        </w:tc>
        <w:tc>
          <w:tcPr>
            <w:tcW w:w="410" w:type="pct"/>
            <w:shd w:val="clear" w:color="auto" w:fill="auto"/>
            <w:noWrap/>
          </w:tcPr>
          <w:p w14:paraId="3E98A522"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83.10</w:t>
            </w:r>
          </w:p>
        </w:tc>
        <w:tc>
          <w:tcPr>
            <w:tcW w:w="406" w:type="pct"/>
            <w:shd w:val="clear" w:color="auto" w:fill="auto"/>
            <w:noWrap/>
          </w:tcPr>
          <w:p w14:paraId="0103E97D"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229.71</w:t>
            </w:r>
          </w:p>
        </w:tc>
        <w:tc>
          <w:tcPr>
            <w:tcW w:w="392" w:type="pct"/>
            <w:shd w:val="clear" w:color="auto" w:fill="auto"/>
            <w:noWrap/>
          </w:tcPr>
          <w:p w14:paraId="0E21159D"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58.60</w:t>
            </w:r>
          </w:p>
        </w:tc>
        <w:tc>
          <w:tcPr>
            <w:tcW w:w="390" w:type="pct"/>
          </w:tcPr>
          <w:p w14:paraId="2646DA2A"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145.56</w:t>
            </w:r>
          </w:p>
        </w:tc>
      </w:tr>
      <w:tr w:rsidR="00AB159F" w:rsidRPr="00AB159F" w14:paraId="5191ECB6" w14:textId="77777777" w:rsidTr="00AB159F">
        <w:trPr>
          <w:trHeight w:val="580"/>
        </w:trPr>
        <w:tc>
          <w:tcPr>
            <w:tcW w:w="356" w:type="pct"/>
            <w:shd w:val="clear" w:color="auto" w:fill="D9D9D9"/>
          </w:tcPr>
          <w:p w14:paraId="4A0967D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Kitchen  (Evening)</w:t>
            </w:r>
          </w:p>
        </w:tc>
        <w:tc>
          <w:tcPr>
            <w:tcW w:w="304" w:type="pct"/>
            <w:shd w:val="clear" w:color="auto" w:fill="D9D9D9"/>
            <w:noWrap/>
          </w:tcPr>
          <w:p w14:paraId="65E1B7B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D9D9D9"/>
            <w:noWrap/>
          </w:tcPr>
          <w:p w14:paraId="1F522C1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C</w:t>
            </w:r>
          </w:p>
        </w:tc>
        <w:tc>
          <w:tcPr>
            <w:tcW w:w="355" w:type="pct"/>
            <w:shd w:val="clear" w:color="auto" w:fill="D9D9D9"/>
            <w:noWrap/>
          </w:tcPr>
          <w:p w14:paraId="2E72602C"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20.53 ± 22.32</w:t>
            </w:r>
            <w:r w:rsidRPr="00AB159F">
              <w:rPr>
                <w:rFonts w:ascii="Calibri" w:eastAsia="Calibri" w:hAnsi="Calibri" w:cs="Times New Roman"/>
                <w:color w:val="000000"/>
                <w:sz w:val="18"/>
                <w:szCs w:val="18"/>
                <w:vertAlign w:val="superscript"/>
                <w:lang w:val="en-AU"/>
              </w:rPr>
              <w:t>c</w:t>
            </w:r>
          </w:p>
        </w:tc>
        <w:tc>
          <w:tcPr>
            <w:tcW w:w="457" w:type="pct"/>
            <w:shd w:val="clear" w:color="auto" w:fill="D9D9D9"/>
            <w:noWrap/>
          </w:tcPr>
          <w:p w14:paraId="74E04E73"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14.64 ± 14.43</w:t>
            </w:r>
          </w:p>
        </w:tc>
        <w:tc>
          <w:tcPr>
            <w:tcW w:w="407" w:type="pct"/>
            <w:shd w:val="clear" w:color="auto" w:fill="D9D9D9"/>
            <w:noWrap/>
          </w:tcPr>
          <w:p w14:paraId="5C2E8324"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39.55 ± 45.11</w:t>
            </w:r>
            <w:r w:rsidRPr="00AB159F">
              <w:rPr>
                <w:rFonts w:ascii="Calibri" w:eastAsia="Calibri" w:hAnsi="Calibri" w:cs="Times New Roman"/>
                <w:color w:val="000000"/>
                <w:sz w:val="18"/>
                <w:szCs w:val="18"/>
                <w:vertAlign w:val="superscript"/>
                <w:lang w:val="en-AU"/>
              </w:rPr>
              <w:t>c</w:t>
            </w:r>
          </w:p>
        </w:tc>
        <w:tc>
          <w:tcPr>
            <w:tcW w:w="405" w:type="pct"/>
            <w:shd w:val="clear" w:color="auto" w:fill="D9D9D9"/>
            <w:noWrap/>
          </w:tcPr>
          <w:p w14:paraId="7F69F589"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25.41 ± 26.73</w:t>
            </w:r>
          </w:p>
        </w:tc>
        <w:tc>
          <w:tcPr>
            <w:tcW w:w="457" w:type="pct"/>
            <w:shd w:val="clear" w:color="auto" w:fill="D9D9D9"/>
            <w:noWrap/>
          </w:tcPr>
          <w:p w14:paraId="1EFD7378"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56.93 ± 63.64</w:t>
            </w:r>
            <w:r w:rsidRPr="00AB159F">
              <w:rPr>
                <w:rFonts w:ascii="Calibri" w:eastAsia="Calibri" w:hAnsi="Calibri" w:cs="Times New Roman"/>
                <w:color w:val="000000"/>
                <w:sz w:val="18"/>
                <w:szCs w:val="18"/>
                <w:vertAlign w:val="superscript"/>
                <w:lang w:val="en-AU"/>
              </w:rPr>
              <w:t>c</w:t>
            </w:r>
          </w:p>
        </w:tc>
        <w:tc>
          <w:tcPr>
            <w:tcW w:w="457" w:type="pct"/>
            <w:shd w:val="clear" w:color="auto" w:fill="D9D9D9"/>
            <w:noWrap/>
          </w:tcPr>
          <w:p w14:paraId="7C438F3E"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42.66 ± 42.97</w:t>
            </w:r>
          </w:p>
        </w:tc>
        <w:tc>
          <w:tcPr>
            <w:tcW w:w="410" w:type="pct"/>
            <w:shd w:val="clear" w:color="auto" w:fill="D9D9D9"/>
            <w:noWrap/>
          </w:tcPr>
          <w:p w14:paraId="46DB36C2"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62.61 ± 69.80</w:t>
            </w:r>
            <w:r w:rsidRPr="00AB159F">
              <w:rPr>
                <w:rFonts w:ascii="Calibri" w:eastAsia="Calibri" w:hAnsi="Calibri" w:cs="Times New Roman"/>
                <w:color w:val="000000"/>
                <w:sz w:val="18"/>
                <w:szCs w:val="18"/>
                <w:vertAlign w:val="superscript"/>
                <w:lang w:val="en-AU"/>
              </w:rPr>
              <w:t>c</w:t>
            </w:r>
          </w:p>
        </w:tc>
        <w:tc>
          <w:tcPr>
            <w:tcW w:w="406" w:type="pct"/>
            <w:shd w:val="clear" w:color="auto" w:fill="D9D9D9"/>
            <w:noWrap/>
          </w:tcPr>
          <w:p w14:paraId="62D0866B"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49.15 ± 48.81</w:t>
            </w:r>
          </w:p>
        </w:tc>
        <w:tc>
          <w:tcPr>
            <w:tcW w:w="392" w:type="pct"/>
            <w:shd w:val="clear" w:color="auto" w:fill="D9D9D9"/>
            <w:noWrap/>
          </w:tcPr>
          <w:p w14:paraId="74C19DD2"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45.97 ± 51.4</w:t>
            </w:r>
            <w:r w:rsidRPr="00AB159F">
              <w:rPr>
                <w:rFonts w:ascii="Calibri" w:eastAsia="Calibri" w:hAnsi="Calibri" w:cs="Times New Roman"/>
                <w:color w:val="000000"/>
                <w:sz w:val="18"/>
                <w:szCs w:val="18"/>
                <w:vertAlign w:val="superscript"/>
                <w:lang w:val="en-AU"/>
              </w:rPr>
              <w:t>c</w:t>
            </w:r>
          </w:p>
        </w:tc>
        <w:tc>
          <w:tcPr>
            <w:tcW w:w="390" w:type="pct"/>
            <w:shd w:val="clear" w:color="auto" w:fill="D9D9D9"/>
          </w:tcPr>
          <w:p w14:paraId="42D07128"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29.27 ± 29.17</w:t>
            </w:r>
          </w:p>
        </w:tc>
      </w:tr>
      <w:tr w:rsidR="00AB159F" w:rsidRPr="00AB159F" w14:paraId="5D9B8004" w14:textId="77777777" w:rsidTr="00AB159F">
        <w:trPr>
          <w:trHeight w:val="580"/>
        </w:trPr>
        <w:tc>
          <w:tcPr>
            <w:tcW w:w="356" w:type="pct"/>
            <w:shd w:val="clear" w:color="auto" w:fill="D9D9D9"/>
          </w:tcPr>
          <w:p w14:paraId="6632F28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D9D9D9"/>
            <w:noWrap/>
          </w:tcPr>
          <w:p w14:paraId="4B8E50C0"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D9D9D9"/>
            <w:noWrap/>
          </w:tcPr>
          <w:p w14:paraId="2DBCA25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C</w:t>
            </w:r>
          </w:p>
        </w:tc>
        <w:tc>
          <w:tcPr>
            <w:tcW w:w="355" w:type="pct"/>
            <w:shd w:val="clear" w:color="auto" w:fill="D9D9D9"/>
            <w:noWrap/>
          </w:tcPr>
          <w:p w14:paraId="38AC3C6B"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11.78</w:t>
            </w:r>
          </w:p>
        </w:tc>
        <w:tc>
          <w:tcPr>
            <w:tcW w:w="457" w:type="pct"/>
            <w:shd w:val="clear" w:color="auto" w:fill="D9D9D9"/>
            <w:noWrap/>
          </w:tcPr>
          <w:p w14:paraId="4296AEC9"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18.73</w:t>
            </w:r>
          </w:p>
        </w:tc>
        <w:tc>
          <w:tcPr>
            <w:tcW w:w="407" w:type="pct"/>
            <w:shd w:val="clear" w:color="auto" w:fill="D9D9D9"/>
            <w:noWrap/>
          </w:tcPr>
          <w:p w14:paraId="29BC2DA9"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20.80</w:t>
            </w:r>
          </w:p>
        </w:tc>
        <w:tc>
          <w:tcPr>
            <w:tcW w:w="405" w:type="pct"/>
            <w:shd w:val="clear" w:color="auto" w:fill="D9D9D9"/>
            <w:noWrap/>
          </w:tcPr>
          <w:p w14:paraId="333081AA"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32.62</w:t>
            </w:r>
          </w:p>
        </w:tc>
        <w:tc>
          <w:tcPr>
            <w:tcW w:w="457" w:type="pct"/>
            <w:shd w:val="clear" w:color="auto" w:fill="D9D9D9"/>
            <w:noWrap/>
          </w:tcPr>
          <w:p w14:paraId="66EB255B"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32.40</w:t>
            </w:r>
          </w:p>
        </w:tc>
        <w:tc>
          <w:tcPr>
            <w:tcW w:w="457" w:type="pct"/>
            <w:shd w:val="clear" w:color="auto" w:fill="D9D9D9"/>
            <w:noWrap/>
          </w:tcPr>
          <w:p w14:paraId="660502A7"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55.19</w:t>
            </w:r>
          </w:p>
        </w:tc>
        <w:tc>
          <w:tcPr>
            <w:tcW w:w="410" w:type="pct"/>
            <w:shd w:val="clear" w:color="auto" w:fill="D9D9D9"/>
            <w:noWrap/>
          </w:tcPr>
          <w:p w14:paraId="69439E67"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36.09</w:t>
            </w:r>
          </w:p>
        </w:tc>
        <w:tc>
          <w:tcPr>
            <w:tcW w:w="406" w:type="pct"/>
            <w:shd w:val="clear" w:color="auto" w:fill="D9D9D9"/>
            <w:noWrap/>
          </w:tcPr>
          <w:p w14:paraId="6220B82C"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63.49</w:t>
            </w:r>
          </w:p>
        </w:tc>
        <w:tc>
          <w:tcPr>
            <w:tcW w:w="392" w:type="pct"/>
            <w:shd w:val="clear" w:color="auto" w:fill="D9D9D9"/>
            <w:noWrap/>
          </w:tcPr>
          <w:p w14:paraId="1C465943"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26.18</w:t>
            </w:r>
          </w:p>
        </w:tc>
        <w:tc>
          <w:tcPr>
            <w:tcW w:w="390" w:type="pct"/>
            <w:shd w:val="clear" w:color="auto" w:fill="D9D9D9"/>
          </w:tcPr>
          <w:p w14:paraId="51DB1AAF"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37.51</w:t>
            </w:r>
          </w:p>
        </w:tc>
      </w:tr>
      <w:tr w:rsidR="00AB159F" w:rsidRPr="00AB159F" w14:paraId="2D45D040" w14:textId="77777777" w:rsidTr="00F20388">
        <w:trPr>
          <w:trHeight w:val="580"/>
        </w:trPr>
        <w:tc>
          <w:tcPr>
            <w:tcW w:w="356" w:type="pct"/>
            <w:shd w:val="clear" w:color="000000" w:fill="FFFFFF"/>
          </w:tcPr>
          <w:p w14:paraId="318B0E7E"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Bathroom  (Day)</w:t>
            </w:r>
          </w:p>
        </w:tc>
        <w:tc>
          <w:tcPr>
            <w:tcW w:w="304" w:type="pct"/>
            <w:shd w:val="clear" w:color="auto" w:fill="auto"/>
            <w:noWrap/>
          </w:tcPr>
          <w:p w14:paraId="3EB7C6F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auto"/>
            <w:noWrap/>
          </w:tcPr>
          <w:p w14:paraId="2B59181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D</w:t>
            </w:r>
          </w:p>
        </w:tc>
        <w:tc>
          <w:tcPr>
            <w:tcW w:w="355" w:type="pct"/>
            <w:shd w:val="clear" w:color="auto" w:fill="auto"/>
            <w:noWrap/>
          </w:tcPr>
          <w:p w14:paraId="13FD4DAC"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12.47 ± 4.85</w:t>
            </w:r>
          </w:p>
        </w:tc>
        <w:tc>
          <w:tcPr>
            <w:tcW w:w="457" w:type="pct"/>
            <w:shd w:val="clear" w:color="auto" w:fill="auto"/>
            <w:noWrap/>
          </w:tcPr>
          <w:p w14:paraId="77997EDF"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10.11 ± 11.79</w:t>
            </w:r>
          </w:p>
        </w:tc>
        <w:tc>
          <w:tcPr>
            <w:tcW w:w="407" w:type="pct"/>
            <w:shd w:val="clear" w:color="auto" w:fill="auto"/>
            <w:noWrap/>
          </w:tcPr>
          <w:p w14:paraId="56A5247A"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13.47 ± 6.14</w:t>
            </w:r>
          </w:p>
        </w:tc>
        <w:tc>
          <w:tcPr>
            <w:tcW w:w="405" w:type="pct"/>
            <w:shd w:val="clear" w:color="auto" w:fill="auto"/>
            <w:noWrap/>
          </w:tcPr>
          <w:p w14:paraId="187532B7"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17.54 ± 23.06</w:t>
            </w:r>
          </w:p>
        </w:tc>
        <w:tc>
          <w:tcPr>
            <w:tcW w:w="457" w:type="pct"/>
            <w:shd w:val="clear" w:color="auto" w:fill="auto"/>
            <w:noWrap/>
          </w:tcPr>
          <w:p w14:paraId="63275A83"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31.95 ± 13.07</w:t>
            </w:r>
          </w:p>
        </w:tc>
        <w:tc>
          <w:tcPr>
            <w:tcW w:w="457" w:type="pct"/>
            <w:shd w:val="clear" w:color="auto" w:fill="auto"/>
            <w:noWrap/>
          </w:tcPr>
          <w:p w14:paraId="77C85117"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21.94 ± 26.33</w:t>
            </w:r>
          </w:p>
        </w:tc>
        <w:tc>
          <w:tcPr>
            <w:tcW w:w="410" w:type="pct"/>
            <w:shd w:val="clear" w:color="auto" w:fill="auto"/>
            <w:noWrap/>
          </w:tcPr>
          <w:p w14:paraId="5ADBE913"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40.41 ± 16.88</w:t>
            </w:r>
          </w:p>
        </w:tc>
        <w:tc>
          <w:tcPr>
            <w:tcW w:w="406" w:type="pct"/>
            <w:shd w:val="clear" w:color="auto" w:fill="auto"/>
            <w:noWrap/>
          </w:tcPr>
          <w:p w14:paraId="41895259"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22.69 ± 26.48</w:t>
            </w:r>
          </w:p>
        </w:tc>
        <w:tc>
          <w:tcPr>
            <w:tcW w:w="392" w:type="pct"/>
            <w:shd w:val="clear" w:color="auto" w:fill="auto"/>
            <w:noWrap/>
          </w:tcPr>
          <w:p w14:paraId="4C28EF02"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21.2 ±</w:t>
            </w:r>
          </w:p>
          <w:p w14:paraId="5965EEED"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 xml:space="preserve"> 8.67</w:t>
            </w:r>
          </w:p>
        </w:tc>
        <w:tc>
          <w:tcPr>
            <w:tcW w:w="390" w:type="pct"/>
          </w:tcPr>
          <w:p w14:paraId="368BD3B6"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20.27 ± 25.24</w:t>
            </w:r>
          </w:p>
        </w:tc>
      </w:tr>
      <w:tr w:rsidR="00AB159F" w:rsidRPr="00AB159F" w14:paraId="0E939989" w14:textId="77777777" w:rsidTr="00F20388">
        <w:trPr>
          <w:trHeight w:val="580"/>
        </w:trPr>
        <w:tc>
          <w:tcPr>
            <w:tcW w:w="356" w:type="pct"/>
            <w:shd w:val="clear" w:color="000000" w:fill="FFFFFF"/>
          </w:tcPr>
          <w:p w14:paraId="6A52E6A3"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auto"/>
            <w:noWrap/>
          </w:tcPr>
          <w:p w14:paraId="0966EEAF"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auto"/>
            <w:noWrap/>
          </w:tcPr>
          <w:p w14:paraId="4CDF5F87"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D</w:t>
            </w:r>
          </w:p>
        </w:tc>
        <w:tc>
          <w:tcPr>
            <w:tcW w:w="355" w:type="pct"/>
            <w:shd w:val="clear" w:color="auto" w:fill="auto"/>
            <w:noWrap/>
          </w:tcPr>
          <w:p w14:paraId="3060A179"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55.40</w:t>
            </w:r>
          </w:p>
        </w:tc>
        <w:tc>
          <w:tcPr>
            <w:tcW w:w="457" w:type="pct"/>
            <w:shd w:val="clear" w:color="auto" w:fill="auto"/>
            <w:noWrap/>
          </w:tcPr>
          <w:p w14:paraId="061F7A39"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7.62</w:t>
            </w:r>
          </w:p>
        </w:tc>
        <w:tc>
          <w:tcPr>
            <w:tcW w:w="407" w:type="pct"/>
            <w:shd w:val="clear" w:color="auto" w:fill="auto"/>
            <w:noWrap/>
          </w:tcPr>
          <w:p w14:paraId="00A09954"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59.34</w:t>
            </w:r>
          </w:p>
        </w:tc>
        <w:tc>
          <w:tcPr>
            <w:tcW w:w="405" w:type="pct"/>
            <w:shd w:val="clear" w:color="auto" w:fill="auto"/>
            <w:noWrap/>
          </w:tcPr>
          <w:p w14:paraId="2C26DCF8"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10.31</w:t>
            </w:r>
          </w:p>
        </w:tc>
        <w:tc>
          <w:tcPr>
            <w:tcW w:w="457" w:type="pct"/>
            <w:shd w:val="clear" w:color="auto" w:fill="auto"/>
            <w:noWrap/>
          </w:tcPr>
          <w:p w14:paraId="69F7EB70"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150.75</w:t>
            </w:r>
          </w:p>
        </w:tc>
        <w:tc>
          <w:tcPr>
            <w:tcW w:w="457" w:type="pct"/>
            <w:shd w:val="clear" w:color="auto" w:fill="auto"/>
            <w:noWrap/>
          </w:tcPr>
          <w:p w14:paraId="671008C1"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14.75</w:t>
            </w:r>
          </w:p>
        </w:tc>
        <w:tc>
          <w:tcPr>
            <w:tcW w:w="410" w:type="pct"/>
            <w:shd w:val="clear" w:color="auto" w:fill="auto"/>
            <w:noWrap/>
          </w:tcPr>
          <w:p w14:paraId="6D2CCD32"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193.32</w:t>
            </w:r>
          </w:p>
        </w:tc>
        <w:tc>
          <w:tcPr>
            <w:tcW w:w="406" w:type="pct"/>
            <w:shd w:val="clear" w:color="auto" w:fill="auto"/>
            <w:noWrap/>
          </w:tcPr>
          <w:p w14:paraId="6AC8E562"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15.81</w:t>
            </w:r>
          </w:p>
        </w:tc>
        <w:tc>
          <w:tcPr>
            <w:tcW w:w="392" w:type="pct"/>
            <w:shd w:val="clear" w:color="auto" w:fill="auto"/>
            <w:noWrap/>
          </w:tcPr>
          <w:p w14:paraId="3814C1EF" w14:textId="77777777" w:rsidR="00AB159F" w:rsidRPr="00AB159F" w:rsidRDefault="00AB159F" w:rsidP="00AB159F">
            <w:pPr>
              <w:spacing w:before="0" w:after="0"/>
              <w:jc w:val="center"/>
              <w:rPr>
                <w:rFonts w:ascii="Calibri" w:eastAsia="Calibri" w:hAnsi="Calibri" w:cs="Times New Roman"/>
                <w:sz w:val="18"/>
                <w:szCs w:val="18"/>
                <w:lang w:val="en-AU"/>
              </w:rPr>
            </w:pPr>
            <w:r w:rsidRPr="00AB159F">
              <w:rPr>
                <w:rFonts w:ascii="Calibri" w:eastAsia="Calibri" w:hAnsi="Calibri" w:cs="Times New Roman"/>
                <w:sz w:val="18"/>
                <w:szCs w:val="18"/>
                <w:lang w:val="en-AU"/>
              </w:rPr>
              <w:t>95.28</w:t>
            </w:r>
          </w:p>
        </w:tc>
        <w:tc>
          <w:tcPr>
            <w:tcW w:w="390" w:type="pct"/>
          </w:tcPr>
          <w:p w14:paraId="0F60C5DE"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12.72</w:t>
            </w:r>
          </w:p>
        </w:tc>
      </w:tr>
      <w:tr w:rsidR="00AB159F" w:rsidRPr="00AB159F" w14:paraId="61E00550" w14:textId="77777777" w:rsidTr="00AB159F">
        <w:trPr>
          <w:trHeight w:val="580"/>
        </w:trPr>
        <w:tc>
          <w:tcPr>
            <w:tcW w:w="356" w:type="pct"/>
            <w:shd w:val="clear" w:color="auto" w:fill="D9D9D9"/>
          </w:tcPr>
          <w:p w14:paraId="4F75E5F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Bathroom  (Evening)</w:t>
            </w:r>
          </w:p>
        </w:tc>
        <w:tc>
          <w:tcPr>
            <w:tcW w:w="304" w:type="pct"/>
            <w:shd w:val="clear" w:color="auto" w:fill="D9D9D9"/>
            <w:noWrap/>
          </w:tcPr>
          <w:p w14:paraId="79046D0D"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52", vert x 4</w:t>
            </w:r>
          </w:p>
        </w:tc>
        <w:tc>
          <w:tcPr>
            <w:tcW w:w="203" w:type="pct"/>
            <w:shd w:val="clear" w:color="auto" w:fill="D9D9D9"/>
            <w:noWrap/>
          </w:tcPr>
          <w:p w14:paraId="39D885A2"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D</w:t>
            </w:r>
          </w:p>
        </w:tc>
        <w:tc>
          <w:tcPr>
            <w:tcW w:w="355" w:type="pct"/>
            <w:shd w:val="clear" w:color="auto" w:fill="D9D9D9"/>
            <w:noWrap/>
          </w:tcPr>
          <w:p w14:paraId="428B5FB5" w14:textId="77777777" w:rsidR="00AB159F" w:rsidRPr="00AB159F" w:rsidRDefault="00AB159F" w:rsidP="00AB159F">
            <w:pPr>
              <w:spacing w:before="0" w:after="0"/>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No blinds in </w:t>
            </w:r>
            <w:proofErr w:type="spellStart"/>
            <w:r w:rsidRPr="00AB159F">
              <w:rPr>
                <w:rFonts w:ascii="Calibri" w:eastAsia="Calibri" w:hAnsi="Calibri" w:cs="Times New Roman"/>
                <w:color w:val="000000"/>
                <w:sz w:val="18"/>
                <w:szCs w:val="18"/>
                <w:lang w:val="en-AU"/>
              </w:rPr>
              <w:t>bathroom.</w:t>
            </w:r>
            <w:r w:rsidRPr="00AB159F">
              <w:rPr>
                <w:rFonts w:ascii="Calibri" w:eastAsia="Calibri" w:hAnsi="Calibri" w:cs="Times New Roman"/>
                <w:color w:val="000000"/>
                <w:sz w:val="18"/>
                <w:szCs w:val="18"/>
                <w:vertAlign w:val="superscript"/>
                <w:lang w:val="en-AU"/>
              </w:rPr>
              <w:t>a</w:t>
            </w:r>
            <w:proofErr w:type="spellEnd"/>
          </w:p>
        </w:tc>
        <w:tc>
          <w:tcPr>
            <w:tcW w:w="457" w:type="pct"/>
            <w:shd w:val="clear" w:color="auto" w:fill="D9D9D9"/>
            <w:noWrap/>
          </w:tcPr>
          <w:p w14:paraId="77E38402"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16.55 ± 10.16</w:t>
            </w:r>
            <w:r w:rsidRPr="00AB159F">
              <w:rPr>
                <w:rFonts w:ascii="Calibri" w:eastAsia="Calibri" w:hAnsi="Calibri" w:cs="Times New Roman"/>
                <w:color w:val="000000"/>
                <w:sz w:val="20"/>
                <w:szCs w:val="20"/>
                <w:vertAlign w:val="superscript"/>
                <w:lang w:val="en-AU"/>
              </w:rPr>
              <w:t>d</w:t>
            </w:r>
          </w:p>
        </w:tc>
        <w:tc>
          <w:tcPr>
            <w:tcW w:w="407" w:type="pct"/>
            <w:shd w:val="clear" w:color="auto" w:fill="D9D9D9"/>
            <w:noWrap/>
          </w:tcPr>
          <w:p w14:paraId="6E4C381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No blinds in </w:t>
            </w:r>
            <w:proofErr w:type="spellStart"/>
            <w:r w:rsidRPr="00AB159F">
              <w:rPr>
                <w:rFonts w:ascii="Calibri" w:eastAsia="Calibri" w:hAnsi="Calibri" w:cs="Times New Roman"/>
                <w:color w:val="000000"/>
                <w:sz w:val="18"/>
                <w:szCs w:val="18"/>
                <w:lang w:val="en-AU"/>
              </w:rPr>
              <w:t>bathroom.</w:t>
            </w:r>
            <w:r w:rsidRPr="00AB159F">
              <w:rPr>
                <w:rFonts w:ascii="Calibri" w:eastAsia="Calibri" w:hAnsi="Calibri" w:cs="Times New Roman"/>
                <w:color w:val="000000"/>
                <w:sz w:val="18"/>
                <w:szCs w:val="18"/>
                <w:vertAlign w:val="superscript"/>
                <w:lang w:val="en-AU"/>
              </w:rPr>
              <w:t>a</w:t>
            </w:r>
            <w:proofErr w:type="spellEnd"/>
          </w:p>
        </w:tc>
        <w:tc>
          <w:tcPr>
            <w:tcW w:w="405" w:type="pct"/>
            <w:shd w:val="clear" w:color="auto" w:fill="D9D9D9"/>
            <w:noWrap/>
          </w:tcPr>
          <w:p w14:paraId="7D108B77"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17.41 ± 11.19</w:t>
            </w:r>
            <w:r w:rsidRPr="00AB159F">
              <w:rPr>
                <w:rFonts w:ascii="Calibri" w:eastAsia="Calibri" w:hAnsi="Calibri" w:cs="Times New Roman"/>
                <w:color w:val="000000"/>
                <w:sz w:val="20"/>
                <w:szCs w:val="20"/>
                <w:vertAlign w:val="superscript"/>
                <w:lang w:val="en-AU"/>
              </w:rPr>
              <w:t>d</w:t>
            </w:r>
          </w:p>
        </w:tc>
        <w:tc>
          <w:tcPr>
            <w:tcW w:w="457" w:type="pct"/>
            <w:shd w:val="clear" w:color="auto" w:fill="D9D9D9"/>
            <w:noWrap/>
          </w:tcPr>
          <w:p w14:paraId="7EC34E96"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No blinds in </w:t>
            </w:r>
            <w:proofErr w:type="spellStart"/>
            <w:r w:rsidRPr="00AB159F">
              <w:rPr>
                <w:rFonts w:ascii="Calibri" w:eastAsia="Calibri" w:hAnsi="Calibri" w:cs="Times New Roman"/>
                <w:color w:val="000000"/>
                <w:sz w:val="18"/>
                <w:szCs w:val="18"/>
                <w:lang w:val="en-AU"/>
              </w:rPr>
              <w:t>bathroom.</w:t>
            </w:r>
            <w:r w:rsidRPr="00AB159F">
              <w:rPr>
                <w:rFonts w:ascii="Calibri" w:eastAsia="Calibri" w:hAnsi="Calibri" w:cs="Times New Roman"/>
                <w:color w:val="000000"/>
                <w:sz w:val="18"/>
                <w:szCs w:val="18"/>
                <w:vertAlign w:val="superscript"/>
                <w:lang w:val="en-AU"/>
              </w:rPr>
              <w:t>a</w:t>
            </w:r>
            <w:proofErr w:type="spellEnd"/>
          </w:p>
        </w:tc>
        <w:tc>
          <w:tcPr>
            <w:tcW w:w="457" w:type="pct"/>
            <w:shd w:val="clear" w:color="auto" w:fill="D9D9D9"/>
            <w:noWrap/>
          </w:tcPr>
          <w:p w14:paraId="25AAC229"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44.26 ± 27.84</w:t>
            </w:r>
            <w:r w:rsidRPr="00AB159F">
              <w:rPr>
                <w:rFonts w:ascii="Calibri" w:eastAsia="Calibri" w:hAnsi="Calibri" w:cs="Times New Roman"/>
                <w:color w:val="000000"/>
                <w:sz w:val="20"/>
                <w:szCs w:val="20"/>
                <w:vertAlign w:val="superscript"/>
                <w:lang w:val="en-AU"/>
              </w:rPr>
              <w:t>d</w:t>
            </w:r>
          </w:p>
        </w:tc>
        <w:tc>
          <w:tcPr>
            <w:tcW w:w="410" w:type="pct"/>
            <w:shd w:val="clear" w:color="auto" w:fill="D9D9D9"/>
            <w:noWrap/>
          </w:tcPr>
          <w:p w14:paraId="22E7678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No blinds in </w:t>
            </w:r>
            <w:proofErr w:type="spellStart"/>
            <w:r w:rsidRPr="00AB159F">
              <w:rPr>
                <w:rFonts w:ascii="Calibri" w:eastAsia="Calibri" w:hAnsi="Calibri" w:cs="Times New Roman"/>
                <w:color w:val="000000"/>
                <w:sz w:val="18"/>
                <w:szCs w:val="18"/>
                <w:lang w:val="en-AU"/>
              </w:rPr>
              <w:t>bathroom.</w:t>
            </w:r>
            <w:r w:rsidRPr="00AB159F">
              <w:rPr>
                <w:rFonts w:ascii="Calibri" w:eastAsia="Calibri" w:hAnsi="Calibri" w:cs="Times New Roman"/>
                <w:color w:val="000000"/>
                <w:sz w:val="18"/>
                <w:szCs w:val="18"/>
                <w:vertAlign w:val="superscript"/>
                <w:lang w:val="en-AU"/>
              </w:rPr>
              <w:t>a</w:t>
            </w:r>
            <w:proofErr w:type="spellEnd"/>
          </w:p>
        </w:tc>
        <w:tc>
          <w:tcPr>
            <w:tcW w:w="406" w:type="pct"/>
            <w:shd w:val="clear" w:color="auto" w:fill="D9D9D9"/>
            <w:noWrap/>
          </w:tcPr>
          <w:p w14:paraId="227A73B7"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57.41 ± 35.79</w:t>
            </w:r>
            <w:r w:rsidRPr="00AB159F">
              <w:rPr>
                <w:rFonts w:ascii="Calibri" w:eastAsia="Calibri" w:hAnsi="Calibri" w:cs="Times New Roman"/>
                <w:color w:val="000000"/>
                <w:sz w:val="20"/>
                <w:szCs w:val="20"/>
                <w:vertAlign w:val="superscript"/>
                <w:lang w:val="en-AU"/>
              </w:rPr>
              <w:t>d</w:t>
            </w:r>
          </w:p>
        </w:tc>
        <w:tc>
          <w:tcPr>
            <w:tcW w:w="392" w:type="pct"/>
            <w:shd w:val="clear" w:color="auto" w:fill="D9D9D9"/>
            <w:noWrap/>
          </w:tcPr>
          <w:p w14:paraId="4EB601A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No blinds in </w:t>
            </w:r>
            <w:proofErr w:type="spellStart"/>
            <w:r w:rsidRPr="00AB159F">
              <w:rPr>
                <w:rFonts w:ascii="Calibri" w:eastAsia="Calibri" w:hAnsi="Calibri" w:cs="Times New Roman"/>
                <w:color w:val="000000"/>
                <w:sz w:val="18"/>
                <w:szCs w:val="18"/>
                <w:lang w:val="en-AU"/>
              </w:rPr>
              <w:t>bathroom.</w:t>
            </w:r>
            <w:r w:rsidRPr="00AB159F">
              <w:rPr>
                <w:rFonts w:ascii="Calibri" w:eastAsia="Calibri" w:hAnsi="Calibri" w:cs="Times New Roman"/>
                <w:color w:val="000000"/>
                <w:sz w:val="18"/>
                <w:szCs w:val="18"/>
                <w:vertAlign w:val="superscript"/>
                <w:lang w:val="en-AU"/>
              </w:rPr>
              <w:t>a</w:t>
            </w:r>
            <w:proofErr w:type="spellEnd"/>
          </w:p>
        </w:tc>
        <w:tc>
          <w:tcPr>
            <w:tcW w:w="390" w:type="pct"/>
            <w:shd w:val="clear" w:color="auto" w:fill="D9D9D9"/>
          </w:tcPr>
          <w:p w14:paraId="376968A3" w14:textId="77777777" w:rsidR="00AB159F" w:rsidRPr="00AB159F" w:rsidRDefault="00AB159F" w:rsidP="00AB159F">
            <w:pPr>
              <w:spacing w:before="0" w:after="0"/>
              <w:jc w:val="center"/>
              <w:rPr>
                <w:rFonts w:ascii="Calibri" w:eastAsia="Calibri" w:hAnsi="Calibri" w:cs="Times New Roman"/>
                <w:color w:val="000000"/>
                <w:sz w:val="20"/>
                <w:szCs w:val="20"/>
                <w:lang w:val="en-AU"/>
              </w:rPr>
            </w:pPr>
            <w:r w:rsidRPr="00AB159F">
              <w:rPr>
                <w:rFonts w:ascii="Calibri" w:eastAsia="Calibri" w:hAnsi="Calibri" w:cs="Times New Roman"/>
                <w:sz w:val="20"/>
                <w:szCs w:val="20"/>
                <w:lang w:val="en-AU"/>
              </w:rPr>
              <w:t>27.57 ± 17.38</w:t>
            </w:r>
            <w:r w:rsidRPr="00AB159F">
              <w:rPr>
                <w:rFonts w:ascii="Calibri" w:eastAsia="Calibri" w:hAnsi="Calibri" w:cs="Times New Roman"/>
                <w:color w:val="000000"/>
                <w:sz w:val="20"/>
                <w:szCs w:val="20"/>
                <w:vertAlign w:val="superscript"/>
                <w:lang w:val="en-AU"/>
              </w:rPr>
              <w:t>d</w:t>
            </w:r>
          </w:p>
        </w:tc>
      </w:tr>
      <w:tr w:rsidR="00AB159F" w:rsidRPr="00AB159F" w14:paraId="798654BB" w14:textId="77777777" w:rsidTr="00AB159F">
        <w:trPr>
          <w:trHeight w:val="580"/>
        </w:trPr>
        <w:tc>
          <w:tcPr>
            <w:tcW w:w="356" w:type="pct"/>
            <w:shd w:val="clear" w:color="auto" w:fill="D9D9D9"/>
          </w:tcPr>
          <w:p w14:paraId="6A38AE91"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04" w:type="pct"/>
            <w:shd w:val="clear" w:color="auto" w:fill="D9D9D9"/>
            <w:noWrap/>
          </w:tcPr>
          <w:p w14:paraId="1B8DEF15"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 xml:space="preserve">72", </w:t>
            </w:r>
            <w:proofErr w:type="spellStart"/>
            <w:r w:rsidRPr="00AB159F">
              <w:rPr>
                <w:rFonts w:ascii="Calibri" w:eastAsia="Calibri" w:hAnsi="Calibri" w:cs="Times New Roman"/>
                <w:color w:val="000000"/>
                <w:sz w:val="18"/>
                <w:szCs w:val="18"/>
                <w:lang w:val="en-AU"/>
              </w:rPr>
              <w:t>horiz</w:t>
            </w:r>
            <w:proofErr w:type="spellEnd"/>
          </w:p>
        </w:tc>
        <w:tc>
          <w:tcPr>
            <w:tcW w:w="203" w:type="pct"/>
            <w:shd w:val="clear" w:color="auto" w:fill="D9D9D9"/>
            <w:noWrap/>
          </w:tcPr>
          <w:p w14:paraId="2F19BC8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r w:rsidRPr="00AB159F">
              <w:rPr>
                <w:rFonts w:ascii="Calibri" w:eastAsia="Calibri" w:hAnsi="Calibri" w:cs="Times New Roman"/>
                <w:color w:val="000000"/>
                <w:sz w:val="18"/>
                <w:szCs w:val="18"/>
                <w:lang w:val="en-AU"/>
              </w:rPr>
              <w:t>D</w:t>
            </w:r>
          </w:p>
        </w:tc>
        <w:tc>
          <w:tcPr>
            <w:tcW w:w="355" w:type="pct"/>
            <w:shd w:val="clear" w:color="auto" w:fill="D9D9D9"/>
            <w:noWrap/>
          </w:tcPr>
          <w:p w14:paraId="0961DD2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57" w:type="pct"/>
            <w:shd w:val="clear" w:color="auto" w:fill="D9D9D9"/>
            <w:noWrap/>
          </w:tcPr>
          <w:p w14:paraId="0A6E3322"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51.00</w:t>
            </w:r>
          </w:p>
        </w:tc>
        <w:tc>
          <w:tcPr>
            <w:tcW w:w="407" w:type="pct"/>
            <w:shd w:val="clear" w:color="auto" w:fill="D9D9D9"/>
            <w:noWrap/>
          </w:tcPr>
          <w:p w14:paraId="40AC4C89"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5" w:type="pct"/>
            <w:shd w:val="clear" w:color="auto" w:fill="D9D9D9"/>
            <w:noWrap/>
          </w:tcPr>
          <w:p w14:paraId="2D00EB8D"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56.27</w:t>
            </w:r>
          </w:p>
        </w:tc>
        <w:tc>
          <w:tcPr>
            <w:tcW w:w="457" w:type="pct"/>
            <w:shd w:val="clear" w:color="auto" w:fill="D9D9D9"/>
            <w:noWrap/>
          </w:tcPr>
          <w:p w14:paraId="17595A84"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57" w:type="pct"/>
            <w:shd w:val="clear" w:color="auto" w:fill="D9D9D9"/>
            <w:noWrap/>
          </w:tcPr>
          <w:p w14:paraId="59F228B5"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138.42</w:t>
            </w:r>
          </w:p>
        </w:tc>
        <w:tc>
          <w:tcPr>
            <w:tcW w:w="410" w:type="pct"/>
            <w:shd w:val="clear" w:color="auto" w:fill="D9D9D9"/>
            <w:noWrap/>
          </w:tcPr>
          <w:p w14:paraId="3A108EC8"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406" w:type="pct"/>
            <w:shd w:val="clear" w:color="auto" w:fill="D9D9D9"/>
            <w:noWrap/>
          </w:tcPr>
          <w:p w14:paraId="28425F22"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177.84</w:t>
            </w:r>
          </w:p>
        </w:tc>
        <w:tc>
          <w:tcPr>
            <w:tcW w:w="392" w:type="pct"/>
            <w:shd w:val="clear" w:color="auto" w:fill="D9D9D9"/>
            <w:noWrap/>
          </w:tcPr>
          <w:p w14:paraId="154851FA" w14:textId="77777777" w:rsidR="00AB159F" w:rsidRPr="00AB159F" w:rsidRDefault="00AB159F" w:rsidP="00AB159F">
            <w:pPr>
              <w:spacing w:before="0" w:after="0"/>
              <w:jc w:val="center"/>
              <w:rPr>
                <w:rFonts w:ascii="Calibri" w:eastAsia="Calibri" w:hAnsi="Calibri" w:cs="Times New Roman"/>
                <w:color w:val="000000"/>
                <w:sz w:val="18"/>
                <w:szCs w:val="18"/>
                <w:lang w:val="en-AU"/>
              </w:rPr>
            </w:pPr>
          </w:p>
        </w:tc>
        <w:tc>
          <w:tcPr>
            <w:tcW w:w="390" w:type="pct"/>
            <w:shd w:val="clear" w:color="auto" w:fill="D9D9D9"/>
          </w:tcPr>
          <w:p w14:paraId="127DA742" w14:textId="77777777" w:rsidR="00AB159F" w:rsidRPr="00AB159F" w:rsidRDefault="00AB159F" w:rsidP="00AB159F">
            <w:pPr>
              <w:spacing w:before="0" w:after="0"/>
              <w:jc w:val="center"/>
              <w:rPr>
                <w:rFonts w:ascii="Calibri" w:eastAsia="Calibri" w:hAnsi="Calibri" w:cs="Times New Roman"/>
                <w:sz w:val="20"/>
                <w:szCs w:val="20"/>
                <w:lang w:val="en-AU"/>
              </w:rPr>
            </w:pPr>
            <w:r w:rsidRPr="00AB159F">
              <w:rPr>
                <w:rFonts w:ascii="Calibri" w:eastAsia="Calibri" w:hAnsi="Calibri" w:cs="Times New Roman"/>
                <w:color w:val="000000"/>
                <w:sz w:val="20"/>
                <w:szCs w:val="20"/>
                <w:lang w:val="en-AU"/>
              </w:rPr>
              <w:t>86.97</w:t>
            </w:r>
          </w:p>
        </w:tc>
      </w:tr>
    </w:tbl>
    <w:p w14:paraId="316D8E42" w14:textId="77777777" w:rsidR="00AB159F" w:rsidRPr="00AB159F" w:rsidRDefault="00AB159F" w:rsidP="00AB159F">
      <w:pPr>
        <w:spacing w:before="0" w:after="0"/>
        <w:jc w:val="both"/>
        <w:rPr>
          <w:rFonts w:ascii="Calibri" w:eastAsia="Calibri" w:hAnsi="Calibri" w:cs="Times New Roman"/>
          <w:color w:val="000000"/>
          <w:sz w:val="20"/>
          <w:szCs w:val="20"/>
          <w:lang w:val="en-AU"/>
        </w:rPr>
      </w:pPr>
      <w:r w:rsidRPr="00AB159F">
        <w:rPr>
          <w:rFonts w:ascii="Calibri" w:eastAsia="Calibri" w:hAnsi="Calibri" w:cs="Times New Roman"/>
          <w:i/>
          <w:iCs/>
          <w:sz w:val="20"/>
          <w:szCs w:val="20"/>
          <w:lang w:val="en-AU"/>
        </w:rPr>
        <w:t>Notes</w:t>
      </w:r>
      <w:r w:rsidRPr="00AB159F">
        <w:rPr>
          <w:rFonts w:ascii="Calibri" w:eastAsia="Calibri" w:hAnsi="Calibri" w:cs="Times New Roman"/>
          <w:sz w:val="20"/>
          <w:szCs w:val="20"/>
          <w:lang w:val="en-AU"/>
        </w:rPr>
        <w:t xml:space="preserve">. </w:t>
      </w:r>
      <w:r w:rsidRPr="00AB159F">
        <w:rPr>
          <w:rFonts w:ascii="Calibri" w:eastAsia="Calibri" w:hAnsi="Calibri" w:cs="Times New Roman"/>
          <w:color w:val="000000"/>
          <w:sz w:val="20"/>
          <w:szCs w:val="20"/>
          <w:lang w:val="en-AU"/>
        </w:rPr>
        <w:t xml:space="preserve">Abbreviations: CCT (correlated </w:t>
      </w:r>
      <w:proofErr w:type="spellStart"/>
      <w:r w:rsidRPr="00AB159F">
        <w:rPr>
          <w:rFonts w:ascii="Calibri" w:eastAsia="Calibri" w:hAnsi="Calibri" w:cs="Times New Roman"/>
          <w:color w:val="000000"/>
          <w:sz w:val="20"/>
          <w:szCs w:val="20"/>
          <w:lang w:val="en-AU"/>
        </w:rPr>
        <w:t>color</w:t>
      </w:r>
      <w:proofErr w:type="spellEnd"/>
      <w:r w:rsidRPr="00AB159F">
        <w:rPr>
          <w:rFonts w:ascii="Calibri" w:eastAsia="Calibri" w:hAnsi="Calibri" w:cs="Times New Roman"/>
          <w:color w:val="000000"/>
          <w:sz w:val="20"/>
          <w:szCs w:val="20"/>
          <w:lang w:val="en-AU"/>
        </w:rPr>
        <w:t xml:space="preserve"> temperature); EDI (Equivalent Daylight Illuminance; DER (Daylight Equivalent Ratio); Pos. (Position). DER values for the photoreceptors, can be calculated by dividing the α-</w:t>
      </w:r>
      <w:proofErr w:type="spellStart"/>
      <w:r w:rsidRPr="00AB159F">
        <w:rPr>
          <w:rFonts w:ascii="Calibri" w:eastAsia="Calibri" w:hAnsi="Calibri" w:cs="Times New Roman"/>
          <w:color w:val="000000"/>
          <w:sz w:val="20"/>
          <w:szCs w:val="20"/>
          <w:lang w:val="en-AU"/>
        </w:rPr>
        <w:t>opic</w:t>
      </w:r>
      <w:proofErr w:type="spellEnd"/>
      <w:r w:rsidRPr="00AB159F">
        <w:rPr>
          <w:rFonts w:ascii="Calibri" w:eastAsia="Calibri" w:hAnsi="Calibri" w:cs="Times New Roman"/>
          <w:color w:val="000000"/>
          <w:sz w:val="20"/>
          <w:szCs w:val="20"/>
          <w:lang w:val="en-AU"/>
        </w:rPr>
        <w:t xml:space="preserve"> EDI value by the photopic lux provided, found in Table 3.</w:t>
      </w:r>
    </w:p>
    <w:p w14:paraId="52F74B6C" w14:textId="77777777" w:rsidR="00AB159F" w:rsidRPr="00AB159F" w:rsidRDefault="00AB159F" w:rsidP="00AB159F">
      <w:pPr>
        <w:spacing w:before="0" w:after="0"/>
        <w:jc w:val="both"/>
        <w:rPr>
          <w:rFonts w:ascii="Calibri" w:eastAsia="Calibri" w:hAnsi="Calibri" w:cs="Times New Roman"/>
          <w:color w:val="000000"/>
          <w:sz w:val="20"/>
          <w:szCs w:val="20"/>
          <w:lang w:val="en-AU"/>
        </w:rPr>
      </w:pPr>
      <w:r w:rsidRPr="00AB159F">
        <w:rPr>
          <w:rFonts w:ascii="Calibri" w:eastAsia="Calibri" w:hAnsi="Calibri" w:cs="Times New Roman"/>
          <w:color w:val="000000"/>
          <w:sz w:val="20"/>
          <w:szCs w:val="20"/>
          <w:lang w:val="en-AU"/>
        </w:rPr>
        <w:t xml:space="preserve">The aim of the intervention was to increase the </w:t>
      </w:r>
      <w:proofErr w:type="spellStart"/>
      <w:r w:rsidRPr="00AB159F">
        <w:rPr>
          <w:rFonts w:ascii="Calibri" w:eastAsia="Calibri" w:hAnsi="Calibri" w:cs="Times New Roman"/>
          <w:color w:val="000000"/>
          <w:sz w:val="20"/>
          <w:szCs w:val="20"/>
          <w:lang w:val="en-AU"/>
        </w:rPr>
        <w:t>melEDI</w:t>
      </w:r>
      <w:proofErr w:type="spellEnd"/>
      <w:r w:rsidRPr="00AB159F">
        <w:rPr>
          <w:rFonts w:ascii="Calibri" w:eastAsia="Calibri" w:hAnsi="Calibri" w:cs="Times New Roman"/>
          <w:color w:val="000000"/>
          <w:sz w:val="20"/>
          <w:szCs w:val="20"/>
          <w:lang w:val="en-AU"/>
        </w:rPr>
        <w:t xml:space="preserve"> and DER during the day and decrease them during the evening during the Treatment compared to the Control intervention. This was typically associated with a daytime increase and evening decrease in CCT during the Treatment.</w:t>
      </w:r>
    </w:p>
    <w:p w14:paraId="74155914" w14:textId="77777777" w:rsidR="00AB159F" w:rsidRPr="00AB159F" w:rsidRDefault="00AB159F" w:rsidP="00AB159F">
      <w:pPr>
        <w:spacing w:before="0" w:after="0"/>
        <w:jc w:val="both"/>
        <w:rPr>
          <w:rFonts w:ascii="Calibri" w:eastAsia="Calibri" w:hAnsi="Calibri" w:cs="Times New Roman"/>
          <w:color w:val="000000"/>
          <w:sz w:val="20"/>
          <w:szCs w:val="20"/>
          <w:lang w:val="en-AU"/>
        </w:rPr>
      </w:pPr>
      <w:r w:rsidRPr="00AB159F">
        <w:rPr>
          <w:rFonts w:ascii="Calibri" w:eastAsia="Calibri" w:hAnsi="Calibri" w:cs="Times New Roman"/>
          <w:color w:val="000000"/>
          <w:sz w:val="20"/>
          <w:szCs w:val="20"/>
          <w:lang w:val="en-AU"/>
        </w:rPr>
        <w:t>Average calculations found in text generated using 72” measurements. Bedroom and bathroom measurements were excluded from Treatment ‘day’ average calculations as these spaces were used exclusively during evenings and daytime lighting was not fitted. The following measures were excluded from Treatment ‘evening’ calculation: Kitchen measurement excluded as this space was used exclusively during daytime and evening lighting was not fitted; Living was excluded from ‘evening’ calculation as daytime lighting was primarily measured, as noted below; Bathroom was excluded as no blinds were available to block natural light from windows in this space.</w:t>
      </w:r>
    </w:p>
    <w:p w14:paraId="72075537" w14:textId="77777777" w:rsidR="00AB159F" w:rsidRPr="00AB159F" w:rsidRDefault="00AB159F" w:rsidP="00AB159F">
      <w:pPr>
        <w:spacing w:before="0" w:after="0"/>
        <w:jc w:val="both"/>
        <w:rPr>
          <w:rFonts w:ascii="Calibri" w:eastAsia="Calibri" w:hAnsi="Calibri" w:cs="Times New Roman"/>
          <w:color w:val="000000"/>
          <w:sz w:val="20"/>
          <w:szCs w:val="20"/>
          <w:lang w:val="en-AU"/>
        </w:rPr>
      </w:pPr>
      <w:r w:rsidRPr="00AB159F">
        <w:rPr>
          <w:rFonts w:ascii="Calibri" w:eastAsia="Calibri" w:hAnsi="Calibri" w:cs="Times New Roman"/>
          <w:color w:val="000000"/>
          <w:sz w:val="20"/>
          <w:szCs w:val="20"/>
          <w:lang w:val="en-AU"/>
        </w:rPr>
        <w:t>Bedroom and bathroom measurements were excluded from Control ‘day’ average calculations as these spaces were used exclusively during evenings and daytime lighting was not fitted during Treatment. The following measures were excluded from Control ‘evening’ calculation: Kitchen measurement excluded as this space was used exclusively during daytime and evening lighting was not fitted during Treatment; Living was excluded from ‘evening’ calculation as daytime lighting was primarily measured, as noted below; Bathroom was excluded as no blinds were available to block natural light from windows in this space.</w:t>
      </w:r>
    </w:p>
    <w:p w14:paraId="1E5D100D" w14:textId="77777777" w:rsidR="00AB159F" w:rsidRPr="00AB159F" w:rsidRDefault="00AB159F" w:rsidP="00AB159F">
      <w:pPr>
        <w:spacing w:before="0" w:after="0"/>
        <w:jc w:val="both"/>
        <w:rPr>
          <w:rFonts w:ascii="Calibri" w:eastAsia="Calibri" w:hAnsi="Calibri" w:cs="Times New Roman"/>
          <w:color w:val="000000"/>
          <w:sz w:val="20"/>
          <w:szCs w:val="20"/>
          <w:lang w:val="en-AU"/>
        </w:rPr>
      </w:pPr>
      <w:proofErr w:type="spellStart"/>
      <w:r w:rsidRPr="00AB159F">
        <w:rPr>
          <w:rFonts w:ascii="Calibri" w:eastAsia="Calibri" w:hAnsi="Calibri" w:cs="Times New Roman"/>
          <w:color w:val="000000"/>
          <w:sz w:val="20"/>
          <w:szCs w:val="20"/>
          <w:vertAlign w:val="superscript"/>
          <w:lang w:val="en-AU"/>
        </w:rPr>
        <w:t>a</w:t>
      </w:r>
      <w:r w:rsidRPr="00AB159F">
        <w:rPr>
          <w:rFonts w:ascii="Calibri" w:eastAsia="Calibri" w:hAnsi="Calibri" w:cs="Times New Roman"/>
          <w:color w:val="000000"/>
          <w:sz w:val="20"/>
          <w:szCs w:val="20"/>
          <w:lang w:val="en-AU"/>
        </w:rPr>
        <w:t>As</w:t>
      </w:r>
      <w:proofErr w:type="spellEnd"/>
      <w:r w:rsidRPr="00AB159F">
        <w:rPr>
          <w:rFonts w:ascii="Calibri" w:eastAsia="Calibri" w:hAnsi="Calibri" w:cs="Times New Roman"/>
          <w:color w:val="000000"/>
          <w:sz w:val="20"/>
          <w:szCs w:val="20"/>
          <w:lang w:val="en-AU"/>
        </w:rPr>
        <w:t xml:space="preserve"> evening light measurements were taken with window blinds closed, to approximate night time lighting conditions, measurements were not possible in locations without blinds, if assessed during daytime.</w:t>
      </w:r>
    </w:p>
    <w:p w14:paraId="733D79F1" w14:textId="77777777" w:rsidR="00AB159F" w:rsidRPr="00AB159F" w:rsidRDefault="00AB159F" w:rsidP="00AB159F">
      <w:pPr>
        <w:spacing w:before="0" w:after="0"/>
        <w:jc w:val="both"/>
        <w:rPr>
          <w:rFonts w:ascii="Calibri" w:eastAsia="Calibri" w:hAnsi="Calibri" w:cs="Times New Roman"/>
          <w:color w:val="000000"/>
          <w:sz w:val="20"/>
          <w:szCs w:val="20"/>
          <w:lang w:val="en-AU"/>
        </w:rPr>
      </w:pPr>
      <w:proofErr w:type="spellStart"/>
      <w:r w:rsidRPr="00AB159F">
        <w:rPr>
          <w:rFonts w:ascii="Calibri" w:eastAsia="Calibri" w:hAnsi="Calibri" w:cs="Times New Roman"/>
          <w:color w:val="000000"/>
          <w:sz w:val="20"/>
          <w:szCs w:val="20"/>
          <w:vertAlign w:val="superscript"/>
          <w:lang w:val="en-AU"/>
        </w:rPr>
        <w:t>b</w:t>
      </w:r>
      <w:r w:rsidRPr="00AB159F">
        <w:rPr>
          <w:rFonts w:ascii="Calibri" w:eastAsia="Calibri" w:hAnsi="Calibri" w:cs="Times New Roman"/>
          <w:color w:val="000000"/>
          <w:sz w:val="20"/>
          <w:szCs w:val="20"/>
          <w:lang w:val="en-AU"/>
        </w:rPr>
        <w:t>Lighting</w:t>
      </w:r>
      <w:proofErr w:type="spellEnd"/>
      <w:r w:rsidRPr="00AB159F">
        <w:rPr>
          <w:rFonts w:ascii="Calibri" w:eastAsia="Calibri" w:hAnsi="Calibri" w:cs="Times New Roman"/>
          <w:color w:val="000000"/>
          <w:sz w:val="20"/>
          <w:szCs w:val="20"/>
          <w:lang w:val="en-AU"/>
        </w:rPr>
        <w:t xml:space="preserve"> Science </w:t>
      </w:r>
      <w:proofErr w:type="spellStart"/>
      <w:r w:rsidRPr="00AB159F">
        <w:rPr>
          <w:rFonts w:ascii="Calibri" w:eastAsia="Calibri" w:hAnsi="Calibri" w:cs="Times New Roman"/>
          <w:color w:val="000000"/>
          <w:sz w:val="20"/>
          <w:szCs w:val="20"/>
          <w:lang w:val="en-AU"/>
        </w:rPr>
        <w:t>GoodNight</w:t>
      </w:r>
      <w:proofErr w:type="spellEnd"/>
      <w:r w:rsidRPr="00AB159F">
        <w:rPr>
          <w:rFonts w:ascii="Calibri" w:eastAsia="Calibri" w:hAnsi="Calibri" w:cs="Times New Roman"/>
          <w:color w:val="000000"/>
          <w:sz w:val="20"/>
          <w:szCs w:val="20"/>
          <w:lang w:val="en-AU"/>
        </w:rPr>
        <w:t xml:space="preserve"> light (2175K, 600lm) used in a lamp in this space for evening use, with an established M/P of 0.33. It is likely light was blended with overhead daytime lighting at the time of measurement due to researcher error.</w:t>
      </w:r>
    </w:p>
    <w:p w14:paraId="187C0DBC" w14:textId="77777777" w:rsidR="00AB159F" w:rsidRPr="00AB159F" w:rsidRDefault="00AB159F" w:rsidP="00AB159F">
      <w:pPr>
        <w:spacing w:before="0" w:after="0"/>
        <w:jc w:val="both"/>
        <w:rPr>
          <w:rFonts w:ascii="Calibri" w:eastAsia="Calibri" w:hAnsi="Calibri" w:cs="Times New Roman"/>
          <w:color w:val="000000"/>
          <w:sz w:val="20"/>
          <w:szCs w:val="20"/>
          <w:lang w:val="en-AU"/>
        </w:rPr>
      </w:pPr>
      <w:proofErr w:type="spellStart"/>
      <w:r w:rsidRPr="00AB159F">
        <w:rPr>
          <w:rFonts w:ascii="Calibri" w:eastAsia="Calibri" w:hAnsi="Calibri" w:cs="Times New Roman"/>
          <w:color w:val="000000"/>
          <w:sz w:val="20"/>
          <w:szCs w:val="20"/>
          <w:vertAlign w:val="superscript"/>
          <w:lang w:val="en-AU"/>
        </w:rPr>
        <w:t>c</w:t>
      </w:r>
      <w:r w:rsidRPr="00AB159F">
        <w:rPr>
          <w:rFonts w:ascii="Calibri" w:eastAsia="Calibri" w:hAnsi="Calibri" w:cs="Times New Roman"/>
          <w:color w:val="000000"/>
          <w:sz w:val="20"/>
          <w:szCs w:val="20"/>
          <w:lang w:val="en-AU"/>
        </w:rPr>
        <w:t>Single</w:t>
      </w:r>
      <w:proofErr w:type="spellEnd"/>
      <w:r w:rsidRPr="00AB159F">
        <w:rPr>
          <w:rFonts w:ascii="Calibri" w:eastAsia="Calibri" w:hAnsi="Calibri" w:cs="Times New Roman"/>
          <w:color w:val="000000"/>
          <w:sz w:val="20"/>
          <w:szCs w:val="20"/>
          <w:lang w:val="en-AU"/>
        </w:rPr>
        <w:t xml:space="preserve"> spectrum high </w:t>
      </w:r>
      <w:proofErr w:type="spellStart"/>
      <w:r w:rsidRPr="00AB159F">
        <w:rPr>
          <w:rFonts w:ascii="Calibri" w:eastAsia="Calibri" w:hAnsi="Calibri" w:cs="Times New Roman"/>
          <w:color w:val="000000"/>
          <w:sz w:val="20"/>
          <w:szCs w:val="20"/>
          <w:lang w:val="en-AU"/>
        </w:rPr>
        <w:t>melanopic</w:t>
      </w:r>
      <w:proofErr w:type="spellEnd"/>
      <w:r w:rsidRPr="00AB159F">
        <w:rPr>
          <w:rFonts w:ascii="Calibri" w:eastAsia="Calibri" w:hAnsi="Calibri" w:cs="Times New Roman"/>
          <w:color w:val="000000"/>
          <w:sz w:val="20"/>
          <w:szCs w:val="20"/>
          <w:lang w:val="en-AU"/>
        </w:rPr>
        <w:t xml:space="preserve"> light only was installed in the kitchen, based on exclusive daytime use. Evening measures are therefore not reflective of actual night time exposure in this location.</w:t>
      </w:r>
    </w:p>
    <w:p w14:paraId="6A27B073" w14:textId="77777777" w:rsidR="00AB159F" w:rsidRPr="00AB159F" w:rsidRDefault="00AB159F" w:rsidP="00AB159F">
      <w:pPr>
        <w:spacing w:before="0" w:after="0"/>
        <w:jc w:val="both"/>
        <w:rPr>
          <w:rFonts w:ascii="Calibri" w:eastAsia="Calibri" w:hAnsi="Calibri" w:cs="Times New Roman"/>
          <w:color w:val="000000"/>
          <w:sz w:val="20"/>
          <w:szCs w:val="20"/>
          <w:lang w:val="en-AU"/>
        </w:rPr>
      </w:pPr>
      <w:proofErr w:type="spellStart"/>
      <w:r w:rsidRPr="00AB159F">
        <w:rPr>
          <w:rFonts w:ascii="Calibri" w:eastAsia="Calibri" w:hAnsi="Calibri" w:cs="Times New Roman"/>
          <w:color w:val="000000"/>
          <w:sz w:val="20"/>
          <w:szCs w:val="20"/>
          <w:vertAlign w:val="superscript"/>
          <w:lang w:val="en-AU"/>
        </w:rPr>
        <w:t>d</w:t>
      </w:r>
      <w:r w:rsidRPr="00AB159F">
        <w:rPr>
          <w:rFonts w:ascii="Calibri" w:eastAsia="Calibri" w:hAnsi="Calibri" w:cs="Times New Roman"/>
          <w:color w:val="000000"/>
          <w:sz w:val="20"/>
          <w:szCs w:val="20"/>
          <w:lang w:val="en-AU"/>
        </w:rPr>
        <w:t>Measurement</w:t>
      </w:r>
      <w:proofErr w:type="spellEnd"/>
      <w:r w:rsidRPr="00AB159F">
        <w:rPr>
          <w:rFonts w:ascii="Calibri" w:eastAsia="Calibri" w:hAnsi="Calibri" w:cs="Times New Roman"/>
          <w:color w:val="000000"/>
          <w:sz w:val="20"/>
          <w:szCs w:val="20"/>
          <w:lang w:val="en-AU"/>
        </w:rPr>
        <w:t xml:space="preserve"> was captured in evening, after sunset.</w:t>
      </w:r>
    </w:p>
    <w:p w14:paraId="5106FADC" w14:textId="13D2AA82" w:rsidR="006C6C2D" w:rsidRDefault="006C6C2D" w:rsidP="00671AD9"/>
    <w:p w14:paraId="15550B8C" w14:textId="77777777" w:rsidR="006C6C2D" w:rsidRDefault="006C6C2D" w:rsidP="00671AD9">
      <w:pPr>
        <w:sectPr w:rsidR="006C6C2D" w:rsidSect="00107474">
          <w:pgSz w:w="15840" w:h="12240" w:orient="landscape"/>
          <w:pgMar w:top="1181" w:right="1138" w:bottom="1282" w:left="1138" w:header="720" w:footer="720" w:gutter="0"/>
          <w:cols w:space="720"/>
          <w:titlePg/>
          <w:docGrid w:linePitch="360"/>
        </w:sectPr>
      </w:pPr>
    </w:p>
    <w:p w14:paraId="35FA17CD" w14:textId="3C667ADE" w:rsidR="006C6C2D" w:rsidRPr="006C6C2D" w:rsidRDefault="006C6C2D" w:rsidP="006C6C2D">
      <w:pPr>
        <w:spacing w:before="0" w:after="120"/>
        <w:rPr>
          <w:rFonts w:cs="Times New Roman"/>
          <w:b/>
          <w:bCs/>
          <w:szCs w:val="24"/>
        </w:rPr>
      </w:pPr>
      <w:r w:rsidRPr="006C6C2D">
        <w:rPr>
          <w:rFonts w:cs="Times New Roman"/>
          <w:b/>
          <w:bCs/>
          <w:szCs w:val="24"/>
        </w:rPr>
        <w:lastRenderedPageBreak/>
        <w:t>Supplementary Figure 1A</w:t>
      </w:r>
      <w:r>
        <w:rPr>
          <w:rFonts w:cs="Times New Roman"/>
          <w:b/>
          <w:bCs/>
          <w:szCs w:val="24"/>
        </w:rPr>
        <w:t xml:space="preserve">. </w:t>
      </w:r>
      <w:r w:rsidRPr="006C6C2D">
        <w:rPr>
          <w:rFonts w:cs="Times New Roman"/>
          <w:szCs w:val="24"/>
        </w:rPr>
        <w:t>Case Study 1 Floor Plan (one level, ground floor).</w:t>
      </w:r>
      <w:r>
        <w:rPr>
          <w:rFonts w:cs="Times New Roman"/>
          <w:szCs w:val="24"/>
        </w:rPr>
        <w:t xml:space="preserve"> </w:t>
      </w:r>
      <w:r w:rsidRPr="006C6C2D">
        <w:rPr>
          <w:rFonts w:cs="Times New Roman"/>
          <w:i/>
          <w:iCs/>
          <w:szCs w:val="24"/>
        </w:rPr>
        <w:t>Notes</w:t>
      </w:r>
      <w:r>
        <w:rPr>
          <w:rFonts w:cs="Times New Roman"/>
          <w:szCs w:val="24"/>
        </w:rPr>
        <w:t xml:space="preserve">. </w:t>
      </w:r>
      <w:r w:rsidRPr="006C6C2D">
        <w:rPr>
          <w:rFonts w:cs="Times New Roman"/>
          <w:noProof/>
          <w:szCs w:val="24"/>
        </w:rPr>
        <w:t>Letters represent positions at which light measurements were taken. Wall dimensions in metres. Floor plans designed in SmartDraw software.</w:t>
      </w:r>
      <w:r w:rsidRPr="006C6C2D">
        <w:rPr>
          <w:rFonts w:cs="Times New Roman"/>
          <w:szCs w:val="24"/>
        </w:rPr>
        <w:fldChar w:fldCharType="begin"/>
      </w:r>
      <w:r w:rsidR="00C57C05">
        <w:rPr>
          <w:rFonts w:cs="Times New Roman"/>
          <w:szCs w:val="24"/>
        </w:rPr>
        <w:instrText xml:space="preserve"> ADDIN EN.CITE &lt;EndNote&gt;&lt;Cite&gt;&lt;Author&gt;Smart Draw LLC&lt;/Author&gt;&lt;Year&gt;2020&lt;/Year&gt;&lt;RecNum&gt;836&lt;/RecNum&gt;&lt;DisplayText&gt;(10)&lt;/DisplayText&gt;&lt;record&gt;&lt;rec-number&gt;836&lt;/rec-number&gt;&lt;foreign-keys&gt;&lt;key app="EN" db-id="pfrdvaw0rw9ef9eewtqxfvegxsapzaest9zv" timestamp="1609339770" guid="ff9c0f1f-4a82-49a0-af3a-7173a3675720"&gt;836&lt;/key&gt;&lt;/foreign-keys&gt;&lt;ref-type name="Web Page"&gt;12&lt;/ref-type&gt;&lt;contributors&gt;&lt;authors&gt;&lt;author&gt;Smart Draw LLC,&lt;/author&gt;&lt;/authors&gt;&lt;/contributors&gt;&lt;titles&gt;&lt;title&gt;SmartDraw&lt;/title&gt;&lt;/titles&gt;&lt;pages&gt;Software&lt;/pages&gt;&lt;number&gt;31 December 2020&lt;/number&gt;&lt;dates&gt;&lt;year&gt;2020&lt;/year&gt;&lt;/dates&gt;&lt;urls&gt;&lt;related-urls&gt;&lt;url&gt;https://cloud.smartdraw.com/&lt;/url&gt;&lt;/related-urls&gt;&lt;/urls&gt;&lt;/record&gt;&lt;/Cite&gt;&lt;/EndNote&gt;</w:instrText>
      </w:r>
      <w:r w:rsidRPr="006C6C2D">
        <w:rPr>
          <w:rFonts w:cs="Times New Roman"/>
          <w:szCs w:val="24"/>
        </w:rPr>
        <w:fldChar w:fldCharType="separate"/>
      </w:r>
      <w:r w:rsidR="00C57C05">
        <w:rPr>
          <w:rFonts w:cs="Times New Roman"/>
          <w:noProof/>
          <w:szCs w:val="24"/>
        </w:rPr>
        <w:t>(10)</w:t>
      </w:r>
      <w:r w:rsidRPr="006C6C2D">
        <w:rPr>
          <w:rFonts w:cs="Times New Roman"/>
          <w:szCs w:val="24"/>
        </w:rPr>
        <w:fldChar w:fldCharType="end"/>
      </w:r>
    </w:p>
    <w:p w14:paraId="566FDEC6" w14:textId="3BD2022C" w:rsidR="006C6C2D" w:rsidRPr="00E10332" w:rsidRDefault="003C799A" w:rsidP="006C6C2D">
      <w:pPr>
        <w:spacing w:line="480" w:lineRule="auto"/>
        <w:rPr>
          <w:rFonts w:ascii="Calibri" w:hAnsi="Calibri" w:cs="Calibri"/>
          <w:i/>
          <w:iCs/>
          <w:sz w:val="22"/>
        </w:rPr>
      </w:pPr>
      <w:r>
        <w:rPr>
          <w:rFonts w:ascii="Calibri" w:hAnsi="Calibri" w:cs="Calibri"/>
          <w:i/>
          <w:iCs/>
          <w:noProof/>
          <w:sz w:val="22"/>
        </w:rPr>
        <w:drawing>
          <wp:inline distT="0" distB="0" distL="0" distR="0" wp14:anchorId="4A89F9E9" wp14:editId="17082DD1">
            <wp:extent cx="5403954" cy="382151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7+Floor+Plan with do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04073" cy="3821598"/>
                    </a:xfrm>
                    <a:prstGeom prst="rect">
                      <a:avLst/>
                    </a:prstGeom>
                  </pic:spPr>
                </pic:pic>
              </a:graphicData>
            </a:graphic>
          </wp:inline>
        </w:drawing>
      </w:r>
    </w:p>
    <w:p w14:paraId="633DB1E5" w14:textId="77777777" w:rsidR="006C6C2D" w:rsidRPr="006C6C2D" w:rsidRDefault="006C6C2D" w:rsidP="006C6C2D">
      <w:pPr>
        <w:spacing w:before="0" w:after="120"/>
        <w:rPr>
          <w:rFonts w:cs="Times New Roman"/>
          <w:b/>
          <w:bCs/>
          <w:szCs w:val="24"/>
        </w:rPr>
      </w:pPr>
      <w:r w:rsidRPr="006C6C2D">
        <w:rPr>
          <w:rFonts w:cs="Times New Roman"/>
          <w:b/>
          <w:bCs/>
          <w:szCs w:val="24"/>
        </w:rPr>
        <w:t>Supplementary Figure 1B</w:t>
      </w:r>
      <w:r>
        <w:rPr>
          <w:rFonts w:cs="Times New Roman"/>
          <w:b/>
          <w:bCs/>
          <w:szCs w:val="24"/>
        </w:rPr>
        <w:t xml:space="preserve">. </w:t>
      </w:r>
      <w:r w:rsidRPr="006C6C2D">
        <w:rPr>
          <w:rFonts w:cs="Times New Roman"/>
          <w:szCs w:val="24"/>
        </w:rPr>
        <w:t>Case Study 2 Floor Plan (one level, ground floor).</w:t>
      </w:r>
    </w:p>
    <w:p w14:paraId="7B65BC41" w14:textId="1FC971E6" w:rsidR="00DE23E8" w:rsidRDefault="006C6C2D" w:rsidP="006C6C2D">
      <w:pPr>
        <w:rPr>
          <w:rFonts w:ascii="Calibri" w:hAnsi="Calibri"/>
          <w:noProof/>
          <w:sz w:val="22"/>
        </w:rPr>
      </w:pPr>
      <w:r>
        <w:rPr>
          <w:rFonts w:ascii="Calibri" w:hAnsi="Calibri"/>
          <w:noProof/>
          <w:sz w:val="22"/>
        </w:rPr>
        <w:drawing>
          <wp:inline distT="0" distB="0" distL="0" distR="0" wp14:anchorId="75145EF5" wp14:editId="298BC083">
            <wp:extent cx="5727700" cy="2439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04 Floor Plan High Quality.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27700" cy="2439035"/>
                    </a:xfrm>
                    <a:prstGeom prst="rect">
                      <a:avLst/>
                    </a:prstGeom>
                  </pic:spPr>
                </pic:pic>
              </a:graphicData>
            </a:graphic>
          </wp:inline>
        </w:drawing>
      </w:r>
    </w:p>
    <w:p w14:paraId="0E233E07" w14:textId="790F523B" w:rsidR="00C57C05" w:rsidRDefault="00C57C05" w:rsidP="006C6C2D">
      <w:pPr>
        <w:rPr>
          <w:rFonts w:ascii="Calibri" w:hAnsi="Calibri"/>
          <w:noProof/>
          <w:sz w:val="22"/>
        </w:rPr>
      </w:pPr>
    </w:p>
    <w:p w14:paraId="5BD28A68" w14:textId="3714A40E" w:rsidR="00C57C05" w:rsidRDefault="00C57C05" w:rsidP="006C6C2D">
      <w:pPr>
        <w:rPr>
          <w:rFonts w:ascii="Calibri" w:hAnsi="Calibri"/>
          <w:noProof/>
          <w:sz w:val="22"/>
        </w:rPr>
      </w:pPr>
    </w:p>
    <w:p w14:paraId="06C3C0E0" w14:textId="77777777" w:rsidR="00C57C05" w:rsidRPr="00C57C05" w:rsidRDefault="00C57C05" w:rsidP="006C6C2D">
      <w:pPr>
        <w:rPr>
          <w:rFonts w:ascii="Calibri" w:hAnsi="Calibri"/>
          <w:b/>
          <w:bCs/>
          <w:noProof/>
          <w:sz w:val="22"/>
        </w:rPr>
      </w:pPr>
      <w:r w:rsidRPr="00C57C05">
        <w:rPr>
          <w:rFonts w:ascii="Calibri" w:hAnsi="Calibri"/>
          <w:b/>
          <w:bCs/>
          <w:noProof/>
          <w:sz w:val="22"/>
        </w:rPr>
        <w:lastRenderedPageBreak/>
        <w:t>References</w:t>
      </w:r>
    </w:p>
    <w:p w14:paraId="6D9A0FF6" w14:textId="77777777" w:rsidR="00C57C05" w:rsidRDefault="00C57C05" w:rsidP="006C6C2D">
      <w:pPr>
        <w:rPr>
          <w:rFonts w:ascii="Calibri" w:hAnsi="Calibri"/>
          <w:noProof/>
          <w:sz w:val="22"/>
        </w:rPr>
      </w:pPr>
    </w:p>
    <w:p w14:paraId="352373D4" w14:textId="77777777" w:rsidR="00C57C05" w:rsidRPr="00C57C05" w:rsidRDefault="00C57C05" w:rsidP="00C57C05">
      <w:pPr>
        <w:pStyle w:val="EndNoteBibliography"/>
        <w:spacing w:after="0"/>
        <w:rPr>
          <w:noProof/>
        </w:rPr>
      </w:pPr>
      <w:r>
        <w:rPr>
          <w:rFonts w:ascii="Calibri" w:hAnsi="Calibri"/>
          <w:noProof/>
          <w:sz w:val="22"/>
        </w:rPr>
        <w:fldChar w:fldCharType="begin"/>
      </w:r>
      <w:r>
        <w:rPr>
          <w:rFonts w:ascii="Calibri" w:hAnsi="Calibri"/>
          <w:noProof/>
          <w:sz w:val="22"/>
        </w:rPr>
        <w:instrText xml:space="preserve"> ADDIN EN.REFLIST </w:instrText>
      </w:r>
      <w:r>
        <w:rPr>
          <w:rFonts w:ascii="Calibri" w:hAnsi="Calibri"/>
          <w:noProof/>
          <w:sz w:val="22"/>
        </w:rPr>
        <w:fldChar w:fldCharType="separate"/>
      </w:r>
      <w:r w:rsidRPr="00C57C05">
        <w:rPr>
          <w:noProof/>
        </w:rPr>
        <w:t>1.</w:t>
      </w:r>
      <w:r w:rsidRPr="00C57C05">
        <w:rPr>
          <w:noProof/>
        </w:rPr>
        <w:tab/>
        <w:t>Chang YJ, Lee JS, Lee CG, Lee WS, Lee KS, Bang S-M, et al. Assessment of clinical relevant fatigue level in cancer. Support Care Cancer. 2007;15(7):891-6.</w:t>
      </w:r>
    </w:p>
    <w:p w14:paraId="0A09EDE6" w14:textId="77777777" w:rsidR="00C57C05" w:rsidRPr="00C57C05" w:rsidRDefault="00C57C05" w:rsidP="00C57C05">
      <w:pPr>
        <w:pStyle w:val="EndNoteBibliography"/>
        <w:spacing w:after="0"/>
        <w:rPr>
          <w:noProof/>
        </w:rPr>
      </w:pPr>
      <w:r w:rsidRPr="00C57C05">
        <w:rPr>
          <w:noProof/>
        </w:rPr>
        <w:t>2.</w:t>
      </w:r>
      <w:r w:rsidRPr="00C57C05">
        <w:rPr>
          <w:noProof/>
        </w:rPr>
        <w:tab/>
        <w:t>Sinclair KL, Ponsford JL, Taffe J, Lockley SW, Rajaratnam SM. Randomized controlled trial of light therapy for fatigue following traumatic brain injury. Neurorehabil Neural Repair. 2014;28(4):303-13.</w:t>
      </w:r>
    </w:p>
    <w:p w14:paraId="6ECAEF7D" w14:textId="77777777" w:rsidR="00C57C05" w:rsidRPr="00C57C05" w:rsidRDefault="00C57C05" w:rsidP="00C57C05">
      <w:pPr>
        <w:pStyle w:val="EndNoteBibliography"/>
        <w:spacing w:after="0"/>
        <w:rPr>
          <w:noProof/>
        </w:rPr>
      </w:pPr>
      <w:r w:rsidRPr="00C57C05">
        <w:rPr>
          <w:noProof/>
        </w:rPr>
        <w:t>3.</w:t>
      </w:r>
      <w:r w:rsidRPr="00C57C05">
        <w:rPr>
          <w:noProof/>
        </w:rPr>
        <w:tab/>
        <w:t>Krupp LB, LaRocca NG, Muir-Nash J, Steinberg AD. The fatigue severity scale. Application to patients with multiple sclerosis and systemic lupus erythematosus. Arch Neurol. 1989;46(10):1121-3.</w:t>
      </w:r>
    </w:p>
    <w:p w14:paraId="4B86ADAC" w14:textId="77777777" w:rsidR="00C57C05" w:rsidRPr="00C57C05" w:rsidRDefault="00C57C05" w:rsidP="00C57C05">
      <w:pPr>
        <w:pStyle w:val="EndNoteBibliography"/>
        <w:spacing w:after="0"/>
        <w:rPr>
          <w:noProof/>
        </w:rPr>
      </w:pPr>
      <w:r w:rsidRPr="00C57C05">
        <w:rPr>
          <w:noProof/>
        </w:rPr>
        <w:t>4.</w:t>
      </w:r>
      <w:r w:rsidRPr="00C57C05">
        <w:rPr>
          <w:noProof/>
        </w:rPr>
        <w:tab/>
        <w:t>Johns MW. A new method for measuring daytime sleepiness: The Epworth sleepiness scale. Sleep. 1991;14(6):540-5.</w:t>
      </w:r>
    </w:p>
    <w:p w14:paraId="60FF7EB5" w14:textId="77777777" w:rsidR="00C57C05" w:rsidRPr="00C57C05" w:rsidRDefault="00C57C05" w:rsidP="00C57C05">
      <w:pPr>
        <w:pStyle w:val="EndNoteBibliography"/>
        <w:spacing w:after="0"/>
        <w:rPr>
          <w:noProof/>
        </w:rPr>
      </w:pPr>
      <w:r w:rsidRPr="00C57C05">
        <w:rPr>
          <w:noProof/>
        </w:rPr>
        <w:t>5.</w:t>
      </w:r>
      <w:r w:rsidRPr="00C57C05">
        <w:rPr>
          <w:noProof/>
        </w:rPr>
        <w:tab/>
        <w:t>Buysse DJ, Reynolds CF, 3rd, Monk TH, Berman SR, Kupfer DJ. The Pittsburgh Sleep Quality Index: A new instrument for psychiatric practice and research. Psychiatry Res. 1989;28(2):193-213.</w:t>
      </w:r>
    </w:p>
    <w:p w14:paraId="330B12B6" w14:textId="77777777" w:rsidR="00C57C05" w:rsidRPr="00C57C05" w:rsidRDefault="00C57C05" w:rsidP="00C57C05">
      <w:pPr>
        <w:pStyle w:val="EndNoteBibliography"/>
        <w:spacing w:after="0"/>
        <w:rPr>
          <w:noProof/>
        </w:rPr>
      </w:pPr>
      <w:r w:rsidRPr="00C57C05">
        <w:rPr>
          <w:noProof/>
        </w:rPr>
        <w:t>6.</w:t>
      </w:r>
      <w:r w:rsidRPr="00C57C05">
        <w:rPr>
          <w:noProof/>
        </w:rPr>
        <w:tab/>
        <w:t>Bastien CH, Vallieres A, Morin CM. Validation of the Insomnia Severity Index as an outcome measure for insomnia research. Sleep Med. 2001;2(4):297-307.</w:t>
      </w:r>
    </w:p>
    <w:p w14:paraId="080E9CFE" w14:textId="77777777" w:rsidR="00C57C05" w:rsidRPr="00C57C05" w:rsidRDefault="00C57C05" w:rsidP="00C57C05">
      <w:pPr>
        <w:pStyle w:val="EndNoteBibliography"/>
        <w:spacing w:after="0"/>
        <w:rPr>
          <w:noProof/>
        </w:rPr>
      </w:pPr>
      <w:r w:rsidRPr="00C57C05">
        <w:rPr>
          <w:noProof/>
        </w:rPr>
        <w:t>7.</w:t>
      </w:r>
      <w:r w:rsidRPr="00C57C05">
        <w:rPr>
          <w:noProof/>
        </w:rPr>
        <w:tab/>
        <w:t>Lockley SW, Evans EE, Scheer FA, Brainard GC, Czeisler CA, Aeschbach D. Short-wavelength sensitivity for the direct effects of light on alertness, vigilance, and the waking electroencephalogram in humans. Sleep. 2006;29(2):161-8.</w:t>
      </w:r>
    </w:p>
    <w:p w14:paraId="4094C26A" w14:textId="77777777" w:rsidR="00C57C05" w:rsidRPr="00C57C05" w:rsidRDefault="00C57C05" w:rsidP="00C57C05">
      <w:pPr>
        <w:pStyle w:val="EndNoteBibliography"/>
        <w:spacing w:after="0"/>
        <w:rPr>
          <w:noProof/>
        </w:rPr>
      </w:pPr>
      <w:r w:rsidRPr="00C57C05">
        <w:rPr>
          <w:noProof/>
        </w:rPr>
        <w:t>8.</w:t>
      </w:r>
      <w:r w:rsidRPr="00C57C05">
        <w:rPr>
          <w:noProof/>
        </w:rPr>
        <w:tab/>
        <w:t>Zigmond AS, Snaith RP. The Hospital Anxiety and Depression Scale. Acta Psychiatr Scand. 1983;67(6):361-70.</w:t>
      </w:r>
    </w:p>
    <w:p w14:paraId="4AD8D79E" w14:textId="77777777" w:rsidR="00C57C05" w:rsidRPr="00C57C05" w:rsidRDefault="00C57C05" w:rsidP="00C57C05">
      <w:pPr>
        <w:pStyle w:val="EndNoteBibliography"/>
        <w:spacing w:after="0"/>
        <w:rPr>
          <w:noProof/>
        </w:rPr>
      </w:pPr>
      <w:r w:rsidRPr="00C57C05">
        <w:rPr>
          <w:noProof/>
        </w:rPr>
        <w:t>9.</w:t>
      </w:r>
      <w:r w:rsidRPr="00C57C05">
        <w:rPr>
          <w:noProof/>
        </w:rPr>
        <w:tab/>
        <w:t>Brown M, Dijkers MP, Gordon WA, Ashman T, Charatz H, Cheng Z. Participation Objective, Participation Subjective: A measure of participation combining outsider and insider perspectives. J Head Trauma Rehabil. 2004;19(6):459-81.</w:t>
      </w:r>
    </w:p>
    <w:p w14:paraId="261EDE52" w14:textId="24032CA7" w:rsidR="00C57C05" w:rsidRPr="00C57C05" w:rsidRDefault="00C57C05" w:rsidP="00C57C05">
      <w:pPr>
        <w:pStyle w:val="EndNoteBibliography"/>
        <w:rPr>
          <w:noProof/>
        </w:rPr>
      </w:pPr>
      <w:r w:rsidRPr="00C57C05">
        <w:rPr>
          <w:noProof/>
        </w:rPr>
        <w:t>10.</w:t>
      </w:r>
      <w:r w:rsidRPr="00C57C05">
        <w:rPr>
          <w:noProof/>
        </w:rPr>
        <w:tab/>
        <w:t xml:space="preserve">Smart Draw LLC. SmartDraw 2020 [Software]. Available from: </w:t>
      </w:r>
      <w:hyperlink r:id="rId14" w:history="1">
        <w:r w:rsidRPr="00C57C05">
          <w:rPr>
            <w:rStyle w:val="Hyperlink"/>
            <w:noProof/>
          </w:rPr>
          <w:t>https://cloud.smartdraw.com/</w:t>
        </w:r>
      </w:hyperlink>
      <w:r w:rsidRPr="00C57C05">
        <w:rPr>
          <w:noProof/>
        </w:rPr>
        <w:t>.</w:t>
      </w:r>
    </w:p>
    <w:p w14:paraId="2DE6729F" w14:textId="7BD499D8" w:rsidR="00C57C05" w:rsidRPr="006C6C2D" w:rsidRDefault="00C57C05" w:rsidP="006C6C2D">
      <w:pPr>
        <w:rPr>
          <w:rFonts w:ascii="Calibri" w:hAnsi="Calibri"/>
          <w:noProof/>
          <w:sz w:val="22"/>
        </w:rPr>
      </w:pPr>
      <w:r>
        <w:rPr>
          <w:rFonts w:ascii="Calibri" w:hAnsi="Calibri"/>
          <w:noProof/>
          <w:sz w:val="22"/>
        </w:rPr>
        <w:fldChar w:fldCharType="end"/>
      </w:r>
    </w:p>
    <w:sectPr w:rsidR="00C57C05" w:rsidRPr="006C6C2D" w:rsidSect="006C6C2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75561" w14:textId="77777777" w:rsidR="002413FE" w:rsidRDefault="002413FE" w:rsidP="00117666">
      <w:pPr>
        <w:spacing w:after="0"/>
      </w:pPr>
      <w:r>
        <w:separator/>
      </w:r>
    </w:p>
  </w:endnote>
  <w:endnote w:type="continuationSeparator" w:id="0">
    <w:p w14:paraId="5C94C006" w14:textId="77777777" w:rsidR="002413FE" w:rsidRDefault="002413F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853959" w:rsidRPr="00577C4C" w:rsidRDefault="00853959">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853959" w:rsidRPr="00577C4C" w:rsidRDefault="0085395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" filled="f" stroked="f" strokeweight=".5pt">
              <v:textbox style="mso-fit-shape-to-text:t">
                <w:txbxContent>
                  <w:p w14:paraId="50BC4D33" w14:textId="77777777" w:rsidR="00853959" w:rsidRPr="00577C4C" w:rsidRDefault="0085395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853959" w:rsidRPr="00577C4C" w:rsidRDefault="00853959">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853959" w:rsidRPr="00577C4C" w:rsidRDefault="0085395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" filled="f" stroked="f" strokeweight=".5pt">
              <v:textbox style="mso-fit-shape-to-text:t">
                <w:txbxContent>
                  <w:p w14:paraId="570F0D09" w14:textId="77777777" w:rsidR="00853959" w:rsidRPr="00577C4C" w:rsidRDefault="00853959">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63CE" w14:textId="77777777" w:rsidR="002413FE" w:rsidRDefault="002413FE" w:rsidP="00117666">
      <w:pPr>
        <w:spacing w:after="0"/>
      </w:pPr>
      <w:r>
        <w:separator/>
      </w:r>
    </w:p>
  </w:footnote>
  <w:footnote w:type="continuationSeparator" w:id="0">
    <w:p w14:paraId="23EF571D" w14:textId="77777777" w:rsidR="002413FE" w:rsidRDefault="002413F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75F0" w14:textId="19A7F2D1" w:rsidR="00853959" w:rsidRDefault="00853959">
    <w:pPr>
      <w:pStyle w:val="Header"/>
    </w:pPr>
    <w:r w:rsidRPr="005A1D84">
      <w:rPr>
        <w:b w:val="0"/>
        <w:noProof/>
        <w:color w:val="A6A6A6" w:themeColor="background1" w:themeShade="A6"/>
        <w:lang w:val="en-GB" w:eastAsia="en-GB"/>
      </w:rPr>
      <w:drawing>
        <wp:inline distT="0" distB="0" distL="0" distR="0" wp14:anchorId="5B1AFDC9" wp14:editId="3586FB43">
          <wp:extent cx="1382534" cy="497091"/>
          <wp:effectExtent l="0" t="0" r="0" b="0"/>
          <wp:docPr id="5" name="Picture 5"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853959" w:rsidRDefault="00853959"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rdvaw0rw9ef9eewtqxfvegxsapzaest9zv&quot;&gt;My EndNote Library-Converted&lt;record-ids&gt;&lt;item&gt;3&lt;/item&gt;&lt;item&gt;30&lt;/item&gt;&lt;item&gt;310&lt;/item&gt;&lt;item&gt;316&lt;/item&gt;&lt;item&gt;317&lt;/item&gt;&lt;item&gt;487&lt;/item&gt;&lt;item&gt;490&lt;/item&gt;&lt;item&gt;491&lt;/item&gt;&lt;item&gt;807&lt;/item&gt;&lt;item&gt;836&lt;/item&gt;&lt;/record-ids&gt;&lt;/item&gt;&lt;/Libraries&gt;"/>
  </w:docVars>
  <w:rsids>
    <w:rsidRoot w:val="00ED20B5"/>
    <w:rsid w:val="0001436A"/>
    <w:rsid w:val="00015E73"/>
    <w:rsid w:val="00034304"/>
    <w:rsid w:val="00035434"/>
    <w:rsid w:val="00041229"/>
    <w:rsid w:val="00052A14"/>
    <w:rsid w:val="00077D53"/>
    <w:rsid w:val="00105FD9"/>
    <w:rsid w:val="00107474"/>
    <w:rsid w:val="00117666"/>
    <w:rsid w:val="0015337F"/>
    <w:rsid w:val="001549D3"/>
    <w:rsid w:val="00160065"/>
    <w:rsid w:val="00177D84"/>
    <w:rsid w:val="0018501B"/>
    <w:rsid w:val="001E6992"/>
    <w:rsid w:val="002413FE"/>
    <w:rsid w:val="00267D18"/>
    <w:rsid w:val="00274347"/>
    <w:rsid w:val="002868E2"/>
    <w:rsid w:val="002869C3"/>
    <w:rsid w:val="002936E4"/>
    <w:rsid w:val="002A1DFE"/>
    <w:rsid w:val="002B4A57"/>
    <w:rsid w:val="002C74CA"/>
    <w:rsid w:val="002D6AA2"/>
    <w:rsid w:val="002E2664"/>
    <w:rsid w:val="003123F4"/>
    <w:rsid w:val="003544FB"/>
    <w:rsid w:val="003C1333"/>
    <w:rsid w:val="003C799A"/>
    <w:rsid w:val="003D2F2D"/>
    <w:rsid w:val="00401590"/>
    <w:rsid w:val="00435868"/>
    <w:rsid w:val="00447801"/>
    <w:rsid w:val="00452E9C"/>
    <w:rsid w:val="004735C8"/>
    <w:rsid w:val="00481440"/>
    <w:rsid w:val="004947A6"/>
    <w:rsid w:val="004961FF"/>
    <w:rsid w:val="00500010"/>
    <w:rsid w:val="00517A89"/>
    <w:rsid w:val="005250F2"/>
    <w:rsid w:val="00593EEA"/>
    <w:rsid w:val="005A5EEE"/>
    <w:rsid w:val="005C4C7D"/>
    <w:rsid w:val="005E5910"/>
    <w:rsid w:val="006375C7"/>
    <w:rsid w:val="00654E8F"/>
    <w:rsid w:val="00660D05"/>
    <w:rsid w:val="00671AD9"/>
    <w:rsid w:val="006820B1"/>
    <w:rsid w:val="006B7D14"/>
    <w:rsid w:val="006C6C2D"/>
    <w:rsid w:val="00701727"/>
    <w:rsid w:val="0070566C"/>
    <w:rsid w:val="00714C50"/>
    <w:rsid w:val="007214FE"/>
    <w:rsid w:val="00725A7D"/>
    <w:rsid w:val="007501BE"/>
    <w:rsid w:val="00790BB3"/>
    <w:rsid w:val="0079337A"/>
    <w:rsid w:val="007C206C"/>
    <w:rsid w:val="00811334"/>
    <w:rsid w:val="00817DD6"/>
    <w:rsid w:val="0083759F"/>
    <w:rsid w:val="00853959"/>
    <w:rsid w:val="00885156"/>
    <w:rsid w:val="008F459A"/>
    <w:rsid w:val="009151AA"/>
    <w:rsid w:val="00922907"/>
    <w:rsid w:val="0093429D"/>
    <w:rsid w:val="00943573"/>
    <w:rsid w:val="00945746"/>
    <w:rsid w:val="00964134"/>
    <w:rsid w:val="00970F7D"/>
    <w:rsid w:val="00994A3D"/>
    <w:rsid w:val="00995704"/>
    <w:rsid w:val="009C2B12"/>
    <w:rsid w:val="00A174D9"/>
    <w:rsid w:val="00AA4D24"/>
    <w:rsid w:val="00AB159F"/>
    <w:rsid w:val="00AB6715"/>
    <w:rsid w:val="00AC19E0"/>
    <w:rsid w:val="00AF7B44"/>
    <w:rsid w:val="00B1671E"/>
    <w:rsid w:val="00B25EB8"/>
    <w:rsid w:val="00B37F4D"/>
    <w:rsid w:val="00B64525"/>
    <w:rsid w:val="00BF42AB"/>
    <w:rsid w:val="00C52A7B"/>
    <w:rsid w:val="00C56BAF"/>
    <w:rsid w:val="00C57C05"/>
    <w:rsid w:val="00C679AA"/>
    <w:rsid w:val="00C75972"/>
    <w:rsid w:val="00C84A56"/>
    <w:rsid w:val="00C92126"/>
    <w:rsid w:val="00CD066B"/>
    <w:rsid w:val="00CE4FEE"/>
    <w:rsid w:val="00D060CF"/>
    <w:rsid w:val="00D41A69"/>
    <w:rsid w:val="00DA564C"/>
    <w:rsid w:val="00DB59C3"/>
    <w:rsid w:val="00DC259A"/>
    <w:rsid w:val="00DE23E8"/>
    <w:rsid w:val="00DF5773"/>
    <w:rsid w:val="00E52377"/>
    <w:rsid w:val="00E537AD"/>
    <w:rsid w:val="00E64E17"/>
    <w:rsid w:val="00E866C9"/>
    <w:rsid w:val="00E96356"/>
    <w:rsid w:val="00E97D2B"/>
    <w:rsid w:val="00EA3D3C"/>
    <w:rsid w:val="00EC090A"/>
    <w:rsid w:val="00ED20B5"/>
    <w:rsid w:val="00F46900"/>
    <w:rsid w:val="00F530A1"/>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EndNoteBibliographyTitle">
    <w:name w:val="EndNote Bibliography Title"/>
    <w:basedOn w:val="Normal"/>
    <w:link w:val="EndNoteBibliographyTitleChar"/>
    <w:rsid w:val="00C57C05"/>
    <w:pPr>
      <w:spacing w:after="0"/>
      <w:jc w:val="center"/>
    </w:pPr>
    <w:rPr>
      <w:rFonts w:cs="Times New Roman"/>
    </w:rPr>
  </w:style>
  <w:style w:type="character" w:customStyle="1" w:styleId="EndNoteBibliographyTitleChar">
    <w:name w:val="EndNote Bibliography Title Char"/>
    <w:basedOn w:val="DefaultParagraphFont"/>
    <w:link w:val="EndNoteBibliographyTitle"/>
    <w:rsid w:val="00C57C05"/>
    <w:rPr>
      <w:rFonts w:ascii="Times New Roman" w:hAnsi="Times New Roman" w:cs="Times New Roman"/>
      <w:sz w:val="24"/>
    </w:rPr>
  </w:style>
  <w:style w:type="paragraph" w:customStyle="1" w:styleId="EndNoteBibliography">
    <w:name w:val="EndNote Bibliography"/>
    <w:basedOn w:val="Normal"/>
    <w:link w:val="EndNoteBibliographyChar"/>
    <w:rsid w:val="00C57C05"/>
    <w:rPr>
      <w:rFonts w:cs="Times New Roman"/>
    </w:rPr>
  </w:style>
  <w:style w:type="character" w:customStyle="1" w:styleId="EndNoteBibliographyChar">
    <w:name w:val="EndNote Bibliography Char"/>
    <w:basedOn w:val="DefaultParagraphFont"/>
    <w:link w:val="EndNoteBibliography"/>
    <w:rsid w:val="00C57C05"/>
    <w:rPr>
      <w:rFonts w:ascii="Times New Roman" w:hAnsi="Times New Roman" w:cs="Times New Roman"/>
      <w:sz w:val="24"/>
    </w:rPr>
  </w:style>
  <w:style w:type="character" w:styleId="UnresolvedMention">
    <w:name w:val="Unresolved Mention"/>
    <w:basedOn w:val="DefaultParagraphFont"/>
    <w:uiPriority w:val="99"/>
    <w:semiHidden/>
    <w:unhideWhenUsed/>
    <w:rsid w:val="00C57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770970478">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loud.smartdraw.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2D30477-B420-334C-8E53-26BD8D94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15</Pages>
  <Words>5338</Words>
  <Characters>30428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John Magri</cp:lastModifiedBy>
  <cp:revision>42</cp:revision>
  <cp:lastPrinted>2013-10-03T12:51:00Z</cp:lastPrinted>
  <dcterms:created xsi:type="dcterms:W3CDTF">2018-11-23T08:58:00Z</dcterms:created>
  <dcterms:modified xsi:type="dcterms:W3CDTF">2021-08-13T07:57:00Z</dcterms:modified>
</cp:coreProperties>
</file>