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6CAB77C" w14:textId="77777777" w:rsidR="00654F68" w:rsidRDefault="00654F68" w:rsidP="00654F68">
      <w:pPr>
        <w:pStyle w:val="Heading1"/>
        <w:numPr>
          <w:ilvl w:val="0"/>
          <w:numId w:val="0"/>
        </w:numPr>
        <w:ind w:left="567"/>
      </w:pPr>
    </w:p>
    <w:p w14:paraId="08EF9ED9" w14:textId="2293532D" w:rsidR="00701D22" w:rsidRDefault="00654E8F" w:rsidP="00FA24A4">
      <w:pPr>
        <w:pStyle w:val="Heading1"/>
        <w:numPr>
          <w:ilvl w:val="0"/>
          <w:numId w:val="0"/>
        </w:numPr>
        <w:ind w:left="567"/>
      </w:pPr>
      <w:r w:rsidRPr="00994A3D">
        <w:t>Supple</w:t>
      </w:r>
      <w:r w:rsidR="00E6147B">
        <w:t xml:space="preserve">mentary Figures </w:t>
      </w:r>
      <w:r w:rsidR="002148A0">
        <w:t xml:space="preserve"> </w:t>
      </w:r>
    </w:p>
    <w:p w14:paraId="08EABA52" w14:textId="77777777" w:rsidR="00654F68" w:rsidRPr="00654F68" w:rsidRDefault="00654F68" w:rsidP="00654F68"/>
    <w:p w14:paraId="75350D89" w14:textId="30D64FFE" w:rsidR="00701D22" w:rsidRPr="001549D3" w:rsidRDefault="00701D22" w:rsidP="009A0E4B">
      <w:pPr>
        <w:pStyle w:val="Heading1"/>
        <w:numPr>
          <w:ilvl w:val="0"/>
          <w:numId w:val="0"/>
        </w:numPr>
        <w:ind w:left="142"/>
        <w:jc w:val="center"/>
      </w:pPr>
      <w:r w:rsidRPr="00A338F8">
        <w:rPr>
          <w:noProof/>
        </w:rPr>
        <w:drawing>
          <wp:inline distT="0" distB="0" distL="0" distR="0" wp14:anchorId="7F359585" wp14:editId="0E47B19A">
            <wp:extent cx="5551805" cy="3244089"/>
            <wp:effectExtent l="0" t="0" r="0" b="0"/>
            <wp:docPr id="2" name="Picture 2" descr="H:\0000000000000000000\xos-cos\1-cos paper\-----------------------paper\COS-figures\JPEG\supplementary\Supplementary-Figure-4A-_SF-4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00000000000000000\xos-cos\1-cos paper\-----------------------paper\COS-figures\JPEG\supplementary\Supplementary-Figure-4A-_SF-4A_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75" cy="32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9443" w14:textId="223A5584" w:rsidR="00994A3D" w:rsidRPr="001549D3" w:rsidRDefault="00654F68" w:rsidP="009A0E4B">
      <w:pPr>
        <w:keepNext/>
        <w:jc w:val="center"/>
        <w:rPr>
          <w:rFonts w:cs="Times New Roman"/>
          <w:szCs w:val="24"/>
        </w:rPr>
      </w:pPr>
      <w:r w:rsidRPr="00A338F8">
        <w:rPr>
          <w:rFonts w:cs="Times New Roman"/>
          <w:noProof/>
          <w:szCs w:val="24"/>
        </w:rPr>
        <w:lastRenderedPageBreak/>
        <w:drawing>
          <wp:inline distT="0" distB="0" distL="0" distR="0" wp14:anchorId="32EF69C4" wp14:editId="4D0A00F5">
            <wp:extent cx="5243163" cy="3408883"/>
            <wp:effectExtent l="0" t="0" r="0" b="1270"/>
            <wp:docPr id="3" name="Picture 3" descr="H:\0000000000000000000\xos-cos\1-cos paper\-----------------------paper\COS-figures\JPEG\supplementary\Supplementary-Figure-4B_SF-4B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00000000000000000\xos-cos\1-cos paper\-----------------------paper\COS-figures\JPEG\supplementary\Supplementary-Figure-4B_SF-4B_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86" cy="34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C71D" w14:textId="76024B55" w:rsidR="00C16A7D" w:rsidRDefault="00994A3D" w:rsidP="00FA24A4">
      <w:pPr>
        <w:spacing w:line="260" w:lineRule="atLeast"/>
        <w:ind w:left="425" w:right="425"/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2B40C7">
        <w:rPr>
          <w:rFonts w:cs="Times New Roman"/>
          <w:b/>
          <w:szCs w:val="24"/>
        </w:rPr>
        <w:t xml:space="preserve"> </w:t>
      </w:r>
      <w:r w:rsidR="00FA24A4"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16A7D" w:rsidRPr="002B40C7">
        <w:rPr>
          <w:rFonts w:cs="Times New Roman"/>
          <w:szCs w:val="24"/>
        </w:rPr>
        <w:t>Cellooligosaccharides concentration in the medium after 1 h (black), 3 h (blue), 5 h (pink), and 7 h (green) of induction with 0.</w:t>
      </w:r>
      <w:r w:rsidR="002148A0">
        <w:rPr>
          <w:rFonts w:cs="Times New Roman"/>
          <w:szCs w:val="24"/>
        </w:rPr>
        <w:t>1</w:t>
      </w:r>
      <w:r w:rsidR="00C16A7D" w:rsidRPr="002B40C7">
        <w:rPr>
          <w:rFonts w:cs="Times New Roman"/>
          <w:szCs w:val="24"/>
        </w:rPr>
        <w:t xml:space="preserve">% cellobiose </w:t>
      </w:r>
      <w:r w:rsidR="00A338F8">
        <w:rPr>
          <w:rFonts w:cs="Times New Roman"/>
          <w:szCs w:val="24"/>
        </w:rPr>
        <w:t>(</w:t>
      </w:r>
      <w:r w:rsidR="002148A0">
        <w:rPr>
          <w:rFonts w:cs="Times New Roman"/>
          <w:szCs w:val="24"/>
        </w:rPr>
        <w:t xml:space="preserve">A) </w:t>
      </w:r>
      <w:r w:rsidR="002148A0" w:rsidRPr="002B40C7">
        <w:rPr>
          <w:rFonts w:cs="Times New Roman"/>
          <w:szCs w:val="24"/>
        </w:rPr>
        <w:t xml:space="preserve">and 0.2% cellobiose (B) </w:t>
      </w:r>
      <w:r w:rsidR="00C16A7D" w:rsidRPr="002B40C7">
        <w:rPr>
          <w:rFonts w:cs="Times New Roman"/>
          <w:szCs w:val="24"/>
          <w:lang w:bidi="fa-IR"/>
        </w:rPr>
        <w:t>(C1= glucose, C2= cellobiose)</w:t>
      </w:r>
      <w:r w:rsidR="00A338F8">
        <w:rPr>
          <w:rFonts w:cs="Times New Roman"/>
          <w:szCs w:val="24"/>
        </w:rPr>
        <w:t>.</w:t>
      </w:r>
    </w:p>
    <w:p w14:paraId="1BA89CE1" w14:textId="77777777" w:rsidR="00654F68" w:rsidRDefault="00654F68" w:rsidP="00A338F8">
      <w:pPr>
        <w:spacing w:line="260" w:lineRule="atLeast"/>
        <w:ind w:left="425" w:right="425"/>
        <w:rPr>
          <w:rFonts w:cs="Times New Roman"/>
          <w:szCs w:val="24"/>
        </w:rPr>
      </w:pPr>
    </w:p>
    <w:p w14:paraId="1ADE33C7" w14:textId="08112639" w:rsidR="002B40C7" w:rsidRDefault="00B82B4B" w:rsidP="009A0E4B">
      <w:pPr>
        <w:spacing w:line="260" w:lineRule="atLeast"/>
        <w:ind w:right="425"/>
        <w:jc w:val="center"/>
        <w:rPr>
          <w:rFonts w:cs="Times New Roman"/>
          <w:sz w:val="20"/>
          <w:szCs w:val="20"/>
        </w:rPr>
      </w:pPr>
      <w:r w:rsidRPr="00B82B4B">
        <w:rPr>
          <w:rFonts w:cs="Times New Roman"/>
          <w:noProof/>
          <w:sz w:val="20"/>
          <w:szCs w:val="20"/>
        </w:rPr>
        <w:drawing>
          <wp:inline distT="0" distB="0" distL="0" distR="0" wp14:anchorId="3035B0CA" wp14:editId="6922F8F2">
            <wp:extent cx="5171847" cy="3062583"/>
            <wp:effectExtent l="0" t="0" r="0" b="5080"/>
            <wp:docPr id="4" name="Picture 4" descr="H:\0000000000000000000\xos-cos\1-cos paper\-----------------------paper\COS-figures\JPEG\supplementary\Supplementary-Figure-5-_SF-5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000000000000000000\xos-cos\1-cos paper\-----------------------paper\COS-figures\JPEG\supplementary\Supplementary-Figure-5-_SF-5_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13" cy="30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8DC8" w14:textId="680DCABC" w:rsidR="002B40C7" w:rsidRDefault="002B40C7" w:rsidP="00847AFC">
      <w:pPr>
        <w:spacing w:line="260" w:lineRule="atLeast"/>
        <w:ind w:left="425" w:right="425"/>
        <w:jc w:val="center"/>
        <w:rPr>
          <w:rFonts w:cs="Times New Roman"/>
          <w:sz w:val="20"/>
          <w:szCs w:val="20"/>
        </w:rPr>
      </w:pPr>
      <w:r w:rsidRPr="0001436A">
        <w:rPr>
          <w:rFonts w:cs="Times New Roman"/>
          <w:b/>
          <w:szCs w:val="24"/>
        </w:rPr>
        <w:t>Supplementary Figure</w:t>
      </w:r>
      <w:r w:rsidR="00D2554F">
        <w:rPr>
          <w:rFonts w:cs="Times New Roman"/>
          <w:b/>
          <w:szCs w:val="24"/>
        </w:rPr>
        <w:t xml:space="preserve"> 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55D18">
        <w:rPr>
          <w:rFonts w:cs="Times New Roman"/>
          <w:szCs w:val="24"/>
        </w:rPr>
        <w:t>Cellooligosaccharides concentration in the medium after 1 h (</w:t>
      </w:r>
      <w:r w:rsidR="00B82B4B">
        <w:rPr>
          <w:rFonts w:cs="Times New Roman"/>
          <w:szCs w:val="24"/>
        </w:rPr>
        <w:t xml:space="preserve">black), 3 h (blue), 5 h (pink) </w:t>
      </w:r>
      <w:r w:rsidRPr="00B55D18">
        <w:rPr>
          <w:rFonts w:cs="Times New Roman"/>
          <w:szCs w:val="24"/>
        </w:rPr>
        <w:t>of induction with 0.</w:t>
      </w:r>
      <w:r w:rsidR="00B82B4B">
        <w:rPr>
          <w:rFonts w:cs="Times New Roman"/>
          <w:szCs w:val="24"/>
        </w:rPr>
        <w:t>1</w:t>
      </w:r>
      <w:r w:rsidRPr="00B55D18">
        <w:rPr>
          <w:rFonts w:cs="Times New Roman"/>
          <w:szCs w:val="24"/>
        </w:rPr>
        <w:t>% cellotetraose (C1= glucose, C2= cellobiose).</w:t>
      </w:r>
    </w:p>
    <w:p w14:paraId="5F560023" w14:textId="6DD00584" w:rsidR="00B55D18" w:rsidRDefault="00B82B4B" w:rsidP="009A0E4B">
      <w:pPr>
        <w:spacing w:line="260" w:lineRule="atLeast"/>
        <w:ind w:left="425" w:right="425"/>
        <w:jc w:val="center"/>
        <w:rPr>
          <w:rFonts w:cs="Times New Roman"/>
          <w:sz w:val="20"/>
          <w:szCs w:val="20"/>
        </w:rPr>
      </w:pPr>
      <w:r w:rsidRPr="00B82B4B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3F5B627A" wp14:editId="3033D27D">
            <wp:extent cx="5708919" cy="3174797"/>
            <wp:effectExtent l="0" t="0" r="6350" b="6985"/>
            <wp:docPr id="5" name="Picture 5" descr="H:\0000000000000000000\xos-cos\1-cos paper\-----------------------paper\COS-figures\JPEG\supplementary\Supplementary-Figure-6-_SF-6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000000000000000000\xos-cos\1-cos paper\-----------------------paper\COS-figures\JPEG\supplementary\Supplementary-Figure-6-_SF-6_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38" cy="317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2B78" w14:textId="69297650" w:rsidR="00C11EF0" w:rsidRDefault="00B55D18" w:rsidP="00C11EF0">
      <w:pPr>
        <w:spacing w:line="260" w:lineRule="atLeast"/>
        <w:ind w:left="425" w:right="425"/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D2554F">
        <w:rPr>
          <w:rFonts w:cs="Times New Roman"/>
          <w:b/>
          <w:szCs w:val="24"/>
        </w:rPr>
        <w:t xml:space="preserve"> 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55D18">
        <w:rPr>
          <w:rFonts w:cs="Times New Roman"/>
          <w:szCs w:val="24"/>
        </w:rPr>
        <w:t>Cellooligosaccharides concentration in the medium after 1 h (black), 3 h (blue), 5 h (pink), and 7 h (green) of induction with  0.</w:t>
      </w:r>
      <w:r w:rsidR="00975253">
        <w:rPr>
          <w:rFonts w:cs="Times New Roman"/>
          <w:szCs w:val="24"/>
        </w:rPr>
        <w:t>1</w:t>
      </w:r>
      <w:r w:rsidRPr="00B55D18">
        <w:rPr>
          <w:rFonts w:cs="Times New Roman"/>
          <w:szCs w:val="24"/>
        </w:rPr>
        <w:t>% cellohexaose (C1= glucose, C2= cellobiose).</w:t>
      </w:r>
    </w:p>
    <w:p w14:paraId="5A27A34C" w14:textId="34B383F6" w:rsidR="00C11EF0" w:rsidRDefault="004B295B" w:rsidP="00C11EF0">
      <w:pPr>
        <w:spacing w:before="240"/>
        <w:jc w:val="center"/>
      </w:pPr>
      <w:r w:rsidRPr="004B295B">
        <w:rPr>
          <w:noProof/>
        </w:rPr>
        <w:drawing>
          <wp:inline distT="0" distB="0" distL="0" distR="0" wp14:anchorId="1AB3ACA7" wp14:editId="0286314A">
            <wp:extent cx="4238537" cy="3677285"/>
            <wp:effectExtent l="0" t="0" r="0" b="0"/>
            <wp:docPr id="7" name="Picture 7" descr="H:\0000000000000000000\xos-cos\1-cos paper\-----------------------paper\COS-figures\JPEG\supplementary\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00000000000000000\xos-cos\1-cos paper\-----------------------paper\COS-figures\JPEG\supplementary\S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57" cy="36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8ED3" w14:textId="3491C06A" w:rsidR="00C11EF0" w:rsidRPr="001549D3" w:rsidRDefault="00C11EF0" w:rsidP="00C11EF0">
      <w:pPr>
        <w:spacing w:before="240"/>
        <w:jc w:val="center"/>
      </w:pPr>
      <w:r w:rsidRPr="001029F4">
        <w:rPr>
          <w:rFonts w:cs="Times New Roman"/>
          <w:b/>
          <w:szCs w:val="24"/>
        </w:rPr>
        <w:t xml:space="preserve">Supplementary Figure S4. </w:t>
      </w:r>
      <w:r w:rsidRPr="001029F4">
        <w:rPr>
          <w:rFonts w:cs="Times New Roman"/>
          <w:bCs/>
          <w:szCs w:val="24"/>
        </w:rPr>
        <w:t>Peaks of pure inducers</w:t>
      </w:r>
      <w:r w:rsidR="00935218" w:rsidRPr="001029F4">
        <w:rPr>
          <w:rFonts w:cs="Times New Roman"/>
          <w:b/>
          <w:szCs w:val="24"/>
        </w:rPr>
        <w:t xml:space="preserve"> </w:t>
      </w:r>
      <w:r w:rsidR="00935218" w:rsidRPr="001029F4">
        <w:rPr>
          <w:rFonts w:cs="Times New Roman"/>
          <w:szCs w:val="24"/>
          <w:lang w:bidi="fa-IR"/>
        </w:rPr>
        <w:t>(C1= glucose, C2= cellobiose, C3= cellotriose, C4= cellotetraose, C6= cellohexaose)</w:t>
      </w:r>
      <w:r w:rsidR="00935218" w:rsidRPr="001029F4">
        <w:rPr>
          <w:rFonts w:cs="Times New Roman"/>
          <w:szCs w:val="24"/>
        </w:rPr>
        <w:t>.</w:t>
      </w:r>
    </w:p>
    <w:p w14:paraId="091177E7" w14:textId="77777777" w:rsidR="00C11EF0" w:rsidRDefault="00C11EF0" w:rsidP="009A0E4B">
      <w:pPr>
        <w:spacing w:line="260" w:lineRule="atLeast"/>
        <w:ind w:left="425" w:right="425"/>
        <w:jc w:val="center"/>
        <w:rPr>
          <w:rFonts w:cs="Times New Roman"/>
          <w:szCs w:val="24"/>
        </w:rPr>
      </w:pPr>
    </w:p>
    <w:p w14:paraId="2F9CE690" w14:textId="6FD8AC9C" w:rsidR="00B55D18" w:rsidRDefault="00975253" w:rsidP="00865C4F">
      <w:pPr>
        <w:spacing w:line="260" w:lineRule="atLeast"/>
        <w:ind w:left="425" w:right="425"/>
        <w:jc w:val="center"/>
        <w:rPr>
          <w:rFonts w:cs="Times New Roman"/>
          <w:sz w:val="20"/>
          <w:szCs w:val="20"/>
        </w:rPr>
      </w:pPr>
      <w:r w:rsidRPr="00E70D41">
        <w:rPr>
          <w:rFonts w:cs="Times New Roman"/>
          <w:noProof/>
          <w:sz w:val="20"/>
          <w:szCs w:val="20"/>
          <w:highlight w:val="yellow"/>
        </w:rPr>
        <w:drawing>
          <wp:inline distT="0" distB="0" distL="0" distR="0" wp14:anchorId="307D8A75" wp14:editId="65DA2A64">
            <wp:extent cx="5898819" cy="3489351"/>
            <wp:effectExtent l="0" t="0" r="6985" b="0"/>
            <wp:docPr id="8" name="Picture 8" descr="H:\0000000000000000000\xos-cos\1-cos paper\-----------------------paper\COS-figures\JPEG\supplementary\Supplementary-Figure-11A-_SF-11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000000000000000000\xos-cos\1-cos paper\-----------------------paper\COS-figures\JPEG\supplementary\Supplementary-Figure-11A-_SF-11A_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76" cy="34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64C6" w14:textId="2ED5FE72" w:rsidR="001B07B1" w:rsidRDefault="001B07B1" w:rsidP="00865C4F">
      <w:pPr>
        <w:spacing w:line="260" w:lineRule="atLeast"/>
        <w:ind w:left="425" w:right="425"/>
        <w:jc w:val="center"/>
        <w:rPr>
          <w:rFonts w:cs="Times New Roman"/>
          <w:b/>
          <w:szCs w:val="24"/>
        </w:rPr>
      </w:pPr>
      <w:r w:rsidRPr="001B07B1">
        <w:rPr>
          <w:rFonts w:cs="Times New Roman"/>
          <w:b/>
          <w:noProof/>
          <w:szCs w:val="24"/>
        </w:rPr>
        <w:drawing>
          <wp:inline distT="0" distB="0" distL="0" distR="0" wp14:anchorId="442832C1" wp14:editId="1C7995E6">
            <wp:extent cx="5750425" cy="3540556"/>
            <wp:effectExtent l="0" t="0" r="3175" b="3175"/>
            <wp:docPr id="9" name="Picture 9" descr="H:\0000000000000000000\xos-cos\1-cos paper\-----------------------paper\COS-figures\JPEG\supplementary\Supplementary-Figure-11B-_SF-11B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000000000000000000\xos-cos\1-cos paper\-----------------------paper\COS-figures\JPEG\supplementary\Supplementary-Figure-11B-_SF-11B_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71" cy="35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F171" w14:textId="45F3765B" w:rsidR="00B55D18" w:rsidRDefault="00B55D18" w:rsidP="00E70D41">
      <w:pPr>
        <w:spacing w:line="260" w:lineRule="atLeast"/>
        <w:ind w:left="425" w:right="425"/>
        <w:jc w:val="center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1029F4">
        <w:rPr>
          <w:rFonts w:cs="Times New Roman"/>
          <w:b/>
          <w:szCs w:val="24"/>
        </w:rPr>
        <w:t>Figure</w:t>
      </w:r>
      <w:r w:rsidR="00727A5C" w:rsidRPr="001029F4">
        <w:rPr>
          <w:rFonts w:cs="Times New Roman"/>
          <w:b/>
          <w:szCs w:val="24"/>
        </w:rPr>
        <w:t xml:space="preserve"> </w:t>
      </w:r>
      <w:r w:rsidR="00C11EF0" w:rsidRPr="001029F4">
        <w:rPr>
          <w:rFonts w:cs="Times New Roman"/>
          <w:b/>
          <w:szCs w:val="24"/>
        </w:rPr>
        <w:t>S5</w:t>
      </w:r>
      <w:r w:rsidR="00727A5C" w:rsidRPr="001029F4">
        <w:rPr>
          <w:rFonts w:cs="Times New Roman"/>
          <w:b/>
          <w:szCs w:val="24"/>
        </w:rPr>
        <w:t xml:space="preserve">. </w:t>
      </w:r>
      <w:r w:rsidR="00727A5C" w:rsidRPr="001029F4">
        <w:rPr>
          <w:rFonts w:cs="Times New Roman"/>
          <w:szCs w:val="24"/>
        </w:rPr>
        <w:t>Cellooligosaccharides</w:t>
      </w:r>
      <w:r w:rsidR="00727A5C" w:rsidRPr="00975253">
        <w:rPr>
          <w:rFonts w:cs="Times New Roman"/>
          <w:szCs w:val="24"/>
        </w:rPr>
        <w:t xml:space="preserve"> concentration in the medium after 1 h </w:t>
      </w:r>
      <w:r w:rsidR="00727A5C" w:rsidRPr="00DE2A63">
        <w:rPr>
          <w:rFonts w:cs="Times New Roman"/>
          <w:szCs w:val="24"/>
        </w:rPr>
        <w:t>(black), 3 h (</w:t>
      </w:r>
      <w:r w:rsidR="00E70D41" w:rsidRPr="00DE2A63">
        <w:rPr>
          <w:rFonts w:cs="Times New Roman"/>
          <w:szCs w:val="24"/>
        </w:rPr>
        <w:t>blue</w:t>
      </w:r>
      <w:r w:rsidR="00727A5C" w:rsidRPr="00DE2A63">
        <w:rPr>
          <w:rFonts w:cs="Times New Roman"/>
          <w:szCs w:val="24"/>
        </w:rPr>
        <w:t>), 5 h (</w:t>
      </w:r>
      <w:r w:rsidR="00E70D41" w:rsidRPr="00DE2A63">
        <w:rPr>
          <w:rFonts w:cs="Times New Roman"/>
          <w:szCs w:val="24"/>
        </w:rPr>
        <w:t>pink</w:t>
      </w:r>
      <w:r w:rsidR="00727A5C" w:rsidRPr="00DE2A63">
        <w:rPr>
          <w:rFonts w:cs="Times New Roman"/>
          <w:szCs w:val="24"/>
        </w:rPr>
        <w:t>), and</w:t>
      </w:r>
      <w:r w:rsidR="00727A5C" w:rsidRPr="00975253">
        <w:rPr>
          <w:rFonts w:cs="Times New Roman"/>
          <w:szCs w:val="24"/>
        </w:rPr>
        <w:t xml:space="preserve"> 7 h (green) of induction with 0.</w:t>
      </w:r>
      <w:r w:rsidR="00975253">
        <w:rPr>
          <w:rFonts w:cs="Times New Roman"/>
          <w:szCs w:val="24"/>
        </w:rPr>
        <w:t>1</w:t>
      </w:r>
      <w:r w:rsidR="00727A5C" w:rsidRPr="00975253">
        <w:rPr>
          <w:rFonts w:cs="Times New Roman"/>
          <w:szCs w:val="24"/>
        </w:rPr>
        <w:t xml:space="preserve">% </w:t>
      </w:r>
      <w:r w:rsidR="00727A5C" w:rsidRPr="00975253">
        <w:rPr>
          <w:rFonts w:cs="Times New Roman"/>
          <w:color w:val="000000" w:themeColor="text1"/>
          <w:szCs w:val="24"/>
        </w:rPr>
        <w:t xml:space="preserve">cellobiose </w:t>
      </w:r>
      <w:r w:rsidR="00975253">
        <w:rPr>
          <w:rFonts w:cs="Times New Roman"/>
          <w:color w:val="000000" w:themeColor="text1"/>
          <w:szCs w:val="24"/>
        </w:rPr>
        <w:t xml:space="preserve">(A) </w:t>
      </w:r>
      <w:r w:rsidR="00975253" w:rsidRPr="00975253">
        <w:rPr>
          <w:rFonts w:cs="Times New Roman"/>
          <w:szCs w:val="24"/>
        </w:rPr>
        <w:t xml:space="preserve">and 0.2% cellobiose </w:t>
      </w:r>
      <w:r w:rsidR="001B07B1">
        <w:rPr>
          <w:rFonts w:cs="Times New Roman"/>
          <w:szCs w:val="24"/>
        </w:rPr>
        <w:t xml:space="preserve">(B) </w:t>
      </w:r>
      <w:r w:rsidR="00727A5C" w:rsidRPr="00975253">
        <w:rPr>
          <w:rFonts w:cs="Times New Roman"/>
          <w:szCs w:val="24"/>
          <w:lang w:bidi="fa-IR"/>
        </w:rPr>
        <w:t>(C1= glucose, C2= cellobiose)</w:t>
      </w:r>
      <w:r w:rsidR="00727A5C" w:rsidRPr="00975253">
        <w:rPr>
          <w:rFonts w:cs="Times New Roman"/>
          <w:color w:val="000000" w:themeColor="text1"/>
          <w:szCs w:val="24"/>
        </w:rPr>
        <w:t>.</w:t>
      </w:r>
    </w:p>
    <w:p w14:paraId="4C956BE3" w14:textId="78CC0083" w:rsidR="00727A5C" w:rsidRDefault="001B07B1" w:rsidP="00865C4F">
      <w:pPr>
        <w:spacing w:line="260" w:lineRule="atLeast"/>
        <w:ind w:left="425" w:right="425"/>
        <w:jc w:val="center"/>
        <w:rPr>
          <w:rFonts w:cs="Times New Roman"/>
          <w:sz w:val="20"/>
          <w:szCs w:val="20"/>
        </w:rPr>
      </w:pPr>
      <w:r w:rsidRPr="001B07B1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9A6570B" wp14:editId="08853DE3">
            <wp:extent cx="5475688" cy="3160167"/>
            <wp:effectExtent l="0" t="0" r="0" b="2540"/>
            <wp:docPr id="10" name="Picture 10" descr="H:\0000000000000000000\xos-cos\1-cos paper\-----------------------paper\COS-figures\JPEG\supplementary\Supplementary-Figure-12-_SF-12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000000000000000000\xos-cos\1-cos paper\-----------------------paper\COS-figures\JPEG\supplementary\Supplementary-Figure-12-_SF-12_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95" cy="31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F507" w14:textId="05B0F87A" w:rsidR="00727A5C" w:rsidRPr="001B07B1" w:rsidRDefault="00E106C5" w:rsidP="00CE281A">
      <w:pPr>
        <w:spacing w:line="260" w:lineRule="atLeast"/>
        <w:ind w:left="425" w:right="425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</w:t>
      </w:r>
      <w:r w:rsidRPr="001029F4">
        <w:rPr>
          <w:rFonts w:cs="Times New Roman"/>
          <w:b/>
          <w:szCs w:val="24"/>
        </w:rPr>
        <w:t xml:space="preserve">re </w:t>
      </w:r>
      <w:r w:rsidR="00CE281A" w:rsidRPr="001029F4">
        <w:rPr>
          <w:rFonts w:cs="Times New Roman"/>
          <w:b/>
          <w:szCs w:val="24"/>
        </w:rPr>
        <w:t>S6</w:t>
      </w:r>
      <w:r w:rsidR="00727A5C" w:rsidRPr="001029F4">
        <w:rPr>
          <w:rFonts w:cs="Times New Roman"/>
          <w:b/>
          <w:szCs w:val="24"/>
        </w:rPr>
        <w:t xml:space="preserve">. </w:t>
      </w:r>
      <w:r w:rsidR="00727A5C" w:rsidRPr="001029F4">
        <w:rPr>
          <w:rFonts w:cs="Times New Roman"/>
          <w:szCs w:val="24"/>
        </w:rPr>
        <w:t>Cellooligosaccharides concentration in the medium after 1 h (black), 3 h (pink), 5 h (blue), and 7 h (green</w:t>
      </w:r>
      <w:r w:rsidR="00727A5C" w:rsidRPr="001B07B1">
        <w:rPr>
          <w:rFonts w:cs="Times New Roman"/>
          <w:szCs w:val="24"/>
        </w:rPr>
        <w:t>) of induction with ) 0.</w:t>
      </w:r>
      <w:r w:rsidR="001B07B1">
        <w:rPr>
          <w:rFonts w:cs="Times New Roman"/>
          <w:szCs w:val="24"/>
        </w:rPr>
        <w:t>1</w:t>
      </w:r>
      <w:r w:rsidR="00727A5C" w:rsidRPr="001B07B1">
        <w:rPr>
          <w:rFonts w:cs="Times New Roman"/>
          <w:szCs w:val="24"/>
        </w:rPr>
        <w:t xml:space="preserve">% cellotetraose </w:t>
      </w:r>
      <w:r w:rsidR="00727A5C" w:rsidRPr="001B07B1">
        <w:rPr>
          <w:rFonts w:cs="Times New Roman"/>
          <w:szCs w:val="24"/>
          <w:lang w:bidi="fa-IR"/>
        </w:rPr>
        <w:t>(C1= glucose, C2= cellobiose, C4= cellotetraose)</w:t>
      </w:r>
      <w:r w:rsidR="00727A5C" w:rsidRPr="001B07B1">
        <w:rPr>
          <w:rFonts w:cs="Times New Roman"/>
          <w:szCs w:val="24"/>
        </w:rPr>
        <w:t>.</w:t>
      </w:r>
    </w:p>
    <w:p w14:paraId="0EC810DC" w14:textId="32512091" w:rsidR="00727A5C" w:rsidRPr="001B07B1" w:rsidRDefault="001B07B1" w:rsidP="00865C4F">
      <w:pPr>
        <w:spacing w:line="260" w:lineRule="atLeast"/>
        <w:ind w:left="425" w:right="425"/>
        <w:jc w:val="center"/>
        <w:rPr>
          <w:rFonts w:cs="Times New Roman"/>
          <w:szCs w:val="24"/>
        </w:rPr>
      </w:pPr>
      <w:r w:rsidRPr="001B07B1">
        <w:rPr>
          <w:rFonts w:cs="Times New Roman"/>
          <w:noProof/>
          <w:szCs w:val="24"/>
        </w:rPr>
        <w:drawing>
          <wp:inline distT="0" distB="0" distL="0" distR="0" wp14:anchorId="290AE5CF" wp14:editId="6E931011">
            <wp:extent cx="5736388" cy="3240633"/>
            <wp:effectExtent l="0" t="0" r="0" b="0"/>
            <wp:docPr id="11" name="Picture 11" descr="H:\0000000000000000000\xos-cos\1-cos paper\-----------------------paper\COS-figures\JPEG\supplementary\Supplementary-Figure-13-_SF-1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000000000000000000\xos-cos\1-cos paper\-----------------------paper\COS-figures\JPEG\supplementary\Supplementary-Figure-13-_SF-13_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06" cy="32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6BAFA15D" w:rsidR="00994A3D" w:rsidRPr="00C5056B" w:rsidRDefault="00E106C5" w:rsidP="0020535F">
      <w:pPr>
        <w:spacing w:line="260" w:lineRule="atLeast"/>
        <w:ind w:left="425" w:right="425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20535F" w:rsidRPr="001029F4">
        <w:rPr>
          <w:rFonts w:cs="Times New Roman"/>
          <w:b/>
          <w:szCs w:val="24"/>
        </w:rPr>
        <w:t>S7</w:t>
      </w:r>
      <w:r w:rsidR="00727A5C" w:rsidRPr="001029F4">
        <w:rPr>
          <w:rFonts w:cs="Times New Roman"/>
          <w:b/>
          <w:szCs w:val="24"/>
        </w:rPr>
        <w:t>.</w:t>
      </w:r>
      <w:r w:rsidR="00727A5C" w:rsidRPr="001B07B1">
        <w:rPr>
          <w:rFonts w:cs="Times New Roman"/>
          <w:b/>
          <w:szCs w:val="24"/>
        </w:rPr>
        <w:t xml:space="preserve"> </w:t>
      </w:r>
      <w:r w:rsidR="00727A5C" w:rsidRPr="001B07B1">
        <w:rPr>
          <w:rFonts w:cs="Times New Roman"/>
          <w:szCs w:val="24"/>
        </w:rPr>
        <w:t xml:space="preserve">Cellooligosaccharides concentration in the medium after 1 h (black), 3 h (pink), 5 h (blue), and 7 h (green) of induction with </w:t>
      </w:r>
      <w:r w:rsidR="00727A5C" w:rsidRPr="001B07B1">
        <w:rPr>
          <w:rFonts w:cs="Times New Roman"/>
          <w:color w:val="000000" w:themeColor="text1"/>
          <w:szCs w:val="24"/>
        </w:rPr>
        <w:t>0.</w:t>
      </w:r>
      <w:r w:rsidR="00701D22">
        <w:rPr>
          <w:rFonts w:cs="Times New Roman"/>
          <w:color w:val="000000" w:themeColor="text1"/>
          <w:szCs w:val="24"/>
        </w:rPr>
        <w:t>1</w:t>
      </w:r>
      <w:r w:rsidR="00727A5C" w:rsidRPr="001B07B1">
        <w:rPr>
          <w:rFonts w:cs="Times New Roman"/>
          <w:color w:val="000000" w:themeColor="text1"/>
          <w:szCs w:val="24"/>
        </w:rPr>
        <w:t xml:space="preserve">% cellohexaose </w:t>
      </w:r>
      <w:r w:rsidR="00727A5C" w:rsidRPr="001B07B1">
        <w:rPr>
          <w:rFonts w:cs="Times New Roman"/>
          <w:szCs w:val="24"/>
        </w:rPr>
        <w:t xml:space="preserve">cellotetraose </w:t>
      </w:r>
      <w:r w:rsidR="00727A5C" w:rsidRPr="001B07B1">
        <w:rPr>
          <w:rFonts w:cs="Times New Roman"/>
          <w:szCs w:val="24"/>
          <w:lang w:bidi="fa-IR"/>
        </w:rPr>
        <w:t>(C1= glucose, C2= cellobiose, C4= cellotetraose)</w:t>
      </w:r>
      <w:r w:rsidR="00727A5C" w:rsidRPr="001B07B1">
        <w:rPr>
          <w:rFonts w:cs="Times New Roman"/>
          <w:szCs w:val="24"/>
        </w:rPr>
        <w:t>.</w:t>
      </w:r>
    </w:p>
    <w:p w14:paraId="1028021C" w14:textId="3C8B8C68" w:rsidR="00C5056B" w:rsidRPr="001549D3" w:rsidRDefault="00C5056B" w:rsidP="00C11EF0">
      <w:pPr>
        <w:spacing w:before="240"/>
        <w:jc w:val="center"/>
      </w:pPr>
    </w:p>
    <w:sectPr w:rsidR="00C5056B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AF950" w14:textId="77777777" w:rsidR="00CB6D2E" w:rsidRDefault="00CB6D2E" w:rsidP="00117666">
      <w:pPr>
        <w:spacing w:after="0"/>
      </w:pPr>
      <w:r>
        <w:separator/>
      </w:r>
    </w:p>
  </w:endnote>
  <w:endnote w:type="continuationSeparator" w:id="0">
    <w:p w14:paraId="52085CD1" w14:textId="77777777" w:rsidR="00CB6D2E" w:rsidRDefault="00CB6D2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E08FFA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70D4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E08FFA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70D41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D1306B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70D4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D1306B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70D41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CECC5" w14:textId="77777777" w:rsidR="00CB6D2E" w:rsidRDefault="00CB6D2E" w:rsidP="00117666">
      <w:pPr>
        <w:spacing w:after="0"/>
      </w:pPr>
      <w:r>
        <w:separator/>
      </w:r>
    </w:p>
  </w:footnote>
  <w:footnote w:type="continuationSeparator" w:id="0">
    <w:p w14:paraId="34116943" w14:textId="77777777" w:rsidR="00CB6D2E" w:rsidRDefault="00CB6D2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15" name="Picture 1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556DD"/>
    <w:rsid w:val="00077D53"/>
    <w:rsid w:val="001029F4"/>
    <w:rsid w:val="00105FD9"/>
    <w:rsid w:val="00117666"/>
    <w:rsid w:val="001549D3"/>
    <w:rsid w:val="00160065"/>
    <w:rsid w:val="00177D84"/>
    <w:rsid w:val="001B07B1"/>
    <w:rsid w:val="0020535F"/>
    <w:rsid w:val="002148A0"/>
    <w:rsid w:val="00267D18"/>
    <w:rsid w:val="00274347"/>
    <w:rsid w:val="002868E2"/>
    <w:rsid w:val="002869C3"/>
    <w:rsid w:val="002936E4"/>
    <w:rsid w:val="002B40C7"/>
    <w:rsid w:val="002B4A57"/>
    <w:rsid w:val="002C74CA"/>
    <w:rsid w:val="003123F4"/>
    <w:rsid w:val="003525B3"/>
    <w:rsid w:val="003544FB"/>
    <w:rsid w:val="003D2F2D"/>
    <w:rsid w:val="00401590"/>
    <w:rsid w:val="00447801"/>
    <w:rsid w:val="00452E9C"/>
    <w:rsid w:val="004735C8"/>
    <w:rsid w:val="004947A6"/>
    <w:rsid w:val="004961FF"/>
    <w:rsid w:val="004B295B"/>
    <w:rsid w:val="00517A89"/>
    <w:rsid w:val="005250F2"/>
    <w:rsid w:val="0054221F"/>
    <w:rsid w:val="00593EEA"/>
    <w:rsid w:val="005A5EEE"/>
    <w:rsid w:val="006375C7"/>
    <w:rsid w:val="00641A7A"/>
    <w:rsid w:val="00654E8F"/>
    <w:rsid w:val="00654F68"/>
    <w:rsid w:val="00660D05"/>
    <w:rsid w:val="006820B1"/>
    <w:rsid w:val="006B7D14"/>
    <w:rsid w:val="00701727"/>
    <w:rsid w:val="00701D22"/>
    <w:rsid w:val="0070566C"/>
    <w:rsid w:val="00714C50"/>
    <w:rsid w:val="00725A7D"/>
    <w:rsid w:val="00727A5C"/>
    <w:rsid w:val="007501BE"/>
    <w:rsid w:val="00790BB3"/>
    <w:rsid w:val="007C206C"/>
    <w:rsid w:val="00817DD6"/>
    <w:rsid w:val="0083759F"/>
    <w:rsid w:val="00847AFC"/>
    <w:rsid w:val="00865C4F"/>
    <w:rsid w:val="00882A3A"/>
    <w:rsid w:val="00885156"/>
    <w:rsid w:val="009151AA"/>
    <w:rsid w:val="0093429D"/>
    <w:rsid w:val="00935218"/>
    <w:rsid w:val="00943573"/>
    <w:rsid w:val="00964134"/>
    <w:rsid w:val="00970F7D"/>
    <w:rsid w:val="00975253"/>
    <w:rsid w:val="00994A3D"/>
    <w:rsid w:val="009A0E4B"/>
    <w:rsid w:val="009C2B12"/>
    <w:rsid w:val="00A174D9"/>
    <w:rsid w:val="00A338F8"/>
    <w:rsid w:val="00AA4D24"/>
    <w:rsid w:val="00AB6715"/>
    <w:rsid w:val="00B1671E"/>
    <w:rsid w:val="00B25EB8"/>
    <w:rsid w:val="00B37F4D"/>
    <w:rsid w:val="00B55D18"/>
    <w:rsid w:val="00B82B4B"/>
    <w:rsid w:val="00C11EF0"/>
    <w:rsid w:val="00C16A7D"/>
    <w:rsid w:val="00C5056B"/>
    <w:rsid w:val="00C52A7B"/>
    <w:rsid w:val="00C56BAF"/>
    <w:rsid w:val="00C679AA"/>
    <w:rsid w:val="00C75972"/>
    <w:rsid w:val="00CB6D2E"/>
    <w:rsid w:val="00CD066B"/>
    <w:rsid w:val="00CE281A"/>
    <w:rsid w:val="00CE4FEE"/>
    <w:rsid w:val="00D053D5"/>
    <w:rsid w:val="00D060CF"/>
    <w:rsid w:val="00D2554F"/>
    <w:rsid w:val="00DB59C3"/>
    <w:rsid w:val="00DC259A"/>
    <w:rsid w:val="00DE23E8"/>
    <w:rsid w:val="00DE2A63"/>
    <w:rsid w:val="00E106C5"/>
    <w:rsid w:val="00E52377"/>
    <w:rsid w:val="00E537AD"/>
    <w:rsid w:val="00E6147B"/>
    <w:rsid w:val="00E63692"/>
    <w:rsid w:val="00E64E17"/>
    <w:rsid w:val="00E70D41"/>
    <w:rsid w:val="00E866C9"/>
    <w:rsid w:val="00EA3D3C"/>
    <w:rsid w:val="00EC090A"/>
    <w:rsid w:val="00ED20B5"/>
    <w:rsid w:val="00F46900"/>
    <w:rsid w:val="00F61D89"/>
    <w:rsid w:val="00FA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F6EBD4B-8A93-4088-A0E5-98DEFF70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Kate Horsnell</cp:lastModifiedBy>
  <cp:revision>2</cp:revision>
  <cp:lastPrinted>2013-10-03T12:51:00Z</cp:lastPrinted>
  <dcterms:created xsi:type="dcterms:W3CDTF">2021-03-22T15:32:00Z</dcterms:created>
  <dcterms:modified xsi:type="dcterms:W3CDTF">2021-03-22T15:32:00Z</dcterms:modified>
</cp:coreProperties>
</file>