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4AE23" w14:textId="2666858D" w:rsidR="009842B5" w:rsidRPr="00821B9B" w:rsidRDefault="007E140D" w:rsidP="009842B5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8713883"/>
      <w:r>
        <w:rPr>
          <w:rFonts w:ascii="Times New Roman" w:hAnsi="Times New Roman" w:cs="Times New Roman"/>
          <w:b/>
          <w:bCs/>
          <w:sz w:val="24"/>
          <w:szCs w:val="24"/>
        </w:rPr>
        <w:t>Supplemental file</w:t>
      </w:r>
      <w:r w:rsidR="009842B5" w:rsidRPr="00821B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7068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bookmarkEnd w:id="0"/>
    <w:p w14:paraId="27E91E14" w14:textId="77777777" w:rsidR="009842B5" w:rsidRPr="00821B9B" w:rsidRDefault="009842B5" w:rsidP="009842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533A2EF" w14:textId="77777777" w:rsidR="009842B5" w:rsidRPr="00821B9B" w:rsidRDefault="009842B5" w:rsidP="009842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B9B">
        <w:rPr>
          <w:rFonts w:ascii="Times New Roman" w:hAnsi="Times New Roman" w:cs="Times New Roman"/>
          <w:sz w:val="24"/>
          <w:szCs w:val="24"/>
        </w:rPr>
        <w:t>Signal questions of PROBAST:</w:t>
      </w:r>
    </w:p>
    <w:p w14:paraId="18FE711C" w14:textId="77777777" w:rsidR="009842B5" w:rsidRPr="00821B9B" w:rsidRDefault="009842B5" w:rsidP="009842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B9B">
        <w:rPr>
          <w:rFonts w:ascii="Times New Roman" w:hAnsi="Times New Roman" w:cs="Times New Roman"/>
          <w:sz w:val="24"/>
          <w:szCs w:val="24"/>
        </w:rPr>
        <w:t>1.1 Were appropriate data sources used, e.g., cohort, randomized controlled trial, or nested case–control study data?</w:t>
      </w:r>
    </w:p>
    <w:p w14:paraId="7446012E" w14:textId="77777777" w:rsidR="009842B5" w:rsidRPr="00821B9B" w:rsidRDefault="009842B5" w:rsidP="009842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B9B">
        <w:rPr>
          <w:rFonts w:ascii="Times New Roman" w:hAnsi="Times New Roman" w:cs="Times New Roman"/>
          <w:sz w:val="24"/>
          <w:szCs w:val="24"/>
        </w:rPr>
        <w:t>1.2 Were all inclusions and exclusions of participants appropriate?</w:t>
      </w:r>
    </w:p>
    <w:p w14:paraId="3CA842E3" w14:textId="77777777" w:rsidR="009842B5" w:rsidRPr="00821B9B" w:rsidRDefault="009842B5" w:rsidP="009842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E1ADE00" w14:textId="77777777" w:rsidR="009842B5" w:rsidRPr="00821B9B" w:rsidRDefault="009842B5" w:rsidP="009842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B9B">
        <w:rPr>
          <w:rFonts w:ascii="Times New Roman" w:hAnsi="Times New Roman" w:cs="Times New Roman"/>
          <w:sz w:val="24"/>
          <w:szCs w:val="24"/>
        </w:rPr>
        <w:t>2.1 Were predictors defined and assessed in a similar way for all participants?</w:t>
      </w:r>
    </w:p>
    <w:p w14:paraId="07C3702F" w14:textId="77777777" w:rsidR="009842B5" w:rsidRPr="00821B9B" w:rsidRDefault="009842B5" w:rsidP="009842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B9B">
        <w:rPr>
          <w:rFonts w:ascii="Times New Roman" w:hAnsi="Times New Roman" w:cs="Times New Roman"/>
          <w:sz w:val="24"/>
          <w:szCs w:val="24"/>
        </w:rPr>
        <w:t>2.2 Were predictor assessments made without knowledge of outcome data?</w:t>
      </w:r>
    </w:p>
    <w:p w14:paraId="6FB367CE" w14:textId="77777777" w:rsidR="009842B5" w:rsidRPr="00821B9B" w:rsidRDefault="009842B5" w:rsidP="009842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B9B">
        <w:rPr>
          <w:rFonts w:ascii="Times New Roman" w:hAnsi="Times New Roman" w:cs="Times New Roman"/>
          <w:sz w:val="24"/>
          <w:szCs w:val="24"/>
        </w:rPr>
        <w:t>2.3 Are all predictors available at the time the model is intended to be used?</w:t>
      </w:r>
    </w:p>
    <w:p w14:paraId="50A23488" w14:textId="77777777" w:rsidR="009842B5" w:rsidRPr="00821B9B" w:rsidRDefault="009842B5" w:rsidP="009842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9C6386B" w14:textId="77777777" w:rsidR="009842B5" w:rsidRPr="00821B9B" w:rsidRDefault="009842B5" w:rsidP="009842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B9B">
        <w:rPr>
          <w:rFonts w:ascii="Times New Roman" w:hAnsi="Times New Roman" w:cs="Times New Roman"/>
          <w:sz w:val="24"/>
          <w:szCs w:val="24"/>
        </w:rPr>
        <w:t>3.1 Was the outcome determined appropriately?</w:t>
      </w:r>
    </w:p>
    <w:p w14:paraId="446F5A1B" w14:textId="77777777" w:rsidR="009842B5" w:rsidRPr="00821B9B" w:rsidRDefault="009842B5" w:rsidP="009842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B9B">
        <w:rPr>
          <w:rFonts w:ascii="Times New Roman" w:hAnsi="Times New Roman" w:cs="Times New Roman"/>
          <w:sz w:val="24"/>
          <w:szCs w:val="24"/>
        </w:rPr>
        <w:t>3.2 Was a prespecified or standard outcome definition used?</w:t>
      </w:r>
    </w:p>
    <w:p w14:paraId="7EE093BF" w14:textId="77777777" w:rsidR="009842B5" w:rsidRPr="00821B9B" w:rsidRDefault="009842B5" w:rsidP="009842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B9B">
        <w:rPr>
          <w:rFonts w:ascii="Times New Roman" w:hAnsi="Times New Roman" w:cs="Times New Roman"/>
          <w:sz w:val="24"/>
          <w:szCs w:val="24"/>
        </w:rPr>
        <w:t>3.3 Were predictors excluded from the outcome definition?</w:t>
      </w:r>
    </w:p>
    <w:p w14:paraId="089113B5" w14:textId="77777777" w:rsidR="009842B5" w:rsidRPr="00821B9B" w:rsidRDefault="009842B5" w:rsidP="009842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B9B">
        <w:rPr>
          <w:rFonts w:ascii="Times New Roman" w:hAnsi="Times New Roman" w:cs="Times New Roman"/>
          <w:sz w:val="24"/>
          <w:szCs w:val="24"/>
        </w:rPr>
        <w:t>3.4 Was the outcome defined and determined in a similar way for all participants?</w:t>
      </w:r>
    </w:p>
    <w:p w14:paraId="40ADAA0C" w14:textId="77777777" w:rsidR="009842B5" w:rsidRPr="00821B9B" w:rsidRDefault="009842B5" w:rsidP="009842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B9B">
        <w:rPr>
          <w:rFonts w:ascii="Times New Roman" w:hAnsi="Times New Roman" w:cs="Times New Roman"/>
          <w:sz w:val="24"/>
          <w:szCs w:val="24"/>
        </w:rPr>
        <w:t>3.5 Was the outcome determined without knowledge of predictor information?</w:t>
      </w:r>
    </w:p>
    <w:p w14:paraId="6161570A" w14:textId="77777777" w:rsidR="009842B5" w:rsidRPr="00821B9B" w:rsidRDefault="009842B5" w:rsidP="009842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B9B">
        <w:rPr>
          <w:rFonts w:ascii="Times New Roman" w:hAnsi="Times New Roman" w:cs="Times New Roman"/>
          <w:sz w:val="24"/>
          <w:szCs w:val="24"/>
        </w:rPr>
        <w:t>3.6 Was the time interval between predictor assessment and outcome determination appropriate?</w:t>
      </w:r>
    </w:p>
    <w:p w14:paraId="6E54FBD0" w14:textId="77777777" w:rsidR="009842B5" w:rsidRPr="00821B9B" w:rsidRDefault="009842B5" w:rsidP="009842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D4D4AF4" w14:textId="77777777" w:rsidR="009842B5" w:rsidRPr="00821B9B" w:rsidRDefault="009842B5" w:rsidP="009842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B9B">
        <w:rPr>
          <w:rFonts w:ascii="Times New Roman" w:hAnsi="Times New Roman" w:cs="Times New Roman"/>
          <w:sz w:val="24"/>
          <w:szCs w:val="24"/>
        </w:rPr>
        <w:t>4.1 Were there a reasonable number of participants with the outcome?</w:t>
      </w:r>
    </w:p>
    <w:p w14:paraId="29415E2A" w14:textId="77777777" w:rsidR="009842B5" w:rsidRPr="00821B9B" w:rsidRDefault="009842B5" w:rsidP="009842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B9B">
        <w:rPr>
          <w:rFonts w:ascii="Times New Roman" w:hAnsi="Times New Roman" w:cs="Times New Roman"/>
          <w:sz w:val="24"/>
          <w:szCs w:val="24"/>
        </w:rPr>
        <w:t>4.2 Were continuous and categorical predictors handled appropriately?</w:t>
      </w:r>
    </w:p>
    <w:p w14:paraId="4BC63DD6" w14:textId="77777777" w:rsidR="009842B5" w:rsidRPr="00821B9B" w:rsidRDefault="009842B5" w:rsidP="009842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B9B">
        <w:rPr>
          <w:rFonts w:ascii="Times New Roman" w:hAnsi="Times New Roman" w:cs="Times New Roman"/>
          <w:sz w:val="24"/>
          <w:szCs w:val="24"/>
        </w:rPr>
        <w:t>4.3 Were all enrolled participants included in the analysis?</w:t>
      </w:r>
    </w:p>
    <w:p w14:paraId="0F3F06A6" w14:textId="77777777" w:rsidR="009842B5" w:rsidRPr="00821B9B" w:rsidRDefault="009842B5" w:rsidP="009842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B9B">
        <w:rPr>
          <w:rFonts w:ascii="Times New Roman" w:hAnsi="Times New Roman" w:cs="Times New Roman"/>
          <w:sz w:val="24"/>
          <w:szCs w:val="24"/>
        </w:rPr>
        <w:lastRenderedPageBreak/>
        <w:t>4.4 Were participants with missing data handled appropriately?</w:t>
      </w:r>
    </w:p>
    <w:p w14:paraId="7FEEC1DA" w14:textId="77777777" w:rsidR="009842B5" w:rsidRPr="00821B9B" w:rsidRDefault="009842B5" w:rsidP="009842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B9B">
        <w:rPr>
          <w:rFonts w:ascii="Times New Roman" w:hAnsi="Times New Roman" w:cs="Times New Roman"/>
          <w:sz w:val="24"/>
          <w:szCs w:val="24"/>
        </w:rPr>
        <w:t>4.5 Was selection of predictors based on univariable analysis avoided? (Model development studies only)</w:t>
      </w:r>
    </w:p>
    <w:p w14:paraId="058FC734" w14:textId="77777777" w:rsidR="009842B5" w:rsidRPr="00821B9B" w:rsidRDefault="009842B5" w:rsidP="009842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B9B">
        <w:rPr>
          <w:rFonts w:ascii="Times New Roman" w:hAnsi="Times New Roman" w:cs="Times New Roman"/>
          <w:sz w:val="24"/>
          <w:szCs w:val="24"/>
        </w:rPr>
        <w:t>4.6 Were complexities in the data (e.g., censoring, competing risks, sampling of control participants) accounted for appropriately?</w:t>
      </w:r>
    </w:p>
    <w:p w14:paraId="77D9C4DE" w14:textId="77777777" w:rsidR="009842B5" w:rsidRPr="00821B9B" w:rsidRDefault="009842B5" w:rsidP="009842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B9B">
        <w:rPr>
          <w:rFonts w:ascii="Times New Roman" w:hAnsi="Times New Roman" w:cs="Times New Roman"/>
          <w:sz w:val="24"/>
          <w:szCs w:val="24"/>
        </w:rPr>
        <w:t>4.7 Were relevant model performance measures evaluated appropriately?</w:t>
      </w:r>
    </w:p>
    <w:p w14:paraId="78627494" w14:textId="77777777" w:rsidR="009842B5" w:rsidRPr="00821B9B" w:rsidRDefault="009842B5" w:rsidP="009842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B9B">
        <w:rPr>
          <w:rFonts w:ascii="Times New Roman" w:hAnsi="Times New Roman" w:cs="Times New Roman"/>
          <w:sz w:val="24"/>
          <w:szCs w:val="24"/>
        </w:rPr>
        <w:t>4.8 Were model overfitting and optimism in model performance accounted for? (Model development studies only)</w:t>
      </w:r>
    </w:p>
    <w:p w14:paraId="741F3C63" w14:textId="77777777" w:rsidR="009842B5" w:rsidRPr="00821B9B" w:rsidRDefault="009842B5" w:rsidP="009842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B9B">
        <w:rPr>
          <w:rFonts w:ascii="Times New Roman" w:hAnsi="Times New Roman" w:cs="Times New Roman"/>
          <w:sz w:val="24"/>
          <w:szCs w:val="24"/>
        </w:rPr>
        <w:t>4.9 Do predictors and their assigned weights in the final model correspond to the results from the reported multivariable analysis? (Model development studies only)</w:t>
      </w:r>
    </w:p>
    <w:p w14:paraId="4D246018" w14:textId="47C08DEB" w:rsidR="00E50301" w:rsidRDefault="00E50301">
      <w:pPr>
        <w:widowControl/>
        <w:jc w:val="left"/>
      </w:pPr>
      <w:r>
        <w:br w:type="page"/>
      </w:r>
    </w:p>
    <w:p w14:paraId="4111579F" w14:textId="4EA564B1" w:rsidR="0073480C" w:rsidRPr="00E50301" w:rsidRDefault="00E50301">
      <w:pPr>
        <w:rPr>
          <w:rFonts w:ascii="Times New Roman" w:hAnsi="Times New Roman" w:cs="Times New Roman"/>
          <w:sz w:val="24"/>
          <w:szCs w:val="24"/>
        </w:rPr>
      </w:pPr>
      <w:r w:rsidRPr="00E50301">
        <w:rPr>
          <w:rFonts w:ascii="Times New Roman" w:hAnsi="Times New Roman" w:cs="Times New Roman" w:hint="eastAsia"/>
          <w:sz w:val="24"/>
          <w:szCs w:val="24"/>
        </w:rPr>
        <w:lastRenderedPageBreak/>
        <w:t>A</w:t>
      </w:r>
    </w:p>
    <w:p w14:paraId="3A14C66C" w14:textId="67214CFE" w:rsidR="00E50301" w:rsidRDefault="00E50301">
      <w:r>
        <w:rPr>
          <w:noProof/>
        </w:rPr>
        <w:drawing>
          <wp:inline distT="0" distB="0" distL="0" distR="0" wp14:anchorId="52A45E60" wp14:editId="2186ADB4">
            <wp:extent cx="5794650" cy="3864574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012" cy="38708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9399F9" w14:textId="79FDAC0E" w:rsidR="00E50301" w:rsidRPr="00E50301" w:rsidRDefault="00E50301">
      <w:pPr>
        <w:rPr>
          <w:rFonts w:ascii="Times New Roman" w:hAnsi="Times New Roman" w:cs="Times New Roman"/>
          <w:sz w:val="24"/>
          <w:szCs w:val="24"/>
        </w:rPr>
      </w:pPr>
      <w:r w:rsidRPr="00E50301">
        <w:rPr>
          <w:rFonts w:ascii="Times New Roman" w:hAnsi="Times New Roman" w:cs="Times New Roman" w:hint="eastAsia"/>
          <w:sz w:val="24"/>
          <w:szCs w:val="24"/>
        </w:rPr>
        <w:t>B</w:t>
      </w:r>
    </w:p>
    <w:p w14:paraId="13BE9A03" w14:textId="7E5E6D71" w:rsidR="00E50301" w:rsidRDefault="00E50301">
      <w:r>
        <w:rPr>
          <w:noProof/>
        </w:rPr>
        <w:drawing>
          <wp:inline distT="0" distB="0" distL="0" distR="0" wp14:anchorId="023F34D5" wp14:editId="27E854E0">
            <wp:extent cx="5751195" cy="3175125"/>
            <wp:effectExtent l="0" t="0" r="190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038" cy="31893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C11F4E" w14:textId="1275BDB4" w:rsidR="00E50301" w:rsidRPr="00AD61C4" w:rsidRDefault="00E50301" w:rsidP="00E50301">
      <w:pPr>
        <w:rPr>
          <w:rFonts w:ascii="Times New Roman" w:hAnsi="Times New Roman" w:cs="Times New Roman"/>
          <w:sz w:val="24"/>
          <w:szCs w:val="28"/>
        </w:rPr>
      </w:pPr>
      <w:r w:rsidRPr="00AD61C4">
        <w:rPr>
          <w:rFonts w:ascii="Times New Roman" w:hAnsi="Times New Roman" w:cs="Times New Roman"/>
          <w:b/>
          <w:bCs/>
          <w:sz w:val="24"/>
          <w:szCs w:val="28"/>
        </w:rPr>
        <w:t>Figure S</w:t>
      </w:r>
      <w:r w:rsidR="00E57068">
        <w:rPr>
          <w:rFonts w:ascii="Times New Roman" w:hAnsi="Times New Roman" w:cs="Times New Roman"/>
          <w:b/>
          <w:bCs/>
          <w:sz w:val="24"/>
          <w:szCs w:val="28"/>
        </w:rPr>
        <w:t>5</w:t>
      </w:r>
      <w:bookmarkStart w:id="1" w:name="_GoBack"/>
      <w:bookmarkEnd w:id="1"/>
      <w:r w:rsidRPr="00AD61C4">
        <w:rPr>
          <w:rFonts w:ascii="Times New Roman" w:hAnsi="Times New Roman" w:cs="Times New Roman"/>
          <w:sz w:val="24"/>
          <w:szCs w:val="28"/>
        </w:rPr>
        <w:t xml:space="preserve"> The result of 20 signal questions of model development studies (A) and the result of 17 applicable signal questions of external validation studies (B)</w:t>
      </w:r>
    </w:p>
    <w:p w14:paraId="72DAC1B5" w14:textId="77777777" w:rsidR="00E50301" w:rsidRPr="00AD61C4" w:rsidRDefault="00E50301" w:rsidP="00E50301">
      <w:pPr>
        <w:rPr>
          <w:rFonts w:ascii="Times New Roman" w:hAnsi="Times New Roman" w:cs="Times New Roman"/>
          <w:sz w:val="24"/>
          <w:szCs w:val="28"/>
        </w:rPr>
      </w:pPr>
      <w:r w:rsidRPr="00AD61C4">
        <w:rPr>
          <w:rFonts w:ascii="Times New Roman" w:hAnsi="Times New Roman" w:cs="Times New Roman"/>
          <w:sz w:val="24"/>
          <w:szCs w:val="28"/>
        </w:rPr>
        <w:t>N=no; PN=probably no; Y=yes; PY=probably yes; NI=no information.</w:t>
      </w:r>
    </w:p>
    <w:p w14:paraId="07997A8C" w14:textId="77777777" w:rsidR="00E50301" w:rsidRPr="00E50301" w:rsidRDefault="00E50301"/>
    <w:sectPr w:rsidR="00E50301" w:rsidRPr="00E50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2EA59" w14:textId="77777777" w:rsidR="007D620E" w:rsidRDefault="007D620E" w:rsidP="009842B5">
      <w:r>
        <w:separator/>
      </w:r>
    </w:p>
  </w:endnote>
  <w:endnote w:type="continuationSeparator" w:id="0">
    <w:p w14:paraId="794F017E" w14:textId="77777777" w:rsidR="007D620E" w:rsidRDefault="007D620E" w:rsidP="0098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0F046" w14:textId="77777777" w:rsidR="007D620E" w:rsidRDefault="007D620E" w:rsidP="009842B5">
      <w:r>
        <w:separator/>
      </w:r>
    </w:p>
  </w:footnote>
  <w:footnote w:type="continuationSeparator" w:id="0">
    <w:p w14:paraId="56CA405C" w14:textId="77777777" w:rsidR="007D620E" w:rsidRDefault="007D620E" w:rsidP="00984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D4B"/>
    <w:rsid w:val="00286E57"/>
    <w:rsid w:val="006D78B7"/>
    <w:rsid w:val="0073480C"/>
    <w:rsid w:val="007D620E"/>
    <w:rsid w:val="007E140D"/>
    <w:rsid w:val="00876D4B"/>
    <w:rsid w:val="008B70D5"/>
    <w:rsid w:val="00960303"/>
    <w:rsid w:val="009637DF"/>
    <w:rsid w:val="009842B5"/>
    <w:rsid w:val="00B25668"/>
    <w:rsid w:val="00C25AD6"/>
    <w:rsid w:val="00DD4F1C"/>
    <w:rsid w:val="00E50301"/>
    <w:rsid w:val="00E5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F3535B"/>
  <w15:chartTrackingRefBased/>
  <w15:docId w15:val="{8123084A-651D-4384-BC14-2D28AD9B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2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42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4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42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hebingjie0326@163.com</dc:creator>
  <cp:keywords/>
  <dc:description/>
  <cp:lastModifiedBy>贺冰洁</cp:lastModifiedBy>
  <cp:revision>8</cp:revision>
  <cp:lastPrinted>2020-07-18T08:29:00Z</cp:lastPrinted>
  <dcterms:created xsi:type="dcterms:W3CDTF">2020-07-18T08:29:00Z</dcterms:created>
  <dcterms:modified xsi:type="dcterms:W3CDTF">2021-03-11T02:39:00Z</dcterms:modified>
</cp:coreProperties>
</file>