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CD" w:rsidRPr="00863D1B" w:rsidRDefault="007B08CD" w:rsidP="007B08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D1B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D1B">
        <w:rPr>
          <w:rFonts w:ascii="Times New Roman" w:hAnsi="Times New Roman" w:cs="Times New Roman"/>
          <w:b/>
          <w:sz w:val="24"/>
          <w:szCs w:val="24"/>
        </w:rPr>
        <w:t>S.2</w:t>
      </w:r>
      <w:r w:rsidRPr="00863D1B">
        <w:rPr>
          <w:rFonts w:ascii="Times New Roman" w:hAnsi="Times New Roman" w:cs="Times New Roman"/>
          <w:sz w:val="24"/>
          <w:szCs w:val="24"/>
        </w:rPr>
        <w:t>: List of clinical samples used in the study.</w:t>
      </w:r>
    </w:p>
    <w:tbl>
      <w:tblPr>
        <w:tblStyle w:val="PlainTable2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126"/>
        <w:gridCol w:w="1985"/>
      </w:tblGrid>
      <w:tr w:rsidR="007B08CD" w:rsidRPr="00863D1B" w:rsidTr="007B0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7B08CD" w:rsidRPr="00863D1B" w:rsidRDefault="007B08CD" w:rsidP="000F155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Sample type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Sample ID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Route of challenge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Time of sample collection (days post challenge)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extDirection w:val="btLr"/>
          </w:tcPr>
          <w:p w:rsidR="007B08CD" w:rsidRPr="00863D1B" w:rsidRDefault="007B08CD" w:rsidP="000F1553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O/UKG/34/2001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O/UKG-OS-1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O/UKG-OS-2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O/UKG-OS-3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Direct contact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8CD" w:rsidRPr="00863D1B" w:rsidTr="007B08CD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O/UKG-OS-4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Direct contact 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Tongue epithelium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O/UKG-EPI-1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Tongue epithelium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O/UKG-EPI-2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extDirection w:val="btLr"/>
          </w:tcPr>
          <w:p w:rsidR="007B08CD" w:rsidRPr="00863D1B" w:rsidRDefault="007B08CD" w:rsidP="000F1553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A/TAI/17/2016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A/TAI-OS-1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Tongue epithelium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A/TAI-EPI-1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A/TAI-OS-2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Tongue epithelium 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A/TAI-EPI-2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A/TAI-OS-3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A/TAI-OS-4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extDirection w:val="btLr"/>
          </w:tcPr>
          <w:p w:rsidR="007B08CD" w:rsidRPr="00863D1B" w:rsidRDefault="007B08CD" w:rsidP="000F1553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ASIA1/IRN/49/2011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ASIA1/IRN-OS-1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ASIA1/IRN-OS-2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Tongue epithelium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ASIA1/IRN-EPI-1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8CD" w:rsidRPr="00863D1B" w:rsidTr="007B0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ASIA1/IRN-OS-3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CD" w:rsidRPr="00863D1B" w:rsidTr="007B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7B08CD" w:rsidRPr="00863D1B" w:rsidRDefault="007B08CD" w:rsidP="000F155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Oral swab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ASIA1/IRN-OS-4</w:t>
            </w:r>
          </w:p>
        </w:tc>
        <w:tc>
          <w:tcPr>
            <w:tcW w:w="2126" w:type="dxa"/>
          </w:tcPr>
          <w:p w:rsidR="007B08CD" w:rsidRPr="00863D1B" w:rsidRDefault="007B08CD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Needle inoculation</w:t>
            </w:r>
          </w:p>
        </w:tc>
        <w:tc>
          <w:tcPr>
            <w:tcW w:w="1985" w:type="dxa"/>
          </w:tcPr>
          <w:p w:rsidR="007B08CD" w:rsidRPr="00863D1B" w:rsidRDefault="007B08CD" w:rsidP="000F15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08CD" w:rsidRPr="00863D1B" w:rsidRDefault="007B08CD" w:rsidP="007B0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8CD" w:rsidRPr="00863D1B" w:rsidRDefault="007B08CD" w:rsidP="007B0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73" w:rsidRDefault="007B08CD">
      <w:bookmarkStart w:id="0" w:name="_GoBack"/>
      <w:bookmarkEnd w:id="0"/>
    </w:p>
    <w:sectPr w:rsidR="004C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CD"/>
    <w:rsid w:val="004E0FF8"/>
    <w:rsid w:val="00582586"/>
    <w:rsid w:val="007B08CD"/>
    <w:rsid w:val="00D53C0C"/>
    <w:rsid w:val="00D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F288-1BFC-4604-B75C-A1B2A13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B08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Emma Brown</cp:lastModifiedBy>
  <cp:revision>1</cp:revision>
  <dcterms:created xsi:type="dcterms:W3CDTF">2021-01-11T17:04:00Z</dcterms:created>
  <dcterms:modified xsi:type="dcterms:W3CDTF">2021-01-11T17:05:00Z</dcterms:modified>
</cp:coreProperties>
</file>