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C23A" w14:textId="54690C94" w:rsidR="0017580F" w:rsidRDefault="00F61AFD" w:rsidP="001758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B74B2" wp14:editId="21B3952E">
                <wp:simplePos x="0" y="0"/>
                <wp:positionH relativeFrom="column">
                  <wp:posOffset>-8678</wp:posOffset>
                </wp:positionH>
                <wp:positionV relativeFrom="paragraph">
                  <wp:posOffset>694690</wp:posOffset>
                </wp:positionV>
                <wp:extent cx="5328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FAC16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4.7pt" to="418.8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" strokecolor="black [3213]" strokeweight=".25pt">
                <v:stroke joinstyle="miter"/>
              </v:line>
            </w:pict>
          </mc:Fallback>
        </mc:AlternateContent>
      </w:r>
      <w:r w:rsidR="0017580F">
        <w:rPr>
          <w:rFonts w:ascii="Times New Roman" w:hAnsi="Times New Roman" w:cs="Times New Roman" w:hint="eastAsia"/>
          <w:sz w:val="24"/>
          <w:szCs w:val="24"/>
        </w:rPr>
        <w:t>T</w:t>
      </w:r>
      <w:r w:rsidR="0017580F">
        <w:rPr>
          <w:rFonts w:ascii="Times New Roman" w:hAnsi="Times New Roman" w:cs="Times New Roman"/>
          <w:sz w:val="24"/>
          <w:szCs w:val="24"/>
        </w:rPr>
        <w:t>able</w:t>
      </w:r>
      <w:r w:rsidR="000646BE">
        <w:rPr>
          <w:rFonts w:ascii="Times New Roman" w:hAnsi="Times New Roman" w:cs="Times New Roman"/>
          <w:sz w:val="24"/>
          <w:szCs w:val="24"/>
        </w:rPr>
        <w:t xml:space="preserve"> </w:t>
      </w:r>
      <w:r w:rsidR="004B41DB">
        <w:rPr>
          <w:rFonts w:ascii="Times New Roman" w:hAnsi="Times New Roman" w:cs="Times New Roman"/>
          <w:sz w:val="24"/>
          <w:szCs w:val="24"/>
        </w:rPr>
        <w:t>S2</w:t>
      </w:r>
      <w:r w:rsidR="0017580F">
        <w:rPr>
          <w:rFonts w:ascii="Times New Roman" w:hAnsi="Times New Roman" w:cs="Times New Roman"/>
          <w:sz w:val="24"/>
          <w:szCs w:val="24"/>
        </w:rPr>
        <w:t>.</w:t>
      </w:r>
      <w:r w:rsidR="000646BE">
        <w:rPr>
          <w:rFonts w:ascii="Times New Roman" w:hAnsi="Times New Roman" w:cs="Times New Roman"/>
          <w:sz w:val="24"/>
          <w:szCs w:val="24"/>
        </w:rPr>
        <w:t xml:space="preserve"> </w:t>
      </w:r>
      <w:r w:rsidR="0017580F">
        <w:rPr>
          <w:rFonts w:ascii="Times New Roman" w:hAnsi="Times New Roman" w:cs="Times New Roman"/>
          <w:sz w:val="24"/>
          <w:szCs w:val="24"/>
        </w:rPr>
        <w:t xml:space="preserve">Primers used in this study </w:t>
      </w:r>
    </w:p>
    <w:tbl>
      <w:tblPr>
        <w:tblStyle w:val="a9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2"/>
        <w:gridCol w:w="4965"/>
        <w:gridCol w:w="1616"/>
        <w:gridCol w:w="1395"/>
      </w:tblGrid>
      <w:tr w:rsidR="004D56E1" w14:paraId="465297FC" w14:textId="7D1B879A" w:rsidTr="009465F6">
        <w:trPr>
          <w:trHeight w:hRule="exact" w:val="340"/>
        </w:trPr>
        <w:tc>
          <w:tcPr>
            <w:tcW w:w="1522" w:type="dxa"/>
          </w:tcPr>
          <w:p w14:paraId="251ADFE6" w14:textId="04FB6311" w:rsidR="004D56E1" w:rsidRPr="00251DCC" w:rsidRDefault="004D56E1" w:rsidP="004D56E1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Primer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4965" w:type="dxa"/>
          </w:tcPr>
          <w:p w14:paraId="130C3035" w14:textId="263FBCA1" w:rsidR="004D56E1" w:rsidRPr="00251DCC" w:rsidRDefault="004D56E1" w:rsidP="004D56E1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equence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(5’</w:t>
            </w:r>
            <w:r w:rsidRPr="00251DCC">
              <w:rPr>
                <w:rFonts w:ascii="Segoe UI Emoji" w:eastAsia="Segoe UI Emoji" w:hAnsi="Segoe UI Emoji" w:cs="Segoe UI Emoji"/>
                <w:sz w:val="21"/>
                <w:szCs w:val="21"/>
              </w:rPr>
              <w:t>→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3’</w:t>
            </w: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16" w:type="dxa"/>
          </w:tcPr>
          <w:p w14:paraId="55A216D4" w14:textId="1D6D4BA3" w:rsidR="004D56E1" w:rsidRPr="00251DCC" w:rsidRDefault="004D56E1" w:rsidP="004D56E1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395" w:type="dxa"/>
          </w:tcPr>
          <w:p w14:paraId="242E22AC" w14:textId="590878D6" w:rsidR="004D56E1" w:rsidRDefault="004D56E1" w:rsidP="004D56E1">
            <w:pPr>
              <w:adjustRightInd/>
              <w:snapToGrid/>
              <w:spacing w:after="0"/>
            </w:pPr>
            <w:r w:rsidRPr="00244851">
              <w:rPr>
                <w:rFonts w:ascii="Times New Roman" w:hAnsi="Times New Roman" w:hint="eastAsia"/>
                <w:sz w:val="21"/>
                <w:szCs w:val="21"/>
              </w:rPr>
              <w:t>R</w:t>
            </w:r>
            <w:r w:rsidRPr="00244851">
              <w:rPr>
                <w:rFonts w:ascii="Times New Roman" w:hAnsi="Times New Roman"/>
                <w:sz w:val="21"/>
                <w:szCs w:val="21"/>
              </w:rPr>
              <w:t>eference/</w:t>
            </w:r>
            <w:r w:rsidRPr="00244851">
              <w:rPr>
                <w:rFonts w:ascii="Times New Roman" w:hAnsi="Times New Roman" w:hint="eastAsia"/>
                <w:sz w:val="21"/>
                <w:szCs w:val="21"/>
              </w:rPr>
              <w:t>S</w:t>
            </w:r>
            <w:r w:rsidRPr="00244851">
              <w:rPr>
                <w:rFonts w:ascii="Times New Roman" w:hAnsi="Times New Roman"/>
                <w:sz w:val="21"/>
                <w:szCs w:val="21"/>
              </w:rPr>
              <w:t>ource</w:t>
            </w:r>
          </w:p>
        </w:tc>
      </w:tr>
      <w:tr w:rsidR="009465F6" w14:paraId="74A7E76B" w14:textId="77777777" w:rsidTr="009465F6">
        <w:trPr>
          <w:trHeight w:hRule="exact" w:val="340"/>
        </w:trPr>
        <w:tc>
          <w:tcPr>
            <w:tcW w:w="1522" w:type="dxa"/>
          </w:tcPr>
          <w:p w14:paraId="7F1B19B6" w14:textId="6EED417B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acsA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4DB65EC4" w14:textId="1EF5F5EF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ACCTGGTGTACGCCTCGCTGAC</w:t>
            </w:r>
          </w:p>
        </w:tc>
        <w:tc>
          <w:tcPr>
            <w:tcW w:w="1616" w:type="dxa"/>
            <w:vMerge w:val="restart"/>
          </w:tcPr>
          <w:p w14:paraId="685E6496" w14:textId="1500DA72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ene amplification for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LST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nalysis</w:t>
            </w:r>
          </w:p>
        </w:tc>
        <w:tc>
          <w:tcPr>
            <w:tcW w:w="1395" w:type="dxa"/>
            <w:vMerge w:val="restart"/>
          </w:tcPr>
          <w:p w14:paraId="0BD0A680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urran </w:t>
            </w:r>
            <w:r w:rsidRPr="002C3B2B">
              <w:rPr>
                <w:rFonts w:ascii="Times New Roman" w:eastAsia="宋体" w:hAnsi="Times New Roman"/>
                <w:i/>
                <w:iCs/>
                <w:color w:val="000000"/>
                <w:sz w:val="21"/>
                <w:szCs w:val="21"/>
              </w:rPr>
              <w:t xml:space="preserve">et al 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(2004)</w:t>
            </w:r>
          </w:p>
          <w:p w14:paraId="0845B11A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085714E4" w14:textId="77777777" w:rsidTr="009465F6">
        <w:trPr>
          <w:trHeight w:hRule="exact" w:val="340"/>
        </w:trPr>
        <w:tc>
          <w:tcPr>
            <w:tcW w:w="1522" w:type="dxa"/>
          </w:tcPr>
          <w:p w14:paraId="72AEED20" w14:textId="5CE89B2D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acsA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3BCBE3DB" w14:textId="629606E1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GACATAGATGCCCTGCCCCTTGAT</w:t>
            </w:r>
          </w:p>
        </w:tc>
        <w:tc>
          <w:tcPr>
            <w:tcW w:w="1616" w:type="dxa"/>
            <w:vMerge/>
          </w:tcPr>
          <w:p w14:paraId="17F10C85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57A1A7E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341830F0" w14:textId="77777777" w:rsidTr="009465F6">
        <w:trPr>
          <w:trHeight w:hRule="exact" w:val="340"/>
        </w:trPr>
        <w:tc>
          <w:tcPr>
            <w:tcW w:w="1522" w:type="dxa"/>
          </w:tcPr>
          <w:p w14:paraId="35328458" w14:textId="3092D768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aroE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6E0BE35B" w14:textId="0C5E7951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TGGGGCTATGACTGGAAACC</w:t>
            </w:r>
          </w:p>
        </w:tc>
        <w:tc>
          <w:tcPr>
            <w:tcW w:w="1616" w:type="dxa"/>
            <w:vMerge/>
          </w:tcPr>
          <w:p w14:paraId="591E0D86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0F9A412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1D91028B" w14:textId="77777777" w:rsidTr="009465F6">
        <w:trPr>
          <w:trHeight w:hRule="exact" w:val="340"/>
        </w:trPr>
        <w:tc>
          <w:tcPr>
            <w:tcW w:w="1522" w:type="dxa"/>
          </w:tcPr>
          <w:p w14:paraId="2CC5FC72" w14:textId="1F60C54F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aroE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427277CE" w14:textId="5E7E39F8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TAACCCGGTTTTGTGATTCCTACA</w:t>
            </w:r>
          </w:p>
        </w:tc>
        <w:tc>
          <w:tcPr>
            <w:tcW w:w="1616" w:type="dxa"/>
            <w:vMerge/>
          </w:tcPr>
          <w:p w14:paraId="3C6B043C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08E48F0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52443F56" w14:textId="77777777" w:rsidTr="009465F6">
        <w:trPr>
          <w:trHeight w:hRule="exact" w:val="340"/>
        </w:trPr>
        <w:tc>
          <w:tcPr>
            <w:tcW w:w="1522" w:type="dxa"/>
          </w:tcPr>
          <w:p w14:paraId="102BDC0F" w14:textId="2B82C9DE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guaA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7DA5E54A" w14:textId="53871D44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CGGCCTCGACGTGTGGATGA</w:t>
            </w:r>
          </w:p>
        </w:tc>
        <w:tc>
          <w:tcPr>
            <w:tcW w:w="1616" w:type="dxa"/>
            <w:vMerge/>
          </w:tcPr>
          <w:p w14:paraId="605A50C6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03D9B6BE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526F301D" w14:textId="77777777" w:rsidTr="009465F6">
        <w:trPr>
          <w:trHeight w:hRule="exact" w:val="340"/>
        </w:trPr>
        <w:tc>
          <w:tcPr>
            <w:tcW w:w="1522" w:type="dxa"/>
          </w:tcPr>
          <w:p w14:paraId="7B9E2872" w14:textId="017AAED2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guaA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7D82A255" w14:textId="5A915E18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GAACGCCTGGCTGGTCTTGTGGTA</w:t>
            </w:r>
          </w:p>
        </w:tc>
        <w:tc>
          <w:tcPr>
            <w:tcW w:w="1616" w:type="dxa"/>
            <w:vMerge/>
          </w:tcPr>
          <w:p w14:paraId="179AA013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21FBC2DC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8D65DC4" w14:textId="77777777" w:rsidTr="009465F6">
        <w:trPr>
          <w:trHeight w:hRule="exact" w:val="340"/>
        </w:trPr>
        <w:tc>
          <w:tcPr>
            <w:tcW w:w="1522" w:type="dxa"/>
          </w:tcPr>
          <w:p w14:paraId="39AEF81D" w14:textId="15D39437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mutL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08713DDD" w14:textId="70E9CA95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CCAGATCGCCGCCGGTGAGGTG</w:t>
            </w:r>
          </w:p>
        </w:tc>
        <w:tc>
          <w:tcPr>
            <w:tcW w:w="1616" w:type="dxa"/>
            <w:vMerge/>
          </w:tcPr>
          <w:p w14:paraId="7B5F0C24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0861BE83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49B07317" w14:textId="77777777" w:rsidTr="009465F6">
        <w:trPr>
          <w:trHeight w:hRule="exact" w:val="340"/>
        </w:trPr>
        <w:tc>
          <w:tcPr>
            <w:tcW w:w="1522" w:type="dxa"/>
          </w:tcPr>
          <w:p w14:paraId="20765E2E" w14:textId="540DB6B4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mutL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7807BE7C" w14:textId="2D270BE8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CAGGGTGCCATAGAGGAAGTC</w:t>
            </w:r>
          </w:p>
        </w:tc>
        <w:tc>
          <w:tcPr>
            <w:tcW w:w="1616" w:type="dxa"/>
            <w:vMerge/>
          </w:tcPr>
          <w:p w14:paraId="5C238897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A3BF846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02467E6A" w14:textId="77777777" w:rsidTr="009465F6">
        <w:trPr>
          <w:trHeight w:hRule="exact" w:val="340"/>
        </w:trPr>
        <w:tc>
          <w:tcPr>
            <w:tcW w:w="1522" w:type="dxa"/>
          </w:tcPr>
          <w:p w14:paraId="390ACCA0" w14:textId="4E008811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nuoD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6E58E83E" w14:textId="0570C447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ACCGCCACCCGTACTG</w:t>
            </w:r>
          </w:p>
        </w:tc>
        <w:tc>
          <w:tcPr>
            <w:tcW w:w="1616" w:type="dxa"/>
            <w:vMerge/>
          </w:tcPr>
          <w:p w14:paraId="63D295B9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20C6B625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4DF2C63" w14:textId="77777777" w:rsidTr="009465F6">
        <w:trPr>
          <w:trHeight w:hRule="exact" w:val="340"/>
        </w:trPr>
        <w:tc>
          <w:tcPr>
            <w:tcW w:w="1522" w:type="dxa"/>
          </w:tcPr>
          <w:p w14:paraId="2552BE34" w14:textId="522691F0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nuoD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72578869" w14:textId="2CB97C3B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TCTCGCCCATCTTGACCA</w:t>
            </w:r>
          </w:p>
        </w:tc>
        <w:tc>
          <w:tcPr>
            <w:tcW w:w="1616" w:type="dxa"/>
            <w:vMerge/>
          </w:tcPr>
          <w:p w14:paraId="231914D7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44136C7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73B2B28" w14:textId="77777777" w:rsidTr="009465F6">
        <w:trPr>
          <w:trHeight w:hRule="exact" w:val="340"/>
        </w:trPr>
        <w:tc>
          <w:tcPr>
            <w:tcW w:w="1522" w:type="dxa"/>
          </w:tcPr>
          <w:p w14:paraId="1AD7FB97" w14:textId="62DFA751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ppsA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6ADB97B6" w14:textId="3922BDFF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GGTCGCTCGGTCAAGGTAGTGG</w:t>
            </w:r>
          </w:p>
        </w:tc>
        <w:tc>
          <w:tcPr>
            <w:tcW w:w="1616" w:type="dxa"/>
            <w:vMerge/>
          </w:tcPr>
          <w:p w14:paraId="05580261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C5FEE06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629582AA" w14:textId="77777777" w:rsidTr="009465F6">
        <w:trPr>
          <w:trHeight w:hRule="exact" w:val="340"/>
        </w:trPr>
        <w:tc>
          <w:tcPr>
            <w:tcW w:w="1522" w:type="dxa"/>
          </w:tcPr>
          <w:p w14:paraId="16BF24CF" w14:textId="04DFA4E0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ppsA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3DF3EA1F" w14:textId="12C4D28F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GGGTTCTCTTCTTCCGGCTCGTAG</w:t>
            </w:r>
          </w:p>
        </w:tc>
        <w:tc>
          <w:tcPr>
            <w:tcW w:w="1616" w:type="dxa"/>
            <w:vMerge/>
          </w:tcPr>
          <w:p w14:paraId="516987B2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88788BC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75A9E4BD" w14:textId="77777777" w:rsidTr="009465F6">
        <w:trPr>
          <w:trHeight w:hRule="exact" w:val="340"/>
        </w:trPr>
        <w:tc>
          <w:tcPr>
            <w:tcW w:w="1522" w:type="dxa"/>
          </w:tcPr>
          <w:p w14:paraId="751C3452" w14:textId="23CE7FBC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trpE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4965" w:type="dxa"/>
          </w:tcPr>
          <w:p w14:paraId="56102599" w14:textId="44070339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GCGGCCCAGGGTCGTGAG</w:t>
            </w:r>
          </w:p>
        </w:tc>
        <w:tc>
          <w:tcPr>
            <w:tcW w:w="1616" w:type="dxa"/>
            <w:vMerge/>
          </w:tcPr>
          <w:p w14:paraId="447F4981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6233BB6B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6E0470FD" w14:textId="77777777" w:rsidTr="009465F6">
        <w:trPr>
          <w:trHeight w:hRule="exact" w:val="340"/>
        </w:trPr>
        <w:tc>
          <w:tcPr>
            <w:tcW w:w="1522" w:type="dxa"/>
          </w:tcPr>
          <w:p w14:paraId="5674554E" w14:textId="5C1376D3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trpE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4965" w:type="dxa"/>
          </w:tcPr>
          <w:p w14:paraId="47F97909" w14:textId="71C263AD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CCCGGCGCTTGTTGATGGTT</w:t>
            </w:r>
          </w:p>
        </w:tc>
        <w:tc>
          <w:tcPr>
            <w:tcW w:w="1616" w:type="dxa"/>
            <w:vMerge/>
          </w:tcPr>
          <w:p w14:paraId="48A53718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053F71FC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097C408A" w14:textId="77777777" w:rsidTr="009465F6">
        <w:trPr>
          <w:trHeight w:hRule="exact" w:val="340"/>
        </w:trPr>
        <w:tc>
          <w:tcPr>
            <w:tcW w:w="1522" w:type="dxa"/>
          </w:tcPr>
          <w:p w14:paraId="41E4D6AC" w14:textId="21EC9DC4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hAnsi="Times New Roman"/>
                <w:sz w:val="21"/>
                <w:szCs w:val="21"/>
              </w:rPr>
              <w:t>16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s </w:t>
            </w:r>
            <w:proofErr w:type="spellStart"/>
            <w:r w:rsidRPr="00B263FA">
              <w:rPr>
                <w:rFonts w:ascii="Times New Roman" w:hAnsi="Times New Roman"/>
                <w:sz w:val="21"/>
                <w:szCs w:val="21"/>
              </w:rPr>
              <w:t>rDNAF</w:t>
            </w:r>
            <w:proofErr w:type="spellEnd"/>
          </w:p>
        </w:tc>
        <w:tc>
          <w:tcPr>
            <w:tcW w:w="4965" w:type="dxa"/>
          </w:tcPr>
          <w:p w14:paraId="030C4BF8" w14:textId="0D6D292B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sz w:val="21"/>
                <w:szCs w:val="21"/>
              </w:rPr>
              <w:t>GGGGGATCTTCGGACCTCA</w:t>
            </w:r>
          </w:p>
        </w:tc>
        <w:tc>
          <w:tcPr>
            <w:tcW w:w="1616" w:type="dxa"/>
            <w:vMerge w:val="restart"/>
          </w:tcPr>
          <w:p w14:paraId="09CB2783" w14:textId="51C59D64" w:rsidR="009465F6" w:rsidRDefault="009465F6" w:rsidP="004B4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6s rD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 PCR/sequencing</w:t>
            </w:r>
          </w:p>
        </w:tc>
        <w:tc>
          <w:tcPr>
            <w:tcW w:w="1395" w:type="dxa"/>
            <w:vMerge w:val="restart"/>
          </w:tcPr>
          <w:p w14:paraId="51B78BD5" w14:textId="2533D906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pilker</w:t>
            </w:r>
            <w:proofErr w:type="spellEnd"/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2C3B2B">
              <w:rPr>
                <w:rFonts w:ascii="Times New Roman" w:eastAsia="宋体" w:hAnsi="Times New Roman"/>
                <w:i/>
                <w:iCs/>
                <w:sz w:val="21"/>
                <w:szCs w:val="21"/>
              </w:rPr>
              <w:t>et al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(2004)</w:t>
            </w:r>
          </w:p>
        </w:tc>
      </w:tr>
      <w:tr w:rsidR="009465F6" w14:paraId="4CC21436" w14:textId="77777777" w:rsidTr="009465F6">
        <w:trPr>
          <w:trHeight w:hRule="exact" w:val="340"/>
        </w:trPr>
        <w:tc>
          <w:tcPr>
            <w:tcW w:w="1522" w:type="dxa"/>
          </w:tcPr>
          <w:p w14:paraId="4EFB568E" w14:textId="2FD11C9B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hAnsi="Times New Roman"/>
                <w:sz w:val="21"/>
                <w:szCs w:val="21"/>
              </w:rPr>
              <w:t>16s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263FA">
              <w:rPr>
                <w:rFonts w:ascii="Times New Roman" w:hAnsi="Times New Roman"/>
                <w:sz w:val="21"/>
                <w:szCs w:val="21"/>
              </w:rPr>
              <w:t>rDNAR</w:t>
            </w:r>
            <w:proofErr w:type="spellEnd"/>
          </w:p>
        </w:tc>
        <w:tc>
          <w:tcPr>
            <w:tcW w:w="4965" w:type="dxa"/>
          </w:tcPr>
          <w:p w14:paraId="1B346C8A" w14:textId="044332D0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sz w:val="21"/>
                <w:szCs w:val="21"/>
              </w:rPr>
              <w:t>TCCTTAGAGTGCCCACCCG</w:t>
            </w:r>
          </w:p>
        </w:tc>
        <w:tc>
          <w:tcPr>
            <w:tcW w:w="1616" w:type="dxa"/>
            <w:vMerge/>
          </w:tcPr>
          <w:p w14:paraId="4534B3A3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1DC5553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4F1AB5C5" w14:textId="77777777" w:rsidTr="009465F6">
        <w:trPr>
          <w:trHeight w:hRule="exact" w:val="340"/>
        </w:trPr>
        <w:tc>
          <w:tcPr>
            <w:tcW w:w="1522" w:type="dxa"/>
          </w:tcPr>
          <w:p w14:paraId="4EAE2C8D" w14:textId="21011A80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hAnsi="Times New Roman"/>
                <w:sz w:val="21"/>
                <w:szCs w:val="21"/>
              </w:rPr>
              <w:t>RAPD primer</w:t>
            </w:r>
          </w:p>
        </w:tc>
        <w:tc>
          <w:tcPr>
            <w:tcW w:w="4965" w:type="dxa"/>
          </w:tcPr>
          <w:p w14:paraId="0AEFEDC6" w14:textId="4262582C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sz w:val="21"/>
                <w:szCs w:val="21"/>
              </w:rPr>
              <w:t>AGGAAGGTGC</w:t>
            </w:r>
          </w:p>
        </w:tc>
        <w:tc>
          <w:tcPr>
            <w:tcW w:w="1616" w:type="dxa"/>
          </w:tcPr>
          <w:p w14:paraId="511990E6" w14:textId="77777777" w:rsidR="009465F6" w:rsidRPr="00B263FA" w:rsidRDefault="009465F6" w:rsidP="009465F6">
            <w:pPr>
              <w:spacing w:line="220" w:lineRule="atLeast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APD analysis</w:t>
            </w:r>
          </w:p>
          <w:p w14:paraId="5CD8999A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14:paraId="7C897ECF" w14:textId="77777777" w:rsidR="009465F6" w:rsidRDefault="00D158F2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hyperlink w:anchor="_ENREF_21" w:tooltip="Mahenthiralingam, 1996 #8" w:history="1"/>
          </w:p>
          <w:p w14:paraId="41D2D18C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ene sequencing for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LST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nalysis</w:t>
            </w:r>
          </w:p>
          <w:p w14:paraId="31818286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</w:tcPr>
          <w:p w14:paraId="50790DFE" w14:textId="4FBDB58F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ahenthiralingam</w:t>
            </w:r>
            <w:proofErr w:type="spellEnd"/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et al (1996)</w:t>
            </w:r>
          </w:p>
        </w:tc>
      </w:tr>
      <w:tr w:rsidR="009465F6" w14:paraId="5A5F7EDA" w14:textId="77777777" w:rsidTr="009465F6">
        <w:trPr>
          <w:trHeight w:hRule="exact" w:val="340"/>
        </w:trPr>
        <w:tc>
          <w:tcPr>
            <w:tcW w:w="1522" w:type="dxa"/>
          </w:tcPr>
          <w:p w14:paraId="7528CFED" w14:textId="6F032C51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acsA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39BDA0BF" w14:textId="67C80A32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GCCACACCTACATCGTCTAT</w:t>
            </w:r>
          </w:p>
        </w:tc>
        <w:tc>
          <w:tcPr>
            <w:tcW w:w="1616" w:type="dxa"/>
            <w:vMerge w:val="restart"/>
          </w:tcPr>
          <w:p w14:paraId="6FE721BB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14:paraId="11060264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14:paraId="2E9668C2" w14:textId="77777777" w:rsidR="009465F6" w:rsidRPr="00E429FB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E429FB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G</w:t>
            </w:r>
            <w:r w:rsidRPr="00E429F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ene sequencing for </w:t>
            </w:r>
            <w:r w:rsidRPr="00E429FB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M</w:t>
            </w:r>
            <w:r w:rsidRPr="00E429F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LST </w:t>
            </w:r>
            <w:r w:rsidRPr="00E429FB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a</w:t>
            </w:r>
            <w:r w:rsidRPr="00E429F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nalysis</w:t>
            </w:r>
          </w:p>
          <w:p w14:paraId="3ACC9DB9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 w:val="restart"/>
          </w:tcPr>
          <w:p w14:paraId="5B3D9751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14:paraId="64E2EB25" w14:textId="77777777" w:rsidR="009465F6" w:rsidRDefault="009465F6" w:rsidP="009465F6">
            <w:pPr>
              <w:spacing w:line="220" w:lineRule="atLeas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14:paraId="56CB8FFB" w14:textId="7063D9C8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urran </w:t>
            </w:r>
            <w:r w:rsidRPr="002C3B2B">
              <w:rPr>
                <w:rFonts w:ascii="Times New Roman" w:eastAsia="宋体" w:hAnsi="Times New Roman"/>
                <w:i/>
                <w:iCs/>
                <w:color w:val="000000"/>
                <w:sz w:val="21"/>
                <w:szCs w:val="21"/>
              </w:rPr>
              <w:t>et al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(2004)</w:t>
            </w:r>
            <w:hyperlink w:anchor="_ENREF_29" w:tooltip="Spilker, 2004 #7" w:history="1"/>
          </w:p>
        </w:tc>
      </w:tr>
      <w:tr w:rsidR="009465F6" w14:paraId="0BA1CC24" w14:textId="77777777" w:rsidTr="009465F6">
        <w:trPr>
          <w:trHeight w:hRule="exact" w:val="340"/>
        </w:trPr>
        <w:tc>
          <w:tcPr>
            <w:tcW w:w="1522" w:type="dxa"/>
          </w:tcPr>
          <w:p w14:paraId="543B64E0" w14:textId="003C1A3A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acsA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0599C9B5" w14:textId="1CC6D26D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AGGTTGCCGAGGTTGTCCAC</w:t>
            </w:r>
          </w:p>
        </w:tc>
        <w:tc>
          <w:tcPr>
            <w:tcW w:w="1616" w:type="dxa"/>
            <w:vMerge/>
          </w:tcPr>
          <w:p w14:paraId="77DBE08B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94232C0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6EBB230C" w14:textId="77777777" w:rsidTr="009465F6">
        <w:trPr>
          <w:trHeight w:hRule="exact" w:val="340"/>
        </w:trPr>
        <w:tc>
          <w:tcPr>
            <w:tcW w:w="1522" w:type="dxa"/>
          </w:tcPr>
          <w:p w14:paraId="091FA178" w14:textId="128371A6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aroE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1D821E6F" w14:textId="57ABAB32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ATGTCACCGTGCCGTTCAAG</w:t>
            </w:r>
          </w:p>
        </w:tc>
        <w:tc>
          <w:tcPr>
            <w:tcW w:w="1616" w:type="dxa"/>
            <w:vMerge/>
          </w:tcPr>
          <w:p w14:paraId="23D657C0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0F128E7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E535230" w14:textId="77777777" w:rsidTr="009465F6">
        <w:trPr>
          <w:trHeight w:hRule="exact" w:val="340"/>
        </w:trPr>
        <w:tc>
          <w:tcPr>
            <w:tcW w:w="1522" w:type="dxa"/>
          </w:tcPr>
          <w:p w14:paraId="172FB902" w14:textId="6FD37859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aroE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1CD939DA" w14:textId="1EBCF0B6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TGAAGGCAGTCGGTTCCTTG</w:t>
            </w:r>
          </w:p>
        </w:tc>
        <w:tc>
          <w:tcPr>
            <w:tcW w:w="1616" w:type="dxa"/>
            <w:vMerge/>
          </w:tcPr>
          <w:p w14:paraId="548D158B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3805BEC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3D2903F2" w14:textId="77777777" w:rsidTr="009465F6">
        <w:trPr>
          <w:trHeight w:hRule="exact" w:val="340"/>
        </w:trPr>
        <w:tc>
          <w:tcPr>
            <w:tcW w:w="1522" w:type="dxa"/>
          </w:tcPr>
          <w:p w14:paraId="737823CD" w14:textId="516B2BB1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guaA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630266D5" w14:textId="1777FA46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AGGTCGGTTCCTCCAAGGTC</w:t>
            </w:r>
          </w:p>
        </w:tc>
        <w:tc>
          <w:tcPr>
            <w:tcW w:w="1616" w:type="dxa"/>
            <w:vMerge/>
          </w:tcPr>
          <w:p w14:paraId="6E2FE0DA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3DD2057B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6A518081" w14:textId="77777777" w:rsidTr="009465F6">
        <w:trPr>
          <w:trHeight w:hRule="exact" w:val="340"/>
        </w:trPr>
        <w:tc>
          <w:tcPr>
            <w:tcW w:w="1522" w:type="dxa"/>
          </w:tcPr>
          <w:p w14:paraId="1F400787" w14:textId="70C90227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guaA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766D789E" w14:textId="6A64913E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GACGTTGTGGTGCGACTTGA</w:t>
            </w:r>
          </w:p>
        </w:tc>
        <w:tc>
          <w:tcPr>
            <w:tcW w:w="1616" w:type="dxa"/>
            <w:vMerge/>
          </w:tcPr>
          <w:p w14:paraId="60B9368A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3C6E30C3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3BA64971" w14:textId="77777777" w:rsidTr="009465F6">
        <w:trPr>
          <w:trHeight w:hRule="exact" w:val="340"/>
        </w:trPr>
        <w:tc>
          <w:tcPr>
            <w:tcW w:w="1522" w:type="dxa"/>
          </w:tcPr>
          <w:p w14:paraId="635B729C" w14:textId="2F24FA20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mutL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4648C1CF" w14:textId="389C681B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AGAAGACCGAGTTCGACCAT</w:t>
            </w:r>
          </w:p>
        </w:tc>
        <w:tc>
          <w:tcPr>
            <w:tcW w:w="1616" w:type="dxa"/>
            <w:vMerge/>
          </w:tcPr>
          <w:p w14:paraId="703FF4B1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609B29FA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6E953806" w14:textId="77777777" w:rsidTr="009465F6">
        <w:trPr>
          <w:trHeight w:hRule="exact" w:val="340"/>
        </w:trPr>
        <w:tc>
          <w:tcPr>
            <w:tcW w:w="1522" w:type="dxa"/>
          </w:tcPr>
          <w:p w14:paraId="1DD4EABB" w14:textId="63529C6A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mutL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0C3DC587" w14:textId="734768B8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GGTGCCATAGAGGAAGTCAT</w:t>
            </w:r>
          </w:p>
        </w:tc>
        <w:tc>
          <w:tcPr>
            <w:tcW w:w="1616" w:type="dxa"/>
            <w:vMerge/>
          </w:tcPr>
          <w:p w14:paraId="38CF8B5C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0D220E8F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4C19D10" w14:textId="77777777" w:rsidTr="009465F6">
        <w:trPr>
          <w:trHeight w:hRule="exact" w:val="340"/>
        </w:trPr>
        <w:tc>
          <w:tcPr>
            <w:tcW w:w="1522" w:type="dxa"/>
          </w:tcPr>
          <w:p w14:paraId="3EC93898" w14:textId="15894F5C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nuoD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488CFD8E" w14:textId="4FB64148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ACGGCGAGAACGAGGACTAC</w:t>
            </w:r>
          </w:p>
        </w:tc>
        <w:tc>
          <w:tcPr>
            <w:tcW w:w="1616" w:type="dxa"/>
            <w:vMerge/>
          </w:tcPr>
          <w:p w14:paraId="63E7FE5C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615FE17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186D104" w14:textId="77777777" w:rsidTr="009465F6">
        <w:trPr>
          <w:trHeight w:hRule="exact" w:val="340"/>
        </w:trPr>
        <w:tc>
          <w:tcPr>
            <w:tcW w:w="1522" w:type="dxa"/>
          </w:tcPr>
          <w:p w14:paraId="56CA60BF" w14:textId="1DF33E3A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nuoD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2CEE5601" w14:textId="17A6ED19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TGGCGGTCGGTGAAGGTGAA</w:t>
            </w:r>
          </w:p>
        </w:tc>
        <w:tc>
          <w:tcPr>
            <w:tcW w:w="1616" w:type="dxa"/>
            <w:vMerge/>
          </w:tcPr>
          <w:p w14:paraId="4E663D4D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34AA41D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F6B2090" w14:textId="77777777" w:rsidTr="009465F6">
        <w:trPr>
          <w:trHeight w:hRule="exact" w:val="340"/>
        </w:trPr>
        <w:tc>
          <w:tcPr>
            <w:tcW w:w="1522" w:type="dxa"/>
          </w:tcPr>
          <w:p w14:paraId="7A7A12E2" w14:textId="79E28A22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ppsA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3833513A" w14:textId="02DA2115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GGTGACGACGGCAAGCTGTA</w:t>
            </w:r>
          </w:p>
        </w:tc>
        <w:tc>
          <w:tcPr>
            <w:tcW w:w="1616" w:type="dxa"/>
            <w:vMerge/>
          </w:tcPr>
          <w:p w14:paraId="23BFF1EB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15B081AA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1703FD77" w14:textId="77777777" w:rsidTr="009465F6">
        <w:trPr>
          <w:trHeight w:hRule="exact" w:val="340"/>
        </w:trPr>
        <w:tc>
          <w:tcPr>
            <w:tcW w:w="1522" w:type="dxa"/>
          </w:tcPr>
          <w:p w14:paraId="6B655C9D" w14:textId="0533D74F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ppsA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2A9EED3F" w14:textId="30D7996A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GTATCGCCTTCGGCACAGGA</w:t>
            </w:r>
          </w:p>
        </w:tc>
        <w:tc>
          <w:tcPr>
            <w:tcW w:w="1616" w:type="dxa"/>
            <w:vMerge/>
          </w:tcPr>
          <w:p w14:paraId="2E004741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BBA5962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1C141D1" w14:textId="77777777" w:rsidTr="009465F6">
        <w:trPr>
          <w:trHeight w:hRule="exact" w:val="340"/>
        </w:trPr>
        <w:tc>
          <w:tcPr>
            <w:tcW w:w="1522" w:type="dxa"/>
          </w:tcPr>
          <w:p w14:paraId="0C19CBE8" w14:textId="5A254C51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trpE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-SF</w:t>
            </w:r>
          </w:p>
        </w:tc>
        <w:tc>
          <w:tcPr>
            <w:tcW w:w="4965" w:type="dxa"/>
          </w:tcPr>
          <w:p w14:paraId="54B02C91" w14:textId="63EDA1B1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TTCAACTTCGGCGACTTCCA</w:t>
            </w:r>
          </w:p>
        </w:tc>
        <w:tc>
          <w:tcPr>
            <w:tcW w:w="1616" w:type="dxa"/>
            <w:vMerge/>
          </w:tcPr>
          <w:p w14:paraId="05AA93BE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BF28410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160D0C58" w14:textId="77777777" w:rsidTr="009465F6">
        <w:trPr>
          <w:trHeight w:hRule="exact" w:val="340"/>
        </w:trPr>
        <w:tc>
          <w:tcPr>
            <w:tcW w:w="1522" w:type="dxa"/>
          </w:tcPr>
          <w:p w14:paraId="0AA2FB07" w14:textId="2E60F8CA" w:rsidR="009465F6" w:rsidRPr="00251DCC" w:rsidRDefault="009465F6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263FA">
              <w:rPr>
                <w:rFonts w:ascii="Times New Roman" w:eastAsia="宋体" w:hAnsi="Times New Roman"/>
                <w:i/>
                <w:color w:val="000000"/>
                <w:sz w:val="21"/>
                <w:szCs w:val="21"/>
              </w:rPr>
              <w:t>trpE</w:t>
            </w:r>
            <w:proofErr w:type="spellEnd"/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-SR</w:t>
            </w:r>
          </w:p>
        </w:tc>
        <w:tc>
          <w:tcPr>
            <w:tcW w:w="4965" w:type="dxa"/>
          </w:tcPr>
          <w:p w14:paraId="2984EE1F" w14:textId="59353007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263F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GGTGTCCATGTTGCCGTTCC</w:t>
            </w:r>
          </w:p>
        </w:tc>
        <w:tc>
          <w:tcPr>
            <w:tcW w:w="1616" w:type="dxa"/>
            <w:vMerge/>
          </w:tcPr>
          <w:p w14:paraId="6BAFE60A" w14:textId="77777777" w:rsidR="009465F6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618F21C" w14:textId="77777777" w:rsidR="009465F6" w:rsidRPr="00244851" w:rsidRDefault="009465F6" w:rsidP="009465F6">
            <w:pPr>
              <w:adjustRightInd/>
              <w:snapToGrid/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465F6" w14:paraId="28EBCB82" w14:textId="05574051" w:rsidTr="009465F6">
        <w:trPr>
          <w:trHeight w:hRule="exact" w:val="340"/>
        </w:trPr>
        <w:tc>
          <w:tcPr>
            <w:tcW w:w="1522" w:type="dxa"/>
          </w:tcPr>
          <w:p w14:paraId="699D77A2" w14:textId="4AD92F7C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F6B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OEF</w:t>
            </w:r>
            <w:proofErr w:type="spellEnd"/>
          </w:p>
        </w:tc>
        <w:tc>
          <w:tcPr>
            <w:tcW w:w="4965" w:type="dxa"/>
          </w:tcPr>
          <w:p w14:paraId="590380EE" w14:textId="1C534403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/>
                <w:sz w:val="21"/>
                <w:szCs w:val="21"/>
              </w:rPr>
              <w:t>CTGGATCAACCACATTTACATTAGG</w:t>
            </w:r>
          </w:p>
        </w:tc>
        <w:tc>
          <w:tcPr>
            <w:tcW w:w="1616" w:type="dxa"/>
            <w:vMerge w:val="restart"/>
          </w:tcPr>
          <w:p w14:paraId="767606B2" w14:textId="3E91731A" w:rsidR="009465F6" w:rsidRPr="00251DCC" w:rsidRDefault="009465F6" w:rsidP="00E926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F6B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</w:t>
            </w:r>
            <w:r w:rsidR="00E92687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proofErr w:type="spellEnd"/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ver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expression</w:t>
            </w:r>
          </w:p>
        </w:tc>
        <w:tc>
          <w:tcPr>
            <w:tcW w:w="1395" w:type="dxa"/>
            <w:vMerge w:val="restart"/>
          </w:tcPr>
          <w:p w14:paraId="7F4B14A6" w14:textId="41CB2A54" w:rsidR="009465F6" w:rsidRPr="009465F6" w:rsidRDefault="009465F6" w:rsidP="009465F6">
            <w:pPr>
              <w:adjustRightInd/>
              <w:snapToGrid/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9465F6" w14:paraId="40833985" w14:textId="64CAAA86" w:rsidTr="009465F6">
        <w:trPr>
          <w:trHeight w:hRule="exact" w:val="340"/>
        </w:trPr>
        <w:tc>
          <w:tcPr>
            <w:tcW w:w="1522" w:type="dxa"/>
          </w:tcPr>
          <w:p w14:paraId="78EB02FB" w14:textId="6E3E375B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F6B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OER</w:t>
            </w:r>
            <w:proofErr w:type="spellEnd"/>
          </w:p>
        </w:tc>
        <w:tc>
          <w:tcPr>
            <w:tcW w:w="4965" w:type="dxa"/>
          </w:tcPr>
          <w:p w14:paraId="6ADE3F55" w14:textId="699F98B4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 w:hint="eastAsia"/>
                <w:sz w:val="21"/>
                <w:szCs w:val="21"/>
              </w:rPr>
              <w:t>AGAA</w:t>
            </w:r>
            <w:r w:rsidRPr="00113788">
              <w:rPr>
                <w:rFonts w:ascii="Times New Roman" w:hAnsi="Times New Roman" w:cs="Times New Roman"/>
                <w:sz w:val="21"/>
                <w:szCs w:val="21"/>
              </w:rPr>
              <w:t>TGTTCTTAAATATCCTCAAGC</w:t>
            </w:r>
          </w:p>
        </w:tc>
        <w:tc>
          <w:tcPr>
            <w:tcW w:w="1616" w:type="dxa"/>
            <w:vMerge/>
          </w:tcPr>
          <w:p w14:paraId="6B308C4C" w14:textId="0EB9262D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DFCC01A" w14:textId="77777777" w:rsidR="009465F6" w:rsidRDefault="009465F6" w:rsidP="009465F6">
            <w:pPr>
              <w:adjustRightInd/>
              <w:snapToGrid/>
              <w:spacing w:after="0"/>
            </w:pPr>
          </w:p>
        </w:tc>
      </w:tr>
      <w:tr w:rsidR="009465F6" w14:paraId="10155DE3" w14:textId="01EEDD84" w:rsidTr="009465F6">
        <w:trPr>
          <w:trHeight w:hRule="exact" w:val="340"/>
        </w:trPr>
        <w:tc>
          <w:tcPr>
            <w:tcW w:w="1522" w:type="dxa"/>
          </w:tcPr>
          <w:p w14:paraId="284AB9EC" w14:textId="0BB9B736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65FB4">
              <w:rPr>
                <w:rFonts w:ascii="Times New Roman" w:hAnsi="Times New Roman" w:cs="Times New Roman"/>
                <w:iCs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i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B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4965" w:type="dxa"/>
          </w:tcPr>
          <w:p w14:paraId="55CB4888" w14:textId="66721D5B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/>
                <w:sz w:val="21"/>
                <w:szCs w:val="21"/>
              </w:rPr>
              <w:t>GGTGAAGAACTTCCTCAT</w:t>
            </w:r>
          </w:p>
        </w:tc>
        <w:tc>
          <w:tcPr>
            <w:tcW w:w="1616" w:type="dxa"/>
            <w:vMerge w:val="restart"/>
          </w:tcPr>
          <w:p w14:paraId="794CEA52" w14:textId="77777777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T-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PCR</w:t>
            </w:r>
          </w:p>
          <w:p w14:paraId="72AA7347" w14:textId="16C6458D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T-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PCR</w:t>
            </w:r>
          </w:p>
        </w:tc>
        <w:tc>
          <w:tcPr>
            <w:tcW w:w="1395" w:type="dxa"/>
            <w:vMerge w:val="restart"/>
          </w:tcPr>
          <w:p w14:paraId="43B4CF72" w14:textId="1086B280" w:rsidR="009465F6" w:rsidRDefault="009465F6" w:rsidP="009465F6">
            <w:pPr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9465F6" w14:paraId="1F4A084F" w14:textId="7A48E22B" w:rsidTr="009465F6">
        <w:trPr>
          <w:trHeight w:hRule="exact" w:val="340"/>
        </w:trPr>
        <w:tc>
          <w:tcPr>
            <w:tcW w:w="1522" w:type="dxa"/>
          </w:tcPr>
          <w:p w14:paraId="1EBF80F1" w14:textId="602D8997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65FB4">
              <w:rPr>
                <w:rFonts w:ascii="Times New Roman" w:hAnsi="Times New Roman" w:cs="Times New Roman"/>
                <w:iCs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i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B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4965" w:type="dxa"/>
          </w:tcPr>
          <w:p w14:paraId="33C26F39" w14:textId="10EA3996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/>
                <w:sz w:val="21"/>
                <w:szCs w:val="21"/>
              </w:rPr>
              <w:t>TGTTGGAAACGATGTAGT</w:t>
            </w:r>
          </w:p>
        </w:tc>
        <w:tc>
          <w:tcPr>
            <w:tcW w:w="1616" w:type="dxa"/>
            <w:vMerge/>
          </w:tcPr>
          <w:p w14:paraId="4531B719" w14:textId="5B4B7824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91987DA" w14:textId="1F2AA363" w:rsidR="009465F6" w:rsidRDefault="009465F6" w:rsidP="009465F6">
            <w:pPr>
              <w:adjustRightInd/>
              <w:snapToGrid/>
              <w:spacing w:after="0"/>
            </w:pPr>
          </w:p>
        </w:tc>
      </w:tr>
      <w:tr w:rsidR="009465F6" w14:paraId="09F5DFEC" w14:textId="43FCF014" w:rsidTr="009465F6">
        <w:trPr>
          <w:trHeight w:hRule="exact" w:val="340"/>
        </w:trPr>
        <w:tc>
          <w:tcPr>
            <w:tcW w:w="1522" w:type="dxa"/>
          </w:tcPr>
          <w:p w14:paraId="762D8A73" w14:textId="6BA8A9FF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65FB4">
              <w:rPr>
                <w:rFonts w:ascii="Times New Roman" w:hAnsi="Times New Roman" w:cs="Times New Roman"/>
                <w:iCs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i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4965" w:type="dxa"/>
          </w:tcPr>
          <w:p w14:paraId="4C25501E" w14:textId="2DE4A8F3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 w:hint="eastAsia"/>
                <w:sz w:val="21"/>
                <w:szCs w:val="21"/>
              </w:rPr>
              <w:t>AGCTTATCGACGAACAAC</w:t>
            </w:r>
          </w:p>
        </w:tc>
        <w:tc>
          <w:tcPr>
            <w:tcW w:w="1616" w:type="dxa"/>
            <w:vMerge w:val="restart"/>
          </w:tcPr>
          <w:p w14:paraId="5A07597A" w14:textId="77777777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T-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PCR</w:t>
            </w:r>
          </w:p>
          <w:p w14:paraId="4E7F6FEE" w14:textId="6700749C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T-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PCR</w:t>
            </w:r>
          </w:p>
        </w:tc>
        <w:tc>
          <w:tcPr>
            <w:tcW w:w="1395" w:type="dxa"/>
            <w:vMerge w:val="restart"/>
          </w:tcPr>
          <w:p w14:paraId="599307C1" w14:textId="6DD3DF66" w:rsidR="009465F6" w:rsidRDefault="009465F6" w:rsidP="009465F6">
            <w:pPr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9465F6" w14:paraId="6E09CEFE" w14:textId="4931300A" w:rsidTr="009465F6">
        <w:trPr>
          <w:trHeight w:hRule="exact" w:val="340"/>
        </w:trPr>
        <w:tc>
          <w:tcPr>
            <w:tcW w:w="1522" w:type="dxa"/>
          </w:tcPr>
          <w:p w14:paraId="389C07C6" w14:textId="3576ECE6" w:rsidR="009465F6" w:rsidRPr="00251DCC" w:rsidRDefault="009465F6" w:rsidP="0011378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65FB4">
              <w:rPr>
                <w:rFonts w:ascii="Times New Roman" w:hAnsi="Times New Roman" w:cs="Times New Roman"/>
                <w:iCs/>
                <w:sz w:val="21"/>
                <w:szCs w:val="21"/>
              </w:rPr>
              <w:t>q</w:t>
            </w:r>
            <w:r w:rsidRPr="00251DCC">
              <w:rPr>
                <w:rFonts w:ascii="Times New Roman" w:hAnsi="Times New Roman" w:cs="Times New Roman"/>
                <w:i/>
                <w:sz w:val="21"/>
                <w:szCs w:val="21"/>
              </w:rPr>
              <w:t>mex</w:t>
            </w:r>
            <w:r w:rsidR="00113788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4965" w:type="dxa"/>
          </w:tcPr>
          <w:p w14:paraId="54E302C2" w14:textId="6CF9BA26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 w:hint="eastAsia"/>
                <w:sz w:val="21"/>
                <w:szCs w:val="21"/>
              </w:rPr>
              <w:t>GGTGATCAGTGCCTTGTC</w:t>
            </w:r>
          </w:p>
        </w:tc>
        <w:tc>
          <w:tcPr>
            <w:tcW w:w="1616" w:type="dxa"/>
            <w:vMerge/>
          </w:tcPr>
          <w:p w14:paraId="23ED9F6D" w14:textId="5A787402" w:rsidR="009465F6" w:rsidRPr="00251DCC" w:rsidRDefault="009465F6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7F0CDD8D" w14:textId="2C39C9E0" w:rsidR="009465F6" w:rsidRDefault="009465F6" w:rsidP="009465F6">
            <w:pPr>
              <w:adjustRightInd/>
              <w:snapToGrid/>
              <w:spacing w:after="0"/>
            </w:pPr>
          </w:p>
        </w:tc>
      </w:tr>
      <w:tr w:rsidR="009465F6" w14:paraId="6F7D56DE" w14:textId="02EF7C42" w:rsidTr="009465F6">
        <w:trPr>
          <w:trHeight w:hRule="exact" w:val="340"/>
        </w:trPr>
        <w:tc>
          <w:tcPr>
            <w:tcW w:w="1522" w:type="dxa"/>
          </w:tcPr>
          <w:p w14:paraId="29E7F662" w14:textId="7F8F7F4C" w:rsidR="009465F6" w:rsidRPr="00251DCC" w:rsidRDefault="00113788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lastRenderedPageBreak/>
              <w:t>mexR</w:t>
            </w:r>
            <w:r w:rsidRPr="00113788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M</w:t>
            </w:r>
            <w:r w:rsidR="009465F6" w:rsidRPr="00251DCC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4965" w:type="dxa"/>
          </w:tcPr>
          <w:p w14:paraId="42E3DB9A" w14:textId="20D5EE04" w:rsidR="009465F6" w:rsidRPr="00251DCC" w:rsidRDefault="00113788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3788">
              <w:rPr>
                <w:rFonts w:ascii="Times New Roman" w:hAnsi="Times New Roman" w:cs="Times New Roman"/>
                <w:sz w:val="21"/>
                <w:szCs w:val="21"/>
              </w:rPr>
              <w:t>GGTAGTTCATTGGTTTGGCC</w:t>
            </w:r>
          </w:p>
        </w:tc>
        <w:tc>
          <w:tcPr>
            <w:tcW w:w="1616" w:type="dxa"/>
            <w:vMerge w:val="restart"/>
            <w:vAlign w:val="center"/>
          </w:tcPr>
          <w:p w14:paraId="3A6C8028" w14:textId="617BB7AF" w:rsidR="009465F6" w:rsidRPr="00251DCC" w:rsidRDefault="009465F6" w:rsidP="00CF1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clone </w:t>
            </w:r>
            <w:r w:rsidR="00CF1431" w:rsidRPr="00CF1431">
              <w:rPr>
                <w:rFonts w:ascii="Times New Roman" w:hAnsi="Times New Roman" w:cs="Times New Roman"/>
                <w:iCs/>
                <w:sz w:val="21"/>
                <w:szCs w:val="21"/>
              </w:rPr>
              <w:t>intergenic region</w:t>
            </w:r>
            <w:r w:rsidR="00CF1431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 xml:space="preserve"> </w:t>
            </w:r>
            <w:r w:rsidR="00CF1431" w:rsidRPr="00CF1431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 xml:space="preserve">between </w:t>
            </w:r>
            <w:proofErr w:type="spellStart"/>
            <w:r w:rsidR="00CF1431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mexA</w:t>
            </w:r>
            <w:proofErr w:type="spellEnd"/>
            <w:r w:rsidR="00CF1431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="00CF1431" w:rsidRPr="00CF1431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and</w:t>
            </w:r>
            <w:r w:rsidR="00CF1431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CF1431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mexR</w:t>
            </w:r>
            <w:proofErr w:type="spellEnd"/>
          </w:p>
        </w:tc>
        <w:tc>
          <w:tcPr>
            <w:tcW w:w="1395" w:type="dxa"/>
            <w:vMerge w:val="restart"/>
            <w:vAlign w:val="center"/>
          </w:tcPr>
          <w:p w14:paraId="387EADDE" w14:textId="4D1E1C63" w:rsidR="009465F6" w:rsidRDefault="009465F6" w:rsidP="009465F6">
            <w:pPr>
              <w:adjustRightInd/>
              <w:snapToGrid/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9465F6" w14:paraId="0F93ADA9" w14:textId="47B71CC2" w:rsidTr="009465F6">
        <w:trPr>
          <w:trHeight w:hRule="exact" w:val="340"/>
        </w:trPr>
        <w:tc>
          <w:tcPr>
            <w:tcW w:w="1522" w:type="dxa"/>
          </w:tcPr>
          <w:p w14:paraId="367A88C5" w14:textId="6A169785" w:rsidR="009465F6" w:rsidRPr="00251DCC" w:rsidRDefault="00113788" w:rsidP="009465F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</w:t>
            </w:r>
            <w:r w:rsidRPr="00113788"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r w:rsidRPr="00113788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EM</w:t>
            </w:r>
            <w:r w:rsidR="009465F6" w:rsidRPr="00251DCC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4965" w:type="dxa"/>
          </w:tcPr>
          <w:p w14:paraId="15DDCCCE" w14:textId="4E54AE2F" w:rsidR="009465F6" w:rsidRPr="00251DCC" w:rsidRDefault="00CF1431" w:rsidP="009465F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F1431">
              <w:rPr>
                <w:rFonts w:ascii="Times New Roman" w:hAnsi="Times New Roman" w:cs="Times New Roman"/>
                <w:sz w:val="21"/>
                <w:szCs w:val="21"/>
              </w:rPr>
              <w:t>TAGCTCGATGGCCGGTTATC</w:t>
            </w:r>
          </w:p>
        </w:tc>
        <w:tc>
          <w:tcPr>
            <w:tcW w:w="1616" w:type="dxa"/>
            <w:vMerge/>
          </w:tcPr>
          <w:p w14:paraId="7906A923" w14:textId="77777777" w:rsidR="009465F6" w:rsidRPr="00251DCC" w:rsidRDefault="009465F6" w:rsidP="009465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6D7116C" w14:textId="77777777" w:rsidR="009465F6" w:rsidRDefault="009465F6" w:rsidP="009465F6">
            <w:pPr>
              <w:adjustRightInd/>
              <w:snapToGrid/>
              <w:spacing w:after="0"/>
            </w:pPr>
          </w:p>
        </w:tc>
      </w:tr>
      <w:tr w:rsidR="004B41DB" w14:paraId="11835761" w14:textId="77777777" w:rsidTr="009465F6">
        <w:trPr>
          <w:trHeight w:hRule="exact" w:val="340"/>
        </w:trPr>
        <w:tc>
          <w:tcPr>
            <w:tcW w:w="1522" w:type="dxa"/>
          </w:tcPr>
          <w:p w14:paraId="1169588F" w14:textId="7DC5D736" w:rsidR="004B41DB" w:rsidRDefault="004B41DB" w:rsidP="009465F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mexR</w:t>
            </w:r>
            <w:r w:rsidRPr="00E92687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HF</w:t>
            </w:r>
            <w:proofErr w:type="spellEnd"/>
          </w:p>
        </w:tc>
        <w:tc>
          <w:tcPr>
            <w:tcW w:w="4965" w:type="dxa"/>
          </w:tcPr>
          <w:p w14:paraId="1177153B" w14:textId="3789F357" w:rsidR="004B41DB" w:rsidRPr="00CF1431" w:rsidRDefault="004B41DB" w:rsidP="00E9268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CG</w:t>
            </w:r>
            <w:r w:rsidRPr="00E92687">
              <w:rPr>
                <w:rFonts w:ascii="Times New Roman" w:hAnsi="Times New Roman" w:cs="Times New Roman"/>
                <w:sz w:val="21"/>
                <w:szCs w:val="21"/>
              </w:rPr>
              <w:t>GGATCCATGAACTACCCCGTGAATCCCG</w:t>
            </w:r>
          </w:p>
        </w:tc>
        <w:tc>
          <w:tcPr>
            <w:tcW w:w="1616" w:type="dxa"/>
            <w:vMerge w:val="restart"/>
          </w:tcPr>
          <w:p w14:paraId="20764384" w14:textId="20AA4A5D" w:rsidR="004B41DB" w:rsidRPr="00251DCC" w:rsidRDefault="004B41DB" w:rsidP="009465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B41D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cloned into pET28a</w:t>
            </w:r>
          </w:p>
        </w:tc>
        <w:tc>
          <w:tcPr>
            <w:tcW w:w="1395" w:type="dxa"/>
            <w:vMerge w:val="restart"/>
          </w:tcPr>
          <w:p w14:paraId="293F8A91" w14:textId="77777777" w:rsidR="004B41DB" w:rsidRDefault="004B41DB" w:rsidP="009465F6">
            <w:pPr>
              <w:adjustRightInd/>
              <w:snapToGrid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08D293" w14:textId="43AEF025" w:rsidR="004B41DB" w:rsidRDefault="004B41DB" w:rsidP="009465F6">
            <w:pPr>
              <w:adjustRightInd/>
              <w:snapToGrid/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4B41DB" w14:paraId="2BE03647" w14:textId="77777777" w:rsidTr="009465F6">
        <w:trPr>
          <w:trHeight w:hRule="exact" w:val="340"/>
        </w:trPr>
        <w:tc>
          <w:tcPr>
            <w:tcW w:w="1522" w:type="dxa"/>
          </w:tcPr>
          <w:p w14:paraId="79854913" w14:textId="48785D0B" w:rsidR="004B41DB" w:rsidRDefault="004B41DB" w:rsidP="009465F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mexR</w:t>
            </w:r>
            <w:r w:rsidRPr="00E92687">
              <w:rPr>
                <w:rFonts w:ascii="Times New Roman" w:hAnsi="Times New Roman" w:cs="Times New Roman"/>
                <w:iCs/>
                <w:sz w:val="21"/>
                <w:szCs w:val="21"/>
              </w:rPr>
              <w:t>H</w:t>
            </w:r>
            <w:r w:rsidRPr="00E92687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R</w:t>
            </w:r>
            <w:proofErr w:type="spellEnd"/>
          </w:p>
        </w:tc>
        <w:tc>
          <w:tcPr>
            <w:tcW w:w="4965" w:type="dxa"/>
          </w:tcPr>
          <w:p w14:paraId="09515CAF" w14:textId="1B7288A5" w:rsidR="004B41DB" w:rsidRPr="00CF1431" w:rsidRDefault="004B41DB" w:rsidP="00E9268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CC</w:t>
            </w:r>
            <w:r w:rsidRPr="00E92687">
              <w:rPr>
                <w:rFonts w:ascii="Times New Roman" w:hAnsi="Times New Roman" w:cs="Times New Roman"/>
                <w:sz w:val="21"/>
                <w:szCs w:val="21"/>
              </w:rPr>
              <w:t>CTCGAGAATATCCTCAAGCGGTTGCGCG</w:t>
            </w:r>
          </w:p>
        </w:tc>
        <w:tc>
          <w:tcPr>
            <w:tcW w:w="1616" w:type="dxa"/>
            <w:vMerge/>
          </w:tcPr>
          <w:p w14:paraId="115D65F1" w14:textId="77777777" w:rsidR="004B41DB" w:rsidRPr="00251DCC" w:rsidRDefault="004B41DB" w:rsidP="009465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71C8326" w14:textId="3FF3A6FB" w:rsidR="004B41DB" w:rsidRDefault="004B41DB" w:rsidP="009465F6">
            <w:pPr>
              <w:adjustRightInd/>
              <w:snapToGrid/>
              <w:spacing w:after="0"/>
            </w:pPr>
          </w:p>
        </w:tc>
      </w:tr>
      <w:tr w:rsidR="00E20C36" w14:paraId="6899AE96" w14:textId="77777777" w:rsidTr="00176898">
        <w:trPr>
          <w:trHeight w:hRule="exact" w:val="340"/>
        </w:trPr>
        <w:tc>
          <w:tcPr>
            <w:tcW w:w="1522" w:type="dxa"/>
          </w:tcPr>
          <w:p w14:paraId="237A1A8C" w14:textId="2CFDDA46" w:rsidR="00E20C36" w:rsidRPr="00251DCC" w:rsidRDefault="00E20C36" w:rsidP="00E9268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</w:t>
            </w:r>
            <w:r w:rsidRPr="00E9268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exR</w:t>
            </w:r>
            <w:r w:rsidRPr="00E92687">
              <w:rPr>
                <w:rFonts w:ascii="Times New Roman" w:hAnsi="Times New Roman" w:cs="Times New Roman"/>
                <w:iCs/>
                <w:sz w:val="21"/>
                <w:szCs w:val="21"/>
              </w:rPr>
              <w:t>MF</w:t>
            </w:r>
            <w:proofErr w:type="spellEnd"/>
          </w:p>
        </w:tc>
        <w:tc>
          <w:tcPr>
            <w:tcW w:w="4965" w:type="dxa"/>
          </w:tcPr>
          <w:p w14:paraId="1E593E62" w14:textId="2589C9E5" w:rsidR="00E20C36" w:rsidRPr="00251DCC" w:rsidRDefault="00E20C36" w:rsidP="0017689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CG</w:t>
            </w:r>
            <w:r w:rsidRPr="00E92687">
              <w:rPr>
                <w:rFonts w:ascii="Times New Roman" w:hAnsi="Times New Roman" w:cs="Times New Roman"/>
                <w:sz w:val="21"/>
                <w:szCs w:val="21"/>
              </w:rPr>
              <w:t>GAATTCTGCGCAGCGGTGATTTCCTCAAC</w:t>
            </w:r>
          </w:p>
        </w:tc>
        <w:tc>
          <w:tcPr>
            <w:tcW w:w="1616" w:type="dxa"/>
            <w:vMerge w:val="restart"/>
            <w:vAlign w:val="center"/>
          </w:tcPr>
          <w:p w14:paraId="60BB010D" w14:textId="41C8E227" w:rsidR="00E20C36" w:rsidRPr="00251DCC" w:rsidRDefault="00E20C36" w:rsidP="00FD31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65FB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</w:t>
            </w:r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point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51DCC">
              <w:rPr>
                <w:rFonts w:ascii="Times New Roman" w:hAnsi="Times New Roman" w:cs="Times New Roman" w:hint="eastAsia"/>
                <w:sz w:val="21"/>
                <w:szCs w:val="21"/>
              </w:rPr>
              <w:t>mu</w:t>
            </w:r>
            <w:r w:rsidRPr="00251DCC">
              <w:rPr>
                <w:rFonts w:ascii="Times New Roman" w:hAnsi="Times New Roman" w:cs="Times New Roman"/>
                <w:sz w:val="21"/>
                <w:szCs w:val="21"/>
              </w:rPr>
              <w:t>tation</w:t>
            </w:r>
          </w:p>
        </w:tc>
        <w:tc>
          <w:tcPr>
            <w:tcW w:w="1395" w:type="dxa"/>
            <w:vMerge w:val="restart"/>
            <w:vAlign w:val="center"/>
          </w:tcPr>
          <w:p w14:paraId="01244C8F" w14:textId="77777777" w:rsidR="00E20C36" w:rsidRDefault="00E20C36" w:rsidP="00176898">
            <w:pPr>
              <w:adjustRightInd/>
              <w:snapToGrid/>
              <w:spacing w:after="0"/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E20C36" w14:paraId="01668E78" w14:textId="77777777" w:rsidTr="00176898">
        <w:trPr>
          <w:trHeight w:hRule="exact" w:val="340"/>
        </w:trPr>
        <w:tc>
          <w:tcPr>
            <w:tcW w:w="1522" w:type="dxa"/>
          </w:tcPr>
          <w:p w14:paraId="6ACBA9E0" w14:textId="48044E8F" w:rsidR="00E20C36" w:rsidRPr="00251DCC" w:rsidRDefault="00E20C36" w:rsidP="00E9268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F6B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mex</w:t>
            </w:r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MR</w:t>
            </w:r>
            <w:proofErr w:type="spellEnd"/>
          </w:p>
        </w:tc>
        <w:tc>
          <w:tcPr>
            <w:tcW w:w="4965" w:type="dxa"/>
          </w:tcPr>
          <w:p w14:paraId="2240E592" w14:textId="70C41404" w:rsidR="00E20C36" w:rsidRPr="00251DCC" w:rsidRDefault="00E20C36" w:rsidP="00176898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CG</w:t>
            </w:r>
            <w:r w:rsidRPr="00FD3187">
              <w:rPr>
                <w:rFonts w:ascii="Times New Roman" w:hAnsi="Times New Roman" w:cs="Times New Roman"/>
                <w:sz w:val="21"/>
                <w:szCs w:val="21"/>
              </w:rPr>
              <w:t>GGATCCACCAGCAGGGCCGGAACCAGTAC</w:t>
            </w:r>
          </w:p>
        </w:tc>
        <w:tc>
          <w:tcPr>
            <w:tcW w:w="1616" w:type="dxa"/>
            <w:vMerge/>
          </w:tcPr>
          <w:p w14:paraId="2EB3DACC" w14:textId="77777777" w:rsidR="00E20C36" w:rsidRPr="00251DCC" w:rsidRDefault="00E20C36" w:rsidP="0017689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44DD85E5" w14:textId="77777777" w:rsidR="00E20C36" w:rsidRDefault="00E20C36" w:rsidP="00176898">
            <w:pPr>
              <w:adjustRightInd/>
              <w:snapToGrid/>
              <w:spacing w:after="0"/>
            </w:pPr>
          </w:p>
        </w:tc>
      </w:tr>
      <w:tr w:rsidR="005C7B29" w14:paraId="7BA6A741" w14:textId="77777777" w:rsidTr="004B41DB">
        <w:trPr>
          <w:trHeight w:hRule="exact" w:val="521"/>
        </w:trPr>
        <w:tc>
          <w:tcPr>
            <w:tcW w:w="1522" w:type="dxa"/>
          </w:tcPr>
          <w:p w14:paraId="725F83C7" w14:textId="6C20F1CA" w:rsidR="005C7B29" w:rsidRPr="00BF6B88" w:rsidRDefault="005C7B29" w:rsidP="00E92687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mexR</w:t>
            </w:r>
            <w:r w:rsidR="0021243C">
              <w:rPr>
                <w:rFonts w:ascii="Times New Roman" w:hAnsi="Times New Roman" w:cs="Times New Roman"/>
                <w:iCs/>
                <w:sz w:val="21"/>
                <w:szCs w:val="21"/>
              </w:rPr>
              <w:t>T</w:t>
            </w:r>
            <w:r w:rsidRPr="005C7B29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F</w:t>
            </w:r>
            <w:proofErr w:type="spellEnd"/>
          </w:p>
        </w:tc>
        <w:tc>
          <w:tcPr>
            <w:tcW w:w="4965" w:type="dxa"/>
          </w:tcPr>
          <w:p w14:paraId="554F5B8F" w14:textId="028285F1" w:rsidR="005C7B29" w:rsidRDefault="005C7B29" w:rsidP="004B4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ATAAGAATGCGGCCGC</w:t>
            </w:r>
            <w:r w:rsidRPr="005C7B29">
              <w:rPr>
                <w:rFonts w:ascii="Times New Roman" w:hAnsi="Times New Roman" w:cs="Times New Roman"/>
                <w:sz w:val="21"/>
                <w:szCs w:val="21"/>
              </w:rPr>
              <w:t>AATGAACTACCCCGTGAATCCCGACCTG</w:t>
            </w:r>
          </w:p>
        </w:tc>
        <w:tc>
          <w:tcPr>
            <w:tcW w:w="1616" w:type="dxa"/>
            <w:vMerge w:val="restart"/>
          </w:tcPr>
          <w:p w14:paraId="607856F0" w14:textId="56E1B510" w:rsidR="005C7B29" w:rsidRPr="00251DCC" w:rsidRDefault="005C7B29" w:rsidP="004B41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Bacterial two-hybrid assay</w:t>
            </w:r>
          </w:p>
        </w:tc>
        <w:tc>
          <w:tcPr>
            <w:tcW w:w="1395" w:type="dxa"/>
            <w:vMerge w:val="restart"/>
          </w:tcPr>
          <w:p w14:paraId="03AC14CD" w14:textId="42D611F0" w:rsidR="005C7B29" w:rsidRPr="005C7B29" w:rsidRDefault="005C7B29" w:rsidP="005C7B29">
            <w:pPr>
              <w:adjustRightInd/>
              <w:snapToGrid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465F6">
              <w:rPr>
                <w:rFonts w:ascii="Times New Roman" w:hAnsi="Times New Roman" w:cs="Times New Roman"/>
                <w:sz w:val="21"/>
                <w:szCs w:val="21"/>
              </w:rPr>
              <w:t>This study</w:t>
            </w:r>
          </w:p>
        </w:tc>
      </w:tr>
      <w:tr w:rsidR="005C7B29" w14:paraId="7E325007" w14:textId="77777777" w:rsidTr="005C7B29">
        <w:trPr>
          <w:trHeight w:hRule="exact" w:val="433"/>
        </w:trPr>
        <w:tc>
          <w:tcPr>
            <w:tcW w:w="1522" w:type="dxa"/>
          </w:tcPr>
          <w:p w14:paraId="424F9C3A" w14:textId="6B626791" w:rsidR="005C7B29" w:rsidRPr="00BF6B88" w:rsidRDefault="005C7B29" w:rsidP="00E92687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mexR</w:t>
            </w:r>
            <w:r w:rsidR="0021243C">
              <w:rPr>
                <w:rFonts w:ascii="Times New Roman" w:hAnsi="Times New Roman" w:cs="Times New Roman"/>
                <w:iCs/>
                <w:sz w:val="21"/>
                <w:szCs w:val="21"/>
              </w:rPr>
              <w:t>T</w:t>
            </w:r>
            <w:r w:rsidRPr="005C7B29">
              <w:rPr>
                <w:rFonts w:ascii="Times New Roman" w:hAnsi="Times New Roman" w:cs="Times New Roman" w:hint="eastAsia"/>
                <w:iCs/>
                <w:sz w:val="21"/>
                <w:szCs w:val="21"/>
              </w:rPr>
              <w:t>R</w:t>
            </w:r>
            <w:proofErr w:type="spellEnd"/>
          </w:p>
        </w:tc>
        <w:tc>
          <w:tcPr>
            <w:tcW w:w="4965" w:type="dxa"/>
          </w:tcPr>
          <w:p w14:paraId="032943CD" w14:textId="2C9BA9CE" w:rsidR="005C7B29" w:rsidRDefault="005C7B29" w:rsidP="0017689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2"/>
                <w:sz w:val="21"/>
                <w:szCs w:val="21"/>
              </w:rPr>
              <w:t>CCCTCGAG</w:t>
            </w:r>
            <w:r w:rsidRPr="005C7B29">
              <w:rPr>
                <w:rFonts w:ascii="Times New Roman" w:eastAsia="宋体" w:hAnsi="Times New Roman" w:cs="Times New Roman"/>
                <w:color w:val="333333"/>
                <w:kern w:val="2"/>
                <w:sz w:val="21"/>
                <w:szCs w:val="21"/>
              </w:rPr>
              <w:t>AGAATGTTCTTAAATATCCTCAAGC</w:t>
            </w:r>
          </w:p>
        </w:tc>
        <w:tc>
          <w:tcPr>
            <w:tcW w:w="1616" w:type="dxa"/>
            <w:vMerge/>
          </w:tcPr>
          <w:p w14:paraId="611AC412" w14:textId="77777777" w:rsidR="005C7B29" w:rsidRPr="00251DCC" w:rsidRDefault="005C7B29" w:rsidP="0017689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/>
          </w:tcPr>
          <w:p w14:paraId="5AE0D403" w14:textId="77777777" w:rsidR="005C7B29" w:rsidRDefault="005C7B29" w:rsidP="00176898">
            <w:pPr>
              <w:adjustRightInd/>
              <w:snapToGrid/>
              <w:spacing w:after="0"/>
            </w:pPr>
          </w:p>
        </w:tc>
      </w:tr>
    </w:tbl>
    <w:p w14:paraId="54F2B5DA" w14:textId="3E1A9DED" w:rsidR="004D56E1" w:rsidRPr="00B263FA" w:rsidRDefault="004D56E1" w:rsidP="004D56E1">
      <w:pPr>
        <w:spacing w:after="0"/>
        <w:rPr>
          <w:rFonts w:ascii="Times New Roman" w:hAnsi="Times New Roman" w:hint="eastAsia"/>
          <w:sz w:val="21"/>
          <w:szCs w:val="21"/>
        </w:rPr>
      </w:pPr>
      <w:r w:rsidRPr="00B263FA">
        <w:rPr>
          <w:rFonts w:ascii="Times New Roman" w:hAnsi="Times New Roman"/>
          <w:sz w:val="21"/>
          <w:szCs w:val="21"/>
        </w:rPr>
        <w:t>a: F</w:t>
      </w:r>
      <w:r>
        <w:rPr>
          <w:rFonts w:ascii="Times New Roman" w:hAnsi="Times New Roman"/>
          <w:sz w:val="21"/>
          <w:szCs w:val="21"/>
        </w:rPr>
        <w:t>,</w:t>
      </w:r>
      <w:r w:rsidRPr="00B263FA">
        <w:rPr>
          <w:rFonts w:ascii="Times New Roman" w:hAnsi="Times New Roman"/>
          <w:sz w:val="21"/>
          <w:szCs w:val="21"/>
        </w:rPr>
        <w:t xml:space="preserve"> forward; R, reverse; </w:t>
      </w:r>
      <w:r>
        <w:rPr>
          <w:rFonts w:ascii="Times New Roman" w:hAnsi="Times New Roman"/>
          <w:sz w:val="21"/>
          <w:szCs w:val="21"/>
        </w:rPr>
        <w:t xml:space="preserve">S, sequencing; OE, overexpression; </w:t>
      </w:r>
      <w:r w:rsidR="009465F6">
        <w:rPr>
          <w:rFonts w:ascii="Times New Roman" w:hAnsi="Times New Roman"/>
          <w:sz w:val="21"/>
          <w:szCs w:val="21"/>
        </w:rPr>
        <w:t>q, RT-qPC</w:t>
      </w:r>
      <w:r w:rsidR="004B41DB">
        <w:rPr>
          <w:rFonts w:ascii="Times New Roman" w:hAnsi="Times New Roman"/>
          <w:sz w:val="21"/>
          <w:szCs w:val="21"/>
        </w:rPr>
        <w:t>R</w:t>
      </w:r>
      <w:r w:rsidR="009465F6">
        <w:rPr>
          <w:rFonts w:ascii="Times New Roman" w:hAnsi="Times New Roman"/>
          <w:sz w:val="21"/>
          <w:szCs w:val="21"/>
        </w:rPr>
        <w:t xml:space="preserve">; </w:t>
      </w:r>
      <w:r w:rsidR="004B41DB">
        <w:rPr>
          <w:rFonts w:ascii="Times New Roman" w:hAnsi="Times New Roman"/>
          <w:sz w:val="21"/>
          <w:szCs w:val="21"/>
        </w:rPr>
        <w:t>EM, EMSA; H, His-tagged; M</w:t>
      </w:r>
      <w:r w:rsidR="004B41DB">
        <w:rPr>
          <w:rFonts w:ascii="Times New Roman" w:hAnsi="Times New Roman" w:hint="eastAsia"/>
          <w:sz w:val="21"/>
          <w:szCs w:val="21"/>
        </w:rPr>
        <w:t>,</w:t>
      </w:r>
      <w:r w:rsidR="004B41DB">
        <w:rPr>
          <w:rFonts w:ascii="Times New Roman" w:hAnsi="Times New Roman"/>
          <w:sz w:val="21"/>
          <w:szCs w:val="21"/>
        </w:rPr>
        <w:t xml:space="preserve"> mutation</w:t>
      </w:r>
      <w:r w:rsidR="0021243C">
        <w:rPr>
          <w:rFonts w:ascii="Times New Roman" w:hAnsi="Times New Roman"/>
          <w:sz w:val="21"/>
          <w:szCs w:val="21"/>
        </w:rPr>
        <w:t>; T, two-hybrid.</w:t>
      </w:r>
    </w:p>
    <w:p w14:paraId="7E375398" w14:textId="0FB4176D" w:rsidR="004D56E1" w:rsidRDefault="004D56E1" w:rsidP="004D56E1">
      <w:pPr>
        <w:rPr>
          <w:rFonts w:ascii="Times New Roman" w:hAnsi="Times New Roman"/>
          <w:sz w:val="21"/>
          <w:szCs w:val="21"/>
        </w:rPr>
      </w:pPr>
    </w:p>
    <w:p w14:paraId="362500A5" w14:textId="77777777" w:rsidR="00D048EE" w:rsidRPr="00E429FB" w:rsidRDefault="00D048EE" w:rsidP="00D048EE">
      <w:pPr>
        <w:rPr>
          <w:rFonts w:ascii="Times New Roman" w:hAnsi="Times New Roman"/>
          <w:sz w:val="21"/>
          <w:szCs w:val="21"/>
        </w:rPr>
      </w:pPr>
      <w:r w:rsidRPr="00E429FB">
        <w:rPr>
          <w:rFonts w:ascii="Times New Roman" w:hAnsi="Times New Roman"/>
          <w:sz w:val="21"/>
          <w:szCs w:val="21"/>
        </w:rPr>
        <w:t xml:space="preserve">Curran, B., Jonas, D., </w:t>
      </w:r>
      <w:proofErr w:type="spellStart"/>
      <w:r w:rsidRPr="00E429FB">
        <w:rPr>
          <w:rFonts w:ascii="Times New Roman" w:hAnsi="Times New Roman"/>
          <w:sz w:val="21"/>
          <w:szCs w:val="21"/>
        </w:rPr>
        <w:t>Grundmann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H., Pitt, T., and Dowson, C.G. (2004). Development of a </w:t>
      </w:r>
      <w:proofErr w:type="spellStart"/>
      <w:r w:rsidRPr="00E429FB">
        <w:rPr>
          <w:rFonts w:ascii="Times New Roman" w:hAnsi="Times New Roman"/>
          <w:sz w:val="21"/>
          <w:szCs w:val="21"/>
        </w:rPr>
        <w:t>multilocus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 sequence typing scheme for the opportunistic pathogen </w:t>
      </w:r>
      <w:r w:rsidRPr="00E429FB">
        <w:rPr>
          <w:rFonts w:ascii="Times New Roman" w:hAnsi="Times New Roman"/>
          <w:i/>
          <w:iCs/>
          <w:sz w:val="21"/>
          <w:szCs w:val="21"/>
        </w:rPr>
        <w:t>Pseudomonas aeruginosa</w:t>
      </w:r>
      <w:r w:rsidRPr="00E429FB">
        <w:rPr>
          <w:rFonts w:ascii="Times New Roman" w:hAnsi="Times New Roman"/>
          <w:sz w:val="21"/>
          <w:szCs w:val="21"/>
        </w:rPr>
        <w:t xml:space="preserve">. </w:t>
      </w:r>
      <w:r w:rsidRPr="00E429FB">
        <w:rPr>
          <w:rFonts w:ascii="Times New Roman" w:hAnsi="Times New Roman"/>
          <w:i/>
          <w:sz w:val="21"/>
          <w:szCs w:val="21"/>
        </w:rPr>
        <w:t>J Clin Microbiol</w:t>
      </w:r>
      <w:r w:rsidRPr="00E429FB">
        <w:rPr>
          <w:rFonts w:ascii="Times New Roman" w:hAnsi="Times New Roman"/>
          <w:sz w:val="21"/>
          <w:szCs w:val="21"/>
        </w:rPr>
        <w:t xml:space="preserve"> 42(12)</w:t>
      </w:r>
      <w:r w:rsidRPr="00E429FB">
        <w:rPr>
          <w:rFonts w:ascii="Times New Roman" w:hAnsi="Times New Roman"/>
          <w:b/>
          <w:sz w:val="21"/>
          <w:szCs w:val="21"/>
        </w:rPr>
        <w:t>,</w:t>
      </w:r>
      <w:r w:rsidRPr="00E429FB">
        <w:rPr>
          <w:rFonts w:ascii="Times New Roman" w:hAnsi="Times New Roman"/>
          <w:sz w:val="21"/>
          <w:szCs w:val="21"/>
        </w:rPr>
        <w:t xml:space="preserve"> 5644-5649. </w:t>
      </w:r>
      <w:proofErr w:type="spellStart"/>
      <w:r w:rsidRPr="00E429FB">
        <w:rPr>
          <w:rFonts w:ascii="Times New Roman" w:hAnsi="Times New Roman"/>
          <w:sz w:val="21"/>
          <w:szCs w:val="21"/>
        </w:rPr>
        <w:t>doi</w:t>
      </w:r>
      <w:proofErr w:type="spellEnd"/>
      <w:r w:rsidRPr="00E429FB">
        <w:rPr>
          <w:rFonts w:ascii="Times New Roman" w:hAnsi="Times New Roman"/>
          <w:sz w:val="21"/>
          <w:szCs w:val="21"/>
        </w:rPr>
        <w:t>: 10.1128/jcm.42.12.5644-5649.2004.</w:t>
      </w:r>
    </w:p>
    <w:p w14:paraId="4496888B" w14:textId="77777777" w:rsidR="00D048EE" w:rsidRPr="00E429FB" w:rsidRDefault="00D048EE" w:rsidP="00D048EE">
      <w:pPr>
        <w:rPr>
          <w:rFonts w:ascii="Times New Roman" w:hAnsi="Times New Roman"/>
          <w:sz w:val="21"/>
          <w:szCs w:val="21"/>
        </w:rPr>
      </w:pPr>
      <w:proofErr w:type="spellStart"/>
      <w:r w:rsidRPr="00E429FB">
        <w:rPr>
          <w:rFonts w:ascii="Times New Roman" w:hAnsi="Times New Roman"/>
          <w:sz w:val="21"/>
          <w:szCs w:val="21"/>
        </w:rPr>
        <w:t>Mahenthiralingam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E., Campbell, M.E., Foster, J., Lam, J.S., and </w:t>
      </w:r>
      <w:proofErr w:type="spellStart"/>
      <w:r w:rsidRPr="00E429FB">
        <w:rPr>
          <w:rFonts w:ascii="Times New Roman" w:hAnsi="Times New Roman"/>
          <w:sz w:val="21"/>
          <w:szCs w:val="21"/>
        </w:rPr>
        <w:t>Speert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D.P. (1996). Random amplified polymorphic DNA typing of </w:t>
      </w:r>
      <w:r w:rsidRPr="00E429FB">
        <w:rPr>
          <w:rFonts w:ascii="Times New Roman" w:hAnsi="Times New Roman"/>
          <w:i/>
          <w:iCs/>
          <w:sz w:val="21"/>
          <w:szCs w:val="21"/>
        </w:rPr>
        <w:t>Pseudomonas aeruginosa</w:t>
      </w:r>
      <w:r w:rsidRPr="00E429FB">
        <w:rPr>
          <w:rFonts w:ascii="Times New Roman" w:hAnsi="Times New Roman"/>
          <w:sz w:val="21"/>
          <w:szCs w:val="21"/>
        </w:rPr>
        <w:t xml:space="preserve"> isolates recovered from patients with cystic fibrosis. </w:t>
      </w:r>
      <w:r w:rsidRPr="00E429FB">
        <w:rPr>
          <w:rFonts w:ascii="Times New Roman" w:hAnsi="Times New Roman"/>
          <w:i/>
          <w:sz w:val="21"/>
          <w:szCs w:val="21"/>
        </w:rPr>
        <w:t>J Clin Microbiol</w:t>
      </w:r>
      <w:r w:rsidRPr="00E429FB">
        <w:rPr>
          <w:rFonts w:ascii="Times New Roman" w:hAnsi="Times New Roman"/>
          <w:sz w:val="21"/>
          <w:szCs w:val="21"/>
        </w:rPr>
        <w:t xml:space="preserve"> 34(5)</w:t>
      </w:r>
      <w:r w:rsidRPr="00E429FB">
        <w:rPr>
          <w:rFonts w:ascii="Times New Roman" w:hAnsi="Times New Roman"/>
          <w:b/>
          <w:sz w:val="21"/>
          <w:szCs w:val="21"/>
        </w:rPr>
        <w:t>,</w:t>
      </w:r>
      <w:r w:rsidRPr="00E429FB">
        <w:rPr>
          <w:rFonts w:ascii="Times New Roman" w:hAnsi="Times New Roman"/>
          <w:sz w:val="21"/>
          <w:szCs w:val="21"/>
        </w:rPr>
        <w:t xml:space="preserve"> 1129-1135. </w:t>
      </w:r>
    </w:p>
    <w:p w14:paraId="5E0104BA" w14:textId="77777777" w:rsidR="00D048EE" w:rsidRPr="00E429FB" w:rsidRDefault="00D048EE" w:rsidP="00D048EE">
      <w:pPr>
        <w:rPr>
          <w:rFonts w:ascii="Times New Roman" w:hAnsi="Times New Roman"/>
          <w:sz w:val="21"/>
          <w:szCs w:val="21"/>
        </w:rPr>
      </w:pPr>
      <w:proofErr w:type="spellStart"/>
      <w:r w:rsidRPr="00E429FB">
        <w:rPr>
          <w:rFonts w:ascii="Times New Roman" w:hAnsi="Times New Roman"/>
          <w:sz w:val="21"/>
          <w:szCs w:val="21"/>
        </w:rPr>
        <w:t>Spilker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T., </w:t>
      </w:r>
      <w:proofErr w:type="spellStart"/>
      <w:r w:rsidRPr="00E429FB">
        <w:rPr>
          <w:rFonts w:ascii="Times New Roman" w:hAnsi="Times New Roman"/>
          <w:sz w:val="21"/>
          <w:szCs w:val="21"/>
        </w:rPr>
        <w:t>Coenye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T., </w:t>
      </w:r>
      <w:proofErr w:type="spellStart"/>
      <w:r w:rsidRPr="00E429FB">
        <w:rPr>
          <w:rFonts w:ascii="Times New Roman" w:hAnsi="Times New Roman"/>
          <w:sz w:val="21"/>
          <w:szCs w:val="21"/>
        </w:rPr>
        <w:t>Vandamme</w:t>
      </w:r>
      <w:proofErr w:type="spellEnd"/>
      <w:r w:rsidRPr="00E429FB">
        <w:rPr>
          <w:rFonts w:ascii="Times New Roman" w:hAnsi="Times New Roman"/>
          <w:sz w:val="21"/>
          <w:szCs w:val="21"/>
        </w:rPr>
        <w:t xml:space="preserve">, P., and LiPuma, J.J. (2004). PCR-based assay for differentiation of </w:t>
      </w:r>
      <w:r w:rsidRPr="00E429FB">
        <w:rPr>
          <w:rFonts w:ascii="Times New Roman" w:hAnsi="Times New Roman"/>
          <w:i/>
          <w:iCs/>
          <w:sz w:val="21"/>
          <w:szCs w:val="21"/>
        </w:rPr>
        <w:t xml:space="preserve">Pseudomonas aeruginosa </w:t>
      </w:r>
      <w:r w:rsidRPr="00E429FB">
        <w:rPr>
          <w:rFonts w:ascii="Times New Roman" w:hAnsi="Times New Roman"/>
          <w:sz w:val="21"/>
          <w:szCs w:val="21"/>
        </w:rPr>
        <w:t xml:space="preserve">from other </w:t>
      </w:r>
      <w:r w:rsidRPr="00E429FB">
        <w:rPr>
          <w:rFonts w:ascii="Times New Roman" w:hAnsi="Times New Roman"/>
          <w:i/>
          <w:iCs/>
          <w:sz w:val="21"/>
          <w:szCs w:val="21"/>
        </w:rPr>
        <w:t>Pseudomonas</w:t>
      </w:r>
      <w:r w:rsidRPr="00E429FB">
        <w:rPr>
          <w:rFonts w:ascii="Times New Roman" w:hAnsi="Times New Roman"/>
          <w:sz w:val="21"/>
          <w:szCs w:val="21"/>
        </w:rPr>
        <w:t xml:space="preserve"> species recovered from cystic fibrosis patients. </w:t>
      </w:r>
      <w:r w:rsidRPr="00E429FB">
        <w:rPr>
          <w:rFonts w:ascii="Times New Roman" w:hAnsi="Times New Roman"/>
          <w:i/>
          <w:sz w:val="21"/>
          <w:szCs w:val="21"/>
        </w:rPr>
        <w:t>J Clin Microbiol</w:t>
      </w:r>
      <w:r w:rsidRPr="00E429FB">
        <w:rPr>
          <w:rFonts w:ascii="Times New Roman" w:hAnsi="Times New Roman"/>
          <w:sz w:val="21"/>
          <w:szCs w:val="21"/>
        </w:rPr>
        <w:t xml:space="preserve"> 42(5)</w:t>
      </w:r>
      <w:r w:rsidRPr="00E429FB">
        <w:rPr>
          <w:rFonts w:ascii="Times New Roman" w:hAnsi="Times New Roman"/>
          <w:b/>
          <w:sz w:val="21"/>
          <w:szCs w:val="21"/>
        </w:rPr>
        <w:t>,</w:t>
      </w:r>
      <w:r w:rsidRPr="00E429FB">
        <w:rPr>
          <w:rFonts w:ascii="Times New Roman" w:hAnsi="Times New Roman"/>
          <w:sz w:val="21"/>
          <w:szCs w:val="21"/>
        </w:rPr>
        <w:t xml:space="preserve"> 2074-2079.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AF362E1" w14:textId="77777777" w:rsidR="00D048EE" w:rsidRPr="00D048EE" w:rsidRDefault="00D048EE" w:rsidP="004D56E1">
      <w:pPr>
        <w:rPr>
          <w:rFonts w:ascii="Times New Roman" w:hAnsi="Times New Roman"/>
          <w:sz w:val="21"/>
          <w:szCs w:val="21"/>
        </w:rPr>
      </w:pPr>
    </w:p>
    <w:p w14:paraId="5742E4EE" w14:textId="77777777" w:rsidR="00792EFB" w:rsidRPr="004D56E1" w:rsidRDefault="00792EFB" w:rsidP="005B59B4"/>
    <w:sectPr w:rsidR="00792EFB" w:rsidRPr="004D56E1" w:rsidSect="00024E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91081" w14:textId="77777777" w:rsidR="00D158F2" w:rsidRDefault="00D158F2" w:rsidP="0071250E">
      <w:pPr>
        <w:spacing w:after="0"/>
      </w:pPr>
      <w:r>
        <w:separator/>
      </w:r>
    </w:p>
  </w:endnote>
  <w:endnote w:type="continuationSeparator" w:id="0">
    <w:p w14:paraId="6041928E" w14:textId="77777777" w:rsidR="00D158F2" w:rsidRDefault="00D158F2" w:rsidP="00712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E9D3" w14:textId="77777777" w:rsidR="00D158F2" w:rsidRDefault="00D158F2" w:rsidP="0071250E">
      <w:pPr>
        <w:spacing w:after="0"/>
      </w:pPr>
      <w:r>
        <w:separator/>
      </w:r>
    </w:p>
  </w:footnote>
  <w:footnote w:type="continuationSeparator" w:id="0">
    <w:p w14:paraId="42A32B10" w14:textId="77777777" w:rsidR="00D158F2" w:rsidRDefault="00D158F2" w:rsidP="007125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073"/>
    <w:rsid w:val="00010C18"/>
    <w:rsid w:val="00015CC6"/>
    <w:rsid w:val="000177B4"/>
    <w:rsid w:val="00024ED6"/>
    <w:rsid w:val="000423B2"/>
    <w:rsid w:val="000646BE"/>
    <w:rsid w:val="00064A08"/>
    <w:rsid w:val="00064AD4"/>
    <w:rsid w:val="000760E5"/>
    <w:rsid w:val="00085F3B"/>
    <w:rsid w:val="00091BC1"/>
    <w:rsid w:val="00093B19"/>
    <w:rsid w:val="000B08B5"/>
    <w:rsid w:val="000C06A3"/>
    <w:rsid w:val="000F038F"/>
    <w:rsid w:val="00113788"/>
    <w:rsid w:val="00133908"/>
    <w:rsid w:val="0016034E"/>
    <w:rsid w:val="001639AC"/>
    <w:rsid w:val="0017580F"/>
    <w:rsid w:val="001B2A2B"/>
    <w:rsid w:val="001B4C99"/>
    <w:rsid w:val="001D7ED2"/>
    <w:rsid w:val="002055A8"/>
    <w:rsid w:val="00207267"/>
    <w:rsid w:val="0021243C"/>
    <w:rsid w:val="002230FE"/>
    <w:rsid w:val="0023292D"/>
    <w:rsid w:val="002416F5"/>
    <w:rsid w:val="00251DCC"/>
    <w:rsid w:val="002779F3"/>
    <w:rsid w:val="00282C8D"/>
    <w:rsid w:val="00291A51"/>
    <w:rsid w:val="002A7B69"/>
    <w:rsid w:val="002C40EE"/>
    <w:rsid w:val="002D4063"/>
    <w:rsid w:val="002D6D21"/>
    <w:rsid w:val="002E562F"/>
    <w:rsid w:val="002F67C5"/>
    <w:rsid w:val="003009BF"/>
    <w:rsid w:val="003333C8"/>
    <w:rsid w:val="00342DD8"/>
    <w:rsid w:val="00386EE6"/>
    <w:rsid w:val="003925CA"/>
    <w:rsid w:val="003A6C79"/>
    <w:rsid w:val="003B33D3"/>
    <w:rsid w:val="003B5DC5"/>
    <w:rsid w:val="003C41FC"/>
    <w:rsid w:val="003F05D2"/>
    <w:rsid w:val="003F3630"/>
    <w:rsid w:val="0044250D"/>
    <w:rsid w:val="004560C2"/>
    <w:rsid w:val="00465FB4"/>
    <w:rsid w:val="004754B6"/>
    <w:rsid w:val="004B249A"/>
    <w:rsid w:val="004B41DB"/>
    <w:rsid w:val="004D1C98"/>
    <w:rsid w:val="004D56E1"/>
    <w:rsid w:val="004E4AF1"/>
    <w:rsid w:val="004F0253"/>
    <w:rsid w:val="00522BF0"/>
    <w:rsid w:val="00524D06"/>
    <w:rsid w:val="00537275"/>
    <w:rsid w:val="00543AAE"/>
    <w:rsid w:val="0056076A"/>
    <w:rsid w:val="0056117A"/>
    <w:rsid w:val="00562BFD"/>
    <w:rsid w:val="005707B9"/>
    <w:rsid w:val="005744BE"/>
    <w:rsid w:val="00594460"/>
    <w:rsid w:val="005B59B4"/>
    <w:rsid w:val="005C1F08"/>
    <w:rsid w:val="005C7B29"/>
    <w:rsid w:val="00634DF0"/>
    <w:rsid w:val="00640B08"/>
    <w:rsid w:val="006455EA"/>
    <w:rsid w:val="006543EE"/>
    <w:rsid w:val="00672649"/>
    <w:rsid w:val="00697310"/>
    <w:rsid w:val="006A5935"/>
    <w:rsid w:val="0071250E"/>
    <w:rsid w:val="00735B45"/>
    <w:rsid w:val="00741C71"/>
    <w:rsid w:val="00753288"/>
    <w:rsid w:val="00761FC1"/>
    <w:rsid w:val="00772C62"/>
    <w:rsid w:val="00783887"/>
    <w:rsid w:val="00786DD5"/>
    <w:rsid w:val="00790FE5"/>
    <w:rsid w:val="00792EFB"/>
    <w:rsid w:val="00794C4D"/>
    <w:rsid w:val="007A1439"/>
    <w:rsid w:val="007A6F5B"/>
    <w:rsid w:val="007B26E4"/>
    <w:rsid w:val="007B47F1"/>
    <w:rsid w:val="007D6D68"/>
    <w:rsid w:val="007F0745"/>
    <w:rsid w:val="008219AE"/>
    <w:rsid w:val="00835BEF"/>
    <w:rsid w:val="008556DE"/>
    <w:rsid w:val="00862A38"/>
    <w:rsid w:val="00864830"/>
    <w:rsid w:val="00875073"/>
    <w:rsid w:val="008763F5"/>
    <w:rsid w:val="00890C1C"/>
    <w:rsid w:val="0089240A"/>
    <w:rsid w:val="008A618C"/>
    <w:rsid w:val="008B0AC1"/>
    <w:rsid w:val="008E271A"/>
    <w:rsid w:val="008F212E"/>
    <w:rsid w:val="00914B8E"/>
    <w:rsid w:val="00930D31"/>
    <w:rsid w:val="00933BB4"/>
    <w:rsid w:val="00935ADB"/>
    <w:rsid w:val="00936865"/>
    <w:rsid w:val="009465F6"/>
    <w:rsid w:val="00967278"/>
    <w:rsid w:val="00980A7B"/>
    <w:rsid w:val="009832CC"/>
    <w:rsid w:val="00993A79"/>
    <w:rsid w:val="009A0854"/>
    <w:rsid w:val="009B2840"/>
    <w:rsid w:val="009D52E6"/>
    <w:rsid w:val="009D798A"/>
    <w:rsid w:val="009E1C0F"/>
    <w:rsid w:val="009F4B4E"/>
    <w:rsid w:val="00A017D7"/>
    <w:rsid w:val="00A267C7"/>
    <w:rsid w:val="00A525CE"/>
    <w:rsid w:val="00A719AD"/>
    <w:rsid w:val="00A73231"/>
    <w:rsid w:val="00A76181"/>
    <w:rsid w:val="00A80C64"/>
    <w:rsid w:val="00A933D5"/>
    <w:rsid w:val="00AA29FC"/>
    <w:rsid w:val="00AA3942"/>
    <w:rsid w:val="00AA7E01"/>
    <w:rsid w:val="00AB2336"/>
    <w:rsid w:val="00AE1C97"/>
    <w:rsid w:val="00AF1E69"/>
    <w:rsid w:val="00AF368A"/>
    <w:rsid w:val="00AF6EF7"/>
    <w:rsid w:val="00B05161"/>
    <w:rsid w:val="00B25718"/>
    <w:rsid w:val="00B26C05"/>
    <w:rsid w:val="00B36C97"/>
    <w:rsid w:val="00B625DF"/>
    <w:rsid w:val="00B64807"/>
    <w:rsid w:val="00B67C39"/>
    <w:rsid w:val="00B7236F"/>
    <w:rsid w:val="00B7771B"/>
    <w:rsid w:val="00B84A01"/>
    <w:rsid w:val="00B93A22"/>
    <w:rsid w:val="00BC624F"/>
    <w:rsid w:val="00BF13B3"/>
    <w:rsid w:val="00BF3973"/>
    <w:rsid w:val="00BF6B88"/>
    <w:rsid w:val="00BF7FCD"/>
    <w:rsid w:val="00C052FC"/>
    <w:rsid w:val="00C16A9A"/>
    <w:rsid w:val="00C413BA"/>
    <w:rsid w:val="00C457BD"/>
    <w:rsid w:val="00C52D30"/>
    <w:rsid w:val="00C67FC6"/>
    <w:rsid w:val="00C7674D"/>
    <w:rsid w:val="00C76CD7"/>
    <w:rsid w:val="00C80A1A"/>
    <w:rsid w:val="00C81D10"/>
    <w:rsid w:val="00C913BD"/>
    <w:rsid w:val="00CB5156"/>
    <w:rsid w:val="00CC3F4D"/>
    <w:rsid w:val="00CD26FF"/>
    <w:rsid w:val="00CE60E9"/>
    <w:rsid w:val="00CF0B50"/>
    <w:rsid w:val="00CF0F53"/>
    <w:rsid w:val="00CF1431"/>
    <w:rsid w:val="00CF55FB"/>
    <w:rsid w:val="00CF6DF0"/>
    <w:rsid w:val="00D03E79"/>
    <w:rsid w:val="00D048EE"/>
    <w:rsid w:val="00D158F2"/>
    <w:rsid w:val="00D15F57"/>
    <w:rsid w:val="00D257B6"/>
    <w:rsid w:val="00D3069B"/>
    <w:rsid w:val="00D47724"/>
    <w:rsid w:val="00D57AA4"/>
    <w:rsid w:val="00D66992"/>
    <w:rsid w:val="00D82DE3"/>
    <w:rsid w:val="00D83E00"/>
    <w:rsid w:val="00DB2071"/>
    <w:rsid w:val="00DC7729"/>
    <w:rsid w:val="00DE2564"/>
    <w:rsid w:val="00E012C9"/>
    <w:rsid w:val="00E14DDF"/>
    <w:rsid w:val="00E1726F"/>
    <w:rsid w:val="00E20C36"/>
    <w:rsid w:val="00E24C9A"/>
    <w:rsid w:val="00E27C27"/>
    <w:rsid w:val="00E3423D"/>
    <w:rsid w:val="00E350F4"/>
    <w:rsid w:val="00E358BB"/>
    <w:rsid w:val="00E544D5"/>
    <w:rsid w:val="00E717F9"/>
    <w:rsid w:val="00E91D7B"/>
    <w:rsid w:val="00E92687"/>
    <w:rsid w:val="00EA265A"/>
    <w:rsid w:val="00EA2858"/>
    <w:rsid w:val="00EA48D3"/>
    <w:rsid w:val="00EB2FBE"/>
    <w:rsid w:val="00EB34DA"/>
    <w:rsid w:val="00EB39FB"/>
    <w:rsid w:val="00EC5ECD"/>
    <w:rsid w:val="00ED52E8"/>
    <w:rsid w:val="00EF2B0C"/>
    <w:rsid w:val="00F06810"/>
    <w:rsid w:val="00F1031C"/>
    <w:rsid w:val="00F2095B"/>
    <w:rsid w:val="00F26119"/>
    <w:rsid w:val="00F3582C"/>
    <w:rsid w:val="00F52D85"/>
    <w:rsid w:val="00F5551F"/>
    <w:rsid w:val="00F61AFD"/>
    <w:rsid w:val="00F73F4F"/>
    <w:rsid w:val="00F7624C"/>
    <w:rsid w:val="00F82577"/>
    <w:rsid w:val="00FD27AF"/>
    <w:rsid w:val="00FD3187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A54D"/>
  <w15:docId w15:val="{54476FEE-FEC1-4127-9036-E98AD58B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73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F6DF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50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5073"/>
    <w:rPr>
      <w:rFonts w:ascii="Tahoma" w:eastAsia="微软雅黑" w:hAnsi="Tahoma"/>
      <w:kern w:val="0"/>
      <w:sz w:val="18"/>
      <w:szCs w:val="18"/>
    </w:rPr>
  </w:style>
  <w:style w:type="paragraph" w:customStyle="1" w:styleId="src">
    <w:name w:val="src"/>
    <w:basedOn w:val="a"/>
    <w:qFormat/>
    <w:rsid w:val="008750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875073"/>
  </w:style>
  <w:style w:type="table" w:customStyle="1" w:styleId="21">
    <w:name w:val="无格式表格 21"/>
    <w:basedOn w:val="a1"/>
    <w:uiPriority w:val="42"/>
    <w:rsid w:val="00875073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line number"/>
    <w:basedOn w:val="a0"/>
    <w:uiPriority w:val="99"/>
    <w:semiHidden/>
    <w:unhideWhenUsed/>
    <w:rsid w:val="00875073"/>
  </w:style>
  <w:style w:type="paragraph" w:styleId="a6">
    <w:name w:val="header"/>
    <w:basedOn w:val="a"/>
    <w:link w:val="a7"/>
    <w:uiPriority w:val="99"/>
    <w:unhideWhenUsed/>
    <w:rsid w:val="007125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250E"/>
    <w:rPr>
      <w:rFonts w:ascii="Tahoma" w:eastAsia="微软雅黑" w:hAnsi="Tahoma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A61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F6D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CF6DF0"/>
  </w:style>
  <w:style w:type="table" w:styleId="a9">
    <w:name w:val="Table Grid"/>
    <w:basedOn w:val="a1"/>
    <w:uiPriority w:val="39"/>
    <w:rsid w:val="00D2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">
    <w:name w:val="tran"/>
    <w:basedOn w:val="a0"/>
    <w:rsid w:val="002A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 little</dc:creator>
  <cp:keywords/>
  <dc:description/>
  <cp:lastModifiedBy>DELL</cp:lastModifiedBy>
  <cp:revision>12</cp:revision>
  <dcterms:created xsi:type="dcterms:W3CDTF">2020-02-27T02:51:00Z</dcterms:created>
  <dcterms:modified xsi:type="dcterms:W3CDTF">2020-12-23T06:10:00Z</dcterms:modified>
</cp:coreProperties>
</file>