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3827"/>
        <w:gridCol w:w="2835"/>
        <w:gridCol w:w="1134"/>
        <w:gridCol w:w="282"/>
      </w:tblGrid>
      <w:tr w:rsidR="001F647E" w:rsidRPr="00721524" w:rsidTr="000E454E">
        <w:tc>
          <w:tcPr>
            <w:tcW w:w="141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47E" w:rsidRPr="00721524" w:rsidRDefault="008C3C6D" w:rsidP="00D57C5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S</w:t>
            </w:r>
            <w:r w:rsidR="00275203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upplementa</w:t>
            </w:r>
            <w:r w:rsidR="00275203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ry</w:t>
            </w:r>
            <w:r w:rsidRPr="008C3C6D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table</w:t>
            </w:r>
            <w:r w:rsidR="0058054A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F647E" w:rsidRPr="00721524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Antibodies used in the experiments.</w:t>
            </w:r>
          </w:p>
        </w:tc>
      </w:tr>
      <w:tr w:rsidR="001F647E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F647E" w:rsidRPr="00721524" w:rsidRDefault="000E454E" w:rsidP="007927B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1524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Antibod</w:t>
            </w:r>
            <w:r w:rsidRPr="00721524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>ies</w:t>
            </w:r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F647E" w:rsidRPr="00721524" w:rsidRDefault="00DE2048" w:rsidP="00400E58">
            <w:pPr>
              <w:rPr>
                <w:rFonts w:ascii="Times New Roman" w:hAnsi="Times New Roman" w:cs="Times New Roman"/>
                <w:szCs w:val="24"/>
              </w:rPr>
            </w:pPr>
            <w:r w:rsidRPr="00DE204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Vendor</w:t>
            </w:r>
            <w:r w:rsidR="00716A3C" w:rsidRPr="00721524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 xml:space="preserve">, </w:t>
            </w:r>
            <w:r w:rsidRPr="00DE2048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Cat Num</w:t>
            </w:r>
            <w:r w:rsidR="00207467"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1F647E" w:rsidRPr="00721524" w:rsidRDefault="001F647E" w:rsidP="00D57C57">
            <w:pPr>
              <w:rPr>
                <w:rFonts w:ascii="Times New Roman" w:hAnsi="Times New Roman" w:cs="Times New Roman"/>
                <w:szCs w:val="24"/>
              </w:rPr>
            </w:pPr>
            <w:r w:rsidRPr="00721524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Species raised in; monoclonal or polyclonal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1F647E" w:rsidRPr="00721524" w:rsidRDefault="001F647E" w:rsidP="00716A3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21524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Dilution used</w:t>
            </w:r>
          </w:p>
        </w:tc>
      </w:tr>
      <w:tr w:rsidR="007927B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927BC" w:rsidRPr="00721524" w:rsidRDefault="00955954" w:rsidP="00955954">
            <w:pPr>
              <w:widowControl/>
              <w:rPr>
                <w:rFonts w:ascii="Times New Roman" w:hAnsi="Times New Roman" w:cs="Times New Roman"/>
                <w:szCs w:val="24"/>
              </w:rPr>
            </w:pPr>
            <w:r w:rsidRPr="00721524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Primary</w:t>
            </w:r>
            <w:r w:rsidR="007927BC" w:rsidRPr="00721524">
              <w:rPr>
                <w:rFonts w:ascii="Times New Roman" w:hAnsi="Times New Roman" w:cs="Times New Roman" w:hint="eastAsia"/>
                <w:b/>
                <w:color w:val="000000"/>
                <w:kern w:val="0"/>
                <w:szCs w:val="24"/>
              </w:rPr>
              <w:t xml:space="preserve"> Antibody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927BC" w:rsidRPr="00721524" w:rsidRDefault="007927BC" w:rsidP="004B1B29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927BC" w:rsidRPr="00721524" w:rsidRDefault="007927BC" w:rsidP="004B1B29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7927BC" w:rsidRPr="00721524" w:rsidRDefault="007927BC" w:rsidP="004B1B29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rPr>
                <w:rFonts w:ascii="Times New Roman" w:hAnsi="Times New Roman" w:cs="Times New Roman"/>
                <w:szCs w:val="24"/>
              </w:rPr>
            </w:pPr>
            <w:r w:rsidRPr="00721524">
              <w:rPr>
                <w:rFonts w:ascii="Times New Roman" w:hAnsi="Times New Roman" w:cs="Times New Roman"/>
                <w:szCs w:val="24"/>
              </w:rPr>
              <w:t>Actin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DE2048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DE2048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12620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monoclonal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6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rPr>
                <w:rFonts w:ascii="Times New Roman" w:hAnsi="Times New Roman" w:cs="Times New Roman"/>
                <w:szCs w:val="24"/>
              </w:rPr>
            </w:pPr>
            <w:r w:rsidRPr="00721524">
              <w:rPr>
                <w:rFonts w:ascii="Times New Roman" w:hAnsi="Times New Roman" w:cs="Times New Roman"/>
                <w:szCs w:val="24"/>
              </w:rPr>
              <w:t>Akt1/2/3 (H-136)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Santa Cruz Biotechnology, </w:t>
            </w:r>
            <w:r w:rsidRPr="00721524">
              <w:rPr>
                <w:rFonts w:ascii="Times New Roman" w:hAnsi="Times New Roman" w:cs="Times New Roman"/>
                <w:szCs w:val="24"/>
              </w:rPr>
              <w:t>sc-8312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polyclonal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rPr>
                <w:rFonts w:ascii="Times New Roman" w:hAnsi="Times New Roman" w:cs="Times New Roman"/>
                <w:szCs w:val="24"/>
              </w:rPr>
            </w:pPr>
            <w:r w:rsidRPr="00721524">
              <w:rPr>
                <w:rFonts w:ascii="Times New Roman" w:hAnsi="Times New Roman" w:cs="Times New Roman"/>
                <w:szCs w:val="24"/>
              </w:rPr>
              <w:t>AMPKα Antibody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2793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Mouse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;</w:t>
            </w:r>
            <w:r w:rsidRPr="00721524">
              <w:rPr>
                <w:rFonts w:ascii="Times New Roman" w:hAnsi="Times New Roman" w:cs="Times New Roman"/>
                <w:color w:val="FF0000"/>
                <w:kern w:val="0"/>
                <w:szCs w:val="24"/>
              </w:rPr>
              <w:t xml:space="preserve">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m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c-Jun (60A8)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 mAb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</w:t>
            </w:r>
            <w:r w:rsidR="0020746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Technology,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9165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Rabbit;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m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rPr>
                <w:rFonts w:ascii="Times New Roman" w:hAnsi="Times New Roman" w:cs="Times New Roman"/>
                <w:szCs w:val="24"/>
              </w:rPr>
            </w:pPr>
            <w:r w:rsidRPr="00721524">
              <w:rPr>
                <w:rFonts w:ascii="Times New Roman" w:hAnsi="Times New Roman" w:cs="Times New Roman"/>
                <w:szCs w:val="24"/>
              </w:rPr>
              <w:t>ERK1 (C16)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Santa Cruz Biotechnology, </w:t>
            </w:r>
            <w:r w:rsidRPr="00721524">
              <w:rPr>
                <w:rFonts w:ascii="Times New Roman" w:hAnsi="Times New Roman" w:cs="Times New Roman"/>
                <w:szCs w:val="24"/>
              </w:rPr>
              <w:t>sc-</w:t>
            </w:r>
            <w:r w:rsidRPr="00721524">
              <w:rPr>
                <w:rFonts w:ascii="Times New Roman" w:hAnsi="Times New Roman" w:cs="Times New Roman" w:hint="eastAsia"/>
                <w:szCs w:val="24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polyclonal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rPr>
                <w:rFonts w:ascii="Times New Roman" w:hAnsi="Times New Roman" w:cs="Times New Roman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JNK1 (F3)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Santa Cruz Biotechnology,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sc-1648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Mouse;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m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p38 MAPK Antibody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9212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polyclonal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PKC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α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Antibody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2056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polyclonal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Stat3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Mouse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mAb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9139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Mouse;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m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Phospho-Akt</w:t>
            </w:r>
            <w:r w:rsidR="00F37095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(Ser473) Antibody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4058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Rabbit;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m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Phospho-AMPK (Thr172) rabbit mAb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2535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monoclonal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phospho-c-Jun (KM-1)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Santa Cruz Biotechnology,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sc-822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Mouse;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m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p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hospho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JNK</w:t>
            </w:r>
            <w:r w:rsidR="00F37095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(G7)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Santa Cruz Biotechnology,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sc-6254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Mouse; 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m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Phospho-p44/42 MAPK(Erk1/2)(Thr202/Tyr204) Antibody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9101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polyclonal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Phospho-Stat3 (Tyr705) rabbit mAb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9145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monoclonal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Phospho-p38 MAP Kinase (Thr180/Tyr182) Antibody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Ce</w:t>
            </w:r>
            <w:r w:rsidR="00207467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ll Signaling Technology, 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9211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polyclonal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Phospho-PKCα/β II (Thr638/641) Antibody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9375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Rabbit; polyclonal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1:1000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b/>
                <w:color w:val="000000"/>
                <w:kern w:val="0"/>
                <w:szCs w:val="24"/>
              </w:rPr>
              <w:t>Secondary</w:t>
            </w:r>
            <w:r w:rsidRPr="00721524">
              <w:rPr>
                <w:rFonts w:ascii="Times New Roman" w:hAnsi="Times New Roman" w:cs="Times New Roman" w:hint="eastAsia"/>
                <w:b/>
                <w:color w:val="000000"/>
                <w:kern w:val="0"/>
                <w:szCs w:val="24"/>
              </w:rPr>
              <w:t xml:space="preserve"> Antibody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Anti-mouse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 IgG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 xml:space="preserve">, 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HRP</w:t>
            </w: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-linked Antibody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7076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Horse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; polyclonal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1:2000</w:t>
            </w:r>
          </w:p>
        </w:tc>
      </w:tr>
      <w:tr w:rsidR="00A74AEC" w:rsidRPr="00721524" w:rsidTr="00721524">
        <w:trPr>
          <w:gridAfter w:val="1"/>
          <w:wAfter w:w="282" w:type="dxa"/>
        </w:trPr>
        <w:tc>
          <w:tcPr>
            <w:tcW w:w="609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Anti-rabbit IgG, HRP-linked Antibody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4AEC" w:rsidRPr="00721524" w:rsidRDefault="00207467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 xml:space="preserve">Cell Signaling Technology, </w:t>
            </w:r>
            <w:r w:rsidR="00A74AEC"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7074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 w:hint="eastAsia"/>
                <w:color w:val="000000"/>
                <w:kern w:val="0"/>
                <w:szCs w:val="24"/>
              </w:rPr>
              <w:t>Goat</w:t>
            </w: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; polyclonal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74AEC" w:rsidRPr="00721524" w:rsidRDefault="00A74AEC" w:rsidP="00A74AEC">
            <w:pPr>
              <w:widowControl/>
              <w:rPr>
                <w:rFonts w:ascii="Times New Roman" w:hAnsi="Times New Roman" w:cs="Times New Roman"/>
                <w:color w:val="000000"/>
                <w:kern w:val="0"/>
                <w:szCs w:val="24"/>
              </w:rPr>
            </w:pPr>
            <w:r w:rsidRPr="00721524"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1:2000</w:t>
            </w:r>
          </w:p>
        </w:tc>
      </w:tr>
    </w:tbl>
    <w:p w:rsidR="006309CF" w:rsidRPr="00721524" w:rsidRDefault="006309CF" w:rsidP="00721524">
      <w:pPr>
        <w:rPr>
          <w:szCs w:val="24"/>
        </w:rPr>
      </w:pPr>
    </w:p>
    <w:sectPr w:rsidR="006309CF" w:rsidRPr="00721524" w:rsidSect="00721524">
      <w:pgSz w:w="16838" w:h="11906" w:orient="landscape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3FC" w:rsidRDefault="008123FC" w:rsidP="00955954">
      <w:r>
        <w:separator/>
      </w:r>
    </w:p>
  </w:endnote>
  <w:endnote w:type="continuationSeparator" w:id="0">
    <w:p w:rsidR="008123FC" w:rsidRDefault="008123FC" w:rsidP="0095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3FC" w:rsidRDefault="008123FC" w:rsidP="00955954">
      <w:r>
        <w:separator/>
      </w:r>
    </w:p>
  </w:footnote>
  <w:footnote w:type="continuationSeparator" w:id="0">
    <w:p w:rsidR="008123FC" w:rsidRDefault="008123FC" w:rsidP="0095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7E"/>
    <w:rsid w:val="000218CF"/>
    <w:rsid w:val="000C0C87"/>
    <w:rsid w:val="000E454E"/>
    <w:rsid w:val="001F647E"/>
    <w:rsid w:val="00207467"/>
    <w:rsid w:val="002172D6"/>
    <w:rsid w:val="00275203"/>
    <w:rsid w:val="00282E29"/>
    <w:rsid w:val="003435D3"/>
    <w:rsid w:val="003B6334"/>
    <w:rsid w:val="003E7B6D"/>
    <w:rsid w:val="00400E58"/>
    <w:rsid w:val="00493C61"/>
    <w:rsid w:val="004B0867"/>
    <w:rsid w:val="004B1B29"/>
    <w:rsid w:val="00552F4D"/>
    <w:rsid w:val="00562785"/>
    <w:rsid w:val="0058054A"/>
    <w:rsid w:val="00627900"/>
    <w:rsid w:val="006309CF"/>
    <w:rsid w:val="0070446C"/>
    <w:rsid w:val="00716A3C"/>
    <w:rsid w:val="00721524"/>
    <w:rsid w:val="007927BC"/>
    <w:rsid w:val="008123FC"/>
    <w:rsid w:val="008C3C6D"/>
    <w:rsid w:val="00955954"/>
    <w:rsid w:val="00960019"/>
    <w:rsid w:val="00967367"/>
    <w:rsid w:val="009C09A8"/>
    <w:rsid w:val="00A74AEC"/>
    <w:rsid w:val="00A900EA"/>
    <w:rsid w:val="00BA2928"/>
    <w:rsid w:val="00C76DEE"/>
    <w:rsid w:val="00D2233E"/>
    <w:rsid w:val="00D57C57"/>
    <w:rsid w:val="00D74434"/>
    <w:rsid w:val="00DA1F59"/>
    <w:rsid w:val="00DE2048"/>
    <w:rsid w:val="00E07246"/>
    <w:rsid w:val="00E63A57"/>
    <w:rsid w:val="00E7666F"/>
    <w:rsid w:val="00E90063"/>
    <w:rsid w:val="00F3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7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9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9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4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72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59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59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59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</cp:lastModifiedBy>
  <cp:revision>2</cp:revision>
  <cp:lastPrinted>2021-03-16T09:33:00Z</cp:lastPrinted>
  <dcterms:created xsi:type="dcterms:W3CDTF">2021-03-25T03:19:00Z</dcterms:created>
  <dcterms:modified xsi:type="dcterms:W3CDTF">2021-03-25T03:19:00Z</dcterms:modified>
</cp:coreProperties>
</file>