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3A5C" w14:textId="77777777" w:rsidR="00BD1939" w:rsidRPr="00322E62" w:rsidRDefault="00BD1939" w:rsidP="00BD1939">
      <w:pPr>
        <w:spacing w:afterLines="50" w:after="156"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322E62">
        <w:rPr>
          <w:rFonts w:ascii="Times New Roman" w:eastAsia="宋体" w:hAnsi="Times New Roman" w:cs="Times New Roman"/>
          <w:sz w:val="24"/>
          <w:szCs w:val="24"/>
        </w:rPr>
        <w:t>Table S2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322E62">
        <w:rPr>
          <w:rFonts w:ascii="Times New Roman" w:eastAsia="宋体" w:hAnsi="Times New Roman" w:cs="Times New Roman"/>
          <w:sz w:val="24"/>
          <w:szCs w:val="24"/>
        </w:rPr>
        <w:t xml:space="preserve"> Standard curve of selected genes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52"/>
        <w:gridCol w:w="1134"/>
        <w:gridCol w:w="3133"/>
      </w:tblGrid>
      <w:tr w:rsidR="00BD1939" w:rsidRPr="00322E62" w14:paraId="1BC7AC01" w14:textId="77777777" w:rsidTr="00BE7D42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484A2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2E62">
              <w:rPr>
                <w:rFonts w:ascii="Times New Roman" w:eastAsia="宋体" w:hAnsi="Times New Roman" w:cs="Times New Roman"/>
                <w:sz w:val="24"/>
                <w:szCs w:val="24"/>
              </w:rPr>
              <w:t>Genes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110F2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2E62">
              <w:rPr>
                <w:rFonts w:ascii="Times New Roman" w:eastAsia="宋体" w:hAnsi="Times New Roman" w:cs="Times New Roman"/>
                <w:sz w:val="24"/>
                <w:szCs w:val="24"/>
              </w:rPr>
              <w:t>Standard curve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3F0D2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2E62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r w:rsidRPr="00322E6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8AB17C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2E62">
              <w:rPr>
                <w:rFonts w:ascii="Times New Roman" w:eastAsia="宋体" w:hAnsi="Times New Roman" w:cs="Times New Roman"/>
                <w:sz w:val="24"/>
                <w:szCs w:val="24"/>
              </w:rPr>
              <w:t>Amplification efficiency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BD1939" w:rsidRPr="00322E62" w14:paraId="25DA31FE" w14:textId="77777777" w:rsidTr="00BE7D42">
        <w:trPr>
          <w:trHeight w:val="567"/>
          <w:jc w:val="center"/>
        </w:trPr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14:paraId="561E608E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22E62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tceA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6AF848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y=-2.641x+38.719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D40C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.9985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AAADCB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05</w:t>
            </w:r>
          </w:p>
        </w:tc>
      </w:tr>
      <w:tr w:rsidR="00BD1939" w:rsidRPr="00322E62" w14:paraId="362A1EA4" w14:textId="77777777" w:rsidTr="00BE7D42">
        <w:trPr>
          <w:trHeight w:val="567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BCB0AB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up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7054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y=-2.891x+35.119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C290D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.9759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2F85BB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</w:t>
            </w:r>
          </w:p>
        </w:tc>
      </w:tr>
      <w:tr w:rsidR="00BD1939" w:rsidRPr="00322E62" w14:paraId="7A2544F3" w14:textId="77777777" w:rsidTr="00BE7D42">
        <w:trPr>
          <w:trHeight w:val="567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E64CE7" w14:textId="77777777" w:rsidR="00BD1939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dh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0ECCC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=-4.175x+43.704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90E66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.9952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1A330D" w14:textId="77777777" w:rsidR="00BD1939" w:rsidRPr="00322E62" w:rsidRDefault="00BD1939" w:rsidP="00BE7D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7C9B6F16" w14:textId="77777777" w:rsidR="0000448C" w:rsidRDefault="0000448C"/>
    <w:sectPr w:rsidR="0000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E4E81" w14:textId="77777777" w:rsidR="00225B01" w:rsidRDefault="00225B01" w:rsidP="00BD1939">
      <w:r>
        <w:separator/>
      </w:r>
    </w:p>
  </w:endnote>
  <w:endnote w:type="continuationSeparator" w:id="0">
    <w:p w14:paraId="657A0BCA" w14:textId="77777777" w:rsidR="00225B01" w:rsidRDefault="00225B01" w:rsidP="00BD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96C86" w14:textId="77777777" w:rsidR="00225B01" w:rsidRDefault="00225B01" w:rsidP="00BD1939">
      <w:r>
        <w:separator/>
      </w:r>
    </w:p>
  </w:footnote>
  <w:footnote w:type="continuationSeparator" w:id="0">
    <w:p w14:paraId="14AEED81" w14:textId="77777777" w:rsidR="00225B01" w:rsidRDefault="00225B01" w:rsidP="00BD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C"/>
    <w:rsid w:val="0000448C"/>
    <w:rsid w:val="00225B01"/>
    <w:rsid w:val="00B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92FBC-99BD-4F85-89F5-5A2AF875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亚如 李</dc:creator>
  <cp:keywords/>
  <dc:description/>
  <cp:lastModifiedBy>亚如 李</cp:lastModifiedBy>
  <cp:revision>2</cp:revision>
  <dcterms:created xsi:type="dcterms:W3CDTF">2021-02-07T15:03:00Z</dcterms:created>
  <dcterms:modified xsi:type="dcterms:W3CDTF">2021-02-07T15:03:00Z</dcterms:modified>
</cp:coreProperties>
</file>