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4F8B6" w14:textId="4A38EF30" w:rsidR="003E2856" w:rsidRPr="001549D3" w:rsidRDefault="003E2856" w:rsidP="003E2856">
      <w:pPr>
        <w:pStyle w:val="SupplementaryMaterial"/>
        <w:rPr>
          <w:b w:val="0"/>
          <w:lang w:eastAsia="zh-CN"/>
        </w:rPr>
      </w:pPr>
      <w:bookmarkStart w:id="0" w:name="OLE_LINK10"/>
      <w:bookmarkStart w:id="1" w:name="OLE_LINK13"/>
      <w:r w:rsidRPr="001549D3">
        <w:t>Supplementary Material</w:t>
      </w:r>
    </w:p>
    <w:p w14:paraId="2BC92E07" w14:textId="699C5862" w:rsidR="00D70E43" w:rsidRPr="003E2856" w:rsidRDefault="003E2856" w:rsidP="007C61BB">
      <w:pPr>
        <w:pStyle w:val="1"/>
        <w:numPr>
          <w:ilvl w:val="0"/>
          <w:numId w:val="0"/>
        </w:numPr>
      </w:pPr>
      <w:r w:rsidRPr="00994A3D">
        <w:t>Supple</w:t>
      </w:r>
      <w:r>
        <w:t>mentary Figures</w:t>
      </w:r>
    </w:p>
    <w:p w14:paraId="64BE5DB5" w14:textId="1D75DCA3" w:rsidR="00196D11" w:rsidRPr="0027000D" w:rsidRDefault="00786A36" w:rsidP="00FC61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4D9E142F" wp14:editId="5FE01755">
            <wp:extent cx="5082540" cy="3005328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72F1" w14:textId="5DFE80DD" w:rsidR="00A24468" w:rsidRPr="0027000D" w:rsidRDefault="00DC44BA" w:rsidP="009230E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="0012538B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ure</w:t>
      </w:r>
      <w:r w:rsidR="00B837E6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05E94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1</w:t>
      </w:r>
      <w:r w:rsidR="00A24468" w:rsidRPr="002700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05E94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The cholinergic dysfunction was impaired in</w:t>
      </w:r>
      <w:r w:rsidR="002516A5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the</w:t>
      </w:r>
      <w:r w:rsidR="00805E94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prefrontal cortex of AD mice</w:t>
      </w:r>
      <w:r w:rsidR="00A24468" w:rsidRPr="002700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79383425" w14:textId="41829689" w:rsidR="008F00D1" w:rsidRPr="0027000D" w:rsidRDefault="008F00D1" w:rsidP="008F00D1">
      <w:pPr>
        <w:spacing w:before="240" w:line="480" w:lineRule="auto"/>
        <w:jc w:val="both"/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</w:pPr>
      <w:r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(A</w:t>
      </w:r>
      <w:r w:rsidR="0012538B"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9672C1"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</w:t>
      </w:r>
      <w:r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Representative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immunohistochemical</w:t>
      </w:r>
      <w:proofErr w:type="spellEnd"/>
      <w:proofErr w:type="gramEnd"/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images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in the </w:t>
      </w:r>
      <w:r w:rsidR="009672C1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prefrontal</w:t>
      </w:r>
      <w:r w:rsidR="0012538B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</w:t>
      </w:r>
      <w:r w:rsidR="009672C1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cortex (</w:t>
      </w:r>
      <w:proofErr w:type="spellStart"/>
      <w:r w:rsidR="009672C1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mPFC</w:t>
      </w:r>
      <w:proofErr w:type="spellEnd"/>
      <w:r w:rsidR="009672C1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)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stained with anti-</w:t>
      </w:r>
      <w:proofErr w:type="spellStart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ChAT</w:t>
      </w:r>
      <w:proofErr w:type="spellEnd"/>
      <w:r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antibody</w:t>
      </w: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from APP/PS1 mice and age matched C57</w:t>
      </w:r>
      <w:r w:rsidR="0012538B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mice. </w:t>
      </w:r>
      <w:r w:rsidR="0012538B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Bar = 100 </w:t>
      </w:r>
      <w:proofErr w:type="spellStart"/>
      <w:r w:rsidR="0012538B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.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he relative density of </w:t>
      </w:r>
      <w:proofErr w:type="spellStart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ChAT</w:t>
      </w:r>
      <w:proofErr w:type="spellEnd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fibers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analyzed by Image J</w:t>
      </w:r>
      <w:r w:rsidR="0012538B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538B"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(B)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. </w:t>
      </w:r>
      <w:r w:rsidR="0027000D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Unpaired student’s </w:t>
      </w:r>
      <w:r w:rsidR="0027000D" w:rsidRPr="0027000D">
        <w:rPr>
          <w:rFonts w:ascii="Times New Roman" w:eastAsia="黑体" w:hAnsi="Times New Roman" w:cs="Times New Roman"/>
          <w:i/>
          <w:color w:val="000000" w:themeColor="text1"/>
          <w:sz w:val="24"/>
          <w:szCs w:val="24"/>
        </w:rPr>
        <w:t>t</w:t>
      </w:r>
      <w:r w:rsidR="0027000D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-test, n= 12 from 4 mice for each group, </w:t>
      </w:r>
      <w:r w:rsidR="0027000D"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*</w:t>
      </w:r>
      <w:r w:rsidR="0027000D" w:rsidRPr="0027000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p </w:t>
      </w:r>
      <w:r w:rsidR="0027000D"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&lt;0.05</w:t>
      </w:r>
      <w:r w:rsidR="0027000D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.</w:t>
      </w:r>
    </w:p>
    <w:p w14:paraId="1392CE9F" w14:textId="2E6304A9" w:rsidR="00A23FA3" w:rsidRPr="0027000D" w:rsidRDefault="009672C1" w:rsidP="009672C1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(C)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ChAT</w:t>
      </w:r>
      <w:proofErr w:type="spellEnd"/>
      <w:r w:rsidR="00FC2756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enzyme</w:t>
      </w:r>
      <w:r w:rsidR="00FC2756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activity</w:t>
      </w:r>
      <w:r w:rsidR="00FC2756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FC2756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="00AA18BC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mPFC</w:t>
      </w:r>
      <w:proofErr w:type="spellEnd"/>
      <w:r w:rsidR="00FC2756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63204F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measured by ELISA.</w:t>
      </w:r>
      <w:r w:rsidR="0027000D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Unpaired student’s</w:t>
      </w:r>
      <w:r w:rsidR="0027000D"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7000D" w:rsidRPr="0027000D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t</w:t>
      </w:r>
      <w:r w:rsidR="0027000D"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-test</w:t>
      </w:r>
      <w:r w:rsidR="0027000D"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n= 6 mice for each group, *</w:t>
      </w:r>
      <w:r w:rsidR="0027000D" w:rsidRPr="0027000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p </w:t>
      </w:r>
      <w:r w:rsidR="0027000D"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&lt;0.05.</w:t>
      </w:r>
    </w:p>
    <w:p w14:paraId="269C6620" w14:textId="2E0A8577" w:rsidR="009672C1" w:rsidRPr="0027000D" w:rsidRDefault="009672C1" w:rsidP="009672C1">
      <w:pPr>
        <w:spacing w:before="2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00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(D)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Representative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immunohistochemical</w:t>
      </w:r>
      <w:proofErr w:type="spellEnd"/>
      <w:proofErr w:type="gramEnd"/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images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of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dystrophic</w:t>
      </w:r>
      <w:r w:rsidR="00FC2756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neurites</w:t>
      </w:r>
      <w:proofErr w:type="spellEnd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 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FC2756"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mPFC</w:t>
      </w:r>
      <w:proofErr w:type="spellEnd"/>
      <w:r w:rsidRPr="002700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</w:t>
      </w:r>
      <w:r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ined with anti-</w:t>
      </w:r>
      <w:proofErr w:type="spellStart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ChAT</w:t>
      </w:r>
      <w:proofErr w:type="spellEnd"/>
      <w:r w:rsidR="0027000D" w:rsidRPr="0027000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antibody. B</w:t>
      </w:r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 xml:space="preserve">ar = 10 </w:t>
      </w:r>
      <w:proofErr w:type="spellStart"/>
      <w:r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27000D" w:rsidRPr="0027000D"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.</w:t>
      </w:r>
    </w:p>
    <w:bookmarkEnd w:id="0"/>
    <w:bookmarkEnd w:id="1"/>
    <w:p w14:paraId="36A1329A" w14:textId="6DDEC86C" w:rsidR="00A941DF" w:rsidRDefault="00A941DF">
      <w:pPr>
        <w:adjustRightInd/>
        <w:snapToGrid/>
        <w:spacing w:after="0"/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09D83A27" w14:textId="57D33551" w:rsidR="007E26EB" w:rsidRDefault="007E26EB" w:rsidP="007E26EB">
      <w:pPr>
        <w:spacing w:before="240" w:line="360" w:lineRule="auto"/>
        <w:jc w:val="center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CB13DF7" wp14:editId="68F01125">
            <wp:extent cx="4680000" cy="2355806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5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4264" w14:textId="3E25DAF5" w:rsidR="007E26EB" w:rsidRPr="0027000D" w:rsidRDefault="007E26EB" w:rsidP="007E26EB">
      <w:pPr>
        <w:spacing w:before="240" w:line="360" w:lineRule="auto"/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Supplementary Figure 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miR-144-3p also 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regulated its target gene,</w:t>
      </w:r>
      <w:r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P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lg</w:t>
      </w:r>
      <w:proofErr w:type="spellEnd"/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,</w:t>
      </w: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E26EB">
        <w:rPr>
          <w:rFonts w:ascii="Times New Roman" w:eastAsia="黑体" w:hAnsi="Times New Roman" w:cs="Times New Roman"/>
          <w:b/>
          <w:bCs/>
          <w:i/>
          <w:color w:val="000000" w:themeColor="text1"/>
          <w:sz w:val="24"/>
          <w:szCs w:val="24"/>
        </w:rPr>
        <w:t>in</w:t>
      </w:r>
      <w:r w:rsidRPr="007E26EB">
        <w:rPr>
          <w:rFonts w:ascii="Times New Roman" w:eastAsia="黑体" w:hAnsi="Times New Roman" w:cs="Times New Roman" w:hint="eastAsia"/>
          <w:b/>
          <w:bCs/>
          <w:i/>
          <w:color w:val="000000" w:themeColor="text1"/>
          <w:sz w:val="24"/>
          <w:szCs w:val="24"/>
        </w:rPr>
        <w:t xml:space="preserve"> vitro</w:t>
      </w:r>
    </w:p>
    <w:p w14:paraId="61EC3722" w14:textId="1EB72BC4" w:rsidR="007E26EB" w:rsidRDefault="007E26EB" w:rsidP="007E26EB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A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) Diagram to display the binding site in </w:t>
      </w:r>
      <w:proofErr w:type="spellStart"/>
      <w:r w:rsidRPr="007E26EB">
        <w:rPr>
          <w:rFonts w:ascii="Times New Roman" w:eastAsia="宋体" w:hAnsi="Times New Roman" w:cs="Times New Roman" w:hint="eastAsia"/>
          <w:i/>
          <w:kern w:val="2"/>
          <w:sz w:val="24"/>
          <w:szCs w:val="24"/>
        </w:rPr>
        <w:t>Plg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3’UTR to the miR-144-3p. The mutant sequence in 3’UTR of </w:t>
      </w:r>
      <w:proofErr w:type="spellStart"/>
      <w:r w:rsidRPr="007E26EB">
        <w:rPr>
          <w:rFonts w:ascii="Times New Roman" w:eastAsia="宋体" w:hAnsi="Times New Roman" w:cs="Times New Roman" w:hint="eastAsia"/>
          <w:i/>
          <w:kern w:val="2"/>
          <w:sz w:val="24"/>
          <w:szCs w:val="24"/>
        </w:rPr>
        <w:t>Plg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for luciferase analysis was provided at the bottom.</w:t>
      </w:r>
    </w:p>
    <w:p w14:paraId="67088564" w14:textId="15767F41" w:rsidR="007E26EB" w:rsidRPr="007E26EB" w:rsidRDefault="007E26EB" w:rsidP="007E26EB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B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) The wild type (WT) or mutant (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Mut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) 3’UTR of </w:t>
      </w:r>
      <w:proofErr w:type="spellStart"/>
      <w:r w:rsidRPr="007E26EB">
        <w:rPr>
          <w:rFonts w:ascii="Times New Roman" w:eastAsia="宋体" w:hAnsi="Times New Roman" w:cs="Times New Roman" w:hint="eastAsia"/>
          <w:i/>
          <w:kern w:val="2"/>
          <w:sz w:val="24"/>
          <w:szCs w:val="24"/>
        </w:rPr>
        <w:t>Plg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in psiCHECK-2 vector was co-transfected into N2a cells with miR-144-3p 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agomir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or scrambled control (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Scr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). The luciferase activity was determined at 48h after the transfection. Multiple t test adjusted with Holm-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Sidak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method, n =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4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for each group, **</w:t>
      </w:r>
      <w:r w:rsidRPr="007E26EB">
        <w:rPr>
          <w:rFonts w:ascii="Times New Roman" w:eastAsia="宋体" w:hAnsi="Times New Roman" w:cs="Times New Roman"/>
          <w:i/>
          <w:kern w:val="2"/>
          <w:sz w:val="24"/>
          <w:szCs w:val="24"/>
        </w:rPr>
        <w:t>p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&lt; 0.01.</w:t>
      </w:r>
    </w:p>
    <w:p w14:paraId="3E0C023F" w14:textId="30D0F3F1" w:rsidR="007E26EB" w:rsidRPr="007E26EB" w:rsidRDefault="007E26EB" w:rsidP="007E26EB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C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) N2a cells were transfected with miR-144-3p 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agomir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or scrambled control. The cell lysates were collected and the protein levels of </w:t>
      </w:r>
      <w:proofErr w:type="spellStart"/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Plg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were then detected at 48 hours later by western blotting. The quantitative analysis was shown in </w:t>
      </w:r>
      <w:r w:rsidRPr="007E26EB"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the </w:t>
      </w:r>
      <w:r w:rsidR="00786A36">
        <w:rPr>
          <w:rFonts w:ascii="Times New Roman" w:eastAsia="宋体" w:hAnsi="Times New Roman" w:cs="Times New Roman" w:hint="eastAsia"/>
          <w:kern w:val="2"/>
          <w:sz w:val="24"/>
          <w:szCs w:val="24"/>
        </w:rPr>
        <w:t>right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panel. Unpaired student’s </w:t>
      </w:r>
      <w:r w:rsidRPr="007E26EB">
        <w:rPr>
          <w:rFonts w:ascii="Times New Roman" w:eastAsia="宋体" w:hAnsi="Times New Roman" w:cs="Times New Roman"/>
          <w:i/>
          <w:kern w:val="2"/>
          <w:sz w:val="24"/>
          <w:szCs w:val="24"/>
        </w:rPr>
        <w:t>t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-test was used, n = 4 for each group, **</w:t>
      </w:r>
      <w:r w:rsidRPr="007E26EB">
        <w:rPr>
          <w:rFonts w:ascii="Times New Roman" w:eastAsia="宋体" w:hAnsi="Times New Roman" w:cs="Times New Roman"/>
          <w:i/>
          <w:kern w:val="2"/>
          <w:sz w:val="24"/>
          <w:szCs w:val="24"/>
        </w:rPr>
        <w:t>p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&lt; 0.01.</w:t>
      </w:r>
    </w:p>
    <w:p w14:paraId="6DBEFE21" w14:textId="70245A63" w:rsidR="007E26EB" w:rsidRPr="007E26EB" w:rsidRDefault="007E26EB" w:rsidP="007E26EB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(</w:t>
      </w:r>
      <w:r w:rsidR="00786A36">
        <w:rPr>
          <w:rFonts w:ascii="Times New Roman" w:eastAsia="宋体" w:hAnsi="Times New Roman" w:cs="Times New Roman" w:hint="eastAsia"/>
          <w:kern w:val="2"/>
          <w:sz w:val="24"/>
          <w:szCs w:val="24"/>
        </w:rPr>
        <w:t>D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) N2a cells were transfected with miR-144-3p 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antagomir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(miR-144 anta) or scrambled control (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Scr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). The protein levels of </w:t>
      </w:r>
      <w:proofErr w:type="spellStart"/>
      <w:r w:rsidR="00786A36">
        <w:rPr>
          <w:rFonts w:ascii="Times New Roman" w:eastAsia="宋体" w:hAnsi="Times New Roman" w:cs="Times New Roman" w:hint="eastAsia"/>
          <w:kern w:val="2"/>
          <w:sz w:val="24"/>
          <w:szCs w:val="24"/>
        </w:rPr>
        <w:t>Plg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were detected at 48 hours later by western blot</w:t>
      </w:r>
      <w:r w:rsidRPr="007E26EB">
        <w:rPr>
          <w:rFonts w:ascii="Times New Roman" w:eastAsia="宋体" w:hAnsi="Times New Roman" w:cs="Times New Roman" w:hint="eastAsia"/>
          <w:kern w:val="2"/>
          <w:sz w:val="24"/>
          <w:szCs w:val="24"/>
        </w:rPr>
        <w:t>ting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. The quantitative analysis was shown in </w:t>
      </w:r>
      <w:r w:rsidR="00786A36">
        <w:rPr>
          <w:rFonts w:ascii="Times New Roman" w:eastAsia="宋体" w:hAnsi="Times New Roman" w:cs="Times New Roman" w:hint="eastAsia"/>
          <w:kern w:val="2"/>
          <w:sz w:val="24"/>
          <w:szCs w:val="24"/>
        </w:rPr>
        <w:t>right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panel. Unpaired student’s </w:t>
      </w:r>
      <w:r w:rsidRPr="007E26EB">
        <w:rPr>
          <w:rFonts w:ascii="Times New Roman" w:eastAsia="宋体" w:hAnsi="Times New Roman" w:cs="Times New Roman"/>
          <w:i/>
          <w:kern w:val="2"/>
          <w:sz w:val="24"/>
          <w:szCs w:val="24"/>
        </w:rPr>
        <w:t>t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-test, n = 4 for each group, *</w:t>
      </w:r>
      <w:r w:rsidR="00786A36" w:rsidRPr="007E26EB">
        <w:rPr>
          <w:rFonts w:ascii="Times New Roman" w:eastAsia="宋体" w:hAnsi="Times New Roman" w:cs="Times New Roman"/>
          <w:kern w:val="2"/>
          <w:sz w:val="24"/>
          <w:szCs w:val="24"/>
        </w:rPr>
        <w:t>*</w:t>
      </w:r>
      <w:r w:rsidRPr="007E26EB">
        <w:rPr>
          <w:rFonts w:ascii="Times New Roman" w:eastAsia="宋体" w:hAnsi="Times New Roman" w:cs="Times New Roman"/>
          <w:i/>
          <w:kern w:val="2"/>
          <w:sz w:val="24"/>
          <w:szCs w:val="24"/>
        </w:rPr>
        <w:t>p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&lt; 0.0</w:t>
      </w:r>
      <w:r w:rsidR="00786A36">
        <w:rPr>
          <w:rFonts w:ascii="Times New Roman" w:eastAsia="宋体" w:hAnsi="Times New Roman" w:cs="Times New Roman" w:hint="eastAsia"/>
          <w:kern w:val="2"/>
          <w:sz w:val="24"/>
          <w:szCs w:val="24"/>
        </w:rPr>
        <w:t>1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.</w:t>
      </w:r>
    </w:p>
    <w:p w14:paraId="0C6ACCDB" w14:textId="77777777" w:rsidR="007E26EB" w:rsidRPr="007E26EB" w:rsidRDefault="007E26EB">
      <w:pPr>
        <w:adjustRightInd/>
        <w:snapToGrid/>
        <w:spacing w:after="0"/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</w:pPr>
    </w:p>
    <w:p w14:paraId="7841B290" w14:textId="3DAC6913" w:rsidR="00786A36" w:rsidRDefault="00786A36">
      <w:pPr>
        <w:adjustRightInd/>
        <w:snapToGrid/>
        <w:spacing w:after="0"/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448922A4" w14:textId="6270A9A8" w:rsidR="00786A36" w:rsidRDefault="00A71FFE" w:rsidP="00786A36">
      <w:pPr>
        <w:spacing w:before="240" w:line="360" w:lineRule="auto"/>
        <w:jc w:val="center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72977C9" wp14:editId="0F755F33">
            <wp:extent cx="2199132" cy="1365504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32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A4AB" w14:textId="51288EAD" w:rsidR="00786A36" w:rsidRDefault="00786A36" w:rsidP="00786A36">
      <w:pPr>
        <w:spacing w:before="240" w:line="360" w:lineRule="auto"/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Supplementary Figure 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3</w:t>
      </w: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The expression of </w:t>
      </w:r>
      <w:proofErr w:type="spellStart"/>
      <w:proofErr w:type="gramStart"/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tPA</w:t>
      </w:r>
      <w:proofErr w:type="spellEnd"/>
      <w:proofErr w:type="gramEnd"/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mRNA was</w:t>
      </w: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detected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in N2a treated with miR-144-3p </w:t>
      </w:r>
      <w:proofErr w:type="spellStart"/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agomir</w:t>
      </w:r>
      <w:proofErr w:type="spellEnd"/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or </w:t>
      </w:r>
      <w:proofErr w:type="spellStart"/>
      <w:r w:rsidR="00A71FF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antagomir</w:t>
      </w:r>
      <w:proofErr w:type="spellEnd"/>
    </w:p>
    <w:p w14:paraId="0C117C49" w14:textId="4E575F30" w:rsidR="00A71FFE" w:rsidRDefault="00A71FFE" w:rsidP="00A71FFE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A71FFE">
        <w:rPr>
          <w:rFonts w:ascii="Times New Roman" w:eastAsia="黑体" w:hAnsi="Times New Roman" w:cs="Times New Roman" w:hint="eastAsia"/>
          <w:bCs/>
          <w:color w:val="000000" w:themeColor="text1"/>
          <w:sz w:val="24"/>
          <w:szCs w:val="24"/>
        </w:rPr>
        <w:t>(A)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N2a cells were transfected with miR-144-3p </w:t>
      </w:r>
      <w:proofErr w:type="spellStart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agomir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or scrambled control. The cell lysates were collected and the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expression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of </w:t>
      </w:r>
      <w:proofErr w:type="spellStart"/>
      <w:proofErr w:type="gramStart"/>
      <w:r w:rsidRPr="00A71FFE">
        <w:rPr>
          <w:rFonts w:ascii="Times New Roman" w:eastAsia="宋体" w:hAnsi="Times New Roman" w:cs="Times New Roman" w:hint="eastAsia"/>
          <w:i/>
          <w:kern w:val="2"/>
          <w:sz w:val="24"/>
          <w:szCs w:val="24"/>
        </w:rPr>
        <w:t>tPA</w:t>
      </w:r>
      <w:proofErr w:type="spellEnd"/>
      <w:proofErr w:type="gramEnd"/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 mRNA</w:t>
      </w:r>
      <w:r>
        <w:rPr>
          <w:rFonts w:ascii="Times New Roman" w:eastAsia="宋体" w:hAnsi="Times New Roman" w:cs="Times New Roman"/>
          <w:kern w:val="2"/>
          <w:sz w:val="24"/>
          <w:szCs w:val="24"/>
        </w:rPr>
        <w:t xml:space="preserve"> w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as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then detected at 48 hours later by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Q-PCR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. Unpaired student’s </w:t>
      </w:r>
      <w:r w:rsidRPr="007E26EB">
        <w:rPr>
          <w:rFonts w:ascii="Times New Roman" w:eastAsia="宋体" w:hAnsi="Times New Roman" w:cs="Times New Roman"/>
          <w:i/>
          <w:kern w:val="2"/>
          <w:sz w:val="24"/>
          <w:szCs w:val="24"/>
        </w:rPr>
        <w:t>t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-test was used, n = 4 for each group,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 ns, </w:t>
      </w:r>
      <w:r w:rsidRPr="00A71FFE">
        <w:rPr>
          <w:rFonts w:ascii="Times New Roman" w:eastAsia="宋体" w:hAnsi="Times New Roman" w:cs="Times New Roman"/>
          <w:kern w:val="2"/>
          <w:sz w:val="24"/>
          <w:szCs w:val="24"/>
        </w:rPr>
        <w:t>no significance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.</w:t>
      </w:r>
    </w:p>
    <w:p w14:paraId="0951692F" w14:textId="2737CF5A" w:rsidR="00A71FFE" w:rsidRPr="007E26EB" w:rsidRDefault="00A71FFE" w:rsidP="00A71FFE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A71FFE">
        <w:rPr>
          <w:rFonts w:ascii="Times New Roman" w:eastAsia="黑体" w:hAnsi="Times New Roman" w:cs="Times New Roman" w:hint="eastAsia"/>
          <w:bCs/>
          <w:color w:val="000000" w:themeColor="text1"/>
          <w:sz w:val="24"/>
          <w:szCs w:val="24"/>
        </w:rPr>
        <w:t>(</w:t>
      </w:r>
      <w:r>
        <w:rPr>
          <w:rFonts w:ascii="Times New Roman" w:eastAsia="黑体" w:hAnsi="Times New Roman" w:cs="Times New Roman" w:hint="eastAsia"/>
          <w:bCs/>
          <w:color w:val="000000" w:themeColor="text1"/>
          <w:sz w:val="24"/>
          <w:szCs w:val="24"/>
        </w:rPr>
        <w:t>B</w:t>
      </w:r>
      <w:r w:rsidRPr="00A71FFE">
        <w:rPr>
          <w:rFonts w:ascii="Times New Roman" w:eastAsia="黑体" w:hAnsi="Times New Roman" w:cs="Times New Roman" w:hint="eastAsia"/>
          <w:bCs/>
          <w:color w:val="000000" w:themeColor="text1"/>
          <w:sz w:val="24"/>
          <w:szCs w:val="24"/>
        </w:rPr>
        <w:t>)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N2a cells wer</w:t>
      </w:r>
      <w:r>
        <w:rPr>
          <w:rFonts w:ascii="Times New Roman" w:eastAsia="宋体" w:hAnsi="Times New Roman" w:cs="Times New Roman"/>
          <w:kern w:val="2"/>
          <w:sz w:val="24"/>
          <w:szCs w:val="24"/>
        </w:rPr>
        <w:t xml:space="preserve">e transfected with miR-144-3p </w:t>
      </w:r>
      <w:proofErr w:type="spellStart"/>
      <w:r>
        <w:rPr>
          <w:rFonts w:ascii="Times New Roman" w:eastAsia="宋体" w:hAnsi="Times New Roman" w:cs="Times New Roman"/>
          <w:kern w:val="2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ntagomir</w:t>
      </w:r>
      <w:proofErr w:type="spellEnd"/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or scrambled control. The cell lysates were collected and the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expression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of </w:t>
      </w:r>
      <w:proofErr w:type="spellStart"/>
      <w:proofErr w:type="gramStart"/>
      <w:r w:rsidRPr="00A71FFE">
        <w:rPr>
          <w:rFonts w:ascii="Times New Roman" w:eastAsia="宋体" w:hAnsi="Times New Roman" w:cs="Times New Roman" w:hint="eastAsia"/>
          <w:i/>
          <w:kern w:val="2"/>
          <w:sz w:val="24"/>
          <w:szCs w:val="24"/>
        </w:rPr>
        <w:t>tPA</w:t>
      </w:r>
      <w:proofErr w:type="spellEnd"/>
      <w:proofErr w:type="gramEnd"/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 mRNA</w:t>
      </w:r>
      <w:r>
        <w:rPr>
          <w:rFonts w:ascii="Times New Roman" w:eastAsia="宋体" w:hAnsi="Times New Roman" w:cs="Times New Roman"/>
          <w:kern w:val="2"/>
          <w:sz w:val="24"/>
          <w:szCs w:val="24"/>
        </w:rPr>
        <w:t xml:space="preserve"> w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as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 then detected at 48 hours later by 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>Q-PCR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 xml:space="preserve">. Unpaired student’s </w:t>
      </w:r>
      <w:r w:rsidRPr="007E26EB">
        <w:rPr>
          <w:rFonts w:ascii="Times New Roman" w:eastAsia="宋体" w:hAnsi="Times New Roman" w:cs="Times New Roman"/>
          <w:i/>
          <w:kern w:val="2"/>
          <w:sz w:val="24"/>
          <w:szCs w:val="24"/>
        </w:rPr>
        <w:t>t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-test was used, n = 4 for each group,</w:t>
      </w:r>
      <w:r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 ns, </w:t>
      </w:r>
      <w:r w:rsidRPr="00A71FFE">
        <w:rPr>
          <w:rFonts w:ascii="Times New Roman" w:eastAsia="宋体" w:hAnsi="Times New Roman" w:cs="Times New Roman"/>
          <w:kern w:val="2"/>
          <w:sz w:val="24"/>
          <w:szCs w:val="24"/>
        </w:rPr>
        <w:t>no significance</w:t>
      </w:r>
      <w:r w:rsidRPr="007E26EB">
        <w:rPr>
          <w:rFonts w:ascii="Times New Roman" w:eastAsia="宋体" w:hAnsi="Times New Roman" w:cs="Times New Roman"/>
          <w:kern w:val="2"/>
          <w:sz w:val="24"/>
          <w:szCs w:val="24"/>
        </w:rPr>
        <w:t>.</w:t>
      </w:r>
    </w:p>
    <w:p w14:paraId="700BA1F7" w14:textId="77777777" w:rsidR="00A71FFE" w:rsidRPr="007E26EB" w:rsidRDefault="00A71FFE" w:rsidP="00A71FFE">
      <w:pPr>
        <w:widowControl w:val="0"/>
        <w:adjustRightInd/>
        <w:snapToGrid/>
        <w:spacing w:after="0" w:line="36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</w:p>
    <w:p w14:paraId="35888379" w14:textId="7B09B42C" w:rsidR="00E418B8" w:rsidRDefault="00E418B8">
      <w:pPr>
        <w:adjustRightInd/>
        <w:snapToGrid/>
        <w:spacing w:after="0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7419B76E" w14:textId="14218B06" w:rsidR="008336FA" w:rsidRPr="0027000D" w:rsidRDefault="001124A9" w:rsidP="00FC6199">
      <w:pPr>
        <w:spacing w:before="240" w:line="360" w:lineRule="auto"/>
        <w:jc w:val="center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5DF301B" wp14:editId="520A5A59">
            <wp:extent cx="5274310" cy="13322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E927" w14:textId="4587F911" w:rsidR="008336FA" w:rsidRPr="0027000D" w:rsidRDefault="008336FA" w:rsidP="00805E94">
      <w:pPr>
        <w:spacing w:before="240" w:line="360" w:lineRule="auto"/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Supplementary Fig</w:t>
      </w:r>
      <w:r w:rsidR="007602DE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ure</w:t>
      </w: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E26EB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 w:rsidR="00003EBA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The levels of miR-144-3p were also increased and negatively correlated with the levels of </w:t>
      </w:r>
      <w:proofErr w:type="spellStart"/>
      <w:proofErr w:type="gramStart"/>
      <w:r w:rsidR="00003EBA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tPA</w:t>
      </w:r>
      <w:proofErr w:type="spellEnd"/>
      <w:proofErr w:type="gramEnd"/>
      <w:r w:rsidR="00003EBA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in</w:t>
      </w:r>
      <w:r w:rsidR="002516A5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the</w:t>
      </w:r>
      <w:r w:rsidR="00003EBA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003EBA"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>mPFC</w:t>
      </w:r>
      <w:proofErr w:type="spellEnd"/>
    </w:p>
    <w:p w14:paraId="6A46C9A8" w14:textId="12CB696C" w:rsidR="007602DE" w:rsidRPr="0027000D" w:rsidRDefault="00632CCE" w:rsidP="00805E94">
      <w:pPr>
        <w:spacing w:before="240" w:line="360" w:lineRule="auto"/>
        <w:jc w:val="both"/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</w:pP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>(A)</w:t>
      </w:r>
      <w:r w:rsidRPr="0027000D">
        <w:rPr>
          <w:rFonts w:ascii="Times New Roman" w:hAnsi="Times New Roman" w:cs="Times New Roman"/>
        </w:rPr>
        <w:t xml:space="preserve"> </w:t>
      </w: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The expression of miR-144-3p in </w:t>
      </w:r>
      <w:proofErr w:type="spellStart"/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>mPFC</w:t>
      </w:r>
      <w:proofErr w:type="spellEnd"/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 of APP/PS1 mice and C57 mice at 12 months was evaluated by Q-PCR. </w:t>
      </w:r>
      <w:r w:rsidR="0027000D" w:rsidRPr="0027000D">
        <w:rPr>
          <w:rFonts w:ascii="Times New Roman" w:hAnsi="Times New Roman" w:cs="Times New Roman"/>
        </w:rPr>
        <w:t>Unpaired student’s</w:t>
      </w:r>
      <w:r w:rsidRPr="0027000D">
        <w:rPr>
          <w:rFonts w:ascii="Times New Roman" w:hAnsi="Times New Roman" w:cs="Times New Roman"/>
        </w:rPr>
        <w:t xml:space="preserve"> </w:t>
      </w:r>
      <w:r w:rsidRPr="0027000D">
        <w:rPr>
          <w:rFonts w:ascii="Times New Roman" w:hAnsi="Times New Roman" w:cs="Times New Roman"/>
          <w:i/>
        </w:rPr>
        <w:t>t</w:t>
      </w:r>
      <w:r w:rsidRPr="0027000D">
        <w:rPr>
          <w:rFonts w:ascii="Times New Roman" w:hAnsi="Times New Roman" w:cs="Times New Roman"/>
        </w:rPr>
        <w:t xml:space="preserve">-test, </w:t>
      </w: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>n = 6 mice,</w:t>
      </w:r>
      <w:r w:rsidRPr="0027000D">
        <w:rPr>
          <w:rFonts w:ascii="Times New Roman" w:hAnsi="Times New Roman" w:cs="Times New Roman"/>
        </w:rPr>
        <w:t xml:space="preserve"> *</w:t>
      </w:r>
      <w:bookmarkStart w:id="2" w:name="_GoBack"/>
      <w:bookmarkEnd w:id="2"/>
      <w:r w:rsidR="001124A9" w:rsidRPr="0027000D">
        <w:rPr>
          <w:rFonts w:ascii="Times New Roman" w:hAnsi="Times New Roman" w:cs="Times New Roman"/>
        </w:rPr>
        <w:t>*</w:t>
      </w:r>
      <w:r w:rsidRPr="0027000D">
        <w:rPr>
          <w:rFonts w:ascii="Times New Roman" w:hAnsi="Times New Roman" w:cs="Times New Roman"/>
        </w:rPr>
        <w:t>*</w:t>
      </w:r>
      <w:r w:rsidRPr="0027000D">
        <w:rPr>
          <w:rFonts w:ascii="Times New Roman" w:hAnsi="Times New Roman" w:cs="Times New Roman"/>
          <w:i/>
        </w:rPr>
        <w:t>p</w:t>
      </w:r>
      <w:r w:rsidRPr="0027000D">
        <w:rPr>
          <w:rFonts w:ascii="Times New Roman" w:hAnsi="Times New Roman" w:cs="Times New Roman"/>
        </w:rPr>
        <w:t xml:space="preserve"> &lt; 0.0</w:t>
      </w:r>
      <w:r w:rsidR="001124A9">
        <w:rPr>
          <w:rFonts w:ascii="Times New Roman" w:hAnsi="Times New Roman" w:cs="Times New Roman" w:hint="eastAsia"/>
        </w:rPr>
        <w:t>0</w:t>
      </w:r>
      <w:r w:rsidRPr="0027000D">
        <w:rPr>
          <w:rFonts w:ascii="Times New Roman" w:hAnsi="Times New Roman" w:cs="Times New Roman"/>
        </w:rPr>
        <w:t>1</w:t>
      </w: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>.</w:t>
      </w:r>
    </w:p>
    <w:p w14:paraId="5C7EFCE2" w14:textId="7D745135" w:rsidR="008A76CA" w:rsidRPr="0027000D" w:rsidRDefault="008A76CA" w:rsidP="00805E94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(B) Representative image of fluorescence in situ by using the probe of </w:t>
      </w:r>
      <w:r w:rsidRPr="0027000D">
        <w:rPr>
          <w:rFonts w:ascii="Times New Roman" w:hAnsi="Times New Roman" w:cs="Times New Roman"/>
        </w:rPr>
        <w:t>miR-144-3p</w:t>
      </w:r>
      <w:r w:rsidR="002516A5">
        <w:rPr>
          <w:rFonts w:ascii="Times New Roman" w:hAnsi="Times New Roman" w:cs="Times New Roman" w:hint="eastAsia"/>
        </w:rPr>
        <w:t xml:space="preserve"> (Green)</w:t>
      </w:r>
      <w:r w:rsidRPr="0027000D">
        <w:rPr>
          <w:rFonts w:ascii="Times New Roman" w:hAnsi="Times New Roman" w:cs="Times New Roman"/>
        </w:rPr>
        <w:t xml:space="preserve"> and immunofluorescence of anti-</w:t>
      </w:r>
      <w:proofErr w:type="spellStart"/>
      <w:r w:rsidRPr="0027000D">
        <w:rPr>
          <w:rFonts w:ascii="Times New Roman" w:hAnsi="Times New Roman" w:cs="Times New Roman"/>
        </w:rPr>
        <w:t>tPA</w:t>
      </w:r>
      <w:proofErr w:type="spellEnd"/>
      <w:r w:rsidR="002516A5">
        <w:rPr>
          <w:rFonts w:ascii="Times New Roman" w:hAnsi="Times New Roman" w:cs="Times New Roman" w:hint="eastAsia"/>
        </w:rPr>
        <w:t xml:space="preserve"> (Red)</w:t>
      </w:r>
      <w:r w:rsidRPr="0027000D">
        <w:rPr>
          <w:rFonts w:ascii="Times New Roman" w:hAnsi="Times New Roman" w:cs="Times New Roman"/>
        </w:rPr>
        <w:t xml:space="preserve"> antibody</w:t>
      </w:r>
      <w:r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 in the </w:t>
      </w:r>
      <w:proofErr w:type="spellStart"/>
      <w:r w:rsidR="00A941DF">
        <w:rPr>
          <w:rFonts w:ascii="Times New Roman" w:eastAsia="黑体" w:hAnsi="Times New Roman" w:cs="Times New Roman" w:hint="eastAsia"/>
          <w:bCs/>
          <w:color w:val="000000" w:themeColor="text1"/>
          <w:sz w:val="24"/>
          <w:szCs w:val="24"/>
        </w:rPr>
        <w:t>mPFC</w:t>
      </w:r>
      <w:proofErr w:type="spellEnd"/>
      <w:r w:rsidR="002516A5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516A5">
        <w:rPr>
          <w:rFonts w:ascii="Times New Roman" w:eastAsia="黑体" w:hAnsi="Times New Roman" w:cs="Times New Roman" w:hint="eastAsia"/>
          <w:bCs/>
          <w:color w:val="000000" w:themeColor="text1"/>
          <w:sz w:val="24"/>
          <w:szCs w:val="24"/>
        </w:rPr>
        <w:t>of</w:t>
      </w:r>
      <w:r w:rsidR="0076578E"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429EB">
        <w:rPr>
          <w:rFonts w:ascii="Times New Roman" w:eastAsia="黑体" w:hAnsi="Times New Roman" w:cs="Times New Roman" w:hint="eastAsia"/>
          <w:bCs/>
          <w:color w:val="000000" w:themeColor="text1"/>
          <w:sz w:val="24"/>
          <w:szCs w:val="24"/>
        </w:rPr>
        <w:t>AD</w:t>
      </w:r>
      <w:r w:rsidR="0076578E" w:rsidRPr="0027000D">
        <w:rPr>
          <w:rFonts w:ascii="Times New Roman" w:eastAsia="黑体" w:hAnsi="Times New Roman" w:cs="Times New Roman"/>
          <w:bCs/>
          <w:color w:val="000000" w:themeColor="text1"/>
          <w:sz w:val="24"/>
          <w:szCs w:val="24"/>
        </w:rPr>
        <w:t xml:space="preserve"> mice (</w:t>
      </w:r>
      <w:r w:rsidRPr="0027000D">
        <w:rPr>
          <w:rFonts w:ascii="Times New Roman" w:hAnsi="Times New Roman" w:cs="Times New Roman"/>
        </w:rPr>
        <w:t xml:space="preserve">Bar = 20 </w:t>
      </w:r>
      <w:proofErr w:type="spellStart"/>
      <w:r w:rsidRPr="0027000D">
        <w:rPr>
          <w:rFonts w:ascii="Times New Roman" w:hAnsi="Times New Roman" w:cs="Times New Roman"/>
        </w:rPr>
        <w:t>μm</w:t>
      </w:r>
      <w:proofErr w:type="spellEnd"/>
      <w:r w:rsidR="0076578E" w:rsidRPr="0027000D">
        <w:rPr>
          <w:rFonts w:ascii="Times New Roman" w:hAnsi="Times New Roman" w:cs="Times New Roman"/>
        </w:rPr>
        <w:t>)</w:t>
      </w:r>
      <w:r w:rsidRPr="0027000D">
        <w:rPr>
          <w:rFonts w:ascii="Times New Roman" w:hAnsi="Times New Roman" w:cs="Times New Roman"/>
        </w:rPr>
        <w:t xml:space="preserve">. An amplified neuron was shown in the southwest corner </w:t>
      </w:r>
      <w:r w:rsidR="0076578E" w:rsidRPr="0027000D">
        <w:rPr>
          <w:rFonts w:ascii="Times New Roman" w:hAnsi="Times New Roman" w:cs="Times New Roman"/>
        </w:rPr>
        <w:t>(</w:t>
      </w:r>
      <w:r w:rsidRPr="0027000D">
        <w:rPr>
          <w:rFonts w:ascii="Times New Roman" w:hAnsi="Times New Roman" w:cs="Times New Roman"/>
        </w:rPr>
        <w:t xml:space="preserve">Bar=2 </w:t>
      </w:r>
      <w:proofErr w:type="spellStart"/>
      <w:r w:rsidRPr="0027000D">
        <w:rPr>
          <w:rFonts w:ascii="Times New Roman" w:hAnsi="Times New Roman" w:cs="Times New Roman"/>
        </w:rPr>
        <w:t>μm</w:t>
      </w:r>
      <w:proofErr w:type="spellEnd"/>
      <w:r w:rsidR="0076578E" w:rsidRPr="0027000D">
        <w:rPr>
          <w:rFonts w:ascii="Times New Roman" w:hAnsi="Times New Roman" w:cs="Times New Roman"/>
        </w:rPr>
        <w:t>)</w:t>
      </w:r>
      <w:r w:rsidRPr="0027000D">
        <w:rPr>
          <w:rFonts w:ascii="Times New Roman" w:hAnsi="Times New Roman" w:cs="Times New Roman"/>
        </w:rPr>
        <w:t>.</w:t>
      </w:r>
    </w:p>
    <w:p w14:paraId="4AFFAA60" w14:textId="6C05BBE5" w:rsidR="008A76CA" w:rsidRDefault="008A76CA" w:rsidP="00805E94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27000D">
        <w:rPr>
          <w:rFonts w:ascii="Times New Roman" w:hAnsi="Times New Roman" w:cs="Times New Roman"/>
        </w:rPr>
        <w:t>(C) The correlation analysis was performed between the intensities of miR-144-3p and</w:t>
      </w:r>
      <w:r w:rsidR="002516A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2516A5">
        <w:rPr>
          <w:rFonts w:ascii="Times New Roman" w:hAnsi="Times New Roman" w:cs="Times New Roman"/>
        </w:rPr>
        <w:t>tPA</w:t>
      </w:r>
      <w:proofErr w:type="spellEnd"/>
      <w:proofErr w:type="gramEnd"/>
      <w:r w:rsidR="002516A5">
        <w:rPr>
          <w:rFonts w:ascii="Times New Roman" w:hAnsi="Times New Roman" w:cs="Times New Roman"/>
        </w:rPr>
        <w:t xml:space="preserve"> in (B). n = 18 from 6 mice</w:t>
      </w:r>
      <w:r w:rsidRPr="0027000D">
        <w:rPr>
          <w:rFonts w:ascii="Times New Roman" w:hAnsi="Times New Roman" w:cs="Times New Roman"/>
        </w:rPr>
        <w:t>.</w:t>
      </w:r>
    </w:p>
    <w:p w14:paraId="686764A6" w14:textId="77777777" w:rsidR="00E418B8" w:rsidRDefault="00E418B8" w:rsidP="00805E94">
      <w:pPr>
        <w:spacing w:before="240" w:line="360" w:lineRule="auto"/>
        <w:jc w:val="both"/>
        <w:rPr>
          <w:rFonts w:ascii="Times New Roman" w:hAnsi="Times New Roman" w:cs="Times New Roman"/>
        </w:rPr>
      </w:pPr>
    </w:p>
    <w:p w14:paraId="618D3495" w14:textId="77777777" w:rsidR="00E418B8" w:rsidRDefault="00E418B8" w:rsidP="00805E94">
      <w:pPr>
        <w:spacing w:before="240" w:line="360" w:lineRule="auto"/>
        <w:jc w:val="both"/>
        <w:rPr>
          <w:rFonts w:ascii="Times New Roman" w:hAnsi="Times New Roman" w:cs="Times New Roman"/>
        </w:rPr>
      </w:pPr>
    </w:p>
    <w:p w14:paraId="012710C6" w14:textId="52BB2AD6" w:rsidR="00E418B8" w:rsidRDefault="00E418B8">
      <w:pPr>
        <w:adjustRightInd/>
        <w:snapToGrid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295ADC8" w14:textId="1003781F" w:rsidR="00E418B8" w:rsidRDefault="001124A9" w:rsidP="00E418B8">
      <w:pPr>
        <w:spacing w:before="240" w:line="360" w:lineRule="auto"/>
        <w:jc w:val="center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023FCCC" wp14:editId="75BCE7CE">
            <wp:extent cx="1313688" cy="1495044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9FE8" w14:textId="039C5134" w:rsidR="00E418B8" w:rsidRDefault="00E418B8" w:rsidP="00E418B8">
      <w:pPr>
        <w:spacing w:before="240" w:line="360" w:lineRule="auto"/>
        <w:jc w:val="both"/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</w:pP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Supplementary Figure 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5</w:t>
      </w: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The</w:t>
      </w:r>
      <w:proofErr w:type="gramEnd"/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 expression levels of miRNA-144-3p was</w:t>
      </w:r>
      <w:r w:rsidRPr="0027000D">
        <w:rPr>
          <w:rFonts w:ascii="Times New Roman" w:eastAsia="黑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 xml:space="preserve">detected in the APP/PS1 mice treated with miR-144-3p </w:t>
      </w:r>
      <w:proofErr w:type="spellStart"/>
      <w:r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  <w:szCs w:val="24"/>
        </w:rPr>
        <w:t>antagomir</w:t>
      </w:r>
      <w:proofErr w:type="spellEnd"/>
    </w:p>
    <w:p w14:paraId="57AC5646" w14:textId="33388D33" w:rsidR="00E418B8" w:rsidRPr="00E418B8" w:rsidRDefault="00E418B8" w:rsidP="00E418B8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E418B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E418B8">
        <w:rPr>
          <w:rFonts w:ascii="Times New Roman" w:hAnsi="Times New Roman" w:cs="Times New Roman"/>
        </w:rPr>
        <w:t xml:space="preserve">) The </w:t>
      </w:r>
      <w:r>
        <w:rPr>
          <w:rFonts w:ascii="Times New Roman" w:hAnsi="Times New Roman" w:cs="Times New Roman" w:hint="eastAsia"/>
        </w:rPr>
        <w:t>expression</w:t>
      </w:r>
      <w:r w:rsidRPr="00E418B8">
        <w:rPr>
          <w:rFonts w:ascii="Times New Roman" w:hAnsi="Times New Roman" w:cs="Times New Roman"/>
        </w:rPr>
        <w:t xml:space="preserve"> level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of </w:t>
      </w:r>
      <w:r>
        <w:rPr>
          <w:rFonts w:ascii="Times New Roman" w:hAnsi="Times New Roman" w:cs="Times New Roman" w:hint="eastAsia"/>
        </w:rPr>
        <w:t>miR-144-3p</w:t>
      </w:r>
      <w:r>
        <w:rPr>
          <w:rFonts w:ascii="Times New Roman" w:hAnsi="Times New Roman" w:cs="Times New Roman"/>
        </w:rPr>
        <w:t xml:space="preserve"> was detected in </w:t>
      </w:r>
      <w:r>
        <w:rPr>
          <w:rFonts w:ascii="Times New Roman" w:hAnsi="Times New Roman" w:cs="Times New Roman" w:hint="eastAsia"/>
        </w:rPr>
        <w:t>C57</w:t>
      </w:r>
      <w:r>
        <w:rPr>
          <w:rFonts w:ascii="Times New Roman" w:hAnsi="Times New Roman" w:cs="Times New Roman"/>
        </w:rPr>
        <w:t xml:space="preserve"> mice</w:t>
      </w:r>
      <w:r>
        <w:rPr>
          <w:rFonts w:ascii="Times New Roman" w:hAnsi="Times New Roman" w:cs="Times New Roman" w:hint="eastAsia"/>
        </w:rPr>
        <w:t>, APP/PS1+Scramble (</w:t>
      </w:r>
      <w:proofErr w:type="spellStart"/>
      <w:r>
        <w:rPr>
          <w:rFonts w:ascii="Times New Roman" w:hAnsi="Times New Roman" w:cs="Times New Roman" w:hint="eastAsia"/>
        </w:rPr>
        <w:t>AD+Scr</w:t>
      </w:r>
      <w:proofErr w:type="spellEnd"/>
      <w:r>
        <w:rPr>
          <w:rFonts w:ascii="Times New Roman" w:hAnsi="Times New Roman" w:cs="Times New Roman" w:hint="eastAsia"/>
        </w:rPr>
        <w:t xml:space="preserve">), APP/PS1+miR-144 </w:t>
      </w:r>
      <w:proofErr w:type="spellStart"/>
      <w:r>
        <w:rPr>
          <w:rFonts w:ascii="Times New Roman" w:hAnsi="Times New Roman" w:cs="Times New Roman" w:hint="eastAsia"/>
        </w:rPr>
        <w:t>antagomir</w:t>
      </w:r>
      <w:proofErr w:type="spellEnd"/>
      <w:r>
        <w:rPr>
          <w:rFonts w:ascii="Times New Roman" w:hAnsi="Times New Roman" w:cs="Times New Roman" w:hint="eastAsia"/>
        </w:rPr>
        <w:t xml:space="preserve"> (AD+A-miR-144)</w:t>
      </w:r>
      <w:r w:rsidRPr="00E418B8">
        <w:rPr>
          <w:rFonts w:ascii="Times New Roman" w:hAnsi="Times New Roman" w:cs="Times New Roman"/>
        </w:rPr>
        <w:t xml:space="preserve">. Ordinary one-way ANOVA with </w:t>
      </w:r>
      <w:proofErr w:type="spellStart"/>
      <w:r w:rsidR="007C61BB" w:rsidRPr="007C61BB">
        <w:rPr>
          <w:rFonts w:ascii="Times New Roman" w:hAnsi="Times New Roman" w:cs="Times New Roman"/>
        </w:rPr>
        <w:t>Tukey's</w:t>
      </w:r>
      <w:proofErr w:type="spellEnd"/>
      <w:r w:rsidR="007C61BB" w:rsidRPr="007C61BB">
        <w:rPr>
          <w:rFonts w:ascii="Times New Roman" w:hAnsi="Times New Roman" w:cs="Times New Roman"/>
        </w:rPr>
        <w:t xml:space="preserve"> </w:t>
      </w:r>
      <w:r w:rsidRPr="00E418B8">
        <w:rPr>
          <w:rFonts w:ascii="Times New Roman" w:hAnsi="Times New Roman" w:cs="Times New Roman"/>
        </w:rPr>
        <w:t xml:space="preserve">multiple comparisons, n = </w:t>
      </w:r>
      <w:r w:rsidR="007C61BB">
        <w:rPr>
          <w:rFonts w:ascii="Times New Roman" w:hAnsi="Times New Roman" w:cs="Times New Roman" w:hint="eastAsia"/>
        </w:rPr>
        <w:t>4</w:t>
      </w:r>
      <w:r w:rsidR="007C61BB">
        <w:rPr>
          <w:rFonts w:ascii="Times New Roman" w:hAnsi="Times New Roman" w:cs="Times New Roman"/>
        </w:rPr>
        <w:t xml:space="preserve"> mice for each group, </w:t>
      </w:r>
      <w:r w:rsidRPr="00E418B8">
        <w:rPr>
          <w:rFonts w:ascii="Times New Roman" w:hAnsi="Times New Roman" w:cs="Times New Roman"/>
        </w:rPr>
        <w:t>**</w:t>
      </w:r>
      <w:r w:rsidRPr="00E418B8">
        <w:rPr>
          <w:rFonts w:ascii="Times New Roman" w:hAnsi="Times New Roman" w:cs="Times New Roman"/>
          <w:i/>
        </w:rPr>
        <w:t>p</w:t>
      </w:r>
      <w:r w:rsidR="001124A9">
        <w:rPr>
          <w:rFonts w:ascii="Times New Roman" w:hAnsi="Times New Roman" w:cs="Times New Roman"/>
        </w:rPr>
        <w:t xml:space="preserve"> &lt; 0.01 for </w:t>
      </w:r>
      <w:proofErr w:type="spellStart"/>
      <w:r w:rsidR="001124A9">
        <w:rPr>
          <w:rFonts w:ascii="Times New Roman" w:hAnsi="Times New Roman" w:cs="Times New Roman"/>
        </w:rPr>
        <w:t>AD+Scr</w:t>
      </w:r>
      <w:proofErr w:type="spellEnd"/>
      <w:r w:rsidR="001124A9">
        <w:rPr>
          <w:rFonts w:ascii="Times New Roman" w:hAnsi="Times New Roman" w:cs="Times New Roman"/>
        </w:rPr>
        <w:t xml:space="preserve"> </w:t>
      </w:r>
      <w:proofErr w:type="spellStart"/>
      <w:r w:rsidR="001124A9">
        <w:rPr>
          <w:rFonts w:ascii="Times New Roman" w:hAnsi="Times New Roman" w:cs="Times New Roman"/>
        </w:rPr>
        <w:t>vs</w:t>
      </w:r>
      <w:proofErr w:type="spellEnd"/>
      <w:r w:rsidR="001124A9">
        <w:rPr>
          <w:rFonts w:ascii="Times New Roman" w:hAnsi="Times New Roman" w:cs="Times New Roman"/>
        </w:rPr>
        <w:t xml:space="preserve"> C57, </w:t>
      </w:r>
      <w:r w:rsidRPr="00E418B8">
        <w:rPr>
          <w:rFonts w:ascii="Times New Roman" w:hAnsi="Times New Roman" w:cs="Times New Roman"/>
        </w:rPr>
        <w:t>#</w:t>
      </w:r>
      <w:r w:rsidRPr="00E418B8">
        <w:rPr>
          <w:rFonts w:ascii="Times New Roman" w:hAnsi="Times New Roman" w:cs="Times New Roman"/>
          <w:i/>
        </w:rPr>
        <w:t>p</w:t>
      </w:r>
      <w:r w:rsidR="007C61BB">
        <w:rPr>
          <w:rFonts w:ascii="Times New Roman" w:hAnsi="Times New Roman" w:cs="Times New Roman"/>
        </w:rPr>
        <w:t xml:space="preserve"> &lt; 0.0</w:t>
      </w:r>
      <w:r w:rsidR="001124A9">
        <w:rPr>
          <w:rFonts w:ascii="Times New Roman" w:hAnsi="Times New Roman" w:cs="Times New Roman" w:hint="eastAsia"/>
        </w:rPr>
        <w:t>5</w:t>
      </w:r>
      <w:r w:rsidRPr="00E418B8">
        <w:rPr>
          <w:rFonts w:ascii="Times New Roman" w:hAnsi="Times New Roman" w:cs="Times New Roman"/>
        </w:rPr>
        <w:t xml:space="preserve"> for AD+A-miR-144 </w:t>
      </w:r>
      <w:proofErr w:type="spellStart"/>
      <w:r w:rsidRPr="00E418B8">
        <w:rPr>
          <w:rFonts w:ascii="Times New Roman" w:hAnsi="Times New Roman" w:cs="Times New Roman"/>
        </w:rPr>
        <w:t>vs</w:t>
      </w:r>
      <w:proofErr w:type="spellEnd"/>
      <w:r w:rsidRPr="00E418B8">
        <w:rPr>
          <w:rFonts w:ascii="Times New Roman" w:hAnsi="Times New Roman" w:cs="Times New Roman"/>
        </w:rPr>
        <w:t xml:space="preserve"> </w:t>
      </w:r>
      <w:proofErr w:type="spellStart"/>
      <w:r w:rsidRPr="00E418B8">
        <w:rPr>
          <w:rFonts w:ascii="Times New Roman" w:hAnsi="Times New Roman" w:cs="Times New Roman"/>
        </w:rPr>
        <w:t>AD+Scr</w:t>
      </w:r>
      <w:proofErr w:type="spellEnd"/>
      <w:r w:rsidRPr="00E418B8">
        <w:rPr>
          <w:rFonts w:ascii="Times New Roman" w:hAnsi="Times New Roman" w:cs="Times New Roman"/>
        </w:rPr>
        <w:t>.</w:t>
      </w:r>
    </w:p>
    <w:p w14:paraId="71672257" w14:textId="77777777" w:rsidR="00E418B8" w:rsidRPr="00E418B8" w:rsidRDefault="00E418B8" w:rsidP="00805E94">
      <w:pPr>
        <w:spacing w:before="240" w:line="360" w:lineRule="auto"/>
        <w:jc w:val="both"/>
        <w:rPr>
          <w:rFonts w:ascii="Times New Roman" w:hAnsi="Times New Roman" w:cs="Times New Roman"/>
        </w:rPr>
      </w:pPr>
    </w:p>
    <w:sectPr w:rsidR="00E418B8" w:rsidRPr="00E41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8FBE8" w14:textId="77777777" w:rsidR="007D13DC" w:rsidRDefault="007D13DC" w:rsidP="00255ED9">
      <w:pPr>
        <w:spacing w:after="0"/>
      </w:pPr>
      <w:r>
        <w:separator/>
      </w:r>
    </w:p>
  </w:endnote>
  <w:endnote w:type="continuationSeparator" w:id="0">
    <w:p w14:paraId="4C07611F" w14:textId="77777777" w:rsidR="007D13DC" w:rsidRDefault="007D13DC" w:rsidP="00255E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dvOTf0129623">
    <w:altName w:val="Cambria"/>
    <w:panose1 w:val="00000000000000000000"/>
    <w:charset w:val="00"/>
    <w:family w:val="roman"/>
    <w:notTrueType/>
    <w:pitch w:val="default"/>
  </w:font>
  <w:font w:name="AdvPS3F4C13">
    <w:altName w:val="Cambria"/>
    <w:panose1 w:val="00000000000000000000"/>
    <w:charset w:val="00"/>
    <w:family w:val="roman"/>
    <w:notTrueType/>
    <w:pitch w:val="default"/>
  </w:font>
  <w:font w:name="AdvOT8817665d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316C44" w14:textId="77777777" w:rsidR="007D13DC" w:rsidRDefault="007D13DC" w:rsidP="00255ED9">
      <w:pPr>
        <w:spacing w:after="0"/>
      </w:pPr>
      <w:r>
        <w:separator/>
      </w:r>
    </w:p>
  </w:footnote>
  <w:footnote w:type="continuationSeparator" w:id="0">
    <w:p w14:paraId="6C0E07A4" w14:textId="77777777" w:rsidR="007D13DC" w:rsidRDefault="007D13DC" w:rsidP="00255ED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185"/>
    <w:multiLevelType w:val="hybridMultilevel"/>
    <w:tmpl w:val="1470580A"/>
    <w:lvl w:ilvl="0" w:tplc="F81283CE">
      <w:start w:val="1"/>
      <w:numFmt w:val="upperLetter"/>
      <w:lvlText w:val="(%1)"/>
      <w:lvlJc w:val="left"/>
      <w:pPr>
        <w:ind w:left="400" w:hanging="40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6355B0"/>
    <w:multiLevelType w:val="hybridMultilevel"/>
    <w:tmpl w:val="383CA484"/>
    <w:lvl w:ilvl="0" w:tplc="F1EC7306">
      <w:start w:val="1"/>
      <w:numFmt w:val="upperLetter"/>
      <w:lvlText w:val="(%1)"/>
      <w:lvlJc w:val="left"/>
      <w:pPr>
        <w:ind w:left="400" w:hanging="400"/>
      </w:pPr>
      <w:rPr>
        <w:rFonts w:eastAsia="微软雅黑" w:hint="default"/>
        <w:b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C0277F"/>
    <w:multiLevelType w:val="hybridMultilevel"/>
    <w:tmpl w:val="9744B732"/>
    <w:lvl w:ilvl="0" w:tplc="D884F312">
      <w:start w:val="1"/>
      <w:numFmt w:val="upperLetter"/>
      <w:lvlText w:val="(%1)"/>
      <w:lvlJc w:val="left"/>
      <w:pPr>
        <w:ind w:left="510" w:hanging="510"/>
      </w:pPr>
      <w:rPr>
        <w:rFonts w:eastAsia="微软雅黑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3AFF75DC"/>
    <w:multiLevelType w:val="hybridMultilevel"/>
    <w:tmpl w:val="E3C8F3B8"/>
    <w:lvl w:ilvl="0" w:tplc="C91A6BA4">
      <w:start w:val="1"/>
      <w:numFmt w:val="upperLetter"/>
      <w:lvlText w:val="(%1)"/>
      <w:lvlJc w:val="left"/>
      <w:pPr>
        <w:ind w:left="360" w:hanging="360"/>
      </w:pPr>
      <w:rPr>
        <w:rFonts w:eastAsia="微软雅黑"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9752CA"/>
    <w:multiLevelType w:val="hybridMultilevel"/>
    <w:tmpl w:val="618CD472"/>
    <w:lvl w:ilvl="0" w:tplc="C98A693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8DE4317"/>
    <w:multiLevelType w:val="hybridMultilevel"/>
    <w:tmpl w:val="685604AA"/>
    <w:lvl w:ilvl="0" w:tplc="B6242840">
      <w:start w:val="1"/>
      <w:numFmt w:val="upperLetter"/>
      <w:lvlText w:val="(%1)"/>
      <w:lvlJc w:val="left"/>
      <w:pPr>
        <w:ind w:left="380" w:hanging="38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13E0B7E"/>
    <w:multiLevelType w:val="hybridMultilevel"/>
    <w:tmpl w:val="CA442CFA"/>
    <w:lvl w:ilvl="0" w:tplc="62AAAA5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>
    <w:nsid w:val="6D0D534C"/>
    <w:multiLevelType w:val="hybridMultilevel"/>
    <w:tmpl w:val="7248A2AC"/>
    <w:lvl w:ilvl="0" w:tplc="D2DE05C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55F1F3C"/>
    <w:multiLevelType w:val="hybridMultilevel"/>
    <w:tmpl w:val="1A50AD92"/>
    <w:lvl w:ilvl="0" w:tplc="040A4FCE">
      <w:start w:val="1"/>
      <w:numFmt w:val="upperLetter"/>
      <w:lvlText w:val="(%1)"/>
      <w:lvlJc w:val="left"/>
      <w:pPr>
        <w:ind w:left="390" w:hanging="39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10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7A6"/>
    <w:rsid w:val="00003EBA"/>
    <w:rsid w:val="000053AF"/>
    <w:rsid w:val="00006B86"/>
    <w:rsid w:val="00006F3D"/>
    <w:rsid w:val="0000723A"/>
    <w:rsid w:val="0001117F"/>
    <w:rsid w:val="00012078"/>
    <w:rsid w:val="00014532"/>
    <w:rsid w:val="00016BE7"/>
    <w:rsid w:val="00020BF9"/>
    <w:rsid w:val="00020FC7"/>
    <w:rsid w:val="00023392"/>
    <w:rsid w:val="00025782"/>
    <w:rsid w:val="00025A73"/>
    <w:rsid w:val="0002744F"/>
    <w:rsid w:val="00027F24"/>
    <w:rsid w:val="000300D5"/>
    <w:rsid w:val="000308F6"/>
    <w:rsid w:val="00030D14"/>
    <w:rsid w:val="00032EA1"/>
    <w:rsid w:val="00033D9D"/>
    <w:rsid w:val="00033E43"/>
    <w:rsid w:val="00034EE8"/>
    <w:rsid w:val="00035E77"/>
    <w:rsid w:val="00040D35"/>
    <w:rsid w:val="000422BE"/>
    <w:rsid w:val="000426DC"/>
    <w:rsid w:val="000433BA"/>
    <w:rsid w:val="00047F91"/>
    <w:rsid w:val="000502AF"/>
    <w:rsid w:val="000517D3"/>
    <w:rsid w:val="00054604"/>
    <w:rsid w:val="000555EB"/>
    <w:rsid w:val="0005598E"/>
    <w:rsid w:val="000566A9"/>
    <w:rsid w:val="000568BC"/>
    <w:rsid w:val="00056ED5"/>
    <w:rsid w:val="00060392"/>
    <w:rsid w:val="000617C0"/>
    <w:rsid w:val="00061EB3"/>
    <w:rsid w:val="00061EEC"/>
    <w:rsid w:val="00063E74"/>
    <w:rsid w:val="0006488B"/>
    <w:rsid w:val="00065843"/>
    <w:rsid w:val="000658EE"/>
    <w:rsid w:val="00065B1D"/>
    <w:rsid w:val="00071155"/>
    <w:rsid w:val="000715F6"/>
    <w:rsid w:val="0007358B"/>
    <w:rsid w:val="00073FFD"/>
    <w:rsid w:val="000777E1"/>
    <w:rsid w:val="00081BE7"/>
    <w:rsid w:val="00081EA3"/>
    <w:rsid w:val="00082CCE"/>
    <w:rsid w:val="000845EF"/>
    <w:rsid w:val="000857F6"/>
    <w:rsid w:val="00085F0F"/>
    <w:rsid w:val="000863F1"/>
    <w:rsid w:val="00086C8F"/>
    <w:rsid w:val="00087626"/>
    <w:rsid w:val="000924EE"/>
    <w:rsid w:val="000931A4"/>
    <w:rsid w:val="000944EC"/>
    <w:rsid w:val="00095D3B"/>
    <w:rsid w:val="00097C1F"/>
    <w:rsid w:val="000A15E6"/>
    <w:rsid w:val="000A1BDE"/>
    <w:rsid w:val="000A4B3C"/>
    <w:rsid w:val="000A5013"/>
    <w:rsid w:val="000A5217"/>
    <w:rsid w:val="000A677C"/>
    <w:rsid w:val="000B200E"/>
    <w:rsid w:val="000B22EC"/>
    <w:rsid w:val="000B234E"/>
    <w:rsid w:val="000B2BA9"/>
    <w:rsid w:val="000B3193"/>
    <w:rsid w:val="000B517C"/>
    <w:rsid w:val="000B522A"/>
    <w:rsid w:val="000B6326"/>
    <w:rsid w:val="000B65CA"/>
    <w:rsid w:val="000B7298"/>
    <w:rsid w:val="000C0C3C"/>
    <w:rsid w:val="000C1748"/>
    <w:rsid w:val="000C3A1D"/>
    <w:rsid w:val="000C3A64"/>
    <w:rsid w:val="000C4FBA"/>
    <w:rsid w:val="000C4FF2"/>
    <w:rsid w:val="000C5256"/>
    <w:rsid w:val="000C61DE"/>
    <w:rsid w:val="000D1981"/>
    <w:rsid w:val="000D1DA0"/>
    <w:rsid w:val="000D47FC"/>
    <w:rsid w:val="000D5885"/>
    <w:rsid w:val="000E0F8F"/>
    <w:rsid w:val="000E0FFC"/>
    <w:rsid w:val="000E1D16"/>
    <w:rsid w:val="000E2471"/>
    <w:rsid w:val="000E3B04"/>
    <w:rsid w:val="000E3DFF"/>
    <w:rsid w:val="000E47E6"/>
    <w:rsid w:val="000E567A"/>
    <w:rsid w:val="000E657A"/>
    <w:rsid w:val="000E7FC4"/>
    <w:rsid w:val="000F03AD"/>
    <w:rsid w:val="000F0D57"/>
    <w:rsid w:val="000F155E"/>
    <w:rsid w:val="000F1948"/>
    <w:rsid w:val="000F1B99"/>
    <w:rsid w:val="000F37C9"/>
    <w:rsid w:val="000F5A76"/>
    <w:rsid w:val="000F6C9C"/>
    <w:rsid w:val="001013C5"/>
    <w:rsid w:val="00101505"/>
    <w:rsid w:val="00101B8A"/>
    <w:rsid w:val="00102181"/>
    <w:rsid w:val="00102E91"/>
    <w:rsid w:val="00103B74"/>
    <w:rsid w:val="00103D70"/>
    <w:rsid w:val="001124A9"/>
    <w:rsid w:val="00112CF0"/>
    <w:rsid w:val="0011332D"/>
    <w:rsid w:val="00114D8C"/>
    <w:rsid w:val="00117FE9"/>
    <w:rsid w:val="0012039B"/>
    <w:rsid w:val="00120507"/>
    <w:rsid w:val="00123F14"/>
    <w:rsid w:val="0012538B"/>
    <w:rsid w:val="00125A2B"/>
    <w:rsid w:val="00131C0D"/>
    <w:rsid w:val="00132506"/>
    <w:rsid w:val="0013339A"/>
    <w:rsid w:val="00136C46"/>
    <w:rsid w:val="00137E70"/>
    <w:rsid w:val="00140A14"/>
    <w:rsid w:val="00141553"/>
    <w:rsid w:val="00145742"/>
    <w:rsid w:val="0014658B"/>
    <w:rsid w:val="00151D37"/>
    <w:rsid w:val="0015248F"/>
    <w:rsid w:val="0015439C"/>
    <w:rsid w:val="001573E4"/>
    <w:rsid w:val="001579B2"/>
    <w:rsid w:val="00157FC5"/>
    <w:rsid w:val="001600C8"/>
    <w:rsid w:val="001609EB"/>
    <w:rsid w:val="001614A8"/>
    <w:rsid w:val="00163632"/>
    <w:rsid w:val="00164FC0"/>
    <w:rsid w:val="00165ADA"/>
    <w:rsid w:val="00166416"/>
    <w:rsid w:val="001707E2"/>
    <w:rsid w:val="001730BE"/>
    <w:rsid w:val="00176714"/>
    <w:rsid w:val="00176E52"/>
    <w:rsid w:val="001808D2"/>
    <w:rsid w:val="00180CB4"/>
    <w:rsid w:val="00180F0A"/>
    <w:rsid w:val="00181058"/>
    <w:rsid w:val="00182A2E"/>
    <w:rsid w:val="00183079"/>
    <w:rsid w:val="00183A81"/>
    <w:rsid w:val="0018414A"/>
    <w:rsid w:val="0018420F"/>
    <w:rsid w:val="00184F9C"/>
    <w:rsid w:val="00185692"/>
    <w:rsid w:val="00186009"/>
    <w:rsid w:val="001862AB"/>
    <w:rsid w:val="00186964"/>
    <w:rsid w:val="001873A5"/>
    <w:rsid w:val="00190171"/>
    <w:rsid w:val="0019075B"/>
    <w:rsid w:val="00191E60"/>
    <w:rsid w:val="0019411E"/>
    <w:rsid w:val="0019464E"/>
    <w:rsid w:val="00196D11"/>
    <w:rsid w:val="001A2058"/>
    <w:rsid w:val="001A356F"/>
    <w:rsid w:val="001A47A1"/>
    <w:rsid w:val="001A700D"/>
    <w:rsid w:val="001A79AD"/>
    <w:rsid w:val="001B0365"/>
    <w:rsid w:val="001B20A0"/>
    <w:rsid w:val="001B3A94"/>
    <w:rsid w:val="001B3EBA"/>
    <w:rsid w:val="001B4DAE"/>
    <w:rsid w:val="001B674D"/>
    <w:rsid w:val="001C1335"/>
    <w:rsid w:val="001C1CE7"/>
    <w:rsid w:val="001C2F3F"/>
    <w:rsid w:val="001C3C04"/>
    <w:rsid w:val="001C4E4C"/>
    <w:rsid w:val="001C6B10"/>
    <w:rsid w:val="001C7288"/>
    <w:rsid w:val="001D1063"/>
    <w:rsid w:val="001D1B35"/>
    <w:rsid w:val="001D1D84"/>
    <w:rsid w:val="001D5E17"/>
    <w:rsid w:val="001D79AD"/>
    <w:rsid w:val="001E098E"/>
    <w:rsid w:val="001E265C"/>
    <w:rsid w:val="001E4A2A"/>
    <w:rsid w:val="001E4ABA"/>
    <w:rsid w:val="001E5F79"/>
    <w:rsid w:val="001F1905"/>
    <w:rsid w:val="001F21FA"/>
    <w:rsid w:val="001F3600"/>
    <w:rsid w:val="001F3C38"/>
    <w:rsid w:val="001F3E8C"/>
    <w:rsid w:val="001F6B7C"/>
    <w:rsid w:val="001F7A19"/>
    <w:rsid w:val="001F7E8E"/>
    <w:rsid w:val="002018B3"/>
    <w:rsid w:val="00201AB4"/>
    <w:rsid w:val="00204456"/>
    <w:rsid w:val="002045CB"/>
    <w:rsid w:val="00206B55"/>
    <w:rsid w:val="00207AD5"/>
    <w:rsid w:val="00212EBB"/>
    <w:rsid w:val="00213D53"/>
    <w:rsid w:val="002141E0"/>
    <w:rsid w:val="0021696E"/>
    <w:rsid w:val="00217384"/>
    <w:rsid w:val="00217AB6"/>
    <w:rsid w:val="00217D57"/>
    <w:rsid w:val="00222FA6"/>
    <w:rsid w:val="00223E53"/>
    <w:rsid w:val="002247BF"/>
    <w:rsid w:val="0022690D"/>
    <w:rsid w:val="002278C1"/>
    <w:rsid w:val="00231D90"/>
    <w:rsid w:val="00233D65"/>
    <w:rsid w:val="0023441B"/>
    <w:rsid w:val="002373D0"/>
    <w:rsid w:val="00242B44"/>
    <w:rsid w:val="00242ED3"/>
    <w:rsid w:val="00243266"/>
    <w:rsid w:val="0024633E"/>
    <w:rsid w:val="002516A5"/>
    <w:rsid w:val="00251885"/>
    <w:rsid w:val="002544F3"/>
    <w:rsid w:val="00254D3B"/>
    <w:rsid w:val="002551FA"/>
    <w:rsid w:val="002553AA"/>
    <w:rsid w:val="00255ED9"/>
    <w:rsid w:val="00256F14"/>
    <w:rsid w:val="002607DF"/>
    <w:rsid w:val="002609EC"/>
    <w:rsid w:val="00264A2C"/>
    <w:rsid w:val="00264E44"/>
    <w:rsid w:val="00265EAE"/>
    <w:rsid w:val="002660A8"/>
    <w:rsid w:val="00266881"/>
    <w:rsid w:val="00266EE4"/>
    <w:rsid w:val="0027000D"/>
    <w:rsid w:val="002706DF"/>
    <w:rsid w:val="0027076F"/>
    <w:rsid w:val="002718C6"/>
    <w:rsid w:val="00271B19"/>
    <w:rsid w:val="00271DC1"/>
    <w:rsid w:val="0027386E"/>
    <w:rsid w:val="00274D25"/>
    <w:rsid w:val="002760B3"/>
    <w:rsid w:val="00277540"/>
    <w:rsid w:val="00277F0E"/>
    <w:rsid w:val="00280B20"/>
    <w:rsid w:val="002812B4"/>
    <w:rsid w:val="0028208E"/>
    <w:rsid w:val="002822E0"/>
    <w:rsid w:val="002823AC"/>
    <w:rsid w:val="002825BA"/>
    <w:rsid w:val="0028341E"/>
    <w:rsid w:val="00283CFB"/>
    <w:rsid w:val="0028422D"/>
    <w:rsid w:val="0028726C"/>
    <w:rsid w:val="002874D2"/>
    <w:rsid w:val="00291E9A"/>
    <w:rsid w:val="00294A8C"/>
    <w:rsid w:val="00294F7A"/>
    <w:rsid w:val="002A1204"/>
    <w:rsid w:val="002A1B34"/>
    <w:rsid w:val="002A23B3"/>
    <w:rsid w:val="002A2863"/>
    <w:rsid w:val="002A469D"/>
    <w:rsid w:val="002A4F6F"/>
    <w:rsid w:val="002A6758"/>
    <w:rsid w:val="002A7577"/>
    <w:rsid w:val="002A7D31"/>
    <w:rsid w:val="002B27BA"/>
    <w:rsid w:val="002B4842"/>
    <w:rsid w:val="002B5643"/>
    <w:rsid w:val="002B5C94"/>
    <w:rsid w:val="002B5DE6"/>
    <w:rsid w:val="002B6015"/>
    <w:rsid w:val="002B77EF"/>
    <w:rsid w:val="002C0A28"/>
    <w:rsid w:val="002C13EF"/>
    <w:rsid w:val="002C1888"/>
    <w:rsid w:val="002C252A"/>
    <w:rsid w:val="002C4256"/>
    <w:rsid w:val="002C4A98"/>
    <w:rsid w:val="002C671F"/>
    <w:rsid w:val="002D01B8"/>
    <w:rsid w:val="002D1257"/>
    <w:rsid w:val="002D2E34"/>
    <w:rsid w:val="002D547D"/>
    <w:rsid w:val="002D7978"/>
    <w:rsid w:val="002E0955"/>
    <w:rsid w:val="002E37E7"/>
    <w:rsid w:val="002E55B6"/>
    <w:rsid w:val="002E7F70"/>
    <w:rsid w:val="002F0627"/>
    <w:rsid w:val="002F281E"/>
    <w:rsid w:val="002F2A20"/>
    <w:rsid w:val="002F6509"/>
    <w:rsid w:val="002F6C63"/>
    <w:rsid w:val="002F76D3"/>
    <w:rsid w:val="002F772B"/>
    <w:rsid w:val="002F7D48"/>
    <w:rsid w:val="0030003F"/>
    <w:rsid w:val="00307E2D"/>
    <w:rsid w:val="00310C6A"/>
    <w:rsid w:val="00311167"/>
    <w:rsid w:val="00311208"/>
    <w:rsid w:val="003129D9"/>
    <w:rsid w:val="00312F5B"/>
    <w:rsid w:val="0031370D"/>
    <w:rsid w:val="00313AB7"/>
    <w:rsid w:val="003140D7"/>
    <w:rsid w:val="003148E9"/>
    <w:rsid w:val="00316865"/>
    <w:rsid w:val="00320F25"/>
    <w:rsid w:val="00321BE5"/>
    <w:rsid w:val="0032324D"/>
    <w:rsid w:val="00323DDD"/>
    <w:rsid w:val="00324380"/>
    <w:rsid w:val="00330283"/>
    <w:rsid w:val="0033082E"/>
    <w:rsid w:val="003345D9"/>
    <w:rsid w:val="00334787"/>
    <w:rsid w:val="00335621"/>
    <w:rsid w:val="00337A53"/>
    <w:rsid w:val="00340702"/>
    <w:rsid w:val="003440E0"/>
    <w:rsid w:val="00347ADA"/>
    <w:rsid w:val="00351549"/>
    <w:rsid w:val="00351C29"/>
    <w:rsid w:val="003560EA"/>
    <w:rsid w:val="00356E3C"/>
    <w:rsid w:val="00357F19"/>
    <w:rsid w:val="0036133F"/>
    <w:rsid w:val="0036546E"/>
    <w:rsid w:val="003664AE"/>
    <w:rsid w:val="00366D3F"/>
    <w:rsid w:val="0037036C"/>
    <w:rsid w:val="00371BF5"/>
    <w:rsid w:val="00373731"/>
    <w:rsid w:val="003833FD"/>
    <w:rsid w:val="0038347E"/>
    <w:rsid w:val="003836C9"/>
    <w:rsid w:val="00383BD5"/>
    <w:rsid w:val="0038724D"/>
    <w:rsid w:val="003900E7"/>
    <w:rsid w:val="003905E8"/>
    <w:rsid w:val="00391398"/>
    <w:rsid w:val="00391C21"/>
    <w:rsid w:val="00391C2A"/>
    <w:rsid w:val="003923E9"/>
    <w:rsid w:val="0039246E"/>
    <w:rsid w:val="0039279F"/>
    <w:rsid w:val="00393819"/>
    <w:rsid w:val="00397311"/>
    <w:rsid w:val="00397D72"/>
    <w:rsid w:val="003A24BD"/>
    <w:rsid w:val="003A2D1D"/>
    <w:rsid w:val="003A2F02"/>
    <w:rsid w:val="003A533B"/>
    <w:rsid w:val="003A59F1"/>
    <w:rsid w:val="003A7D06"/>
    <w:rsid w:val="003B115E"/>
    <w:rsid w:val="003B14B2"/>
    <w:rsid w:val="003B270A"/>
    <w:rsid w:val="003B3E8B"/>
    <w:rsid w:val="003B6052"/>
    <w:rsid w:val="003B6501"/>
    <w:rsid w:val="003B73EE"/>
    <w:rsid w:val="003B775A"/>
    <w:rsid w:val="003B78A0"/>
    <w:rsid w:val="003B7964"/>
    <w:rsid w:val="003C0FFF"/>
    <w:rsid w:val="003C1090"/>
    <w:rsid w:val="003C4CC1"/>
    <w:rsid w:val="003D13D7"/>
    <w:rsid w:val="003D21C6"/>
    <w:rsid w:val="003D3003"/>
    <w:rsid w:val="003D335C"/>
    <w:rsid w:val="003D46F0"/>
    <w:rsid w:val="003D4B62"/>
    <w:rsid w:val="003D5D18"/>
    <w:rsid w:val="003D623C"/>
    <w:rsid w:val="003E087E"/>
    <w:rsid w:val="003E0EE6"/>
    <w:rsid w:val="003E2856"/>
    <w:rsid w:val="003E5256"/>
    <w:rsid w:val="003E6A5F"/>
    <w:rsid w:val="003E7979"/>
    <w:rsid w:val="003E7F8B"/>
    <w:rsid w:val="003F01CE"/>
    <w:rsid w:val="003F03A1"/>
    <w:rsid w:val="003F1B1D"/>
    <w:rsid w:val="003F3565"/>
    <w:rsid w:val="003F3D82"/>
    <w:rsid w:val="003F59B4"/>
    <w:rsid w:val="00401B0B"/>
    <w:rsid w:val="004053F1"/>
    <w:rsid w:val="00407A84"/>
    <w:rsid w:val="004153E2"/>
    <w:rsid w:val="004160D3"/>
    <w:rsid w:val="00416497"/>
    <w:rsid w:val="00420259"/>
    <w:rsid w:val="00420A9A"/>
    <w:rsid w:val="0042193B"/>
    <w:rsid w:val="00423B33"/>
    <w:rsid w:val="00423B48"/>
    <w:rsid w:val="004242E3"/>
    <w:rsid w:val="0042519E"/>
    <w:rsid w:val="00427177"/>
    <w:rsid w:val="0043125F"/>
    <w:rsid w:val="004321A5"/>
    <w:rsid w:val="004322A7"/>
    <w:rsid w:val="00436794"/>
    <w:rsid w:val="0044211E"/>
    <w:rsid w:val="00444AD9"/>
    <w:rsid w:val="00445E89"/>
    <w:rsid w:val="00446B7D"/>
    <w:rsid w:val="004508BE"/>
    <w:rsid w:val="00452F48"/>
    <w:rsid w:val="004554A6"/>
    <w:rsid w:val="00456A79"/>
    <w:rsid w:val="00460C0D"/>
    <w:rsid w:val="00461D7F"/>
    <w:rsid w:val="00462D86"/>
    <w:rsid w:val="0046346F"/>
    <w:rsid w:val="0046379B"/>
    <w:rsid w:val="004702E6"/>
    <w:rsid w:val="0047204D"/>
    <w:rsid w:val="004736AA"/>
    <w:rsid w:val="00473E40"/>
    <w:rsid w:val="00474B97"/>
    <w:rsid w:val="00476182"/>
    <w:rsid w:val="00476A79"/>
    <w:rsid w:val="00476A8C"/>
    <w:rsid w:val="00476C0B"/>
    <w:rsid w:val="00477BC4"/>
    <w:rsid w:val="00477E87"/>
    <w:rsid w:val="00480BEF"/>
    <w:rsid w:val="00482988"/>
    <w:rsid w:val="0048512A"/>
    <w:rsid w:val="00487E2F"/>
    <w:rsid w:val="00490D6A"/>
    <w:rsid w:val="00493A36"/>
    <w:rsid w:val="00494798"/>
    <w:rsid w:val="00496B67"/>
    <w:rsid w:val="004A1167"/>
    <w:rsid w:val="004A1C40"/>
    <w:rsid w:val="004A1EDD"/>
    <w:rsid w:val="004A359F"/>
    <w:rsid w:val="004A36F2"/>
    <w:rsid w:val="004A40DB"/>
    <w:rsid w:val="004A45BF"/>
    <w:rsid w:val="004A6508"/>
    <w:rsid w:val="004A6948"/>
    <w:rsid w:val="004A725F"/>
    <w:rsid w:val="004A791B"/>
    <w:rsid w:val="004A7E0B"/>
    <w:rsid w:val="004B09DA"/>
    <w:rsid w:val="004B15C9"/>
    <w:rsid w:val="004B25A7"/>
    <w:rsid w:val="004B2FC5"/>
    <w:rsid w:val="004B6904"/>
    <w:rsid w:val="004B79DC"/>
    <w:rsid w:val="004C133D"/>
    <w:rsid w:val="004C1E98"/>
    <w:rsid w:val="004C37AE"/>
    <w:rsid w:val="004C548B"/>
    <w:rsid w:val="004D05A5"/>
    <w:rsid w:val="004D0672"/>
    <w:rsid w:val="004D1006"/>
    <w:rsid w:val="004D10DC"/>
    <w:rsid w:val="004D1396"/>
    <w:rsid w:val="004E0A3D"/>
    <w:rsid w:val="004E52D1"/>
    <w:rsid w:val="004E6456"/>
    <w:rsid w:val="004E70F0"/>
    <w:rsid w:val="004F1A46"/>
    <w:rsid w:val="004F32F5"/>
    <w:rsid w:val="004F42D4"/>
    <w:rsid w:val="004F65BC"/>
    <w:rsid w:val="005024B5"/>
    <w:rsid w:val="00503EC3"/>
    <w:rsid w:val="00506424"/>
    <w:rsid w:val="00507037"/>
    <w:rsid w:val="00510323"/>
    <w:rsid w:val="00510ADB"/>
    <w:rsid w:val="00511303"/>
    <w:rsid w:val="0051173C"/>
    <w:rsid w:val="00511AA7"/>
    <w:rsid w:val="00514AE7"/>
    <w:rsid w:val="00514D81"/>
    <w:rsid w:val="00515081"/>
    <w:rsid w:val="00515EAA"/>
    <w:rsid w:val="00516043"/>
    <w:rsid w:val="00516060"/>
    <w:rsid w:val="005164ED"/>
    <w:rsid w:val="005167C0"/>
    <w:rsid w:val="005168AF"/>
    <w:rsid w:val="00517348"/>
    <w:rsid w:val="00517441"/>
    <w:rsid w:val="005177E0"/>
    <w:rsid w:val="00517A04"/>
    <w:rsid w:val="00520975"/>
    <w:rsid w:val="00520A6B"/>
    <w:rsid w:val="005210EA"/>
    <w:rsid w:val="00522716"/>
    <w:rsid w:val="0052325D"/>
    <w:rsid w:val="00524618"/>
    <w:rsid w:val="005249FE"/>
    <w:rsid w:val="00525D17"/>
    <w:rsid w:val="00526517"/>
    <w:rsid w:val="005310A6"/>
    <w:rsid w:val="00533E08"/>
    <w:rsid w:val="005351EE"/>
    <w:rsid w:val="005368B2"/>
    <w:rsid w:val="0053783C"/>
    <w:rsid w:val="00540271"/>
    <w:rsid w:val="0054104F"/>
    <w:rsid w:val="00541C45"/>
    <w:rsid w:val="00544343"/>
    <w:rsid w:val="005447D7"/>
    <w:rsid w:val="0054584D"/>
    <w:rsid w:val="005504B5"/>
    <w:rsid w:val="0055114C"/>
    <w:rsid w:val="005518DC"/>
    <w:rsid w:val="00557D86"/>
    <w:rsid w:val="0056231A"/>
    <w:rsid w:val="00562A00"/>
    <w:rsid w:val="00562A41"/>
    <w:rsid w:val="00562DB0"/>
    <w:rsid w:val="00563946"/>
    <w:rsid w:val="005639AC"/>
    <w:rsid w:val="00563B7F"/>
    <w:rsid w:val="00564111"/>
    <w:rsid w:val="00564A29"/>
    <w:rsid w:val="00564AF4"/>
    <w:rsid w:val="005702F4"/>
    <w:rsid w:val="00570466"/>
    <w:rsid w:val="0057203D"/>
    <w:rsid w:val="00573F83"/>
    <w:rsid w:val="00581A9A"/>
    <w:rsid w:val="005820FB"/>
    <w:rsid w:val="00582812"/>
    <w:rsid w:val="00582D85"/>
    <w:rsid w:val="0058338D"/>
    <w:rsid w:val="00585BCF"/>
    <w:rsid w:val="00592D09"/>
    <w:rsid w:val="00592E48"/>
    <w:rsid w:val="00593494"/>
    <w:rsid w:val="00593D1B"/>
    <w:rsid w:val="0059441D"/>
    <w:rsid w:val="00594E59"/>
    <w:rsid w:val="00595275"/>
    <w:rsid w:val="00596003"/>
    <w:rsid w:val="005A1220"/>
    <w:rsid w:val="005A30A2"/>
    <w:rsid w:val="005A4829"/>
    <w:rsid w:val="005A5A06"/>
    <w:rsid w:val="005A5F9C"/>
    <w:rsid w:val="005A79ED"/>
    <w:rsid w:val="005B0250"/>
    <w:rsid w:val="005B2A6D"/>
    <w:rsid w:val="005B2F6C"/>
    <w:rsid w:val="005B37D9"/>
    <w:rsid w:val="005B3BF0"/>
    <w:rsid w:val="005B4138"/>
    <w:rsid w:val="005B5538"/>
    <w:rsid w:val="005B64FC"/>
    <w:rsid w:val="005B6747"/>
    <w:rsid w:val="005B7672"/>
    <w:rsid w:val="005B7C56"/>
    <w:rsid w:val="005B7DE2"/>
    <w:rsid w:val="005C0639"/>
    <w:rsid w:val="005C0939"/>
    <w:rsid w:val="005C1B96"/>
    <w:rsid w:val="005C30CB"/>
    <w:rsid w:val="005C49F3"/>
    <w:rsid w:val="005C5F10"/>
    <w:rsid w:val="005D4E81"/>
    <w:rsid w:val="005D52EF"/>
    <w:rsid w:val="005D5DDC"/>
    <w:rsid w:val="005D6C2E"/>
    <w:rsid w:val="005D6FCE"/>
    <w:rsid w:val="005E2278"/>
    <w:rsid w:val="005E322C"/>
    <w:rsid w:val="005E4DE9"/>
    <w:rsid w:val="005E668C"/>
    <w:rsid w:val="005E7077"/>
    <w:rsid w:val="005F0B61"/>
    <w:rsid w:val="005F1FC0"/>
    <w:rsid w:val="005F2AB9"/>
    <w:rsid w:val="005F37FE"/>
    <w:rsid w:val="005F3DD1"/>
    <w:rsid w:val="005F5C0B"/>
    <w:rsid w:val="005F6286"/>
    <w:rsid w:val="005F6544"/>
    <w:rsid w:val="005F6A76"/>
    <w:rsid w:val="00600168"/>
    <w:rsid w:val="00600372"/>
    <w:rsid w:val="006046CA"/>
    <w:rsid w:val="00605689"/>
    <w:rsid w:val="00606FAF"/>
    <w:rsid w:val="00607072"/>
    <w:rsid w:val="00607145"/>
    <w:rsid w:val="006075DA"/>
    <w:rsid w:val="0061092E"/>
    <w:rsid w:val="0061218A"/>
    <w:rsid w:val="00613237"/>
    <w:rsid w:val="0061462B"/>
    <w:rsid w:val="00615500"/>
    <w:rsid w:val="00615D08"/>
    <w:rsid w:val="00620304"/>
    <w:rsid w:val="00620FE6"/>
    <w:rsid w:val="00621884"/>
    <w:rsid w:val="00621E33"/>
    <w:rsid w:val="00624782"/>
    <w:rsid w:val="00624F50"/>
    <w:rsid w:val="00626D25"/>
    <w:rsid w:val="00631449"/>
    <w:rsid w:val="0063204F"/>
    <w:rsid w:val="00632CCE"/>
    <w:rsid w:val="00632F7E"/>
    <w:rsid w:val="00634FB9"/>
    <w:rsid w:val="00637837"/>
    <w:rsid w:val="00642E78"/>
    <w:rsid w:val="00646F03"/>
    <w:rsid w:val="006511F3"/>
    <w:rsid w:val="006516A5"/>
    <w:rsid w:val="00652082"/>
    <w:rsid w:val="00652351"/>
    <w:rsid w:val="00652F8D"/>
    <w:rsid w:val="00653AA1"/>
    <w:rsid w:val="006566D8"/>
    <w:rsid w:val="00657E2A"/>
    <w:rsid w:val="00657EE5"/>
    <w:rsid w:val="006601CC"/>
    <w:rsid w:val="00660301"/>
    <w:rsid w:val="006625B9"/>
    <w:rsid w:val="006631EB"/>
    <w:rsid w:val="006651D2"/>
    <w:rsid w:val="006664D5"/>
    <w:rsid w:val="00666EF3"/>
    <w:rsid w:val="006701AC"/>
    <w:rsid w:val="006717DA"/>
    <w:rsid w:val="0067785B"/>
    <w:rsid w:val="00682166"/>
    <w:rsid w:val="00683C8F"/>
    <w:rsid w:val="00685D4E"/>
    <w:rsid w:val="00685F22"/>
    <w:rsid w:val="0069568C"/>
    <w:rsid w:val="006957A6"/>
    <w:rsid w:val="00697011"/>
    <w:rsid w:val="00697462"/>
    <w:rsid w:val="00697C75"/>
    <w:rsid w:val="006A0482"/>
    <w:rsid w:val="006A0E3D"/>
    <w:rsid w:val="006A4E2E"/>
    <w:rsid w:val="006A5293"/>
    <w:rsid w:val="006A598B"/>
    <w:rsid w:val="006A5BDD"/>
    <w:rsid w:val="006A71F8"/>
    <w:rsid w:val="006A72C7"/>
    <w:rsid w:val="006B4D06"/>
    <w:rsid w:val="006C00FA"/>
    <w:rsid w:val="006C1940"/>
    <w:rsid w:val="006C2030"/>
    <w:rsid w:val="006C2262"/>
    <w:rsid w:val="006C44D7"/>
    <w:rsid w:val="006C668F"/>
    <w:rsid w:val="006C73CB"/>
    <w:rsid w:val="006C77A5"/>
    <w:rsid w:val="006D0778"/>
    <w:rsid w:val="006D431B"/>
    <w:rsid w:val="006D5E11"/>
    <w:rsid w:val="006D718C"/>
    <w:rsid w:val="006E2380"/>
    <w:rsid w:val="006E43E3"/>
    <w:rsid w:val="006E5D86"/>
    <w:rsid w:val="006E65F8"/>
    <w:rsid w:val="006F1713"/>
    <w:rsid w:val="006F4041"/>
    <w:rsid w:val="006F52DC"/>
    <w:rsid w:val="0070125F"/>
    <w:rsid w:val="007018AF"/>
    <w:rsid w:val="007019A8"/>
    <w:rsid w:val="00701BDB"/>
    <w:rsid w:val="00703697"/>
    <w:rsid w:val="00704779"/>
    <w:rsid w:val="0070708F"/>
    <w:rsid w:val="0070756C"/>
    <w:rsid w:val="00710CA6"/>
    <w:rsid w:val="00710EA0"/>
    <w:rsid w:val="00711808"/>
    <w:rsid w:val="0071277E"/>
    <w:rsid w:val="007133D8"/>
    <w:rsid w:val="00713FB8"/>
    <w:rsid w:val="0071535F"/>
    <w:rsid w:val="0071571E"/>
    <w:rsid w:val="00716C92"/>
    <w:rsid w:val="00717DCF"/>
    <w:rsid w:val="007204BF"/>
    <w:rsid w:val="00722E26"/>
    <w:rsid w:val="007233AD"/>
    <w:rsid w:val="00725EA4"/>
    <w:rsid w:val="00726B28"/>
    <w:rsid w:val="00727EE5"/>
    <w:rsid w:val="00730CA0"/>
    <w:rsid w:val="00732705"/>
    <w:rsid w:val="0073386C"/>
    <w:rsid w:val="00737D24"/>
    <w:rsid w:val="007406F8"/>
    <w:rsid w:val="007425A2"/>
    <w:rsid w:val="00745C12"/>
    <w:rsid w:val="007469F2"/>
    <w:rsid w:val="00750194"/>
    <w:rsid w:val="0075682A"/>
    <w:rsid w:val="00756D6C"/>
    <w:rsid w:val="007602DE"/>
    <w:rsid w:val="00760FE9"/>
    <w:rsid w:val="0076218B"/>
    <w:rsid w:val="007627E4"/>
    <w:rsid w:val="007628D1"/>
    <w:rsid w:val="0076578E"/>
    <w:rsid w:val="00766D85"/>
    <w:rsid w:val="00767B66"/>
    <w:rsid w:val="00767E0C"/>
    <w:rsid w:val="00771FEF"/>
    <w:rsid w:val="00772CFB"/>
    <w:rsid w:val="00773C95"/>
    <w:rsid w:val="00774BF4"/>
    <w:rsid w:val="00774F19"/>
    <w:rsid w:val="00775401"/>
    <w:rsid w:val="007772F9"/>
    <w:rsid w:val="0077794D"/>
    <w:rsid w:val="007800CF"/>
    <w:rsid w:val="007800EB"/>
    <w:rsid w:val="007804C4"/>
    <w:rsid w:val="0078076F"/>
    <w:rsid w:val="00781AF3"/>
    <w:rsid w:val="00782054"/>
    <w:rsid w:val="00782297"/>
    <w:rsid w:val="00783C43"/>
    <w:rsid w:val="00783E13"/>
    <w:rsid w:val="007844BB"/>
    <w:rsid w:val="00785086"/>
    <w:rsid w:val="007852EA"/>
    <w:rsid w:val="0078641D"/>
    <w:rsid w:val="00786A36"/>
    <w:rsid w:val="00790B4B"/>
    <w:rsid w:val="0079105C"/>
    <w:rsid w:val="00793250"/>
    <w:rsid w:val="007940D6"/>
    <w:rsid w:val="00795162"/>
    <w:rsid w:val="007956FD"/>
    <w:rsid w:val="0079587F"/>
    <w:rsid w:val="007961F6"/>
    <w:rsid w:val="007975A7"/>
    <w:rsid w:val="00797769"/>
    <w:rsid w:val="007A27F1"/>
    <w:rsid w:val="007A2D8A"/>
    <w:rsid w:val="007A2E91"/>
    <w:rsid w:val="007A47E1"/>
    <w:rsid w:val="007B069D"/>
    <w:rsid w:val="007B0B8C"/>
    <w:rsid w:val="007B1574"/>
    <w:rsid w:val="007B158D"/>
    <w:rsid w:val="007B41EB"/>
    <w:rsid w:val="007B6341"/>
    <w:rsid w:val="007B6E87"/>
    <w:rsid w:val="007C1C31"/>
    <w:rsid w:val="007C2BD0"/>
    <w:rsid w:val="007C36BF"/>
    <w:rsid w:val="007C3D3B"/>
    <w:rsid w:val="007C421B"/>
    <w:rsid w:val="007C48FA"/>
    <w:rsid w:val="007C61BB"/>
    <w:rsid w:val="007C6B1F"/>
    <w:rsid w:val="007D13DC"/>
    <w:rsid w:val="007D1445"/>
    <w:rsid w:val="007D4AE5"/>
    <w:rsid w:val="007D544A"/>
    <w:rsid w:val="007D597E"/>
    <w:rsid w:val="007D5A2A"/>
    <w:rsid w:val="007E26EB"/>
    <w:rsid w:val="007E2DED"/>
    <w:rsid w:val="007E44DD"/>
    <w:rsid w:val="007E4517"/>
    <w:rsid w:val="007E525F"/>
    <w:rsid w:val="007E748F"/>
    <w:rsid w:val="007F002F"/>
    <w:rsid w:val="007F0664"/>
    <w:rsid w:val="007F0845"/>
    <w:rsid w:val="007F0B13"/>
    <w:rsid w:val="007F12E8"/>
    <w:rsid w:val="007F4E05"/>
    <w:rsid w:val="007F6D89"/>
    <w:rsid w:val="008030BA"/>
    <w:rsid w:val="00805E94"/>
    <w:rsid w:val="008064CA"/>
    <w:rsid w:val="00807D25"/>
    <w:rsid w:val="00813095"/>
    <w:rsid w:val="00814C75"/>
    <w:rsid w:val="00814EEA"/>
    <w:rsid w:val="00817610"/>
    <w:rsid w:val="008219B0"/>
    <w:rsid w:val="00821F99"/>
    <w:rsid w:val="0082307B"/>
    <w:rsid w:val="0082357F"/>
    <w:rsid w:val="00823A8B"/>
    <w:rsid w:val="008244FD"/>
    <w:rsid w:val="008255AB"/>
    <w:rsid w:val="00826BE7"/>
    <w:rsid w:val="00830A82"/>
    <w:rsid w:val="00831157"/>
    <w:rsid w:val="008328FA"/>
    <w:rsid w:val="008336FA"/>
    <w:rsid w:val="00835B69"/>
    <w:rsid w:val="00836C7B"/>
    <w:rsid w:val="00836F48"/>
    <w:rsid w:val="00840F3D"/>
    <w:rsid w:val="00841959"/>
    <w:rsid w:val="0084312F"/>
    <w:rsid w:val="0084463E"/>
    <w:rsid w:val="008449E0"/>
    <w:rsid w:val="008452F4"/>
    <w:rsid w:val="00847646"/>
    <w:rsid w:val="008548A9"/>
    <w:rsid w:val="00854BBD"/>
    <w:rsid w:val="00854E3C"/>
    <w:rsid w:val="00855D86"/>
    <w:rsid w:val="008567D8"/>
    <w:rsid w:val="00857890"/>
    <w:rsid w:val="00857D0B"/>
    <w:rsid w:val="00861D12"/>
    <w:rsid w:val="008626DC"/>
    <w:rsid w:val="00863AD7"/>
    <w:rsid w:val="00864FE4"/>
    <w:rsid w:val="00866AF9"/>
    <w:rsid w:val="00866F02"/>
    <w:rsid w:val="00866FD4"/>
    <w:rsid w:val="00870202"/>
    <w:rsid w:val="0087322B"/>
    <w:rsid w:val="008736F4"/>
    <w:rsid w:val="0087558D"/>
    <w:rsid w:val="008768AE"/>
    <w:rsid w:val="00877D28"/>
    <w:rsid w:val="00881683"/>
    <w:rsid w:val="00882C2E"/>
    <w:rsid w:val="00884F91"/>
    <w:rsid w:val="00886CA1"/>
    <w:rsid w:val="00886D09"/>
    <w:rsid w:val="00890E12"/>
    <w:rsid w:val="00890FDB"/>
    <w:rsid w:val="00894539"/>
    <w:rsid w:val="00897D67"/>
    <w:rsid w:val="008A080E"/>
    <w:rsid w:val="008A0EE8"/>
    <w:rsid w:val="008A2442"/>
    <w:rsid w:val="008A331E"/>
    <w:rsid w:val="008A487F"/>
    <w:rsid w:val="008A6E72"/>
    <w:rsid w:val="008A76CA"/>
    <w:rsid w:val="008B083D"/>
    <w:rsid w:val="008B1008"/>
    <w:rsid w:val="008B1E3F"/>
    <w:rsid w:val="008B28BA"/>
    <w:rsid w:val="008B2EA1"/>
    <w:rsid w:val="008B3763"/>
    <w:rsid w:val="008B5146"/>
    <w:rsid w:val="008B5F72"/>
    <w:rsid w:val="008B748A"/>
    <w:rsid w:val="008C6B38"/>
    <w:rsid w:val="008C7A47"/>
    <w:rsid w:val="008D0E8C"/>
    <w:rsid w:val="008D13D6"/>
    <w:rsid w:val="008D16A7"/>
    <w:rsid w:val="008D40E3"/>
    <w:rsid w:val="008D4A6D"/>
    <w:rsid w:val="008D6BF2"/>
    <w:rsid w:val="008D7011"/>
    <w:rsid w:val="008D762E"/>
    <w:rsid w:val="008D79B4"/>
    <w:rsid w:val="008E0768"/>
    <w:rsid w:val="008E1125"/>
    <w:rsid w:val="008E2F88"/>
    <w:rsid w:val="008E4733"/>
    <w:rsid w:val="008E48CA"/>
    <w:rsid w:val="008E4B7F"/>
    <w:rsid w:val="008E52A1"/>
    <w:rsid w:val="008E5BDB"/>
    <w:rsid w:val="008F00D1"/>
    <w:rsid w:val="008F0A62"/>
    <w:rsid w:val="008F102E"/>
    <w:rsid w:val="008F38C5"/>
    <w:rsid w:val="008F524F"/>
    <w:rsid w:val="008F5E92"/>
    <w:rsid w:val="008F6BEE"/>
    <w:rsid w:val="00901066"/>
    <w:rsid w:val="0090182B"/>
    <w:rsid w:val="009036AA"/>
    <w:rsid w:val="00903DCC"/>
    <w:rsid w:val="00904115"/>
    <w:rsid w:val="0090620F"/>
    <w:rsid w:val="00906361"/>
    <w:rsid w:val="009073DA"/>
    <w:rsid w:val="00912B96"/>
    <w:rsid w:val="009141C3"/>
    <w:rsid w:val="0091421C"/>
    <w:rsid w:val="00915849"/>
    <w:rsid w:val="00917614"/>
    <w:rsid w:val="00920AC0"/>
    <w:rsid w:val="00920BE4"/>
    <w:rsid w:val="00921953"/>
    <w:rsid w:val="009230ED"/>
    <w:rsid w:val="00923630"/>
    <w:rsid w:val="00924715"/>
    <w:rsid w:val="00924C73"/>
    <w:rsid w:val="009252E4"/>
    <w:rsid w:val="0092651F"/>
    <w:rsid w:val="00926FCF"/>
    <w:rsid w:val="0092735C"/>
    <w:rsid w:val="009274BD"/>
    <w:rsid w:val="0093084F"/>
    <w:rsid w:val="00930BE2"/>
    <w:rsid w:val="00931639"/>
    <w:rsid w:val="00931CD5"/>
    <w:rsid w:val="009333C1"/>
    <w:rsid w:val="00935EE8"/>
    <w:rsid w:val="009364F2"/>
    <w:rsid w:val="00936BF5"/>
    <w:rsid w:val="00937032"/>
    <w:rsid w:val="00940DCD"/>
    <w:rsid w:val="00943529"/>
    <w:rsid w:val="00944B24"/>
    <w:rsid w:val="009472A1"/>
    <w:rsid w:val="009520E8"/>
    <w:rsid w:val="009524FC"/>
    <w:rsid w:val="009532EE"/>
    <w:rsid w:val="00956D4E"/>
    <w:rsid w:val="009570FD"/>
    <w:rsid w:val="00960F1D"/>
    <w:rsid w:val="0096206C"/>
    <w:rsid w:val="0096227E"/>
    <w:rsid w:val="00962A9A"/>
    <w:rsid w:val="00962E4A"/>
    <w:rsid w:val="009672C1"/>
    <w:rsid w:val="00973E70"/>
    <w:rsid w:val="009755F8"/>
    <w:rsid w:val="00976FD9"/>
    <w:rsid w:val="00977450"/>
    <w:rsid w:val="00977915"/>
    <w:rsid w:val="00977BA6"/>
    <w:rsid w:val="00981C5E"/>
    <w:rsid w:val="009836CB"/>
    <w:rsid w:val="00985B97"/>
    <w:rsid w:val="00987A92"/>
    <w:rsid w:val="0099195A"/>
    <w:rsid w:val="00993B5C"/>
    <w:rsid w:val="00993C35"/>
    <w:rsid w:val="00993FA8"/>
    <w:rsid w:val="00995AD9"/>
    <w:rsid w:val="00995DFC"/>
    <w:rsid w:val="009963E2"/>
    <w:rsid w:val="0099714F"/>
    <w:rsid w:val="009A0C6B"/>
    <w:rsid w:val="009A1D04"/>
    <w:rsid w:val="009A266D"/>
    <w:rsid w:val="009A2C29"/>
    <w:rsid w:val="009A3AB8"/>
    <w:rsid w:val="009A3F8B"/>
    <w:rsid w:val="009A4B4B"/>
    <w:rsid w:val="009A50D1"/>
    <w:rsid w:val="009A58FC"/>
    <w:rsid w:val="009A64B4"/>
    <w:rsid w:val="009B054B"/>
    <w:rsid w:val="009B0E59"/>
    <w:rsid w:val="009B16BC"/>
    <w:rsid w:val="009B1C47"/>
    <w:rsid w:val="009B248D"/>
    <w:rsid w:val="009B2F31"/>
    <w:rsid w:val="009B62C5"/>
    <w:rsid w:val="009C11C8"/>
    <w:rsid w:val="009C1B47"/>
    <w:rsid w:val="009C2858"/>
    <w:rsid w:val="009C2C95"/>
    <w:rsid w:val="009C3701"/>
    <w:rsid w:val="009C3FD6"/>
    <w:rsid w:val="009C4DA4"/>
    <w:rsid w:val="009C4F69"/>
    <w:rsid w:val="009C67F7"/>
    <w:rsid w:val="009D493C"/>
    <w:rsid w:val="009D4BF1"/>
    <w:rsid w:val="009D6584"/>
    <w:rsid w:val="009D6DA1"/>
    <w:rsid w:val="009E53C2"/>
    <w:rsid w:val="009E540C"/>
    <w:rsid w:val="009F02D6"/>
    <w:rsid w:val="009F0346"/>
    <w:rsid w:val="009F2A5B"/>
    <w:rsid w:val="009F2A66"/>
    <w:rsid w:val="00A00E54"/>
    <w:rsid w:val="00A05173"/>
    <w:rsid w:val="00A05191"/>
    <w:rsid w:val="00A0639D"/>
    <w:rsid w:val="00A063D9"/>
    <w:rsid w:val="00A07650"/>
    <w:rsid w:val="00A0782C"/>
    <w:rsid w:val="00A10EBC"/>
    <w:rsid w:val="00A13127"/>
    <w:rsid w:val="00A15F73"/>
    <w:rsid w:val="00A175E3"/>
    <w:rsid w:val="00A17729"/>
    <w:rsid w:val="00A2317B"/>
    <w:rsid w:val="00A2399B"/>
    <w:rsid w:val="00A23FA3"/>
    <w:rsid w:val="00A24468"/>
    <w:rsid w:val="00A24B97"/>
    <w:rsid w:val="00A24E0B"/>
    <w:rsid w:val="00A252D7"/>
    <w:rsid w:val="00A27870"/>
    <w:rsid w:val="00A27A25"/>
    <w:rsid w:val="00A323E7"/>
    <w:rsid w:val="00A32981"/>
    <w:rsid w:val="00A32E6A"/>
    <w:rsid w:val="00A36D1A"/>
    <w:rsid w:val="00A40647"/>
    <w:rsid w:val="00A41049"/>
    <w:rsid w:val="00A41EF7"/>
    <w:rsid w:val="00A428F6"/>
    <w:rsid w:val="00A429EB"/>
    <w:rsid w:val="00A43248"/>
    <w:rsid w:val="00A43B17"/>
    <w:rsid w:val="00A43ED9"/>
    <w:rsid w:val="00A44993"/>
    <w:rsid w:val="00A468F7"/>
    <w:rsid w:val="00A47C15"/>
    <w:rsid w:val="00A5426C"/>
    <w:rsid w:val="00A55840"/>
    <w:rsid w:val="00A56080"/>
    <w:rsid w:val="00A61CAB"/>
    <w:rsid w:val="00A620A3"/>
    <w:rsid w:val="00A625CD"/>
    <w:rsid w:val="00A63C50"/>
    <w:rsid w:val="00A63F2A"/>
    <w:rsid w:val="00A6418D"/>
    <w:rsid w:val="00A64F33"/>
    <w:rsid w:val="00A651A0"/>
    <w:rsid w:val="00A66FD9"/>
    <w:rsid w:val="00A704D6"/>
    <w:rsid w:val="00A71DAD"/>
    <w:rsid w:val="00A71FFE"/>
    <w:rsid w:val="00A72784"/>
    <w:rsid w:val="00A73007"/>
    <w:rsid w:val="00A730BD"/>
    <w:rsid w:val="00A73C16"/>
    <w:rsid w:val="00A747BD"/>
    <w:rsid w:val="00A76B46"/>
    <w:rsid w:val="00A81B0B"/>
    <w:rsid w:val="00A82285"/>
    <w:rsid w:val="00A841D6"/>
    <w:rsid w:val="00A8508C"/>
    <w:rsid w:val="00A8581B"/>
    <w:rsid w:val="00A85AD7"/>
    <w:rsid w:val="00A86E34"/>
    <w:rsid w:val="00A8754D"/>
    <w:rsid w:val="00A9187E"/>
    <w:rsid w:val="00A93D22"/>
    <w:rsid w:val="00A93F97"/>
    <w:rsid w:val="00A941DF"/>
    <w:rsid w:val="00A948CC"/>
    <w:rsid w:val="00A95E7D"/>
    <w:rsid w:val="00A9637A"/>
    <w:rsid w:val="00A971C4"/>
    <w:rsid w:val="00A972CB"/>
    <w:rsid w:val="00AA066F"/>
    <w:rsid w:val="00AA1234"/>
    <w:rsid w:val="00AA1647"/>
    <w:rsid w:val="00AA18BC"/>
    <w:rsid w:val="00AA23BF"/>
    <w:rsid w:val="00AB0655"/>
    <w:rsid w:val="00AB16A9"/>
    <w:rsid w:val="00AB1ED1"/>
    <w:rsid w:val="00AB3772"/>
    <w:rsid w:val="00AB7622"/>
    <w:rsid w:val="00AC0611"/>
    <w:rsid w:val="00AC209B"/>
    <w:rsid w:val="00AC27AE"/>
    <w:rsid w:val="00AC3591"/>
    <w:rsid w:val="00AC5859"/>
    <w:rsid w:val="00AC6A62"/>
    <w:rsid w:val="00AC6A8C"/>
    <w:rsid w:val="00AD3CE9"/>
    <w:rsid w:val="00AD3E66"/>
    <w:rsid w:val="00AD4945"/>
    <w:rsid w:val="00AD4A47"/>
    <w:rsid w:val="00AD71A1"/>
    <w:rsid w:val="00AE0BEB"/>
    <w:rsid w:val="00AE0EEB"/>
    <w:rsid w:val="00AE12A0"/>
    <w:rsid w:val="00AE1D8A"/>
    <w:rsid w:val="00AE1F0B"/>
    <w:rsid w:val="00AE325F"/>
    <w:rsid w:val="00AE7C20"/>
    <w:rsid w:val="00AF369F"/>
    <w:rsid w:val="00AF378A"/>
    <w:rsid w:val="00AF6562"/>
    <w:rsid w:val="00AF6943"/>
    <w:rsid w:val="00AF7705"/>
    <w:rsid w:val="00AF7A88"/>
    <w:rsid w:val="00B009E0"/>
    <w:rsid w:val="00B00DF6"/>
    <w:rsid w:val="00B0170E"/>
    <w:rsid w:val="00B01EE2"/>
    <w:rsid w:val="00B02F09"/>
    <w:rsid w:val="00B02FDC"/>
    <w:rsid w:val="00B041FC"/>
    <w:rsid w:val="00B050EC"/>
    <w:rsid w:val="00B0758C"/>
    <w:rsid w:val="00B10DA9"/>
    <w:rsid w:val="00B12164"/>
    <w:rsid w:val="00B12B8E"/>
    <w:rsid w:val="00B13637"/>
    <w:rsid w:val="00B1491F"/>
    <w:rsid w:val="00B1512F"/>
    <w:rsid w:val="00B1569C"/>
    <w:rsid w:val="00B15912"/>
    <w:rsid w:val="00B15B6A"/>
    <w:rsid w:val="00B16CD6"/>
    <w:rsid w:val="00B21740"/>
    <w:rsid w:val="00B22627"/>
    <w:rsid w:val="00B2263F"/>
    <w:rsid w:val="00B22A57"/>
    <w:rsid w:val="00B236CB"/>
    <w:rsid w:val="00B23DBD"/>
    <w:rsid w:val="00B30B63"/>
    <w:rsid w:val="00B315A5"/>
    <w:rsid w:val="00B3213F"/>
    <w:rsid w:val="00B34559"/>
    <w:rsid w:val="00B36151"/>
    <w:rsid w:val="00B368E7"/>
    <w:rsid w:val="00B41833"/>
    <w:rsid w:val="00B42653"/>
    <w:rsid w:val="00B43D8A"/>
    <w:rsid w:val="00B459D3"/>
    <w:rsid w:val="00B4648A"/>
    <w:rsid w:val="00B5043B"/>
    <w:rsid w:val="00B50C2A"/>
    <w:rsid w:val="00B51E29"/>
    <w:rsid w:val="00B55A7A"/>
    <w:rsid w:val="00B6008F"/>
    <w:rsid w:val="00B61A39"/>
    <w:rsid w:val="00B6349E"/>
    <w:rsid w:val="00B6565D"/>
    <w:rsid w:val="00B656A6"/>
    <w:rsid w:val="00B6626C"/>
    <w:rsid w:val="00B66686"/>
    <w:rsid w:val="00B701D0"/>
    <w:rsid w:val="00B71980"/>
    <w:rsid w:val="00B72C4A"/>
    <w:rsid w:val="00B72EF5"/>
    <w:rsid w:val="00B72F46"/>
    <w:rsid w:val="00B77170"/>
    <w:rsid w:val="00B77396"/>
    <w:rsid w:val="00B82ADB"/>
    <w:rsid w:val="00B82B0F"/>
    <w:rsid w:val="00B83352"/>
    <w:rsid w:val="00B837E6"/>
    <w:rsid w:val="00B84C7C"/>
    <w:rsid w:val="00B8686B"/>
    <w:rsid w:val="00B8726E"/>
    <w:rsid w:val="00B91DF7"/>
    <w:rsid w:val="00B945EB"/>
    <w:rsid w:val="00B94EC1"/>
    <w:rsid w:val="00B94FDE"/>
    <w:rsid w:val="00BA19A1"/>
    <w:rsid w:val="00BA64C2"/>
    <w:rsid w:val="00BB13B3"/>
    <w:rsid w:val="00BB29BE"/>
    <w:rsid w:val="00BB47F4"/>
    <w:rsid w:val="00BB4A8B"/>
    <w:rsid w:val="00BB520A"/>
    <w:rsid w:val="00BB7550"/>
    <w:rsid w:val="00BB796F"/>
    <w:rsid w:val="00BC0074"/>
    <w:rsid w:val="00BC07FE"/>
    <w:rsid w:val="00BC14DC"/>
    <w:rsid w:val="00BC1514"/>
    <w:rsid w:val="00BC1F54"/>
    <w:rsid w:val="00BC2492"/>
    <w:rsid w:val="00BC337D"/>
    <w:rsid w:val="00BC4C67"/>
    <w:rsid w:val="00BC70CC"/>
    <w:rsid w:val="00BD078D"/>
    <w:rsid w:val="00BD0921"/>
    <w:rsid w:val="00BD204B"/>
    <w:rsid w:val="00BD452A"/>
    <w:rsid w:val="00BD5E68"/>
    <w:rsid w:val="00BE0744"/>
    <w:rsid w:val="00BE1889"/>
    <w:rsid w:val="00BE2244"/>
    <w:rsid w:val="00BE2608"/>
    <w:rsid w:val="00BE2965"/>
    <w:rsid w:val="00BE3014"/>
    <w:rsid w:val="00BE3A32"/>
    <w:rsid w:val="00BE5142"/>
    <w:rsid w:val="00BE64C5"/>
    <w:rsid w:val="00BE69BA"/>
    <w:rsid w:val="00BE6AB9"/>
    <w:rsid w:val="00BE6ECA"/>
    <w:rsid w:val="00BF10F4"/>
    <w:rsid w:val="00BF19A8"/>
    <w:rsid w:val="00BF1EA7"/>
    <w:rsid w:val="00BF4283"/>
    <w:rsid w:val="00BF59D3"/>
    <w:rsid w:val="00BF5C83"/>
    <w:rsid w:val="00BF60D6"/>
    <w:rsid w:val="00C00201"/>
    <w:rsid w:val="00C006BD"/>
    <w:rsid w:val="00C01FE0"/>
    <w:rsid w:val="00C027C0"/>
    <w:rsid w:val="00C02FD2"/>
    <w:rsid w:val="00C04B3E"/>
    <w:rsid w:val="00C053AC"/>
    <w:rsid w:val="00C07071"/>
    <w:rsid w:val="00C0787A"/>
    <w:rsid w:val="00C079C2"/>
    <w:rsid w:val="00C10343"/>
    <w:rsid w:val="00C10913"/>
    <w:rsid w:val="00C12945"/>
    <w:rsid w:val="00C13061"/>
    <w:rsid w:val="00C16A98"/>
    <w:rsid w:val="00C16E39"/>
    <w:rsid w:val="00C17372"/>
    <w:rsid w:val="00C219A4"/>
    <w:rsid w:val="00C23EDE"/>
    <w:rsid w:val="00C241CD"/>
    <w:rsid w:val="00C24DC0"/>
    <w:rsid w:val="00C2520E"/>
    <w:rsid w:val="00C25841"/>
    <w:rsid w:val="00C262E5"/>
    <w:rsid w:val="00C309C8"/>
    <w:rsid w:val="00C340BC"/>
    <w:rsid w:val="00C3449C"/>
    <w:rsid w:val="00C36767"/>
    <w:rsid w:val="00C36B31"/>
    <w:rsid w:val="00C41894"/>
    <w:rsid w:val="00C43ADA"/>
    <w:rsid w:val="00C448C4"/>
    <w:rsid w:val="00C454BB"/>
    <w:rsid w:val="00C458C2"/>
    <w:rsid w:val="00C47846"/>
    <w:rsid w:val="00C47A2E"/>
    <w:rsid w:val="00C51DF5"/>
    <w:rsid w:val="00C51F0A"/>
    <w:rsid w:val="00C527A5"/>
    <w:rsid w:val="00C5301F"/>
    <w:rsid w:val="00C53815"/>
    <w:rsid w:val="00C54201"/>
    <w:rsid w:val="00C55ECF"/>
    <w:rsid w:val="00C61EED"/>
    <w:rsid w:val="00C627B8"/>
    <w:rsid w:val="00C633AF"/>
    <w:rsid w:val="00C675FF"/>
    <w:rsid w:val="00C70624"/>
    <w:rsid w:val="00C71291"/>
    <w:rsid w:val="00C71564"/>
    <w:rsid w:val="00C71F3A"/>
    <w:rsid w:val="00C72CF0"/>
    <w:rsid w:val="00C77935"/>
    <w:rsid w:val="00C808D0"/>
    <w:rsid w:val="00C82205"/>
    <w:rsid w:val="00C82A1F"/>
    <w:rsid w:val="00C855F6"/>
    <w:rsid w:val="00C867A4"/>
    <w:rsid w:val="00C90470"/>
    <w:rsid w:val="00C90DE6"/>
    <w:rsid w:val="00C914A2"/>
    <w:rsid w:val="00C9317E"/>
    <w:rsid w:val="00C95D5B"/>
    <w:rsid w:val="00C95F4B"/>
    <w:rsid w:val="00C96957"/>
    <w:rsid w:val="00C974E3"/>
    <w:rsid w:val="00CA236F"/>
    <w:rsid w:val="00CA2A0A"/>
    <w:rsid w:val="00CA47E0"/>
    <w:rsid w:val="00CA6826"/>
    <w:rsid w:val="00CA6975"/>
    <w:rsid w:val="00CA71E3"/>
    <w:rsid w:val="00CB149D"/>
    <w:rsid w:val="00CB2DB7"/>
    <w:rsid w:val="00CB356C"/>
    <w:rsid w:val="00CB3914"/>
    <w:rsid w:val="00CB3C90"/>
    <w:rsid w:val="00CC07CA"/>
    <w:rsid w:val="00CC093A"/>
    <w:rsid w:val="00CC0AC1"/>
    <w:rsid w:val="00CC1E95"/>
    <w:rsid w:val="00CC3822"/>
    <w:rsid w:val="00CC38A7"/>
    <w:rsid w:val="00CC7017"/>
    <w:rsid w:val="00CC73D6"/>
    <w:rsid w:val="00CC7743"/>
    <w:rsid w:val="00CD06E4"/>
    <w:rsid w:val="00CD13B9"/>
    <w:rsid w:val="00CD31AC"/>
    <w:rsid w:val="00CD62C1"/>
    <w:rsid w:val="00CD6A31"/>
    <w:rsid w:val="00CD77C3"/>
    <w:rsid w:val="00CE2698"/>
    <w:rsid w:val="00CE2786"/>
    <w:rsid w:val="00CE2ABC"/>
    <w:rsid w:val="00CE43D9"/>
    <w:rsid w:val="00CE52A0"/>
    <w:rsid w:val="00CE6468"/>
    <w:rsid w:val="00CF1C88"/>
    <w:rsid w:val="00CF36EF"/>
    <w:rsid w:val="00CF4218"/>
    <w:rsid w:val="00CF5444"/>
    <w:rsid w:val="00CF57AA"/>
    <w:rsid w:val="00CF5853"/>
    <w:rsid w:val="00CF63B9"/>
    <w:rsid w:val="00D00364"/>
    <w:rsid w:val="00D028B5"/>
    <w:rsid w:val="00D035E7"/>
    <w:rsid w:val="00D04059"/>
    <w:rsid w:val="00D059EA"/>
    <w:rsid w:val="00D06076"/>
    <w:rsid w:val="00D06BB4"/>
    <w:rsid w:val="00D1041B"/>
    <w:rsid w:val="00D120B9"/>
    <w:rsid w:val="00D122DB"/>
    <w:rsid w:val="00D143F5"/>
    <w:rsid w:val="00D219D3"/>
    <w:rsid w:val="00D21AB8"/>
    <w:rsid w:val="00D233C6"/>
    <w:rsid w:val="00D27E02"/>
    <w:rsid w:val="00D306E8"/>
    <w:rsid w:val="00D30B82"/>
    <w:rsid w:val="00D30B9A"/>
    <w:rsid w:val="00D32244"/>
    <w:rsid w:val="00D323C6"/>
    <w:rsid w:val="00D35D4A"/>
    <w:rsid w:val="00D37186"/>
    <w:rsid w:val="00D403C2"/>
    <w:rsid w:val="00D40412"/>
    <w:rsid w:val="00D4053E"/>
    <w:rsid w:val="00D447DE"/>
    <w:rsid w:val="00D47CB4"/>
    <w:rsid w:val="00D51B0B"/>
    <w:rsid w:val="00D542A0"/>
    <w:rsid w:val="00D55D9F"/>
    <w:rsid w:val="00D55F91"/>
    <w:rsid w:val="00D566B2"/>
    <w:rsid w:val="00D567D1"/>
    <w:rsid w:val="00D61437"/>
    <w:rsid w:val="00D62852"/>
    <w:rsid w:val="00D660B8"/>
    <w:rsid w:val="00D668EB"/>
    <w:rsid w:val="00D701CF"/>
    <w:rsid w:val="00D70AAF"/>
    <w:rsid w:val="00D70E43"/>
    <w:rsid w:val="00D7108C"/>
    <w:rsid w:val="00D717E2"/>
    <w:rsid w:val="00D71FC3"/>
    <w:rsid w:val="00D72EC3"/>
    <w:rsid w:val="00D7465A"/>
    <w:rsid w:val="00D75932"/>
    <w:rsid w:val="00D766C9"/>
    <w:rsid w:val="00D76FFC"/>
    <w:rsid w:val="00D80135"/>
    <w:rsid w:val="00D81FD9"/>
    <w:rsid w:val="00D821A1"/>
    <w:rsid w:val="00D824EA"/>
    <w:rsid w:val="00D83600"/>
    <w:rsid w:val="00D83DDA"/>
    <w:rsid w:val="00D8698C"/>
    <w:rsid w:val="00D87712"/>
    <w:rsid w:val="00D87B89"/>
    <w:rsid w:val="00D9025A"/>
    <w:rsid w:val="00D94535"/>
    <w:rsid w:val="00D94977"/>
    <w:rsid w:val="00D949D4"/>
    <w:rsid w:val="00D957F2"/>
    <w:rsid w:val="00D97606"/>
    <w:rsid w:val="00DA14EF"/>
    <w:rsid w:val="00DA1DF3"/>
    <w:rsid w:val="00DA1E9E"/>
    <w:rsid w:val="00DA32CE"/>
    <w:rsid w:val="00DA35BF"/>
    <w:rsid w:val="00DA360F"/>
    <w:rsid w:val="00DA44B1"/>
    <w:rsid w:val="00DA4C43"/>
    <w:rsid w:val="00DA6F82"/>
    <w:rsid w:val="00DA78FF"/>
    <w:rsid w:val="00DB0408"/>
    <w:rsid w:val="00DB10DD"/>
    <w:rsid w:val="00DB13C4"/>
    <w:rsid w:val="00DB262A"/>
    <w:rsid w:val="00DB3F6F"/>
    <w:rsid w:val="00DB53C5"/>
    <w:rsid w:val="00DB7F6F"/>
    <w:rsid w:val="00DC0113"/>
    <w:rsid w:val="00DC0762"/>
    <w:rsid w:val="00DC0BE2"/>
    <w:rsid w:val="00DC1589"/>
    <w:rsid w:val="00DC44BA"/>
    <w:rsid w:val="00DC5269"/>
    <w:rsid w:val="00DC6EDC"/>
    <w:rsid w:val="00DC73AA"/>
    <w:rsid w:val="00DC76E3"/>
    <w:rsid w:val="00DD07EF"/>
    <w:rsid w:val="00DD217A"/>
    <w:rsid w:val="00DD22F7"/>
    <w:rsid w:val="00DD23F1"/>
    <w:rsid w:val="00DD3BE5"/>
    <w:rsid w:val="00DD6587"/>
    <w:rsid w:val="00DD6B20"/>
    <w:rsid w:val="00DD79C5"/>
    <w:rsid w:val="00DD7AA7"/>
    <w:rsid w:val="00DE08F5"/>
    <w:rsid w:val="00DE251F"/>
    <w:rsid w:val="00DE2545"/>
    <w:rsid w:val="00DE4881"/>
    <w:rsid w:val="00DE52AE"/>
    <w:rsid w:val="00DF1122"/>
    <w:rsid w:val="00DF34A8"/>
    <w:rsid w:val="00DF7E1A"/>
    <w:rsid w:val="00E00F61"/>
    <w:rsid w:val="00E01F46"/>
    <w:rsid w:val="00E02CEC"/>
    <w:rsid w:val="00E04EC3"/>
    <w:rsid w:val="00E06B03"/>
    <w:rsid w:val="00E07152"/>
    <w:rsid w:val="00E12072"/>
    <w:rsid w:val="00E122B2"/>
    <w:rsid w:val="00E1365A"/>
    <w:rsid w:val="00E144BD"/>
    <w:rsid w:val="00E14B7D"/>
    <w:rsid w:val="00E16B23"/>
    <w:rsid w:val="00E20180"/>
    <w:rsid w:val="00E207EE"/>
    <w:rsid w:val="00E21C09"/>
    <w:rsid w:val="00E21FF7"/>
    <w:rsid w:val="00E26459"/>
    <w:rsid w:val="00E27C46"/>
    <w:rsid w:val="00E30308"/>
    <w:rsid w:val="00E315D6"/>
    <w:rsid w:val="00E31C2E"/>
    <w:rsid w:val="00E32869"/>
    <w:rsid w:val="00E32D53"/>
    <w:rsid w:val="00E333E7"/>
    <w:rsid w:val="00E36077"/>
    <w:rsid w:val="00E414C4"/>
    <w:rsid w:val="00E418B8"/>
    <w:rsid w:val="00E44119"/>
    <w:rsid w:val="00E47AB2"/>
    <w:rsid w:val="00E533F2"/>
    <w:rsid w:val="00E53E9B"/>
    <w:rsid w:val="00E562C0"/>
    <w:rsid w:val="00E5687D"/>
    <w:rsid w:val="00E57ED1"/>
    <w:rsid w:val="00E6266F"/>
    <w:rsid w:val="00E62E23"/>
    <w:rsid w:val="00E62F1E"/>
    <w:rsid w:val="00E637DF"/>
    <w:rsid w:val="00E64B8D"/>
    <w:rsid w:val="00E6569B"/>
    <w:rsid w:val="00E65B92"/>
    <w:rsid w:val="00E65F98"/>
    <w:rsid w:val="00E66DDA"/>
    <w:rsid w:val="00E67870"/>
    <w:rsid w:val="00E713B4"/>
    <w:rsid w:val="00E7257D"/>
    <w:rsid w:val="00E74C6C"/>
    <w:rsid w:val="00E74F6A"/>
    <w:rsid w:val="00E75A63"/>
    <w:rsid w:val="00E75ABF"/>
    <w:rsid w:val="00E77134"/>
    <w:rsid w:val="00E77EFB"/>
    <w:rsid w:val="00E81896"/>
    <w:rsid w:val="00E836BF"/>
    <w:rsid w:val="00E83995"/>
    <w:rsid w:val="00E85809"/>
    <w:rsid w:val="00E85950"/>
    <w:rsid w:val="00E91D7F"/>
    <w:rsid w:val="00E92572"/>
    <w:rsid w:val="00E92BF1"/>
    <w:rsid w:val="00E950D9"/>
    <w:rsid w:val="00E95BFB"/>
    <w:rsid w:val="00E96CE8"/>
    <w:rsid w:val="00E97538"/>
    <w:rsid w:val="00EA1F25"/>
    <w:rsid w:val="00EA2D42"/>
    <w:rsid w:val="00EA5E2E"/>
    <w:rsid w:val="00EA605E"/>
    <w:rsid w:val="00EA67B8"/>
    <w:rsid w:val="00EA67C1"/>
    <w:rsid w:val="00EA7B87"/>
    <w:rsid w:val="00EB2F16"/>
    <w:rsid w:val="00EB2FDA"/>
    <w:rsid w:val="00EB3B28"/>
    <w:rsid w:val="00EB44C1"/>
    <w:rsid w:val="00EB4C81"/>
    <w:rsid w:val="00EB52F2"/>
    <w:rsid w:val="00EB60D5"/>
    <w:rsid w:val="00EC0AF6"/>
    <w:rsid w:val="00EC13F2"/>
    <w:rsid w:val="00EC1649"/>
    <w:rsid w:val="00EC2731"/>
    <w:rsid w:val="00EC34DC"/>
    <w:rsid w:val="00EC51BC"/>
    <w:rsid w:val="00ED071F"/>
    <w:rsid w:val="00ED0E29"/>
    <w:rsid w:val="00ED29B0"/>
    <w:rsid w:val="00ED2FE0"/>
    <w:rsid w:val="00ED39E4"/>
    <w:rsid w:val="00ED4914"/>
    <w:rsid w:val="00EE23F2"/>
    <w:rsid w:val="00EE3719"/>
    <w:rsid w:val="00EE3A26"/>
    <w:rsid w:val="00EE6416"/>
    <w:rsid w:val="00EE6D0E"/>
    <w:rsid w:val="00EE7FD1"/>
    <w:rsid w:val="00EF0367"/>
    <w:rsid w:val="00EF29F6"/>
    <w:rsid w:val="00EF2A36"/>
    <w:rsid w:val="00EF2BD7"/>
    <w:rsid w:val="00EF305F"/>
    <w:rsid w:val="00EF3FE3"/>
    <w:rsid w:val="00EF460C"/>
    <w:rsid w:val="00F00B97"/>
    <w:rsid w:val="00F00EDC"/>
    <w:rsid w:val="00F01EE3"/>
    <w:rsid w:val="00F03E63"/>
    <w:rsid w:val="00F03F8C"/>
    <w:rsid w:val="00F0486F"/>
    <w:rsid w:val="00F062B2"/>
    <w:rsid w:val="00F12839"/>
    <w:rsid w:val="00F17E36"/>
    <w:rsid w:val="00F20BF6"/>
    <w:rsid w:val="00F211B0"/>
    <w:rsid w:val="00F226CE"/>
    <w:rsid w:val="00F23490"/>
    <w:rsid w:val="00F265B8"/>
    <w:rsid w:val="00F26758"/>
    <w:rsid w:val="00F2697A"/>
    <w:rsid w:val="00F27B65"/>
    <w:rsid w:val="00F27C13"/>
    <w:rsid w:val="00F3036B"/>
    <w:rsid w:val="00F3229D"/>
    <w:rsid w:val="00F33355"/>
    <w:rsid w:val="00F33C76"/>
    <w:rsid w:val="00F344A6"/>
    <w:rsid w:val="00F35D63"/>
    <w:rsid w:val="00F37ADF"/>
    <w:rsid w:val="00F400CD"/>
    <w:rsid w:val="00F40B0F"/>
    <w:rsid w:val="00F41D09"/>
    <w:rsid w:val="00F44B72"/>
    <w:rsid w:val="00F44B79"/>
    <w:rsid w:val="00F465B3"/>
    <w:rsid w:val="00F466FB"/>
    <w:rsid w:val="00F47A2A"/>
    <w:rsid w:val="00F531FD"/>
    <w:rsid w:val="00F5325B"/>
    <w:rsid w:val="00F535A4"/>
    <w:rsid w:val="00F545F8"/>
    <w:rsid w:val="00F54988"/>
    <w:rsid w:val="00F55444"/>
    <w:rsid w:val="00F60069"/>
    <w:rsid w:val="00F60C89"/>
    <w:rsid w:val="00F61867"/>
    <w:rsid w:val="00F62458"/>
    <w:rsid w:val="00F624D0"/>
    <w:rsid w:val="00F62F9C"/>
    <w:rsid w:val="00F649A6"/>
    <w:rsid w:val="00F65DCD"/>
    <w:rsid w:val="00F67434"/>
    <w:rsid w:val="00F70FC2"/>
    <w:rsid w:val="00F713D5"/>
    <w:rsid w:val="00F71B53"/>
    <w:rsid w:val="00F73AC2"/>
    <w:rsid w:val="00F73DE8"/>
    <w:rsid w:val="00F75D05"/>
    <w:rsid w:val="00F76E85"/>
    <w:rsid w:val="00F77360"/>
    <w:rsid w:val="00F77C92"/>
    <w:rsid w:val="00F806C4"/>
    <w:rsid w:val="00F80AA6"/>
    <w:rsid w:val="00F810A8"/>
    <w:rsid w:val="00F81E45"/>
    <w:rsid w:val="00F81FF8"/>
    <w:rsid w:val="00F82790"/>
    <w:rsid w:val="00F82AA9"/>
    <w:rsid w:val="00F82F71"/>
    <w:rsid w:val="00F83918"/>
    <w:rsid w:val="00F84FAE"/>
    <w:rsid w:val="00F8772D"/>
    <w:rsid w:val="00F904E2"/>
    <w:rsid w:val="00F90652"/>
    <w:rsid w:val="00F95F8B"/>
    <w:rsid w:val="00F965F0"/>
    <w:rsid w:val="00FA065A"/>
    <w:rsid w:val="00FA092E"/>
    <w:rsid w:val="00FA18B5"/>
    <w:rsid w:val="00FA3A73"/>
    <w:rsid w:val="00FA49CC"/>
    <w:rsid w:val="00FA4E4D"/>
    <w:rsid w:val="00FB03B7"/>
    <w:rsid w:val="00FB2958"/>
    <w:rsid w:val="00FB4A70"/>
    <w:rsid w:val="00FB76DA"/>
    <w:rsid w:val="00FB7F76"/>
    <w:rsid w:val="00FC2756"/>
    <w:rsid w:val="00FC6199"/>
    <w:rsid w:val="00FD52B3"/>
    <w:rsid w:val="00FD5FB1"/>
    <w:rsid w:val="00FD70EB"/>
    <w:rsid w:val="00FD777E"/>
    <w:rsid w:val="00FE1682"/>
    <w:rsid w:val="00FE1C21"/>
    <w:rsid w:val="00FE23DD"/>
    <w:rsid w:val="00FE2A47"/>
    <w:rsid w:val="00FE3CD9"/>
    <w:rsid w:val="00FE472F"/>
    <w:rsid w:val="00FE5CE6"/>
    <w:rsid w:val="00FF1BAB"/>
    <w:rsid w:val="00FF251B"/>
    <w:rsid w:val="00FF3459"/>
    <w:rsid w:val="00FF4608"/>
    <w:rsid w:val="00FF4F74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DAAD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8D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paragraph" w:styleId="1">
    <w:name w:val="heading 1"/>
    <w:basedOn w:val="a0"/>
    <w:next w:val="a"/>
    <w:link w:val="1Char"/>
    <w:uiPriority w:val="2"/>
    <w:qFormat/>
    <w:rsid w:val="003E2856"/>
    <w:pPr>
      <w:numPr>
        <w:numId w:val="10"/>
      </w:numPr>
      <w:adjustRightInd/>
      <w:snapToGrid/>
      <w:spacing w:before="240" w:after="240"/>
      <w:ind w:firstLineChars="0" w:firstLine="0"/>
      <w:outlineLvl w:val="0"/>
    </w:pPr>
    <w:rPr>
      <w:rFonts w:ascii="Times New Roman" w:eastAsia="Cambria" w:hAnsi="Times New Roman" w:cs="Times New Roman"/>
      <w:b/>
      <w:sz w:val="24"/>
      <w:szCs w:val="24"/>
      <w:lang w:eastAsia="en-US"/>
    </w:rPr>
  </w:style>
  <w:style w:type="paragraph" w:styleId="2">
    <w:name w:val="heading 2"/>
    <w:basedOn w:val="1"/>
    <w:next w:val="a"/>
    <w:link w:val="2Char"/>
    <w:uiPriority w:val="2"/>
    <w:qFormat/>
    <w:rsid w:val="003E2856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3E2856"/>
    <w:pPr>
      <w:keepNext/>
      <w:keepLines/>
      <w:numPr>
        <w:ilvl w:val="2"/>
        <w:numId w:val="10"/>
      </w:numPr>
      <w:adjustRightInd/>
      <w:snapToGrid/>
      <w:spacing w:before="40" w:after="120"/>
      <w:outlineLvl w:val="2"/>
    </w:pPr>
    <w:rPr>
      <w:rFonts w:ascii="Times New Roman" w:eastAsiaTheme="majorEastAsia" w:hAnsi="Times New Roman" w:cstheme="majorBidi"/>
      <w:b/>
      <w:sz w:val="24"/>
      <w:szCs w:val="24"/>
      <w:lang w:eastAsia="en-US"/>
    </w:rPr>
  </w:style>
  <w:style w:type="paragraph" w:styleId="4">
    <w:name w:val="heading 4"/>
    <w:basedOn w:val="3"/>
    <w:next w:val="a"/>
    <w:link w:val="4Char"/>
    <w:uiPriority w:val="2"/>
    <w:qFormat/>
    <w:rsid w:val="003E2856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3E2856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rsid w:val="0018696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186964"/>
    <w:rPr>
      <w:rFonts w:ascii="Tahoma" w:eastAsia="微软雅黑" w:hAnsi="Tahoma"/>
      <w:kern w:val="0"/>
      <w:sz w:val="18"/>
      <w:szCs w:val="18"/>
    </w:rPr>
  </w:style>
  <w:style w:type="paragraph" w:styleId="a0">
    <w:name w:val="List Paragraph"/>
    <w:basedOn w:val="a"/>
    <w:uiPriority w:val="34"/>
    <w:qFormat/>
    <w:rsid w:val="00DA4C43"/>
    <w:pPr>
      <w:ind w:firstLineChars="200" w:firstLine="420"/>
    </w:pPr>
  </w:style>
  <w:style w:type="character" w:customStyle="1" w:styleId="fontstyle01">
    <w:name w:val="fontstyle01"/>
    <w:basedOn w:val="a1"/>
    <w:rsid w:val="001A47A1"/>
    <w:rPr>
      <w:rFonts w:ascii="AdvOTf0129623" w:hAnsi="AdvOTf0129623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1"/>
    <w:rsid w:val="001A47A1"/>
    <w:rPr>
      <w:rFonts w:ascii="AdvPS3F4C13" w:hAnsi="AdvPS3F4C13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11">
    <w:name w:val="fontstyle11"/>
    <w:basedOn w:val="a1"/>
    <w:rsid w:val="001A47A1"/>
    <w:rPr>
      <w:rFonts w:ascii="AdvOTf0129623" w:hAnsi="AdvOTf0129623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a1"/>
    <w:rsid w:val="00732705"/>
    <w:rPr>
      <w:rFonts w:ascii="AdvOT8817665d" w:hAnsi="AdvOT8817665d" w:hint="default"/>
      <w:b w:val="0"/>
      <w:bCs w:val="0"/>
      <w:i w:val="0"/>
      <w:iCs w:val="0"/>
      <w:color w:val="000000"/>
      <w:sz w:val="14"/>
      <w:szCs w:val="14"/>
    </w:rPr>
  </w:style>
  <w:style w:type="paragraph" w:styleId="a5">
    <w:name w:val="Normal (Web)"/>
    <w:basedOn w:val="a"/>
    <w:uiPriority w:val="99"/>
    <w:semiHidden/>
    <w:unhideWhenUsed/>
    <w:rsid w:val="00E1365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F77360"/>
    <w:pPr>
      <w:jc w:val="both"/>
    </w:pPr>
    <w:rPr>
      <w:rFonts w:cs="Tahoma"/>
    </w:rPr>
  </w:style>
  <w:style w:type="character" w:customStyle="1" w:styleId="EndNoteBibliography0">
    <w:name w:val="EndNote Bibliography 字符"/>
    <w:basedOn w:val="a1"/>
    <w:link w:val="EndNoteBibliography"/>
    <w:rsid w:val="00F77360"/>
    <w:rPr>
      <w:rFonts w:ascii="Tahoma" w:eastAsia="微软雅黑" w:hAnsi="Tahoma" w:cs="Tahoma"/>
      <w:kern w:val="0"/>
      <w:sz w:val="22"/>
    </w:rPr>
  </w:style>
  <w:style w:type="paragraph" w:styleId="a6">
    <w:name w:val="header"/>
    <w:basedOn w:val="a"/>
    <w:link w:val="Char0"/>
    <w:uiPriority w:val="99"/>
    <w:unhideWhenUsed/>
    <w:rsid w:val="00255ED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uiPriority w:val="99"/>
    <w:rsid w:val="00255ED9"/>
    <w:rPr>
      <w:rFonts w:ascii="Tahoma" w:eastAsia="微软雅黑" w:hAnsi="Tahoma"/>
      <w:kern w:val="0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55ED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1"/>
    <w:link w:val="a7"/>
    <w:uiPriority w:val="99"/>
    <w:rsid w:val="00255ED9"/>
    <w:rPr>
      <w:rFonts w:ascii="Tahoma" w:eastAsia="微软雅黑" w:hAnsi="Tahoma"/>
      <w:kern w:val="0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C627B8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C627B8"/>
  </w:style>
  <w:style w:type="character" w:customStyle="1" w:styleId="Char2">
    <w:name w:val="批注文字 Char"/>
    <w:basedOn w:val="a1"/>
    <w:link w:val="a9"/>
    <w:uiPriority w:val="99"/>
    <w:semiHidden/>
    <w:rsid w:val="00C627B8"/>
    <w:rPr>
      <w:rFonts w:ascii="Tahoma" w:eastAsia="微软雅黑" w:hAnsi="Tahoma"/>
      <w:kern w:val="0"/>
      <w:sz w:val="22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627B8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C627B8"/>
    <w:rPr>
      <w:rFonts w:ascii="Tahoma" w:eastAsia="微软雅黑" w:hAnsi="Tahoma"/>
      <w:b/>
      <w:bCs/>
      <w:kern w:val="0"/>
      <w:sz w:val="22"/>
    </w:rPr>
  </w:style>
  <w:style w:type="paragraph" w:styleId="ab">
    <w:name w:val="Revision"/>
    <w:hidden/>
    <w:uiPriority w:val="99"/>
    <w:semiHidden/>
    <w:rsid w:val="00373731"/>
    <w:rPr>
      <w:rFonts w:ascii="Tahoma" w:eastAsia="微软雅黑" w:hAnsi="Tahoma"/>
      <w:kern w:val="0"/>
      <w:sz w:val="22"/>
    </w:rPr>
  </w:style>
  <w:style w:type="paragraph" w:customStyle="1" w:styleId="SupplementaryMaterial">
    <w:name w:val="Supplementary Material"/>
    <w:basedOn w:val="ac"/>
    <w:next w:val="ac"/>
    <w:qFormat/>
    <w:rsid w:val="003E2856"/>
    <w:pPr>
      <w:suppressLineNumbers/>
      <w:adjustRightInd/>
      <w:snapToGrid/>
      <w:spacing w:after="120"/>
      <w:outlineLvl w:val="9"/>
    </w:pPr>
    <w:rPr>
      <w:rFonts w:ascii="Times New Roman" w:eastAsiaTheme="minorEastAsia" w:hAnsi="Times New Roman" w:cs="Times New Roman"/>
      <w:bCs w:val="0"/>
      <w:i/>
      <w:lang w:eastAsia="en-US"/>
    </w:rPr>
  </w:style>
  <w:style w:type="paragraph" w:styleId="ac">
    <w:name w:val="Title"/>
    <w:basedOn w:val="a"/>
    <w:next w:val="a"/>
    <w:link w:val="Char4"/>
    <w:uiPriority w:val="10"/>
    <w:qFormat/>
    <w:rsid w:val="003E285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1"/>
    <w:link w:val="ac"/>
    <w:uiPriority w:val="10"/>
    <w:rsid w:val="003E2856"/>
    <w:rPr>
      <w:rFonts w:asciiTheme="majorHAnsi" w:eastAsia="宋体" w:hAnsiTheme="majorHAnsi" w:cstheme="majorBidi"/>
      <w:b/>
      <w:bCs/>
      <w:kern w:val="0"/>
      <w:sz w:val="32"/>
      <w:szCs w:val="32"/>
    </w:rPr>
  </w:style>
  <w:style w:type="character" w:customStyle="1" w:styleId="1Char">
    <w:name w:val="标题 1 Char"/>
    <w:basedOn w:val="a1"/>
    <w:link w:val="1"/>
    <w:uiPriority w:val="2"/>
    <w:rsid w:val="003E285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Char">
    <w:name w:val="标题 2 Char"/>
    <w:basedOn w:val="a1"/>
    <w:link w:val="2"/>
    <w:uiPriority w:val="2"/>
    <w:rsid w:val="003E285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标题 3 Char"/>
    <w:basedOn w:val="a1"/>
    <w:link w:val="3"/>
    <w:uiPriority w:val="2"/>
    <w:rsid w:val="003E2856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1"/>
    <w:link w:val="4"/>
    <w:uiPriority w:val="2"/>
    <w:rsid w:val="003E285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1"/>
    <w:link w:val="5"/>
    <w:uiPriority w:val="2"/>
    <w:rsid w:val="003E285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3E2856"/>
    <w:pPr>
      <w:numPr>
        <w:numId w:val="10"/>
      </w:numPr>
    </w:pPr>
  </w:style>
  <w:style w:type="table" w:styleId="ad">
    <w:name w:val="Table Grid"/>
    <w:basedOn w:val="a2"/>
    <w:uiPriority w:val="39"/>
    <w:unhideWhenUsed/>
    <w:rsid w:val="002834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8D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paragraph" w:styleId="1">
    <w:name w:val="heading 1"/>
    <w:basedOn w:val="a0"/>
    <w:next w:val="a"/>
    <w:link w:val="1Char"/>
    <w:uiPriority w:val="2"/>
    <w:qFormat/>
    <w:rsid w:val="003E2856"/>
    <w:pPr>
      <w:numPr>
        <w:numId w:val="10"/>
      </w:numPr>
      <w:adjustRightInd/>
      <w:snapToGrid/>
      <w:spacing w:before="240" w:after="240"/>
      <w:ind w:firstLineChars="0" w:firstLine="0"/>
      <w:outlineLvl w:val="0"/>
    </w:pPr>
    <w:rPr>
      <w:rFonts w:ascii="Times New Roman" w:eastAsia="Cambria" w:hAnsi="Times New Roman" w:cs="Times New Roman"/>
      <w:b/>
      <w:sz w:val="24"/>
      <w:szCs w:val="24"/>
      <w:lang w:eastAsia="en-US"/>
    </w:rPr>
  </w:style>
  <w:style w:type="paragraph" w:styleId="2">
    <w:name w:val="heading 2"/>
    <w:basedOn w:val="1"/>
    <w:next w:val="a"/>
    <w:link w:val="2Char"/>
    <w:uiPriority w:val="2"/>
    <w:qFormat/>
    <w:rsid w:val="003E2856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Char"/>
    <w:uiPriority w:val="2"/>
    <w:qFormat/>
    <w:rsid w:val="003E2856"/>
    <w:pPr>
      <w:keepNext/>
      <w:keepLines/>
      <w:numPr>
        <w:ilvl w:val="2"/>
        <w:numId w:val="10"/>
      </w:numPr>
      <w:adjustRightInd/>
      <w:snapToGrid/>
      <w:spacing w:before="40" w:after="120"/>
      <w:outlineLvl w:val="2"/>
    </w:pPr>
    <w:rPr>
      <w:rFonts w:ascii="Times New Roman" w:eastAsiaTheme="majorEastAsia" w:hAnsi="Times New Roman" w:cstheme="majorBidi"/>
      <w:b/>
      <w:sz w:val="24"/>
      <w:szCs w:val="24"/>
      <w:lang w:eastAsia="en-US"/>
    </w:rPr>
  </w:style>
  <w:style w:type="paragraph" w:styleId="4">
    <w:name w:val="heading 4"/>
    <w:basedOn w:val="3"/>
    <w:next w:val="a"/>
    <w:link w:val="4Char"/>
    <w:uiPriority w:val="2"/>
    <w:qFormat/>
    <w:rsid w:val="003E2856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3E2856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Char"/>
    <w:uiPriority w:val="99"/>
    <w:semiHidden/>
    <w:unhideWhenUsed/>
    <w:rsid w:val="00186964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186964"/>
    <w:rPr>
      <w:rFonts w:ascii="Tahoma" w:eastAsia="微软雅黑" w:hAnsi="Tahoma"/>
      <w:kern w:val="0"/>
      <w:sz w:val="18"/>
      <w:szCs w:val="18"/>
    </w:rPr>
  </w:style>
  <w:style w:type="paragraph" w:styleId="a0">
    <w:name w:val="List Paragraph"/>
    <w:basedOn w:val="a"/>
    <w:uiPriority w:val="34"/>
    <w:qFormat/>
    <w:rsid w:val="00DA4C43"/>
    <w:pPr>
      <w:ind w:firstLineChars="200" w:firstLine="420"/>
    </w:pPr>
  </w:style>
  <w:style w:type="character" w:customStyle="1" w:styleId="fontstyle01">
    <w:name w:val="fontstyle01"/>
    <w:basedOn w:val="a1"/>
    <w:rsid w:val="001A47A1"/>
    <w:rPr>
      <w:rFonts w:ascii="AdvOTf0129623" w:hAnsi="AdvOTf0129623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1"/>
    <w:rsid w:val="001A47A1"/>
    <w:rPr>
      <w:rFonts w:ascii="AdvPS3F4C13" w:hAnsi="AdvPS3F4C13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11">
    <w:name w:val="fontstyle11"/>
    <w:basedOn w:val="a1"/>
    <w:rsid w:val="001A47A1"/>
    <w:rPr>
      <w:rFonts w:ascii="AdvOTf0129623" w:hAnsi="AdvOTf0129623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a1"/>
    <w:rsid w:val="00732705"/>
    <w:rPr>
      <w:rFonts w:ascii="AdvOT8817665d" w:hAnsi="AdvOT8817665d" w:hint="default"/>
      <w:b w:val="0"/>
      <w:bCs w:val="0"/>
      <w:i w:val="0"/>
      <w:iCs w:val="0"/>
      <w:color w:val="000000"/>
      <w:sz w:val="14"/>
      <w:szCs w:val="14"/>
    </w:rPr>
  </w:style>
  <w:style w:type="paragraph" w:styleId="a5">
    <w:name w:val="Normal (Web)"/>
    <w:basedOn w:val="a"/>
    <w:uiPriority w:val="99"/>
    <w:semiHidden/>
    <w:unhideWhenUsed/>
    <w:rsid w:val="00E1365A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F77360"/>
    <w:pPr>
      <w:jc w:val="both"/>
    </w:pPr>
    <w:rPr>
      <w:rFonts w:cs="Tahoma"/>
    </w:rPr>
  </w:style>
  <w:style w:type="character" w:customStyle="1" w:styleId="EndNoteBibliography0">
    <w:name w:val="EndNote Bibliography 字符"/>
    <w:basedOn w:val="a1"/>
    <w:link w:val="EndNoteBibliography"/>
    <w:rsid w:val="00F77360"/>
    <w:rPr>
      <w:rFonts w:ascii="Tahoma" w:eastAsia="微软雅黑" w:hAnsi="Tahoma" w:cs="Tahoma"/>
      <w:kern w:val="0"/>
      <w:sz w:val="22"/>
    </w:rPr>
  </w:style>
  <w:style w:type="paragraph" w:styleId="a6">
    <w:name w:val="header"/>
    <w:basedOn w:val="a"/>
    <w:link w:val="Char0"/>
    <w:uiPriority w:val="99"/>
    <w:unhideWhenUsed/>
    <w:rsid w:val="00255ED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6"/>
    <w:uiPriority w:val="99"/>
    <w:rsid w:val="00255ED9"/>
    <w:rPr>
      <w:rFonts w:ascii="Tahoma" w:eastAsia="微软雅黑" w:hAnsi="Tahoma"/>
      <w:kern w:val="0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55ED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1"/>
    <w:link w:val="a7"/>
    <w:uiPriority w:val="99"/>
    <w:rsid w:val="00255ED9"/>
    <w:rPr>
      <w:rFonts w:ascii="Tahoma" w:eastAsia="微软雅黑" w:hAnsi="Tahoma"/>
      <w:kern w:val="0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C627B8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C627B8"/>
  </w:style>
  <w:style w:type="character" w:customStyle="1" w:styleId="Char2">
    <w:name w:val="批注文字 Char"/>
    <w:basedOn w:val="a1"/>
    <w:link w:val="a9"/>
    <w:uiPriority w:val="99"/>
    <w:semiHidden/>
    <w:rsid w:val="00C627B8"/>
    <w:rPr>
      <w:rFonts w:ascii="Tahoma" w:eastAsia="微软雅黑" w:hAnsi="Tahoma"/>
      <w:kern w:val="0"/>
      <w:sz w:val="22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627B8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C627B8"/>
    <w:rPr>
      <w:rFonts w:ascii="Tahoma" w:eastAsia="微软雅黑" w:hAnsi="Tahoma"/>
      <w:b/>
      <w:bCs/>
      <w:kern w:val="0"/>
      <w:sz w:val="22"/>
    </w:rPr>
  </w:style>
  <w:style w:type="paragraph" w:styleId="ab">
    <w:name w:val="Revision"/>
    <w:hidden/>
    <w:uiPriority w:val="99"/>
    <w:semiHidden/>
    <w:rsid w:val="00373731"/>
    <w:rPr>
      <w:rFonts w:ascii="Tahoma" w:eastAsia="微软雅黑" w:hAnsi="Tahoma"/>
      <w:kern w:val="0"/>
      <w:sz w:val="22"/>
    </w:rPr>
  </w:style>
  <w:style w:type="paragraph" w:customStyle="1" w:styleId="SupplementaryMaterial">
    <w:name w:val="Supplementary Material"/>
    <w:basedOn w:val="ac"/>
    <w:next w:val="ac"/>
    <w:qFormat/>
    <w:rsid w:val="003E2856"/>
    <w:pPr>
      <w:suppressLineNumbers/>
      <w:adjustRightInd/>
      <w:snapToGrid/>
      <w:spacing w:after="120"/>
      <w:outlineLvl w:val="9"/>
    </w:pPr>
    <w:rPr>
      <w:rFonts w:ascii="Times New Roman" w:eastAsiaTheme="minorEastAsia" w:hAnsi="Times New Roman" w:cs="Times New Roman"/>
      <w:bCs w:val="0"/>
      <w:i/>
      <w:lang w:eastAsia="en-US"/>
    </w:rPr>
  </w:style>
  <w:style w:type="paragraph" w:styleId="ac">
    <w:name w:val="Title"/>
    <w:basedOn w:val="a"/>
    <w:next w:val="a"/>
    <w:link w:val="Char4"/>
    <w:uiPriority w:val="10"/>
    <w:qFormat/>
    <w:rsid w:val="003E285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1"/>
    <w:link w:val="ac"/>
    <w:uiPriority w:val="10"/>
    <w:rsid w:val="003E2856"/>
    <w:rPr>
      <w:rFonts w:asciiTheme="majorHAnsi" w:eastAsia="宋体" w:hAnsiTheme="majorHAnsi" w:cstheme="majorBidi"/>
      <w:b/>
      <w:bCs/>
      <w:kern w:val="0"/>
      <w:sz w:val="32"/>
      <w:szCs w:val="32"/>
    </w:rPr>
  </w:style>
  <w:style w:type="character" w:customStyle="1" w:styleId="1Char">
    <w:name w:val="标题 1 Char"/>
    <w:basedOn w:val="a1"/>
    <w:link w:val="1"/>
    <w:uiPriority w:val="2"/>
    <w:rsid w:val="003E285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Char">
    <w:name w:val="标题 2 Char"/>
    <w:basedOn w:val="a1"/>
    <w:link w:val="2"/>
    <w:uiPriority w:val="2"/>
    <w:rsid w:val="003E285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标题 3 Char"/>
    <w:basedOn w:val="a1"/>
    <w:link w:val="3"/>
    <w:uiPriority w:val="2"/>
    <w:rsid w:val="003E2856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1"/>
    <w:link w:val="4"/>
    <w:uiPriority w:val="2"/>
    <w:rsid w:val="003E285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1"/>
    <w:link w:val="5"/>
    <w:uiPriority w:val="2"/>
    <w:rsid w:val="003E285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3E2856"/>
    <w:pPr>
      <w:numPr>
        <w:numId w:val="10"/>
      </w:numPr>
    </w:pPr>
  </w:style>
  <w:style w:type="table" w:styleId="ad">
    <w:name w:val="Table Grid"/>
    <w:basedOn w:val="a2"/>
    <w:uiPriority w:val="39"/>
    <w:unhideWhenUsed/>
    <w:rsid w:val="002834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D9B65-9900-41C3-8F1D-DA7AEA9EB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1683</TotalTime>
  <Pages>5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娟</dc:creator>
  <cp:keywords/>
  <dc:description/>
  <cp:lastModifiedBy>ZLT</cp:lastModifiedBy>
  <cp:revision>1145</cp:revision>
  <dcterms:created xsi:type="dcterms:W3CDTF">2021-01-23T01:58:00Z</dcterms:created>
  <dcterms:modified xsi:type="dcterms:W3CDTF">2021-03-10T07:58:00Z</dcterms:modified>
</cp:coreProperties>
</file>