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3FC9698E" w14:textId="6021159C" w:rsidR="003F0197" w:rsidRDefault="003F0197" w:rsidP="0001436A">
      <w:pPr>
        <w:pStyle w:val="Heading1"/>
      </w:pPr>
      <w:r>
        <w:t xml:space="preserve">Simulation study comparing the effectiveness of </w:t>
      </w:r>
      <w:r w:rsidR="00CA14FA">
        <w:t xml:space="preserve">Mantel correlations, </w:t>
      </w:r>
      <w:r>
        <w:t>Multiple Regression over distance Matrices (MRM) and linear mixed-effect regression (LMER)</w:t>
      </w:r>
    </w:p>
    <w:p w14:paraId="2CCA2241" w14:textId="0AD45FBE" w:rsidR="00D34DB7" w:rsidRDefault="00D34DB7" w:rsidP="00D34DB7">
      <w:pPr>
        <w:spacing w:before="100" w:beforeAutospacing="1" w:after="100" w:afterAutospacing="1"/>
        <w:rPr>
          <w:rFonts w:cs="Times New Roman"/>
          <w:szCs w:val="24"/>
          <w:lang w:val="en-GB"/>
        </w:rPr>
      </w:pPr>
      <w:r w:rsidRPr="00D34DB7">
        <w:rPr>
          <w:rFonts w:cs="Times New Roman"/>
          <w:szCs w:val="24"/>
          <w:lang w:val="en-GB"/>
        </w:rPr>
        <w:t xml:space="preserve">To further test the added value of linear mixed-effects </w:t>
      </w:r>
      <w:r w:rsidR="00713E9D">
        <w:rPr>
          <w:rFonts w:cs="Times New Roman"/>
          <w:szCs w:val="24"/>
          <w:lang w:val="en-GB"/>
        </w:rPr>
        <w:t>regression (</w:t>
      </w:r>
      <w:r w:rsidR="00DB3223">
        <w:rPr>
          <w:rFonts w:cs="Times New Roman"/>
          <w:szCs w:val="24"/>
          <w:lang w:val="en-GB"/>
        </w:rPr>
        <w:t>LMER</w:t>
      </w:r>
      <w:r w:rsidR="00713E9D">
        <w:rPr>
          <w:rFonts w:cs="Times New Roman"/>
          <w:szCs w:val="24"/>
          <w:lang w:val="en-GB"/>
        </w:rPr>
        <w:t>)</w:t>
      </w:r>
      <w:r w:rsidRPr="00D34DB7">
        <w:rPr>
          <w:rFonts w:cs="Times New Roman"/>
          <w:szCs w:val="24"/>
          <w:lang w:val="en-GB"/>
        </w:rPr>
        <w:t xml:space="preserve"> in comparison to Mantel correlations and Multiple Regression on distance Matrices (MRM) analyses, we simulated linguistic distances in a dialect area </w:t>
      </w:r>
      <w:r w:rsidR="00B96E17">
        <w:rPr>
          <w:rFonts w:cs="Times New Roman"/>
          <w:szCs w:val="24"/>
          <w:lang w:val="en-GB"/>
        </w:rPr>
        <w:t xml:space="preserve">split in two by </w:t>
      </w:r>
      <w:r w:rsidRPr="00D34DB7">
        <w:rPr>
          <w:rFonts w:cs="Times New Roman"/>
          <w:szCs w:val="24"/>
          <w:lang w:val="en-GB"/>
        </w:rPr>
        <w:t xml:space="preserve">a national border. </w:t>
      </w:r>
      <w:r w:rsidR="0086160D">
        <w:rPr>
          <w:rFonts w:cs="Times New Roman"/>
          <w:szCs w:val="24"/>
          <w:lang w:val="en-GB"/>
        </w:rPr>
        <w:t>The</w:t>
      </w:r>
      <w:r w:rsidRPr="00D34DB7">
        <w:rPr>
          <w:rFonts w:cs="Times New Roman"/>
          <w:szCs w:val="24"/>
          <w:lang w:val="en-GB"/>
        </w:rPr>
        <w:t xml:space="preserve"> simulation allows for tight control over the strength of various predictors and thus makes it possible to determine the effectiveness of the different analysis methods.</w:t>
      </w:r>
    </w:p>
    <w:p w14:paraId="4E98B221" w14:textId="77777777" w:rsidR="00EF44F7" w:rsidRPr="00EF44F7" w:rsidRDefault="00EF44F7" w:rsidP="00EF44F7">
      <w:pPr>
        <w:spacing w:before="100" w:beforeAutospacing="1" w:after="100" w:afterAutospacing="1"/>
        <w:rPr>
          <w:rFonts w:cs="Times New Roman"/>
          <w:b/>
          <w:bCs/>
          <w:szCs w:val="24"/>
          <w:lang w:val="en-GB"/>
        </w:rPr>
      </w:pPr>
      <w:r w:rsidRPr="00EF44F7">
        <w:rPr>
          <w:rFonts w:cs="Times New Roman"/>
          <w:b/>
          <w:bCs/>
          <w:szCs w:val="24"/>
          <w:lang w:val="en-GB"/>
        </w:rPr>
        <w:t>Creating the dialect area</w:t>
      </w:r>
    </w:p>
    <w:p w14:paraId="408008B3" w14:textId="17AD741F" w:rsidR="00EF44F7" w:rsidRDefault="00EF44F7" w:rsidP="000053CC">
      <w:pPr>
        <w:spacing w:before="100" w:beforeAutospacing="1" w:after="100" w:afterAutospacing="1"/>
        <w:rPr>
          <w:rFonts w:cs="Times New Roman"/>
          <w:szCs w:val="24"/>
          <w:lang w:val="en-GB"/>
        </w:rPr>
      </w:pPr>
      <w:r w:rsidRPr="00EF44F7">
        <w:rPr>
          <w:rFonts w:cs="Times New Roman"/>
          <w:szCs w:val="24"/>
          <w:lang w:val="en-GB"/>
        </w:rPr>
        <w:t xml:space="preserve">We simulated a dialect area consisting of 25 locations arranged in a 5*5 grid, spaced apart at intervals of 10 units on both axes. We added a randomly generated unit (normally distributed around a mean of </w:t>
      </w:r>
      <w:r w:rsidRPr="00EF44F7">
        <w:rPr>
          <w:rFonts w:cs="Times New Roman"/>
          <w:i/>
          <w:iCs/>
          <w:szCs w:val="24"/>
          <w:lang w:val="en-GB"/>
        </w:rPr>
        <w:t>M</w:t>
      </w:r>
      <w:r w:rsidRPr="00EF44F7">
        <w:rPr>
          <w:rFonts w:cs="Times New Roman"/>
          <w:szCs w:val="24"/>
          <w:lang w:val="en-GB"/>
        </w:rPr>
        <w:t xml:space="preserve"> = 0 and a standard deviation of </w:t>
      </w:r>
      <w:r w:rsidRPr="00EF44F7">
        <w:rPr>
          <w:rFonts w:cs="Times New Roman"/>
          <w:i/>
          <w:iCs/>
          <w:szCs w:val="24"/>
          <w:lang w:val="en-GB"/>
        </w:rPr>
        <w:t>SD</w:t>
      </w:r>
      <w:r w:rsidRPr="00EF44F7">
        <w:rPr>
          <w:rFonts w:cs="Times New Roman"/>
          <w:szCs w:val="24"/>
          <w:lang w:val="en-GB"/>
        </w:rPr>
        <w:t xml:space="preserve"> = 2), to both the x-coordinate </w:t>
      </w:r>
      <w:r w:rsidR="00E35A47">
        <w:rPr>
          <w:rFonts w:cs="Times New Roman"/>
          <w:szCs w:val="24"/>
          <w:lang w:val="en-GB"/>
        </w:rPr>
        <w:t xml:space="preserve">(ranging between 0 and 60) </w:t>
      </w:r>
      <w:r w:rsidRPr="00EF44F7">
        <w:rPr>
          <w:rFonts w:cs="Times New Roman"/>
          <w:szCs w:val="24"/>
          <w:lang w:val="en-GB"/>
        </w:rPr>
        <w:t xml:space="preserve">and the y-coordinate </w:t>
      </w:r>
      <w:r w:rsidR="00E35A47">
        <w:rPr>
          <w:rFonts w:cs="Times New Roman"/>
          <w:szCs w:val="24"/>
          <w:lang w:val="en-GB"/>
        </w:rPr>
        <w:t xml:space="preserve">(ranging between 0 and 60) </w:t>
      </w:r>
      <w:r w:rsidRPr="00EF44F7">
        <w:rPr>
          <w:rFonts w:cs="Times New Roman"/>
          <w:szCs w:val="24"/>
          <w:lang w:val="en-GB"/>
        </w:rPr>
        <w:t>of each location to add some variation in the distance between locations</w:t>
      </w:r>
      <w:r w:rsidR="00156D2E">
        <w:rPr>
          <w:rFonts w:cs="Times New Roman"/>
          <w:szCs w:val="24"/>
          <w:lang w:val="en-GB"/>
        </w:rPr>
        <w:t>.</w:t>
      </w:r>
      <w:r w:rsidR="00CE420A">
        <w:rPr>
          <w:rFonts w:cs="Times New Roman"/>
          <w:szCs w:val="24"/>
          <w:lang w:val="en-GB"/>
        </w:rPr>
        <w:t xml:space="preserve"> </w:t>
      </w:r>
      <w:r w:rsidRPr="00EF44F7">
        <w:rPr>
          <w:rFonts w:cs="Times New Roman"/>
          <w:szCs w:val="24"/>
          <w:lang w:val="en-GB"/>
        </w:rPr>
        <w:t>Next, we generated a random border through the dialect area</w:t>
      </w:r>
      <w:r w:rsidR="0050720D">
        <w:rPr>
          <w:rFonts w:cs="Times New Roman"/>
          <w:szCs w:val="24"/>
          <w:lang w:val="en-GB"/>
        </w:rPr>
        <w:t xml:space="preserve">. </w:t>
      </w:r>
      <w:r w:rsidR="00CE420A">
        <w:rPr>
          <w:rFonts w:cs="Times New Roman"/>
          <w:szCs w:val="24"/>
          <w:lang w:val="en-GB"/>
        </w:rPr>
        <w:t xml:space="preserve">This border consisted one horizontal and two vertical segments in the shape shown in Supplementary Figure 1. The </w:t>
      </w:r>
      <w:r w:rsidR="00CE420A" w:rsidRPr="00500C1B">
        <w:rPr>
          <w:rFonts w:cs="Times New Roman"/>
          <w:i/>
          <w:iCs/>
          <w:szCs w:val="24"/>
          <w:lang w:val="en-GB"/>
        </w:rPr>
        <w:t>y</w:t>
      </w:r>
      <w:r w:rsidR="00CE420A">
        <w:rPr>
          <w:rFonts w:cs="Times New Roman"/>
          <w:szCs w:val="24"/>
          <w:lang w:val="en-GB"/>
        </w:rPr>
        <w:t xml:space="preserve">-value for the horizontal segment ranged between 25 and 35, whereas the </w:t>
      </w:r>
      <w:r w:rsidR="00CE420A" w:rsidRPr="00500C1B">
        <w:rPr>
          <w:rFonts w:cs="Times New Roman"/>
          <w:i/>
          <w:iCs/>
          <w:szCs w:val="24"/>
          <w:lang w:val="en-GB"/>
        </w:rPr>
        <w:t>x</w:t>
      </w:r>
      <w:r w:rsidR="00CE420A">
        <w:rPr>
          <w:rFonts w:cs="Times New Roman"/>
          <w:szCs w:val="24"/>
          <w:lang w:val="en-GB"/>
        </w:rPr>
        <w:t>-values for the vertical segments ranged between 15 and 30, and 25 and 40, respectively.</w:t>
      </w:r>
      <w:r w:rsidR="00CE420A" w:rsidRPr="00EF44F7">
        <w:rPr>
          <w:rFonts w:cs="Times New Roman"/>
          <w:szCs w:val="24"/>
          <w:lang w:val="en-GB"/>
        </w:rPr>
        <w:t xml:space="preserve"> </w:t>
      </w:r>
      <w:r w:rsidRPr="00EF44F7">
        <w:rPr>
          <w:rFonts w:cs="Times New Roman"/>
          <w:szCs w:val="24"/>
          <w:lang w:val="en-GB"/>
        </w:rPr>
        <w:t>Each location was then assigned to either country “A” (when located left of the border), or country “B” (when located right of the border)</w:t>
      </w:r>
      <w:r w:rsidR="00156D2E">
        <w:rPr>
          <w:rFonts w:cs="Times New Roman"/>
          <w:szCs w:val="24"/>
          <w:lang w:val="en-GB"/>
        </w:rPr>
        <w:t>—see Supplementary Figure 1.</w:t>
      </w:r>
    </w:p>
    <w:p w14:paraId="1EFDBF15" w14:textId="77777777" w:rsidR="00442490" w:rsidRPr="00EF44F7" w:rsidRDefault="00442490" w:rsidP="00EF44F7">
      <w:pPr>
        <w:spacing w:before="100" w:beforeAutospacing="1" w:after="100" w:afterAutospacing="1"/>
        <w:rPr>
          <w:rFonts w:cs="Times New Roman"/>
          <w:szCs w:val="24"/>
          <w:lang w:val="en-GB"/>
        </w:rPr>
      </w:pPr>
    </w:p>
    <w:p w14:paraId="0ADAA0A2" w14:textId="77777777" w:rsidR="00EF44F7" w:rsidRPr="00EF44F7" w:rsidRDefault="00EF44F7" w:rsidP="00EF44F7">
      <w:pPr>
        <w:spacing w:before="100" w:beforeAutospacing="1" w:after="100" w:afterAutospacing="1"/>
        <w:rPr>
          <w:rFonts w:cs="Times New Roman"/>
          <w:szCs w:val="24"/>
          <w:lang w:val="en-GB"/>
        </w:rPr>
      </w:pPr>
      <w:r w:rsidRPr="00EF44F7">
        <w:rPr>
          <w:rFonts w:cs="Times New Roman"/>
          <w:noProof/>
          <w:szCs w:val="24"/>
          <w:lang w:val="en-GB"/>
        </w:rPr>
        <w:drawing>
          <wp:inline distT="0" distB="0" distL="0" distR="0" wp14:anchorId="2BD53725" wp14:editId="2DB1592A">
            <wp:extent cx="2160000" cy="2233221"/>
            <wp:effectExtent l="0" t="0" r="0" b="0"/>
            <wp:docPr id="7" name="Picture 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0" cy="2233221"/>
                    </a:xfrm>
                    <a:prstGeom prst="rect">
                      <a:avLst/>
                    </a:prstGeom>
                  </pic:spPr>
                </pic:pic>
              </a:graphicData>
            </a:graphic>
          </wp:inline>
        </w:drawing>
      </w:r>
    </w:p>
    <w:p w14:paraId="00512605" w14:textId="4B7C445D" w:rsidR="00EF44F7" w:rsidRPr="00EF44F7" w:rsidRDefault="00443EB4" w:rsidP="00EF44F7">
      <w:pPr>
        <w:spacing w:before="100" w:beforeAutospacing="1" w:after="100" w:afterAutospacing="1"/>
        <w:rPr>
          <w:rFonts w:cs="Times New Roman"/>
          <w:szCs w:val="24"/>
          <w:lang w:val="en-GB"/>
        </w:rPr>
      </w:pPr>
      <w:r>
        <w:rPr>
          <w:rFonts w:cs="Times New Roman"/>
          <w:szCs w:val="24"/>
          <w:lang w:val="en-GB"/>
        </w:rPr>
        <w:t xml:space="preserve">Supplementary </w:t>
      </w:r>
      <w:r w:rsidR="00EF44F7" w:rsidRPr="00EF44F7">
        <w:rPr>
          <w:rFonts w:cs="Times New Roman"/>
          <w:szCs w:val="24"/>
          <w:lang w:val="en-GB"/>
        </w:rPr>
        <w:t xml:space="preserve">Figure 1. Map of the simulated dialect area with circles indicating 99.7% confidence intervals of the x and y coordinates of the location, and the shaded area indicating the possible range of the border running through the area. </w:t>
      </w:r>
    </w:p>
    <w:p w14:paraId="7FAD9E56" w14:textId="77777777" w:rsidR="00EF44F7" w:rsidRDefault="00EF44F7">
      <w:pPr>
        <w:spacing w:before="0" w:after="200" w:line="276" w:lineRule="auto"/>
        <w:rPr>
          <w:rFonts w:cs="Times New Roman"/>
          <w:szCs w:val="24"/>
          <w:lang w:val="en-GB"/>
        </w:rPr>
      </w:pPr>
      <w:r>
        <w:rPr>
          <w:rFonts w:cs="Times New Roman"/>
          <w:szCs w:val="24"/>
          <w:lang w:val="en-GB"/>
        </w:rPr>
        <w:br w:type="page"/>
      </w:r>
    </w:p>
    <w:p w14:paraId="7186C3C5" w14:textId="18D4F2F0" w:rsidR="00EF44F7" w:rsidRDefault="00EF44F7" w:rsidP="00EF44F7">
      <w:pPr>
        <w:spacing w:before="100" w:beforeAutospacing="1" w:after="100" w:afterAutospacing="1"/>
        <w:rPr>
          <w:rFonts w:cs="Times New Roman"/>
          <w:szCs w:val="24"/>
          <w:lang w:val="en-GB"/>
        </w:rPr>
      </w:pPr>
      <w:r w:rsidRPr="00EF44F7">
        <w:rPr>
          <w:rFonts w:cs="Times New Roman"/>
          <w:szCs w:val="24"/>
          <w:lang w:val="en-GB"/>
        </w:rPr>
        <w:lastRenderedPageBreak/>
        <w:t>Then, we simulated a range of population sizes across the 25 locations. To do this, we first randomly assigned between 1 and 10 initial “citizens” to each location. Each citizen received an id according to which location they were assigned to. Then we increased the population of each location through a process akin to preferential attachment. We generated one new citizen at a time and assigned it a location id, which was randomly drawn from all existing location ids at that step. Through this</w:t>
      </w:r>
      <w:r w:rsidR="003C22E0">
        <w:rPr>
          <w:rFonts w:cs="Times New Roman"/>
          <w:szCs w:val="24"/>
          <w:lang w:val="en-GB"/>
        </w:rPr>
        <w:t xml:space="preserve"> method</w:t>
      </w:r>
      <w:r w:rsidRPr="00EF44F7">
        <w:rPr>
          <w:rFonts w:cs="Times New Roman"/>
          <w:szCs w:val="24"/>
          <w:lang w:val="en-GB"/>
        </w:rPr>
        <w:t>,</w:t>
      </w:r>
      <w:r w:rsidR="000B4359">
        <w:rPr>
          <w:rFonts w:cs="Times New Roman"/>
          <w:szCs w:val="24"/>
          <w:lang w:val="en-GB"/>
        </w:rPr>
        <w:t xml:space="preserve"> </w:t>
      </w:r>
      <w:r w:rsidRPr="00EF44F7">
        <w:rPr>
          <w:rFonts w:cs="Times New Roman"/>
          <w:szCs w:val="24"/>
          <w:lang w:val="en-GB"/>
        </w:rPr>
        <w:t>locations with a higher population had a higher chance of being picked again, which creates a range of population sizes across the 25 locations. This stepwise process continued until the population of all locations combined reached 100,000.</w:t>
      </w:r>
      <w:r w:rsidR="00456ECE">
        <w:rPr>
          <w:rFonts w:cs="Times New Roman"/>
          <w:szCs w:val="24"/>
          <w:lang w:val="en-GB"/>
        </w:rPr>
        <w:t xml:space="preserve"> Supplementary Figure 2 shows the results of </w:t>
      </w:r>
      <w:r w:rsidR="00F33E0A">
        <w:rPr>
          <w:rFonts w:cs="Times New Roman"/>
          <w:szCs w:val="24"/>
          <w:lang w:val="en-GB"/>
        </w:rPr>
        <w:t>a complete run of this simulation.</w:t>
      </w:r>
    </w:p>
    <w:p w14:paraId="3076FFFA" w14:textId="77777777" w:rsidR="007F0A4F" w:rsidRPr="00EF44F7" w:rsidRDefault="007F0A4F" w:rsidP="00EF44F7">
      <w:pPr>
        <w:spacing w:before="100" w:beforeAutospacing="1" w:after="100" w:afterAutospacing="1"/>
        <w:rPr>
          <w:rFonts w:cs="Times New Roman"/>
          <w:szCs w:val="24"/>
          <w:lang w:val="en-GB"/>
        </w:rPr>
      </w:pPr>
    </w:p>
    <w:p w14:paraId="5A114D42" w14:textId="77777777" w:rsidR="00EF44F7" w:rsidRPr="00EF44F7" w:rsidRDefault="00EF44F7" w:rsidP="00EF44F7">
      <w:pPr>
        <w:spacing w:before="100" w:beforeAutospacing="1" w:after="100" w:afterAutospacing="1"/>
        <w:rPr>
          <w:rFonts w:cs="Times New Roman"/>
          <w:szCs w:val="24"/>
          <w:lang w:val="en-GB"/>
        </w:rPr>
      </w:pPr>
      <w:r w:rsidRPr="00EF44F7">
        <w:rPr>
          <w:rFonts w:cs="Times New Roman"/>
          <w:noProof/>
          <w:szCs w:val="24"/>
          <w:lang w:val="en-GB"/>
        </w:rPr>
        <w:drawing>
          <wp:inline distT="0" distB="0" distL="0" distR="0" wp14:anchorId="07B6681E" wp14:editId="7BC501CA">
            <wp:extent cx="2880000" cy="2089606"/>
            <wp:effectExtent l="0" t="0" r="0" b="6350"/>
            <wp:docPr id="4" name="Picture 4"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ubble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880000" cy="2089606"/>
                    </a:xfrm>
                    <a:prstGeom prst="rect">
                      <a:avLst/>
                    </a:prstGeom>
                  </pic:spPr>
                </pic:pic>
              </a:graphicData>
            </a:graphic>
          </wp:inline>
        </w:drawing>
      </w:r>
    </w:p>
    <w:p w14:paraId="78D83D60" w14:textId="600D16C5" w:rsidR="00EF44F7" w:rsidRDefault="000D0E9D" w:rsidP="00EF44F7">
      <w:pPr>
        <w:spacing w:before="100" w:beforeAutospacing="1" w:after="100" w:afterAutospacing="1"/>
        <w:rPr>
          <w:rFonts w:cs="Times New Roman"/>
          <w:szCs w:val="24"/>
          <w:lang w:val="en-GB"/>
        </w:rPr>
      </w:pPr>
      <w:r>
        <w:rPr>
          <w:rFonts w:cs="Times New Roman"/>
          <w:szCs w:val="24"/>
          <w:lang w:val="en-GB"/>
        </w:rPr>
        <w:t xml:space="preserve">Supplementary </w:t>
      </w:r>
      <w:r w:rsidR="00EF44F7" w:rsidRPr="00EF44F7">
        <w:rPr>
          <w:rFonts w:cs="Times New Roman"/>
          <w:szCs w:val="24"/>
          <w:lang w:val="en-GB"/>
        </w:rPr>
        <w:t>Figure 2. Three-step simulation of a dialect area consisting of 25 locations across two different countries. In the first step, we generated x-coordinates and y-coordinates for each location based on a 5*5 grid. In the second step, we generated a random national border and assigned each location to either country “A” or “B”. In the final step, we generated population sizes for all locations.</w:t>
      </w:r>
    </w:p>
    <w:p w14:paraId="43FF352F" w14:textId="1DAD1CDB" w:rsidR="00EF44F7" w:rsidRPr="00EF44F7" w:rsidRDefault="0027376E" w:rsidP="00EF44F7">
      <w:pPr>
        <w:spacing w:before="100" w:beforeAutospacing="1" w:after="100" w:afterAutospacing="1"/>
        <w:rPr>
          <w:rFonts w:cs="Times New Roman"/>
          <w:b/>
          <w:bCs/>
          <w:szCs w:val="24"/>
          <w:lang w:val="en-GB"/>
        </w:rPr>
      </w:pPr>
      <w:r>
        <w:rPr>
          <w:rFonts w:cs="Times New Roman"/>
          <w:b/>
          <w:bCs/>
          <w:szCs w:val="24"/>
          <w:lang w:val="en-GB"/>
        </w:rPr>
        <w:t>Si</w:t>
      </w:r>
      <w:r w:rsidR="00EF44F7" w:rsidRPr="00EF44F7">
        <w:rPr>
          <w:rFonts w:cs="Times New Roman"/>
          <w:b/>
          <w:bCs/>
          <w:szCs w:val="24"/>
          <w:lang w:val="en-GB"/>
        </w:rPr>
        <w:t>mulating linguistic distances</w:t>
      </w:r>
    </w:p>
    <w:p w14:paraId="3BE62926" w14:textId="712F6E30" w:rsidR="00EF44F7" w:rsidRPr="00EF44F7" w:rsidRDefault="00EF44F7" w:rsidP="00EF44F7">
      <w:pPr>
        <w:spacing w:before="100" w:beforeAutospacing="1" w:after="100" w:afterAutospacing="1"/>
        <w:rPr>
          <w:rFonts w:cs="Times New Roman"/>
          <w:szCs w:val="24"/>
          <w:lang w:val="en-GB"/>
        </w:rPr>
      </w:pPr>
      <w:r w:rsidRPr="00EF44F7">
        <w:rPr>
          <w:rFonts w:cs="Times New Roman"/>
          <w:szCs w:val="24"/>
          <w:lang w:val="en-GB"/>
        </w:rPr>
        <w:t xml:space="preserve">After generating the dialect area, we </w:t>
      </w:r>
      <w:r w:rsidR="00E35A47">
        <w:rPr>
          <w:rFonts w:cs="Times New Roman"/>
          <w:szCs w:val="24"/>
          <w:lang w:val="en-GB"/>
        </w:rPr>
        <w:t>computed</w:t>
      </w:r>
      <w:r w:rsidRPr="00EF44F7">
        <w:rPr>
          <w:rFonts w:cs="Times New Roman"/>
          <w:szCs w:val="24"/>
          <w:lang w:val="en-GB"/>
        </w:rPr>
        <w:t xml:space="preserve"> linguistic distances between all locations. We used the following principles to do this:</w:t>
      </w:r>
    </w:p>
    <w:p w14:paraId="07C569C1" w14:textId="73360663" w:rsidR="00EF44F7" w:rsidRPr="00EF44F7" w:rsidRDefault="00EF44F7" w:rsidP="00EF44F7">
      <w:pPr>
        <w:numPr>
          <w:ilvl w:val="0"/>
          <w:numId w:val="20"/>
        </w:numPr>
        <w:spacing w:before="100" w:beforeAutospacing="1" w:after="100" w:afterAutospacing="1"/>
        <w:rPr>
          <w:rFonts w:cs="Times New Roman"/>
          <w:szCs w:val="24"/>
          <w:lang w:val="en-GB"/>
        </w:rPr>
      </w:pPr>
      <w:r w:rsidRPr="00EF44F7">
        <w:rPr>
          <w:rFonts w:cs="Times New Roman"/>
          <w:szCs w:val="24"/>
          <w:lang w:val="en-GB"/>
        </w:rPr>
        <w:t>Following the process of isolation by dispersal limitation (IBDL</w:t>
      </w:r>
      <w:r w:rsidR="00726A8F">
        <w:rPr>
          <w:rFonts w:cs="Times New Roman"/>
          <w:szCs w:val="24"/>
          <w:lang w:val="en-GB"/>
        </w:rPr>
        <w:t>; Wright 1943</w:t>
      </w:r>
      <w:r w:rsidRPr="00EF44F7">
        <w:rPr>
          <w:rFonts w:cs="Times New Roman"/>
          <w:szCs w:val="24"/>
          <w:lang w:val="en-GB"/>
        </w:rPr>
        <w:t>), the amount of contact between locations is inversely proportional to the distance between them.</w:t>
      </w:r>
    </w:p>
    <w:p w14:paraId="3B76C783" w14:textId="77777777" w:rsidR="00EF44F7" w:rsidRPr="00EF44F7" w:rsidRDefault="00EF44F7" w:rsidP="00EF44F7">
      <w:pPr>
        <w:numPr>
          <w:ilvl w:val="0"/>
          <w:numId w:val="20"/>
        </w:numPr>
        <w:spacing w:before="100" w:beforeAutospacing="1" w:after="100" w:afterAutospacing="1"/>
        <w:rPr>
          <w:rFonts w:cs="Times New Roman"/>
          <w:szCs w:val="24"/>
          <w:lang w:val="en-GB"/>
        </w:rPr>
      </w:pPr>
      <w:r w:rsidRPr="00EF44F7">
        <w:rPr>
          <w:rFonts w:cs="Times New Roman"/>
          <w:szCs w:val="24"/>
          <w:lang w:val="en-GB"/>
        </w:rPr>
        <w:t>Following Trudgill's (1974) gravity model of diffusion, the intensity of contact between locations is proportional to their relative sizes, and inversely proportional to the distance between them.</w:t>
      </w:r>
    </w:p>
    <w:p w14:paraId="219B842C" w14:textId="4FCF9A35" w:rsidR="00EF44F7" w:rsidRPr="00EF44F7" w:rsidRDefault="00EF44F7" w:rsidP="00EF44F7">
      <w:pPr>
        <w:numPr>
          <w:ilvl w:val="0"/>
          <w:numId w:val="20"/>
        </w:numPr>
        <w:spacing w:before="100" w:beforeAutospacing="1" w:after="100" w:afterAutospacing="1"/>
        <w:rPr>
          <w:rFonts w:cs="Times New Roman"/>
          <w:szCs w:val="24"/>
          <w:lang w:val="en-GB"/>
        </w:rPr>
      </w:pPr>
      <w:r w:rsidRPr="00EF44F7">
        <w:rPr>
          <w:rFonts w:cs="Times New Roman"/>
          <w:szCs w:val="24"/>
          <w:lang w:val="en-GB"/>
        </w:rPr>
        <w:t>The border creates a barrier that hinders contact between locations on opposite sides.</w:t>
      </w:r>
    </w:p>
    <w:p w14:paraId="662A4275" w14:textId="77777777" w:rsidR="00EF44F7" w:rsidRPr="00EF44F7" w:rsidRDefault="00EF44F7" w:rsidP="00EF44F7">
      <w:pPr>
        <w:spacing w:before="100" w:beforeAutospacing="1" w:after="100" w:afterAutospacing="1"/>
        <w:rPr>
          <w:rFonts w:cs="Times New Roman"/>
          <w:szCs w:val="24"/>
          <w:lang w:val="en-GB"/>
        </w:rPr>
      </w:pPr>
      <w:r w:rsidRPr="00EF44F7">
        <w:rPr>
          <w:rFonts w:cs="Times New Roman"/>
          <w:szCs w:val="24"/>
          <w:lang w:val="en-GB"/>
        </w:rPr>
        <w:t>Using these principles, the basic formula for linguistic distance (</w:t>
      </w:r>
      <w:r w:rsidRPr="00EF44F7">
        <w:rPr>
          <w:rFonts w:cs="Times New Roman"/>
          <w:i/>
          <w:iCs/>
          <w:szCs w:val="24"/>
          <w:lang w:val="en-GB"/>
        </w:rPr>
        <w:t>d</w:t>
      </w:r>
      <w:r w:rsidRPr="00EF44F7">
        <w:rPr>
          <w:rFonts w:cs="Times New Roman"/>
          <w:szCs w:val="24"/>
          <w:lang w:val="en-GB"/>
        </w:rPr>
        <w:t>) we used was:</w:t>
      </w:r>
    </w:p>
    <w:p w14:paraId="7E445E5D" w14:textId="0D948A8E" w:rsidR="00EF44F7" w:rsidRPr="00EF44F7" w:rsidRDefault="00EF44F7" w:rsidP="00EF44F7">
      <w:pPr>
        <w:spacing w:before="100" w:beforeAutospacing="1" w:after="100" w:afterAutospacing="1"/>
        <w:rPr>
          <w:rFonts w:cs="Times New Roman"/>
          <w:szCs w:val="24"/>
          <w:lang w:val="en-GB"/>
        </w:rPr>
      </w:pPr>
      <m:oMathPara>
        <m:oMath>
          <m:r>
            <w:rPr>
              <w:rFonts w:ascii="Cambria Math" w:hAnsi="Cambria Math" w:cs="Times New Roman"/>
              <w:szCs w:val="24"/>
              <w:lang w:val="en-GB"/>
            </w:rPr>
            <m:t xml:space="preserve">d = </m:t>
          </m:r>
          <m:sSub>
            <m:sSubPr>
              <m:ctrlPr>
                <w:rPr>
                  <w:rFonts w:ascii="Cambria Math" w:hAnsi="Cambria Math" w:cs="Times New Roman"/>
                  <w:i/>
                  <w:szCs w:val="24"/>
                  <w:lang w:val="en-GB"/>
                </w:rPr>
              </m:ctrlPr>
            </m:sSubPr>
            <m:e>
              <m:r>
                <w:rPr>
                  <w:rFonts w:ascii="Cambria Math" w:hAnsi="Cambria Math" w:cs="Times New Roman"/>
                  <w:szCs w:val="24"/>
                  <w:lang w:val="en-GB"/>
                </w:rPr>
                <m:t>c</m:t>
              </m:r>
            </m:e>
            <m:sub>
              <m:r>
                <w:rPr>
                  <w:rFonts w:ascii="Cambria Math" w:hAnsi="Cambria Math" w:cs="Times New Roman"/>
                  <w:szCs w:val="24"/>
                  <w:lang w:val="en-GB"/>
                </w:rPr>
                <m:t>1</m:t>
              </m:r>
            </m:sub>
          </m:sSub>
          <m:r>
            <w:rPr>
              <w:rFonts w:ascii="Cambria Math" w:hAnsi="Cambria Math" w:cs="Times New Roman"/>
              <w:szCs w:val="24"/>
              <w:lang w:val="en-GB"/>
            </w:rPr>
            <m:t xml:space="preserve">*distance – </m:t>
          </m:r>
          <m:sSub>
            <m:sSubPr>
              <m:ctrlPr>
                <w:rPr>
                  <w:rFonts w:ascii="Cambria Math" w:hAnsi="Cambria Math" w:cs="Times New Roman"/>
                  <w:i/>
                  <w:szCs w:val="24"/>
                  <w:lang w:val="en-GB"/>
                </w:rPr>
              </m:ctrlPr>
            </m:sSubPr>
            <m:e>
              <m:r>
                <w:rPr>
                  <w:rFonts w:ascii="Cambria Math" w:hAnsi="Cambria Math" w:cs="Times New Roman"/>
                  <w:szCs w:val="24"/>
                  <w:lang w:val="en-GB"/>
                </w:rPr>
                <m:t>c</m:t>
              </m:r>
            </m:e>
            <m:sub>
              <m:r>
                <w:rPr>
                  <w:rFonts w:ascii="Cambria Math" w:hAnsi="Cambria Math" w:cs="Times New Roman"/>
                  <w:szCs w:val="24"/>
                  <w:lang w:val="en-GB"/>
                </w:rPr>
                <m:t>2</m:t>
              </m:r>
            </m:sub>
          </m:sSub>
          <m:r>
            <w:rPr>
              <w:rFonts w:ascii="Cambria Math" w:hAnsi="Cambria Math" w:cs="Times New Roman"/>
              <w:szCs w:val="24"/>
              <w:lang w:val="en-GB"/>
            </w:rPr>
            <m:t xml:space="preserve">*contact intensity + </m:t>
          </m:r>
          <m:sSub>
            <m:sSubPr>
              <m:ctrlPr>
                <w:rPr>
                  <w:rFonts w:ascii="Cambria Math" w:hAnsi="Cambria Math" w:cs="Times New Roman"/>
                  <w:i/>
                  <w:szCs w:val="24"/>
                  <w:lang w:val="en-GB"/>
                </w:rPr>
              </m:ctrlPr>
            </m:sSubPr>
            <m:e>
              <m:r>
                <w:rPr>
                  <w:rFonts w:ascii="Cambria Math" w:hAnsi="Cambria Math" w:cs="Times New Roman"/>
                  <w:szCs w:val="24"/>
                  <w:lang w:val="en-GB"/>
                </w:rPr>
                <m:t>c</m:t>
              </m:r>
            </m:e>
            <m:sub>
              <m:r>
                <w:rPr>
                  <w:rFonts w:ascii="Cambria Math" w:hAnsi="Cambria Math" w:cs="Times New Roman"/>
                  <w:szCs w:val="24"/>
                  <w:lang w:val="en-GB"/>
                </w:rPr>
                <m:t>3</m:t>
              </m:r>
            </m:sub>
          </m:sSub>
          <m:r>
            <w:rPr>
              <w:rFonts w:ascii="Cambria Math" w:hAnsi="Cambria Math" w:cs="Times New Roman"/>
              <w:szCs w:val="24"/>
              <w:lang w:val="en-GB"/>
            </w:rPr>
            <m:t>*separation by border</m:t>
          </m:r>
        </m:oMath>
      </m:oMathPara>
    </w:p>
    <w:p w14:paraId="30C33117" w14:textId="6A5BB227" w:rsidR="00EF44F7" w:rsidRPr="00EF44F7" w:rsidRDefault="00EF44F7" w:rsidP="00EF44F7">
      <w:pPr>
        <w:spacing w:before="100" w:beforeAutospacing="1" w:after="100" w:afterAutospacing="1"/>
        <w:rPr>
          <w:rFonts w:cs="Times New Roman"/>
          <w:szCs w:val="24"/>
          <w:lang w:val="en-GB"/>
        </w:rPr>
      </w:pPr>
      <w:r w:rsidRPr="00EF44F7">
        <w:rPr>
          <w:rFonts w:cs="Times New Roman"/>
          <w:szCs w:val="24"/>
          <w:lang w:val="en-GB"/>
        </w:rPr>
        <w:lastRenderedPageBreak/>
        <w:t xml:space="preserve">For </w:t>
      </w:r>
      <w:r w:rsidRPr="00EF44F7">
        <w:rPr>
          <w:rFonts w:cs="Times New Roman"/>
          <w:i/>
          <w:iCs/>
          <w:szCs w:val="24"/>
          <w:lang w:val="en-GB"/>
        </w:rPr>
        <w:t>distance</w:t>
      </w:r>
      <w:r w:rsidRPr="00EF44F7">
        <w:rPr>
          <w:rFonts w:cs="Times New Roman"/>
          <w:szCs w:val="24"/>
          <w:lang w:val="en-GB"/>
        </w:rPr>
        <w:t xml:space="preserve">, we used the Euclidean distance between each pair of locations. For </w:t>
      </w:r>
      <w:r w:rsidRPr="00EF44F7">
        <w:rPr>
          <w:rFonts w:cs="Times New Roman"/>
          <w:i/>
          <w:iCs/>
          <w:szCs w:val="24"/>
          <w:lang w:val="en-GB"/>
        </w:rPr>
        <w:t>contact intensity</w:t>
      </w:r>
      <w:r w:rsidRPr="00EF44F7">
        <w:rPr>
          <w:rFonts w:cs="Times New Roman"/>
          <w:szCs w:val="24"/>
          <w:lang w:val="en-GB"/>
        </w:rPr>
        <w:t xml:space="preserve"> we used the natural logarithm of the value produced by Trudgill’s (1974, p. 233) gravity formula. For </w:t>
      </w:r>
      <w:r w:rsidRPr="00EF44F7">
        <w:rPr>
          <w:rFonts w:cs="Times New Roman"/>
          <w:i/>
          <w:iCs/>
          <w:szCs w:val="24"/>
          <w:lang w:val="en-GB"/>
        </w:rPr>
        <w:t>separation by border</w:t>
      </w:r>
      <w:r w:rsidRPr="00EF44F7">
        <w:rPr>
          <w:rFonts w:cs="Times New Roman"/>
          <w:szCs w:val="24"/>
          <w:lang w:val="en-GB"/>
        </w:rPr>
        <w:t xml:space="preserve"> we used either 0 (for locations on the same side), or 1 (for locations on opposite sides). </w:t>
      </w:r>
    </w:p>
    <w:p w14:paraId="4B3F1EAA" w14:textId="5C2FA3CC" w:rsidR="00EF44F7" w:rsidRPr="00EF44F7" w:rsidRDefault="00EF44F7" w:rsidP="00EF44F7">
      <w:pPr>
        <w:spacing w:before="100" w:beforeAutospacing="1" w:after="100" w:afterAutospacing="1"/>
        <w:rPr>
          <w:rFonts w:cs="Times New Roman"/>
          <w:szCs w:val="24"/>
          <w:lang w:val="en-GB"/>
        </w:rPr>
      </w:pPr>
      <w:r w:rsidRPr="00EF44F7">
        <w:rPr>
          <w:rFonts w:cs="Times New Roman"/>
          <w:szCs w:val="24"/>
          <w:lang w:val="en-GB"/>
        </w:rPr>
        <w:t>In addition, our basic formula contains three constants (</w:t>
      </w:r>
      <w:r w:rsidRPr="00EF44F7">
        <w:rPr>
          <w:rFonts w:cs="Times New Roman"/>
          <w:i/>
          <w:iCs/>
          <w:szCs w:val="24"/>
          <w:lang w:val="en-GB"/>
        </w:rPr>
        <w:t>c</w:t>
      </w:r>
      <w:r w:rsidRPr="00EF44F7">
        <w:rPr>
          <w:rFonts w:cs="Times New Roman"/>
          <w:i/>
          <w:iCs/>
          <w:szCs w:val="24"/>
          <w:vertAlign w:val="subscript"/>
          <w:lang w:val="en-GB"/>
        </w:rPr>
        <w:t>1</w:t>
      </w:r>
      <w:r w:rsidRPr="00EF44F7">
        <w:rPr>
          <w:rFonts w:cs="Times New Roman"/>
          <w:szCs w:val="24"/>
          <w:lang w:val="en-GB"/>
        </w:rPr>
        <w:t xml:space="preserve">, </w:t>
      </w:r>
      <w:r w:rsidRPr="00EF44F7">
        <w:rPr>
          <w:rFonts w:cs="Times New Roman"/>
          <w:i/>
          <w:iCs/>
          <w:szCs w:val="24"/>
          <w:lang w:val="en-GB"/>
        </w:rPr>
        <w:t>c</w:t>
      </w:r>
      <w:r w:rsidRPr="00EF44F7">
        <w:rPr>
          <w:rFonts w:cs="Times New Roman"/>
          <w:i/>
          <w:iCs/>
          <w:szCs w:val="24"/>
          <w:vertAlign w:val="subscript"/>
          <w:lang w:val="en-GB"/>
        </w:rPr>
        <w:t>2</w:t>
      </w:r>
      <w:r w:rsidRPr="00EF44F7">
        <w:rPr>
          <w:rFonts w:cs="Times New Roman"/>
          <w:szCs w:val="24"/>
          <w:lang w:val="en-GB"/>
        </w:rPr>
        <w:t xml:space="preserve">, and </w:t>
      </w:r>
      <w:r w:rsidRPr="00EF44F7">
        <w:rPr>
          <w:rFonts w:cs="Times New Roman"/>
          <w:i/>
          <w:iCs/>
          <w:szCs w:val="24"/>
          <w:lang w:val="en-GB"/>
        </w:rPr>
        <w:t>c</w:t>
      </w:r>
      <w:r w:rsidRPr="00EF44F7">
        <w:rPr>
          <w:rFonts w:cs="Times New Roman"/>
          <w:i/>
          <w:iCs/>
          <w:szCs w:val="24"/>
          <w:vertAlign w:val="subscript"/>
          <w:lang w:val="en-GB"/>
        </w:rPr>
        <w:t>3</w:t>
      </w:r>
      <w:r w:rsidRPr="00EF44F7">
        <w:rPr>
          <w:rFonts w:cs="Times New Roman"/>
          <w:szCs w:val="24"/>
          <w:lang w:val="en-GB"/>
        </w:rPr>
        <w:t>) which can be varied to increase or decrease the influence of each respective factor. In the simulation presented here</w:t>
      </w:r>
      <w:r w:rsidR="007D66EB">
        <w:rPr>
          <w:rFonts w:cs="Times New Roman"/>
          <w:szCs w:val="24"/>
          <w:lang w:val="en-GB"/>
        </w:rPr>
        <w:t>, we</w:t>
      </w:r>
      <w:r w:rsidRPr="00EF44F7">
        <w:rPr>
          <w:rFonts w:cs="Times New Roman"/>
          <w:szCs w:val="24"/>
          <w:lang w:val="en-GB"/>
        </w:rPr>
        <w:t xml:space="preserve"> set </w:t>
      </w:r>
      <w:r w:rsidRPr="00EF44F7">
        <w:rPr>
          <w:rFonts w:cs="Times New Roman"/>
          <w:i/>
          <w:iCs/>
          <w:szCs w:val="24"/>
          <w:lang w:val="en-GB"/>
        </w:rPr>
        <w:t>c</w:t>
      </w:r>
      <w:r w:rsidRPr="00EF44F7">
        <w:rPr>
          <w:rFonts w:cs="Times New Roman"/>
          <w:i/>
          <w:iCs/>
          <w:szCs w:val="24"/>
          <w:vertAlign w:val="subscript"/>
          <w:lang w:val="en-GB"/>
        </w:rPr>
        <w:t>1</w:t>
      </w:r>
      <w:r w:rsidRPr="00EF44F7">
        <w:rPr>
          <w:rFonts w:cs="Times New Roman"/>
          <w:szCs w:val="24"/>
          <w:lang w:val="en-GB"/>
        </w:rPr>
        <w:t xml:space="preserve"> to 0.01, </w:t>
      </w:r>
      <w:r w:rsidRPr="00EF44F7">
        <w:rPr>
          <w:rFonts w:cs="Times New Roman"/>
          <w:i/>
          <w:iCs/>
          <w:szCs w:val="24"/>
          <w:lang w:val="en-GB"/>
        </w:rPr>
        <w:t>c</w:t>
      </w:r>
      <w:r w:rsidRPr="00EF44F7">
        <w:rPr>
          <w:rFonts w:cs="Times New Roman"/>
          <w:i/>
          <w:iCs/>
          <w:szCs w:val="24"/>
          <w:vertAlign w:val="subscript"/>
          <w:lang w:val="en-GB"/>
        </w:rPr>
        <w:t>2</w:t>
      </w:r>
      <w:r w:rsidRPr="00EF44F7">
        <w:rPr>
          <w:rFonts w:cs="Times New Roman"/>
          <w:szCs w:val="24"/>
          <w:lang w:val="en-GB"/>
        </w:rPr>
        <w:t xml:space="preserve"> to 0.01</w:t>
      </w:r>
      <w:r w:rsidR="00ED58FE">
        <w:rPr>
          <w:rFonts w:cs="Times New Roman"/>
          <w:szCs w:val="24"/>
          <w:lang w:val="en-GB"/>
        </w:rPr>
        <w:t>,</w:t>
      </w:r>
      <w:r w:rsidRPr="00EF44F7">
        <w:rPr>
          <w:rFonts w:cs="Times New Roman"/>
          <w:szCs w:val="24"/>
          <w:lang w:val="en-GB"/>
        </w:rPr>
        <w:t xml:space="preserve"> and </w:t>
      </w:r>
      <w:r w:rsidRPr="00EF44F7">
        <w:rPr>
          <w:rFonts w:cs="Times New Roman"/>
          <w:i/>
          <w:iCs/>
          <w:szCs w:val="24"/>
          <w:lang w:val="en-GB"/>
        </w:rPr>
        <w:t>c</w:t>
      </w:r>
      <w:r w:rsidRPr="00EF44F7">
        <w:rPr>
          <w:rFonts w:cs="Times New Roman"/>
          <w:i/>
          <w:iCs/>
          <w:szCs w:val="24"/>
          <w:vertAlign w:val="subscript"/>
          <w:lang w:val="en-GB"/>
        </w:rPr>
        <w:t>3</w:t>
      </w:r>
      <w:r w:rsidRPr="00EF44F7">
        <w:rPr>
          <w:rFonts w:cs="Times New Roman"/>
          <w:szCs w:val="24"/>
          <w:lang w:val="en-GB"/>
        </w:rPr>
        <w:t xml:space="preserve"> to 0.1.</w:t>
      </w:r>
    </w:p>
    <w:p w14:paraId="4F883B65" w14:textId="77777777" w:rsidR="00EF44F7" w:rsidRPr="00EF44F7" w:rsidRDefault="00EF44F7" w:rsidP="00EF44F7">
      <w:pPr>
        <w:spacing w:before="100" w:beforeAutospacing="1" w:after="100" w:afterAutospacing="1"/>
        <w:rPr>
          <w:rFonts w:cs="Times New Roman"/>
          <w:b/>
          <w:bCs/>
          <w:szCs w:val="24"/>
          <w:lang w:val="en-GB"/>
        </w:rPr>
      </w:pPr>
      <w:r w:rsidRPr="00EF44F7">
        <w:rPr>
          <w:rFonts w:cs="Times New Roman"/>
          <w:b/>
          <w:bCs/>
          <w:szCs w:val="24"/>
          <w:lang w:val="en-GB"/>
        </w:rPr>
        <w:t>Introducing noise to the linguistic distance values</w:t>
      </w:r>
    </w:p>
    <w:p w14:paraId="385B7127" w14:textId="69C14353" w:rsidR="00EF44F7" w:rsidRPr="00EF44F7" w:rsidRDefault="00EF44F7" w:rsidP="00EF44F7">
      <w:pPr>
        <w:spacing w:before="100" w:beforeAutospacing="1" w:after="100" w:afterAutospacing="1"/>
        <w:rPr>
          <w:rFonts w:cs="Times New Roman"/>
          <w:szCs w:val="24"/>
          <w:lang w:val="en-GB"/>
        </w:rPr>
      </w:pPr>
      <w:r w:rsidRPr="00EF44F7">
        <w:rPr>
          <w:rFonts w:cs="Times New Roman"/>
          <w:szCs w:val="24"/>
          <w:lang w:val="en-GB"/>
        </w:rPr>
        <w:t>The formula above produces perfectly predictable linguistic distance</w:t>
      </w:r>
      <w:r w:rsidR="00E35A47">
        <w:rPr>
          <w:rFonts w:cs="Times New Roman"/>
          <w:szCs w:val="24"/>
          <w:lang w:val="en-GB"/>
        </w:rPr>
        <w:t>s</w:t>
      </w:r>
      <w:r w:rsidRPr="00EF44F7">
        <w:rPr>
          <w:rFonts w:cs="Times New Roman"/>
          <w:szCs w:val="24"/>
          <w:lang w:val="en-GB"/>
        </w:rPr>
        <w:t xml:space="preserve"> and is therefore not suitable </w:t>
      </w:r>
      <w:r w:rsidR="00E35A47">
        <w:rPr>
          <w:rFonts w:cs="Times New Roman"/>
          <w:szCs w:val="24"/>
          <w:lang w:val="en-GB"/>
        </w:rPr>
        <w:t xml:space="preserve">for </w:t>
      </w:r>
      <w:r w:rsidRPr="00EF44F7">
        <w:rPr>
          <w:rFonts w:cs="Times New Roman"/>
          <w:szCs w:val="24"/>
          <w:lang w:val="en-GB"/>
        </w:rPr>
        <w:t>testing analysis methods. So, we added random noise to the linguistic distance values. We distinguished two types of noise:</w:t>
      </w:r>
    </w:p>
    <w:p w14:paraId="2710A861" w14:textId="512E551B" w:rsidR="00EF44F7" w:rsidRPr="007F0A4F" w:rsidRDefault="007F0A4F" w:rsidP="007F0A4F">
      <w:pPr>
        <w:pStyle w:val="ListParagraph"/>
        <w:numPr>
          <w:ilvl w:val="0"/>
          <w:numId w:val="21"/>
        </w:numPr>
        <w:spacing w:before="100" w:beforeAutospacing="1" w:after="100" w:afterAutospacing="1"/>
        <w:rPr>
          <w:lang w:val="en-GB"/>
        </w:rPr>
      </w:pPr>
      <w:r>
        <w:rPr>
          <w:lang w:val="en-GB"/>
        </w:rPr>
        <w:t>We add</w:t>
      </w:r>
      <w:r w:rsidR="007C04E7">
        <w:rPr>
          <w:lang w:val="en-GB"/>
        </w:rPr>
        <w:t>ed</w:t>
      </w:r>
      <w:r>
        <w:rPr>
          <w:lang w:val="en-GB"/>
        </w:rPr>
        <w:t xml:space="preserve"> </w:t>
      </w:r>
      <w:r w:rsidR="00EF44F7" w:rsidRPr="007F0A4F">
        <w:rPr>
          <w:lang w:val="en-GB"/>
        </w:rPr>
        <w:t>random noise added to each language pair, intended to represent the variable nature of language</w:t>
      </w:r>
      <w:r w:rsidR="007C04E7">
        <w:rPr>
          <w:lang w:val="en-GB"/>
        </w:rPr>
        <w:t>.</w:t>
      </w:r>
    </w:p>
    <w:p w14:paraId="45186874" w14:textId="43A3137C" w:rsidR="00EF44F7" w:rsidRPr="007F0A4F" w:rsidRDefault="007C04E7" w:rsidP="007F0A4F">
      <w:pPr>
        <w:pStyle w:val="ListParagraph"/>
        <w:numPr>
          <w:ilvl w:val="0"/>
          <w:numId w:val="21"/>
        </w:numPr>
        <w:spacing w:before="100" w:beforeAutospacing="1" w:after="100" w:afterAutospacing="1"/>
        <w:rPr>
          <w:lang w:val="en-GB"/>
        </w:rPr>
      </w:pPr>
      <w:r>
        <w:rPr>
          <w:lang w:val="en-GB"/>
        </w:rPr>
        <w:t xml:space="preserve">We added </w:t>
      </w:r>
      <w:r w:rsidR="00EF44F7" w:rsidRPr="007F0A4F">
        <w:rPr>
          <w:lang w:val="en-GB"/>
        </w:rPr>
        <w:t xml:space="preserve">a </w:t>
      </w:r>
      <w:r w:rsidR="00E35A47">
        <w:rPr>
          <w:lang w:val="en-GB"/>
        </w:rPr>
        <w:t>specific</w:t>
      </w:r>
      <w:r w:rsidR="00EF44F7" w:rsidRPr="007F0A4F">
        <w:rPr>
          <w:lang w:val="en-GB"/>
        </w:rPr>
        <w:t xml:space="preserve"> random value assigned to each location, intended to represent the uniqueness of each individual dialect</w:t>
      </w:r>
      <w:r>
        <w:rPr>
          <w:lang w:val="en-GB"/>
        </w:rPr>
        <w:t>.</w:t>
      </w:r>
    </w:p>
    <w:p w14:paraId="5159E967" w14:textId="18B22EFF" w:rsidR="00EF44F7" w:rsidRPr="00EF44F7" w:rsidRDefault="00EF44F7" w:rsidP="00EF44F7">
      <w:pPr>
        <w:spacing w:before="100" w:beforeAutospacing="1" w:after="100" w:afterAutospacing="1"/>
        <w:rPr>
          <w:rFonts w:cs="Times New Roman"/>
          <w:szCs w:val="24"/>
          <w:lang w:val="en-GB"/>
        </w:rPr>
      </w:pPr>
      <w:r w:rsidRPr="00EF44F7">
        <w:rPr>
          <w:rFonts w:cs="Times New Roman"/>
          <w:szCs w:val="24"/>
          <w:lang w:val="en-GB"/>
        </w:rPr>
        <w:t>We varied the amount of both types of noise to test the following</w:t>
      </w:r>
      <w:r w:rsidR="005B7A47">
        <w:rPr>
          <w:rFonts w:cs="Times New Roman"/>
          <w:szCs w:val="24"/>
          <w:lang w:val="en-GB"/>
        </w:rPr>
        <w:t xml:space="preserve"> hypothese</w:t>
      </w:r>
      <w:r w:rsidR="00E35A47">
        <w:rPr>
          <w:rFonts w:cs="Times New Roman"/>
          <w:szCs w:val="24"/>
          <w:lang w:val="en-GB"/>
        </w:rPr>
        <w:t>s</w:t>
      </w:r>
      <w:r w:rsidRPr="00EF44F7">
        <w:rPr>
          <w:rFonts w:cs="Times New Roman"/>
          <w:szCs w:val="24"/>
          <w:lang w:val="en-GB"/>
        </w:rPr>
        <w:t>:</w:t>
      </w:r>
    </w:p>
    <w:p w14:paraId="015BFBE6" w14:textId="4C973BCB" w:rsidR="00EF44F7" w:rsidRPr="00533904" w:rsidRDefault="001C5955" w:rsidP="00533904">
      <w:pPr>
        <w:pStyle w:val="ListParagraph"/>
        <w:numPr>
          <w:ilvl w:val="0"/>
          <w:numId w:val="22"/>
        </w:numPr>
        <w:spacing w:before="100" w:beforeAutospacing="1" w:after="100" w:afterAutospacing="1"/>
        <w:rPr>
          <w:lang w:val="en-GB"/>
        </w:rPr>
      </w:pPr>
      <w:r>
        <w:rPr>
          <w:lang w:val="en-GB"/>
        </w:rPr>
        <w:t>I</w:t>
      </w:r>
      <w:r w:rsidR="00EF44F7" w:rsidRPr="00533904">
        <w:rPr>
          <w:lang w:val="en-GB"/>
        </w:rPr>
        <w:t xml:space="preserve">ncreased noise reduces the overall predictability of linguistic distances, which should be reflected in lower </w:t>
      </w:r>
      <w:r>
        <w:rPr>
          <w:lang w:val="en-GB"/>
        </w:rPr>
        <w:t>r values in the part</w:t>
      </w:r>
      <w:r w:rsidR="00DB3223">
        <w:rPr>
          <w:lang w:val="en-GB"/>
        </w:rPr>
        <w:t xml:space="preserve">ial </w:t>
      </w:r>
      <w:r>
        <w:rPr>
          <w:lang w:val="en-GB"/>
        </w:rPr>
        <w:t xml:space="preserve">Mantel correlations and lower </w:t>
      </w:r>
      <w:r w:rsidR="00EF44F7" w:rsidRPr="00533904">
        <w:rPr>
          <w:lang w:val="en-GB"/>
        </w:rPr>
        <w:t>R</w:t>
      </w:r>
      <w:r w:rsidR="00EF44F7" w:rsidRPr="00533904">
        <w:rPr>
          <w:vertAlign w:val="superscript"/>
          <w:lang w:val="en-GB"/>
        </w:rPr>
        <w:t>2</w:t>
      </w:r>
      <w:r w:rsidR="00EF44F7" w:rsidRPr="00533904">
        <w:rPr>
          <w:lang w:val="en-GB"/>
        </w:rPr>
        <w:t xml:space="preserve"> values</w:t>
      </w:r>
      <w:r>
        <w:rPr>
          <w:lang w:val="en-GB"/>
        </w:rPr>
        <w:t xml:space="preserve"> in MRM and LMER</w:t>
      </w:r>
      <w:r w:rsidR="001838CB">
        <w:rPr>
          <w:lang w:val="en-GB"/>
        </w:rPr>
        <w:t>.</w:t>
      </w:r>
    </w:p>
    <w:p w14:paraId="40DB541D" w14:textId="771C8217" w:rsidR="00EF44F7" w:rsidRPr="00533904" w:rsidRDefault="001838CB" w:rsidP="00533904">
      <w:pPr>
        <w:pStyle w:val="ListParagraph"/>
        <w:numPr>
          <w:ilvl w:val="0"/>
          <w:numId w:val="22"/>
        </w:numPr>
        <w:spacing w:before="100" w:beforeAutospacing="1" w:after="100" w:afterAutospacing="1"/>
        <w:rPr>
          <w:lang w:val="en-GB"/>
        </w:rPr>
      </w:pPr>
      <w:r>
        <w:rPr>
          <w:lang w:val="en-GB"/>
        </w:rPr>
        <w:t>F</w:t>
      </w:r>
      <w:r w:rsidR="00EF44F7" w:rsidRPr="00533904">
        <w:rPr>
          <w:lang w:val="en-GB"/>
        </w:rPr>
        <w:t xml:space="preserve">or increased random noise, </w:t>
      </w:r>
      <w:r w:rsidR="00805F9C">
        <w:rPr>
          <w:lang w:val="en-GB"/>
        </w:rPr>
        <w:t>MRM</w:t>
      </w:r>
      <w:r w:rsidR="00EF44F7" w:rsidRPr="00533904">
        <w:rPr>
          <w:lang w:val="en-GB"/>
        </w:rPr>
        <w:t xml:space="preserve"> and LMER analyses should perform equally well</w:t>
      </w:r>
      <w:r w:rsidR="00805F9C">
        <w:rPr>
          <w:lang w:val="en-GB"/>
        </w:rPr>
        <w:t>.</w:t>
      </w:r>
    </w:p>
    <w:p w14:paraId="7FC38341" w14:textId="0C4070E3" w:rsidR="00EF44F7" w:rsidRPr="00BC203B" w:rsidRDefault="002C7283" w:rsidP="00EF44F7">
      <w:pPr>
        <w:pStyle w:val="ListParagraph"/>
        <w:numPr>
          <w:ilvl w:val="0"/>
          <w:numId w:val="22"/>
        </w:numPr>
        <w:spacing w:before="100" w:beforeAutospacing="1" w:after="100" w:afterAutospacing="1"/>
        <w:rPr>
          <w:lang w:val="en-GB"/>
        </w:rPr>
      </w:pPr>
      <w:r>
        <w:rPr>
          <w:lang w:val="en-GB"/>
        </w:rPr>
        <w:t>F</w:t>
      </w:r>
      <w:r w:rsidR="00EF44F7" w:rsidRPr="00533904">
        <w:rPr>
          <w:lang w:val="en-GB"/>
        </w:rPr>
        <w:t>or increased dialect uniqueness</w:t>
      </w:r>
      <w:r w:rsidR="001C5955">
        <w:rPr>
          <w:lang w:val="en-GB"/>
        </w:rPr>
        <w:t xml:space="preserve"> values</w:t>
      </w:r>
      <w:r w:rsidR="00EF44F7" w:rsidRPr="00533904">
        <w:rPr>
          <w:lang w:val="en-GB"/>
        </w:rPr>
        <w:t xml:space="preserve">, </w:t>
      </w:r>
      <w:r w:rsidR="00D41B87">
        <w:rPr>
          <w:lang w:val="en-GB"/>
        </w:rPr>
        <w:t xml:space="preserve">the inclusion of locations as random effects </w:t>
      </w:r>
      <w:r w:rsidR="008F04A5">
        <w:rPr>
          <w:lang w:val="en-GB"/>
        </w:rPr>
        <w:t xml:space="preserve">in </w:t>
      </w:r>
      <w:r w:rsidR="00EF44F7" w:rsidRPr="00533904">
        <w:rPr>
          <w:lang w:val="en-GB"/>
        </w:rPr>
        <w:t>LMER analyses</w:t>
      </w:r>
      <w:r w:rsidR="008F04A5">
        <w:rPr>
          <w:lang w:val="en-GB"/>
        </w:rPr>
        <w:t xml:space="preserve"> means they</w:t>
      </w:r>
      <w:r w:rsidR="00EF44F7" w:rsidRPr="00533904">
        <w:rPr>
          <w:lang w:val="en-GB"/>
        </w:rPr>
        <w:t xml:space="preserve"> should outperform </w:t>
      </w:r>
      <w:r w:rsidR="00401DD6">
        <w:rPr>
          <w:lang w:val="en-GB"/>
        </w:rPr>
        <w:t>MRM</w:t>
      </w:r>
      <w:r w:rsidR="00805F9C">
        <w:rPr>
          <w:lang w:val="en-GB"/>
        </w:rPr>
        <w:t>.</w:t>
      </w:r>
    </w:p>
    <w:p w14:paraId="0A8F49F4" w14:textId="60DDAF0A" w:rsidR="00EF44F7" w:rsidRPr="00EF44F7" w:rsidRDefault="00687C5C" w:rsidP="00EF44F7">
      <w:pPr>
        <w:spacing w:before="100" w:beforeAutospacing="1" w:after="100" w:afterAutospacing="1"/>
        <w:rPr>
          <w:rFonts w:cs="Times New Roman"/>
          <w:szCs w:val="24"/>
          <w:lang w:val="en-GB"/>
        </w:rPr>
      </w:pPr>
      <w:r>
        <w:rPr>
          <w:rFonts w:cs="Times New Roman"/>
          <w:szCs w:val="24"/>
          <w:lang w:val="en-GB"/>
        </w:rPr>
        <w:t xml:space="preserve">Supplementary </w:t>
      </w:r>
      <w:r w:rsidR="00EF44F7" w:rsidRPr="00EF44F7">
        <w:rPr>
          <w:rFonts w:cs="Times New Roman"/>
          <w:szCs w:val="24"/>
          <w:lang w:val="en-GB"/>
        </w:rPr>
        <w:t>Table 1 shows the results of varying levels of random noise. As expected, increased noise leads to lower correlations and lower R</w:t>
      </w:r>
      <w:r w:rsidR="00EF44F7" w:rsidRPr="00EF44F7">
        <w:rPr>
          <w:rFonts w:cs="Times New Roman"/>
          <w:szCs w:val="24"/>
          <w:vertAlign w:val="superscript"/>
          <w:lang w:val="en-GB"/>
        </w:rPr>
        <w:t>2</w:t>
      </w:r>
      <w:r w:rsidR="001C5955">
        <w:rPr>
          <w:rFonts w:cs="Times New Roman"/>
          <w:szCs w:val="24"/>
          <w:lang w:val="en-GB"/>
        </w:rPr>
        <w:t xml:space="preserve"> </w:t>
      </w:r>
      <w:r w:rsidR="00EF44F7" w:rsidRPr="00EF44F7">
        <w:rPr>
          <w:rFonts w:cs="Times New Roman"/>
          <w:szCs w:val="24"/>
          <w:lang w:val="en-GB"/>
        </w:rPr>
        <w:t>values overall. Mantel analyses and LMER analyses were affected to a similar extent, but both estimated the effects of distance (set at 0.01) and country (set at 0.1) accurately. Predictably, the correlation between the random effect in the LMER model and dialect uniqueness decreased with more random noise.</w:t>
      </w:r>
    </w:p>
    <w:p w14:paraId="1943434C" w14:textId="5BC978BD" w:rsidR="00BC203B" w:rsidRPr="00EF44F7" w:rsidRDefault="00183165" w:rsidP="00BC203B">
      <w:pPr>
        <w:spacing w:before="100" w:beforeAutospacing="1" w:after="100" w:afterAutospacing="1"/>
        <w:rPr>
          <w:rFonts w:cs="Times New Roman"/>
          <w:szCs w:val="24"/>
          <w:lang w:val="en-GB"/>
        </w:rPr>
      </w:pPr>
      <w:r>
        <w:rPr>
          <w:rFonts w:cs="Times New Roman"/>
          <w:szCs w:val="24"/>
          <w:lang w:val="en-GB"/>
        </w:rPr>
        <w:t xml:space="preserve">Supplementary </w:t>
      </w:r>
      <w:r w:rsidR="00BC203B" w:rsidRPr="00EF44F7">
        <w:rPr>
          <w:rFonts w:cs="Times New Roman"/>
          <w:szCs w:val="24"/>
          <w:lang w:val="en-GB"/>
        </w:rPr>
        <w:t xml:space="preserve">Table 2 shows the results of varying levels of dialect uniqueness. As expected, increased </w:t>
      </w:r>
      <w:r w:rsidR="00497DB3">
        <w:rPr>
          <w:rFonts w:cs="Times New Roman"/>
          <w:szCs w:val="24"/>
          <w:lang w:val="en-GB"/>
        </w:rPr>
        <w:t>uniqueness</w:t>
      </w:r>
      <w:r w:rsidR="00BC203B" w:rsidRPr="00EF44F7">
        <w:rPr>
          <w:rFonts w:cs="Times New Roman"/>
          <w:szCs w:val="24"/>
          <w:lang w:val="en-GB"/>
        </w:rPr>
        <w:t xml:space="preserve"> leads to lower correlations and lower R</w:t>
      </w:r>
      <w:r w:rsidR="00BC203B" w:rsidRPr="00EF44F7">
        <w:rPr>
          <w:rFonts w:cs="Times New Roman"/>
          <w:szCs w:val="24"/>
          <w:vertAlign w:val="superscript"/>
          <w:lang w:val="en-GB"/>
        </w:rPr>
        <w:t>2</w:t>
      </w:r>
      <w:r w:rsidR="00BC203B" w:rsidRPr="00EF44F7">
        <w:rPr>
          <w:rFonts w:cs="Times New Roman"/>
          <w:szCs w:val="24"/>
          <w:lang w:val="en-GB"/>
        </w:rPr>
        <w:t>-values overall. This time however, Mantel analyses were more strongly affected than LMER analyses—for the highest level of dialect uniqueness, the MRM analysis’ R</w:t>
      </w:r>
      <w:r w:rsidR="00BC203B" w:rsidRPr="00EF44F7">
        <w:rPr>
          <w:rFonts w:cs="Times New Roman"/>
          <w:szCs w:val="24"/>
          <w:vertAlign w:val="superscript"/>
          <w:lang w:val="en-GB"/>
        </w:rPr>
        <w:t>2</w:t>
      </w:r>
      <w:r w:rsidR="00BC203B" w:rsidRPr="00EF44F7">
        <w:rPr>
          <w:rFonts w:cs="Times New Roman"/>
          <w:szCs w:val="24"/>
          <w:lang w:val="en-GB"/>
        </w:rPr>
        <w:t xml:space="preserve"> was .52, whereas the LMER analysis’ R</w:t>
      </w:r>
      <w:r w:rsidR="00BC203B" w:rsidRPr="00EF44F7">
        <w:rPr>
          <w:rFonts w:cs="Times New Roman"/>
          <w:szCs w:val="24"/>
          <w:vertAlign w:val="superscript"/>
          <w:lang w:val="en-GB"/>
        </w:rPr>
        <w:t>2</w:t>
      </w:r>
      <w:r w:rsidR="00BC203B" w:rsidRPr="00EF44F7">
        <w:rPr>
          <w:rFonts w:cs="Times New Roman"/>
          <w:szCs w:val="24"/>
          <w:lang w:val="en-GB"/>
        </w:rPr>
        <w:t xml:space="preserve"> was .68.  Predictably, the correlation between the random effect in the LMER model and dialect uniqueness increased with higher levels of uniqueness, indicating that the inclusion of a random effect can accurately account of this uniqueness.</w:t>
      </w:r>
    </w:p>
    <w:p w14:paraId="36441105" w14:textId="44798CF5" w:rsidR="00BC203B" w:rsidRDefault="00BC203B">
      <w:pPr>
        <w:spacing w:before="0" w:after="200" w:line="276" w:lineRule="auto"/>
      </w:pPr>
      <w:r>
        <w:br w:type="page"/>
      </w:r>
    </w:p>
    <w:tbl>
      <w:tblPr>
        <w:tblW w:w="8364" w:type="dxa"/>
        <w:tblLook w:val="04A0" w:firstRow="1" w:lastRow="0" w:firstColumn="1" w:lastColumn="0" w:noHBand="0" w:noVBand="1"/>
      </w:tblPr>
      <w:tblGrid>
        <w:gridCol w:w="2410"/>
        <w:gridCol w:w="2977"/>
        <w:gridCol w:w="992"/>
        <w:gridCol w:w="992"/>
        <w:gridCol w:w="993"/>
      </w:tblGrid>
      <w:tr w:rsidR="00EF44F7" w:rsidRPr="00EF44F7" w14:paraId="37D39210" w14:textId="77777777" w:rsidTr="000C137C">
        <w:trPr>
          <w:trHeight w:val="342"/>
        </w:trPr>
        <w:tc>
          <w:tcPr>
            <w:tcW w:w="8364" w:type="dxa"/>
            <w:gridSpan w:val="5"/>
            <w:tcBorders>
              <w:bottom w:val="single" w:sz="4" w:space="0" w:color="auto"/>
            </w:tcBorders>
            <w:shd w:val="clear" w:color="auto" w:fill="auto"/>
            <w:noWrap/>
            <w:vAlign w:val="bottom"/>
            <w:hideMark/>
          </w:tcPr>
          <w:p w14:paraId="54E64F4F" w14:textId="77777777" w:rsidR="002E271E" w:rsidRDefault="002E271E" w:rsidP="00FA6895">
            <w:pPr>
              <w:spacing w:before="0" w:after="0"/>
              <w:rPr>
                <w:rFonts w:cs="Times New Roman"/>
                <w:szCs w:val="24"/>
                <w:lang w:val="en-GB"/>
              </w:rPr>
            </w:pPr>
            <w:r>
              <w:rPr>
                <w:rFonts w:cs="Times New Roman"/>
                <w:szCs w:val="24"/>
                <w:lang w:val="en-GB"/>
              </w:rPr>
              <w:lastRenderedPageBreak/>
              <w:t xml:space="preserve">Supplementary </w:t>
            </w:r>
            <w:r w:rsidR="00EF44F7" w:rsidRPr="00EF44F7">
              <w:rPr>
                <w:rFonts w:cs="Times New Roman"/>
                <w:szCs w:val="24"/>
                <w:lang w:val="en-GB"/>
              </w:rPr>
              <w:t xml:space="preserve">Table 1. </w:t>
            </w:r>
          </w:p>
          <w:p w14:paraId="590F3791" w14:textId="6C51FFB6" w:rsidR="00EF44F7" w:rsidRPr="00EF44F7" w:rsidRDefault="00EF44F7" w:rsidP="00FA6895">
            <w:pPr>
              <w:spacing w:before="0" w:after="0"/>
              <w:rPr>
                <w:rFonts w:cs="Times New Roman"/>
                <w:szCs w:val="24"/>
              </w:rPr>
            </w:pPr>
            <w:r w:rsidRPr="00EF44F7">
              <w:rPr>
                <w:rFonts w:cs="Times New Roman"/>
                <w:szCs w:val="24"/>
                <w:lang w:val="en-GB"/>
              </w:rPr>
              <w:t>Results of three analysis methods with dialect uniqueness constant at 0.01</w:t>
            </w:r>
            <w:r w:rsidR="00DB3223">
              <w:rPr>
                <w:rFonts w:cs="Times New Roman"/>
                <w:szCs w:val="24"/>
                <w:lang w:val="en-GB"/>
              </w:rPr>
              <w:t xml:space="preserve"> and varying </w:t>
            </w:r>
            <w:r w:rsidR="00497DB3">
              <w:rPr>
                <w:rFonts w:cs="Times New Roman"/>
                <w:szCs w:val="24"/>
                <w:lang w:val="en-GB"/>
              </w:rPr>
              <w:t xml:space="preserve">levels </w:t>
            </w:r>
            <w:r w:rsidR="00DB3223">
              <w:rPr>
                <w:rFonts w:cs="Times New Roman"/>
                <w:szCs w:val="24"/>
                <w:lang w:val="en-GB"/>
              </w:rPr>
              <w:t>of random noise</w:t>
            </w:r>
          </w:p>
        </w:tc>
      </w:tr>
      <w:tr w:rsidR="00EF44F7" w:rsidRPr="00EF44F7" w14:paraId="46A73002" w14:textId="77777777" w:rsidTr="00DF1919">
        <w:trPr>
          <w:trHeight w:val="290"/>
        </w:trPr>
        <w:tc>
          <w:tcPr>
            <w:tcW w:w="2410" w:type="dxa"/>
            <w:tcBorders>
              <w:top w:val="single" w:sz="4" w:space="0" w:color="auto"/>
            </w:tcBorders>
            <w:shd w:val="clear" w:color="auto" w:fill="auto"/>
            <w:noWrap/>
            <w:vAlign w:val="bottom"/>
            <w:hideMark/>
          </w:tcPr>
          <w:p w14:paraId="4A97483A" w14:textId="77777777" w:rsidR="00EF44F7" w:rsidRPr="00EF44F7" w:rsidRDefault="00EF44F7" w:rsidP="00FA6895">
            <w:pPr>
              <w:spacing w:before="0" w:after="0"/>
              <w:rPr>
                <w:rFonts w:cs="Times New Roman"/>
                <w:szCs w:val="24"/>
                <w:lang w:val="en-GB"/>
              </w:rPr>
            </w:pPr>
            <w:r w:rsidRPr="00EF44F7">
              <w:rPr>
                <w:rFonts w:cs="Times New Roman"/>
                <w:szCs w:val="24"/>
                <w:lang w:val="en-GB"/>
              </w:rPr>
              <w:t xml:space="preserve"> </w:t>
            </w:r>
          </w:p>
        </w:tc>
        <w:tc>
          <w:tcPr>
            <w:tcW w:w="2977" w:type="dxa"/>
            <w:tcBorders>
              <w:top w:val="single" w:sz="4" w:space="0" w:color="auto"/>
            </w:tcBorders>
            <w:shd w:val="clear" w:color="auto" w:fill="auto"/>
            <w:noWrap/>
            <w:vAlign w:val="bottom"/>
            <w:hideMark/>
          </w:tcPr>
          <w:p w14:paraId="28BABFCC" w14:textId="77777777" w:rsidR="00EF44F7" w:rsidRPr="00EF44F7" w:rsidRDefault="00EF44F7" w:rsidP="00FA6895">
            <w:pPr>
              <w:spacing w:before="0" w:after="0"/>
              <w:rPr>
                <w:rFonts w:cs="Times New Roman"/>
                <w:szCs w:val="24"/>
              </w:rPr>
            </w:pPr>
          </w:p>
        </w:tc>
        <w:tc>
          <w:tcPr>
            <w:tcW w:w="2977" w:type="dxa"/>
            <w:gridSpan w:val="3"/>
            <w:tcBorders>
              <w:top w:val="single" w:sz="4" w:space="0" w:color="auto"/>
            </w:tcBorders>
            <w:shd w:val="clear" w:color="auto" w:fill="auto"/>
            <w:noWrap/>
            <w:vAlign w:val="bottom"/>
          </w:tcPr>
          <w:p w14:paraId="1F5CD013" w14:textId="77777777" w:rsidR="00EF44F7" w:rsidRPr="00EF44F7" w:rsidRDefault="00EF44F7" w:rsidP="00FA6895">
            <w:pPr>
              <w:spacing w:before="0" w:after="0"/>
              <w:jc w:val="center"/>
              <w:rPr>
                <w:rFonts w:cs="Times New Roman"/>
                <w:szCs w:val="24"/>
                <w:lang w:val="en-GB"/>
              </w:rPr>
            </w:pPr>
            <w:r w:rsidRPr="00EF44F7">
              <w:rPr>
                <w:rFonts w:cs="Times New Roman"/>
                <w:szCs w:val="24"/>
                <w:lang w:val="en-GB"/>
              </w:rPr>
              <w:t>Amount of random noise</w:t>
            </w:r>
          </w:p>
        </w:tc>
      </w:tr>
      <w:tr w:rsidR="00EF44F7" w:rsidRPr="00EF44F7" w14:paraId="5AD5462F" w14:textId="77777777" w:rsidTr="00DF1919">
        <w:trPr>
          <w:trHeight w:val="290"/>
        </w:trPr>
        <w:tc>
          <w:tcPr>
            <w:tcW w:w="2410" w:type="dxa"/>
            <w:shd w:val="clear" w:color="auto" w:fill="auto"/>
            <w:noWrap/>
            <w:vAlign w:val="bottom"/>
            <w:hideMark/>
          </w:tcPr>
          <w:p w14:paraId="16E9A508" w14:textId="77777777" w:rsidR="00EF44F7" w:rsidRPr="00EF44F7" w:rsidRDefault="00EF44F7" w:rsidP="00FA6895">
            <w:pPr>
              <w:spacing w:before="0" w:after="0"/>
              <w:rPr>
                <w:rFonts w:cs="Times New Roman"/>
                <w:szCs w:val="24"/>
                <w:lang w:val="en-GB"/>
              </w:rPr>
            </w:pPr>
            <w:r w:rsidRPr="00EF44F7">
              <w:rPr>
                <w:rFonts w:cs="Times New Roman"/>
                <w:szCs w:val="24"/>
                <w:lang w:val="en-GB"/>
              </w:rPr>
              <w:t xml:space="preserve"> </w:t>
            </w:r>
          </w:p>
        </w:tc>
        <w:tc>
          <w:tcPr>
            <w:tcW w:w="2977" w:type="dxa"/>
            <w:shd w:val="clear" w:color="auto" w:fill="auto"/>
            <w:noWrap/>
            <w:vAlign w:val="bottom"/>
            <w:hideMark/>
          </w:tcPr>
          <w:p w14:paraId="1C6CD164" w14:textId="77777777" w:rsidR="00EF44F7" w:rsidRPr="00EF44F7" w:rsidRDefault="00EF44F7" w:rsidP="00FA6895">
            <w:pPr>
              <w:spacing w:before="0" w:after="0"/>
              <w:rPr>
                <w:rFonts w:cs="Times New Roman"/>
                <w:szCs w:val="24"/>
              </w:rPr>
            </w:pPr>
          </w:p>
        </w:tc>
        <w:tc>
          <w:tcPr>
            <w:tcW w:w="992" w:type="dxa"/>
            <w:tcBorders>
              <w:bottom w:val="single" w:sz="4" w:space="0" w:color="auto"/>
            </w:tcBorders>
            <w:shd w:val="clear" w:color="auto" w:fill="auto"/>
            <w:noWrap/>
            <w:vAlign w:val="bottom"/>
            <w:hideMark/>
          </w:tcPr>
          <w:p w14:paraId="15A9A69F" w14:textId="77777777" w:rsidR="00EF44F7" w:rsidRPr="00EF44F7" w:rsidRDefault="00EF44F7" w:rsidP="00FA6895">
            <w:pPr>
              <w:spacing w:before="0" w:after="0"/>
              <w:jc w:val="center"/>
              <w:rPr>
                <w:rFonts w:cs="Times New Roman"/>
                <w:szCs w:val="24"/>
              </w:rPr>
            </w:pPr>
            <w:r w:rsidRPr="00EF44F7">
              <w:rPr>
                <w:rFonts w:cs="Times New Roman"/>
                <w:szCs w:val="24"/>
              </w:rPr>
              <w:t>0.01</w:t>
            </w:r>
          </w:p>
        </w:tc>
        <w:tc>
          <w:tcPr>
            <w:tcW w:w="992" w:type="dxa"/>
            <w:tcBorders>
              <w:bottom w:val="single" w:sz="4" w:space="0" w:color="auto"/>
            </w:tcBorders>
            <w:shd w:val="clear" w:color="auto" w:fill="auto"/>
            <w:noWrap/>
            <w:vAlign w:val="bottom"/>
            <w:hideMark/>
          </w:tcPr>
          <w:p w14:paraId="2869EB91" w14:textId="77777777" w:rsidR="00EF44F7" w:rsidRPr="00EF44F7" w:rsidRDefault="00EF44F7" w:rsidP="00FA6895">
            <w:pPr>
              <w:spacing w:before="0" w:after="0"/>
              <w:jc w:val="center"/>
              <w:rPr>
                <w:rFonts w:cs="Times New Roman"/>
                <w:szCs w:val="24"/>
              </w:rPr>
            </w:pPr>
            <w:r w:rsidRPr="00EF44F7">
              <w:rPr>
                <w:rFonts w:cs="Times New Roman"/>
                <w:szCs w:val="24"/>
              </w:rPr>
              <w:t>0.05</w:t>
            </w:r>
          </w:p>
        </w:tc>
        <w:tc>
          <w:tcPr>
            <w:tcW w:w="993" w:type="dxa"/>
            <w:tcBorders>
              <w:bottom w:val="single" w:sz="4" w:space="0" w:color="auto"/>
            </w:tcBorders>
            <w:shd w:val="clear" w:color="auto" w:fill="auto"/>
            <w:noWrap/>
            <w:vAlign w:val="bottom"/>
            <w:hideMark/>
          </w:tcPr>
          <w:p w14:paraId="027EF04C" w14:textId="77777777" w:rsidR="00EF44F7" w:rsidRPr="00EF44F7" w:rsidRDefault="00EF44F7" w:rsidP="00FA6895">
            <w:pPr>
              <w:spacing w:before="0" w:after="0"/>
              <w:jc w:val="center"/>
              <w:rPr>
                <w:rFonts w:cs="Times New Roman"/>
                <w:szCs w:val="24"/>
              </w:rPr>
            </w:pPr>
            <w:r w:rsidRPr="00EF44F7">
              <w:rPr>
                <w:rFonts w:cs="Times New Roman"/>
                <w:szCs w:val="24"/>
              </w:rPr>
              <w:t>0.1</w:t>
            </w:r>
          </w:p>
        </w:tc>
      </w:tr>
      <w:tr w:rsidR="00EF44F7" w:rsidRPr="00EF44F7" w14:paraId="7D44ED68" w14:textId="77777777" w:rsidTr="00DF1919">
        <w:trPr>
          <w:trHeight w:val="290"/>
        </w:trPr>
        <w:tc>
          <w:tcPr>
            <w:tcW w:w="2410" w:type="dxa"/>
            <w:vMerge w:val="restart"/>
            <w:shd w:val="clear" w:color="auto" w:fill="auto"/>
            <w:noWrap/>
            <w:vAlign w:val="bottom"/>
            <w:hideMark/>
          </w:tcPr>
          <w:p w14:paraId="42F26A38" w14:textId="77777777" w:rsidR="00EF44F7" w:rsidRPr="00EF44F7" w:rsidRDefault="00EF44F7" w:rsidP="00FA6895">
            <w:pPr>
              <w:spacing w:before="0" w:after="0"/>
              <w:rPr>
                <w:rFonts w:cs="Times New Roman"/>
                <w:szCs w:val="24"/>
                <w:lang w:val="en-GB"/>
              </w:rPr>
            </w:pPr>
            <w:r w:rsidRPr="00EF44F7">
              <w:rPr>
                <w:rFonts w:cs="Times New Roman"/>
                <w:szCs w:val="24"/>
              </w:rPr>
              <w:t>Partial Mantel</w:t>
            </w:r>
            <w:r w:rsidRPr="00EF44F7">
              <w:rPr>
                <w:rFonts w:cs="Times New Roman"/>
                <w:szCs w:val="24"/>
                <w:lang w:val="en-GB"/>
              </w:rPr>
              <w:t xml:space="preserve"> </w:t>
            </w:r>
          </w:p>
          <w:p w14:paraId="68E1BB76" w14:textId="77777777" w:rsidR="00EF44F7" w:rsidRPr="00EF44F7" w:rsidRDefault="00EF44F7" w:rsidP="00FA6895">
            <w:pPr>
              <w:spacing w:before="0" w:after="0"/>
              <w:rPr>
                <w:rFonts w:cs="Times New Roman"/>
                <w:szCs w:val="24"/>
                <w:lang w:val="en-GB"/>
              </w:rPr>
            </w:pPr>
            <w:r w:rsidRPr="00EF44F7">
              <w:rPr>
                <w:rFonts w:cs="Times New Roman"/>
                <w:szCs w:val="24"/>
                <w:lang w:val="en-GB"/>
              </w:rPr>
              <w:t>(correlations)</w:t>
            </w:r>
          </w:p>
        </w:tc>
        <w:tc>
          <w:tcPr>
            <w:tcW w:w="2977" w:type="dxa"/>
            <w:shd w:val="clear" w:color="auto" w:fill="auto"/>
            <w:noWrap/>
            <w:vAlign w:val="bottom"/>
            <w:hideMark/>
          </w:tcPr>
          <w:p w14:paraId="36E184E5" w14:textId="77777777" w:rsidR="00EF44F7" w:rsidRPr="00EF44F7" w:rsidRDefault="00EF44F7" w:rsidP="00FA6895">
            <w:pPr>
              <w:spacing w:before="0" w:after="0"/>
              <w:rPr>
                <w:rFonts w:cs="Times New Roman"/>
                <w:szCs w:val="24"/>
                <w:lang w:val="en-GB"/>
              </w:rPr>
            </w:pPr>
            <w:r w:rsidRPr="00EF44F7">
              <w:rPr>
                <w:rFonts w:cs="Times New Roman"/>
                <w:szCs w:val="24"/>
                <w:lang w:val="en-GB"/>
              </w:rPr>
              <w:t>Geographic distance</w:t>
            </w:r>
          </w:p>
        </w:tc>
        <w:tc>
          <w:tcPr>
            <w:tcW w:w="992" w:type="dxa"/>
            <w:tcBorders>
              <w:top w:val="single" w:sz="4" w:space="0" w:color="auto"/>
            </w:tcBorders>
            <w:shd w:val="clear" w:color="auto" w:fill="auto"/>
            <w:noWrap/>
            <w:vAlign w:val="bottom"/>
            <w:hideMark/>
          </w:tcPr>
          <w:p w14:paraId="04B415AB" w14:textId="33CC8C65" w:rsidR="00EF44F7" w:rsidRPr="00EF44F7" w:rsidRDefault="00EF44F7" w:rsidP="00FA6895">
            <w:pPr>
              <w:spacing w:before="0" w:after="0"/>
              <w:jc w:val="center"/>
              <w:rPr>
                <w:rFonts w:cs="Times New Roman"/>
                <w:szCs w:val="24"/>
              </w:rPr>
            </w:pPr>
            <w:r w:rsidRPr="00EF44F7">
              <w:rPr>
                <w:rFonts w:cs="Times New Roman"/>
                <w:szCs w:val="24"/>
                <w:lang w:val="en-GB"/>
              </w:rPr>
              <w:t xml:space="preserve">r = </w:t>
            </w:r>
            <w:r w:rsidRPr="00EF44F7">
              <w:rPr>
                <w:rFonts w:cs="Times New Roman"/>
                <w:szCs w:val="24"/>
              </w:rPr>
              <w:t>.97</w:t>
            </w:r>
          </w:p>
        </w:tc>
        <w:tc>
          <w:tcPr>
            <w:tcW w:w="992" w:type="dxa"/>
            <w:tcBorders>
              <w:top w:val="single" w:sz="4" w:space="0" w:color="auto"/>
            </w:tcBorders>
            <w:shd w:val="clear" w:color="auto" w:fill="auto"/>
            <w:noWrap/>
            <w:vAlign w:val="bottom"/>
            <w:hideMark/>
          </w:tcPr>
          <w:p w14:paraId="0BAFF7BF" w14:textId="77777777" w:rsidR="00EF44F7" w:rsidRPr="00EF44F7" w:rsidRDefault="00EF44F7" w:rsidP="00FA6895">
            <w:pPr>
              <w:spacing w:before="0" w:after="0"/>
              <w:jc w:val="center"/>
              <w:rPr>
                <w:rFonts w:cs="Times New Roman"/>
                <w:szCs w:val="24"/>
              </w:rPr>
            </w:pPr>
            <w:r w:rsidRPr="00EF44F7">
              <w:rPr>
                <w:rFonts w:cs="Times New Roman"/>
                <w:szCs w:val="24"/>
                <w:lang w:val="en-GB"/>
              </w:rPr>
              <w:t xml:space="preserve">r = </w:t>
            </w:r>
            <w:r w:rsidRPr="00EF44F7">
              <w:rPr>
                <w:rFonts w:cs="Times New Roman"/>
                <w:szCs w:val="24"/>
              </w:rPr>
              <w:t>.91</w:t>
            </w:r>
          </w:p>
        </w:tc>
        <w:tc>
          <w:tcPr>
            <w:tcW w:w="993" w:type="dxa"/>
            <w:tcBorders>
              <w:top w:val="single" w:sz="4" w:space="0" w:color="auto"/>
            </w:tcBorders>
            <w:shd w:val="clear" w:color="auto" w:fill="auto"/>
            <w:noWrap/>
            <w:vAlign w:val="bottom"/>
            <w:hideMark/>
          </w:tcPr>
          <w:p w14:paraId="78C01DD2" w14:textId="77777777" w:rsidR="00EF44F7" w:rsidRPr="00EF44F7" w:rsidRDefault="00EF44F7" w:rsidP="00FA6895">
            <w:pPr>
              <w:spacing w:before="0" w:after="0"/>
              <w:jc w:val="center"/>
              <w:rPr>
                <w:rFonts w:cs="Times New Roman"/>
                <w:szCs w:val="24"/>
              </w:rPr>
            </w:pPr>
            <w:r w:rsidRPr="00EF44F7">
              <w:rPr>
                <w:rFonts w:cs="Times New Roman"/>
                <w:szCs w:val="24"/>
                <w:lang w:val="en-GB"/>
              </w:rPr>
              <w:t xml:space="preserve">r = </w:t>
            </w:r>
            <w:r w:rsidRPr="00EF44F7">
              <w:rPr>
                <w:rFonts w:cs="Times New Roman"/>
                <w:szCs w:val="24"/>
              </w:rPr>
              <w:t>.76</w:t>
            </w:r>
          </w:p>
        </w:tc>
      </w:tr>
      <w:tr w:rsidR="00EF44F7" w:rsidRPr="00EF44F7" w14:paraId="1C8A7E6F" w14:textId="77777777" w:rsidTr="00DF1919">
        <w:trPr>
          <w:trHeight w:val="290"/>
        </w:trPr>
        <w:tc>
          <w:tcPr>
            <w:tcW w:w="2410" w:type="dxa"/>
            <w:vMerge/>
            <w:tcBorders>
              <w:bottom w:val="single" w:sz="4" w:space="0" w:color="auto"/>
            </w:tcBorders>
            <w:shd w:val="clear" w:color="auto" w:fill="auto"/>
            <w:noWrap/>
            <w:vAlign w:val="bottom"/>
            <w:hideMark/>
          </w:tcPr>
          <w:p w14:paraId="5854B32E" w14:textId="77777777" w:rsidR="00EF44F7" w:rsidRPr="00EF44F7" w:rsidRDefault="00EF44F7" w:rsidP="00FA6895">
            <w:pPr>
              <w:spacing w:before="0" w:after="0"/>
              <w:rPr>
                <w:rFonts w:cs="Times New Roman"/>
                <w:szCs w:val="24"/>
              </w:rPr>
            </w:pPr>
          </w:p>
        </w:tc>
        <w:tc>
          <w:tcPr>
            <w:tcW w:w="2977" w:type="dxa"/>
            <w:tcBorders>
              <w:bottom w:val="single" w:sz="4" w:space="0" w:color="auto"/>
            </w:tcBorders>
            <w:shd w:val="clear" w:color="auto" w:fill="auto"/>
            <w:noWrap/>
            <w:vAlign w:val="bottom"/>
            <w:hideMark/>
          </w:tcPr>
          <w:p w14:paraId="446AC40D" w14:textId="77777777" w:rsidR="00EF44F7" w:rsidRPr="00EF44F7" w:rsidRDefault="00EF44F7" w:rsidP="00FA6895">
            <w:pPr>
              <w:spacing w:before="0" w:after="0"/>
              <w:rPr>
                <w:rFonts w:cs="Times New Roman"/>
                <w:szCs w:val="24"/>
                <w:lang w:val="en-GB"/>
              </w:rPr>
            </w:pPr>
            <w:r w:rsidRPr="00EF44F7">
              <w:rPr>
                <w:rFonts w:cs="Times New Roman"/>
                <w:szCs w:val="24"/>
                <w:lang w:val="en-GB"/>
              </w:rPr>
              <w:t>Separation by border</w:t>
            </w:r>
          </w:p>
        </w:tc>
        <w:tc>
          <w:tcPr>
            <w:tcW w:w="992" w:type="dxa"/>
            <w:tcBorders>
              <w:bottom w:val="single" w:sz="4" w:space="0" w:color="auto"/>
            </w:tcBorders>
            <w:shd w:val="clear" w:color="auto" w:fill="auto"/>
            <w:noWrap/>
            <w:vAlign w:val="bottom"/>
            <w:hideMark/>
          </w:tcPr>
          <w:p w14:paraId="4EF0067B" w14:textId="77777777" w:rsidR="00EF44F7" w:rsidRPr="00EF44F7" w:rsidRDefault="00EF44F7" w:rsidP="00FA6895">
            <w:pPr>
              <w:spacing w:before="0" w:after="0"/>
              <w:jc w:val="center"/>
              <w:rPr>
                <w:rFonts w:cs="Times New Roman"/>
                <w:szCs w:val="24"/>
              </w:rPr>
            </w:pPr>
            <w:r w:rsidRPr="00EF44F7">
              <w:rPr>
                <w:rFonts w:cs="Times New Roman"/>
                <w:szCs w:val="24"/>
                <w:lang w:val="en-GB"/>
              </w:rPr>
              <w:t xml:space="preserve">r = </w:t>
            </w:r>
            <w:r w:rsidRPr="00EF44F7">
              <w:rPr>
                <w:rFonts w:cs="Times New Roman"/>
                <w:szCs w:val="24"/>
              </w:rPr>
              <w:t>.86</w:t>
            </w:r>
          </w:p>
        </w:tc>
        <w:tc>
          <w:tcPr>
            <w:tcW w:w="992" w:type="dxa"/>
            <w:tcBorders>
              <w:bottom w:val="single" w:sz="4" w:space="0" w:color="auto"/>
            </w:tcBorders>
            <w:shd w:val="clear" w:color="auto" w:fill="auto"/>
            <w:noWrap/>
            <w:vAlign w:val="bottom"/>
            <w:hideMark/>
          </w:tcPr>
          <w:p w14:paraId="69357BC4" w14:textId="4932BB15" w:rsidR="00EF44F7" w:rsidRPr="00EF44F7" w:rsidRDefault="00EF44F7" w:rsidP="00FA6895">
            <w:pPr>
              <w:spacing w:before="0" w:after="0"/>
              <w:jc w:val="center"/>
              <w:rPr>
                <w:rFonts w:cs="Times New Roman"/>
                <w:szCs w:val="24"/>
              </w:rPr>
            </w:pPr>
            <w:r w:rsidRPr="00EF44F7">
              <w:rPr>
                <w:rFonts w:cs="Times New Roman"/>
                <w:szCs w:val="24"/>
                <w:lang w:val="en-GB"/>
              </w:rPr>
              <w:t xml:space="preserve">r = </w:t>
            </w:r>
            <w:r w:rsidRPr="00EF44F7">
              <w:rPr>
                <w:rFonts w:cs="Times New Roman"/>
                <w:szCs w:val="24"/>
              </w:rPr>
              <w:t>.65</w:t>
            </w:r>
          </w:p>
        </w:tc>
        <w:tc>
          <w:tcPr>
            <w:tcW w:w="993" w:type="dxa"/>
            <w:tcBorders>
              <w:bottom w:val="single" w:sz="4" w:space="0" w:color="auto"/>
            </w:tcBorders>
            <w:shd w:val="clear" w:color="auto" w:fill="auto"/>
            <w:noWrap/>
            <w:vAlign w:val="bottom"/>
            <w:hideMark/>
          </w:tcPr>
          <w:p w14:paraId="43D9FB4C" w14:textId="77777777" w:rsidR="00EF44F7" w:rsidRPr="00EF44F7" w:rsidRDefault="00EF44F7" w:rsidP="00FA6895">
            <w:pPr>
              <w:spacing w:before="0" w:after="0"/>
              <w:jc w:val="center"/>
              <w:rPr>
                <w:rFonts w:cs="Times New Roman"/>
                <w:szCs w:val="24"/>
              </w:rPr>
            </w:pPr>
            <w:r w:rsidRPr="00EF44F7">
              <w:rPr>
                <w:rFonts w:cs="Times New Roman"/>
                <w:szCs w:val="24"/>
                <w:lang w:val="en-GB"/>
              </w:rPr>
              <w:t xml:space="preserve">r = </w:t>
            </w:r>
            <w:r w:rsidRPr="00EF44F7">
              <w:rPr>
                <w:rFonts w:cs="Times New Roman"/>
                <w:szCs w:val="24"/>
              </w:rPr>
              <w:t>.48</w:t>
            </w:r>
          </w:p>
        </w:tc>
      </w:tr>
      <w:tr w:rsidR="00EF44F7" w:rsidRPr="00EF44F7" w14:paraId="6BF4AD62" w14:textId="77777777" w:rsidTr="00DF1919">
        <w:trPr>
          <w:trHeight w:val="290"/>
        </w:trPr>
        <w:tc>
          <w:tcPr>
            <w:tcW w:w="2410" w:type="dxa"/>
            <w:vMerge w:val="restart"/>
            <w:tcBorders>
              <w:top w:val="single" w:sz="4" w:space="0" w:color="auto"/>
            </w:tcBorders>
            <w:shd w:val="clear" w:color="auto" w:fill="auto"/>
            <w:noWrap/>
            <w:vAlign w:val="bottom"/>
            <w:hideMark/>
          </w:tcPr>
          <w:p w14:paraId="08212A6A" w14:textId="77777777" w:rsidR="00EF44F7" w:rsidRPr="00EF44F7" w:rsidRDefault="00EF44F7" w:rsidP="00FA6895">
            <w:pPr>
              <w:spacing w:before="0" w:after="0"/>
              <w:rPr>
                <w:rFonts w:cs="Times New Roman"/>
                <w:szCs w:val="24"/>
                <w:lang w:val="en-GB"/>
              </w:rPr>
            </w:pPr>
            <w:r w:rsidRPr="00EF44F7">
              <w:rPr>
                <w:rFonts w:cs="Times New Roman"/>
                <w:szCs w:val="24"/>
              </w:rPr>
              <w:t>MRM</w:t>
            </w:r>
            <w:r w:rsidRPr="00EF44F7">
              <w:rPr>
                <w:rFonts w:cs="Times New Roman"/>
                <w:szCs w:val="24"/>
                <w:lang w:val="en-GB"/>
              </w:rPr>
              <w:t xml:space="preserve"> analysis </w:t>
            </w:r>
          </w:p>
          <w:p w14:paraId="7B64DFEC" w14:textId="77777777" w:rsidR="00EF44F7" w:rsidRPr="00EF44F7" w:rsidRDefault="00EF44F7" w:rsidP="00FA6895">
            <w:pPr>
              <w:spacing w:before="0" w:after="0"/>
              <w:rPr>
                <w:rFonts w:cs="Times New Roman"/>
                <w:szCs w:val="24"/>
                <w:lang w:val="en-GB"/>
              </w:rPr>
            </w:pPr>
            <w:r w:rsidRPr="00EF44F7">
              <w:rPr>
                <w:rFonts w:cs="Times New Roman"/>
                <w:szCs w:val="24"/>
                <w:lang w:val="en-GB"/>
              </w:rPr>
              <w:t>(coefficients)</w:t>
            </w:r>
          </w:p>
        </w:tc>
        <w:tc>
          <w:tcPr>
            <w:tcW w:w="2977" w:type="dxa"/>
            <w:tcBorders>
              <w:top w:val="single" w:sz="4" w:space="0" w:color="auto"/>
            </w:tcBorders>
            <w:shd w:val="clear" w:color="auto" w:fill="auto"/>
            <w:noWrap/>
            <w:vAlign w:val="bottom"/>
            <w:hideMark/>
          </w:tcPr>
          <w:p w14:paraId="67EF6282" w14:textId="77777777" w:rsidR="00EF44F7" w:rsidRPr="00EF44F7" w:rsidRDefault="00EF44F7" w:rsidP="00FA6895">
            <w:pPr>
              <w:spacing w:before="0" w:after="0"/>
              <w:rPr>
                <w:rFonts w:cs="Times New Roman"/>
                <w:szCs w:val="24"/>
              </w:rPr>
            </w:pPr>
            <w:r w:rsidRPr="00EF44F7">
              <w:rPr>
                <w:rFonts w:cs="Times New Roman"/>
                <w:szCs w:val="24"/>
                <w:lang w:val="en-GB"/>
              </w:rPr>
              <w:t>Geographic distance</w:t>
            </w:r>
          </w:p>
        </w:tc>
        <w:tc>
          <w:tcPr>
            <w:tcW w:w="992" w:type="dxa"/>
            <w:tcBorders>
              <w:top w:val="single" w:sz="4" w:space="0" w:color="auto"/>
            </w:tcBorders>
            <w:shd w:val="clear" w:color="auto" w:fill="auto"/>
            <w:noWrap/>
            <w:vAlign w:val="bottom"/>
            <w:hideMark/>
          </w:tcPr>
          <w:p w14:paraId="65A30624" w14:textId="77777777" w:rsidR="00EF44F7" w:rsidRPr="00EF44F7" w:rsidRDefault="00EF44F7" w:rsidP="00FA6895">
            <w:pPr>
              <w:spacing w:before="0" w:after="0"/>
              <w:jc w:val="center"/>
              <w:rPr>
                <w:rFonts w:cs="Times New Roman"/>
                <w:szCs w:val="24"/>
              </w:rPr>
            </w:pPr>
            <w:r w:rsidRPr="00EF44F7">
              <w:rPr>
                <w:rFonts w:cs="Times New Roman"/>
                <w:szCs w:val="24"/>
              </w:rPr>
              <w:t>0.011</w:t>
            </w:r>
          </w:p>
        </w:tc>
        <w:tc>
          <w:tcPr>
            <w:tcW w:w="992" w:type="dxa"/>
            <w:tcBorders>
              <w:top w:val="single" w:sz="4" w:space="0" w:color="auto"/>
            </w:tcBorders>
            <w:shd w:val="clear" w:color="auto" w:fill="auto"/>
            <w:noWrap/>
            <w:vAlign w:val="bottom"/>
            <w:hideMark/>
          </w:tcPr>
          <w:p w14:paraId="3A2F8904" w14:textId="77777777" w:rsidR="00EF44F7" w:rsidRPr="00EF44F7" w:rsidRDefault="00EF44F7" w:rsidP="00FA6895">
            <w:pPr>
              <w:spacing w:before="0" w:after="0"/>
              <w:jc w:val="center"/>
              <w:rPr>
                <w:rFonts w:cs="Times New Roman"/>
                <w:szCs w:val="24"/>
              </w:rPr>
            </w:pPr>
            <w:r w:rsidRPr="00EF44F7">
              <w:rPr>
                <w:rFonts w:cs="Times New Roman"/>
                <w:szCs w:val="24"/>
              </w:rPr>
              <w:t>0.011</w:t>
            </w:r>
          </w:p>
        </w:tc>
        <w:tc>
          <w:tcPr>
            <w:tcW w:w="993" w:type="dxa"/>
            <w:tcBorders>
              <w:top w:val="single" w:sz="4" w:space="0" w:color="auto"/>
            </w:tcBorders>
            <w:shd w:val="clear" w:color="auto" w:fill="auto"/>
            <w:noWrap/>
            <w:vAlign w:val="bottom"/>
            <w:hideMark/>
          </w:tcPr>
          <w:p w14:paraId="4CA8348C" w14:textId="77777777" w:rsidR="00EF44F7" w:rsidRPr="00EF44F7" w:rsidRDefault="00EF44F7" w:rsidP="00FA6895">
            <w:pPr>
              <w:spacing w:before="0" w:after="0"/>
              <w:jc w:val="center"/>
              <w:rPr>
                <w:rFonts w:cs="Times New Roman"/>
                <w:szCs w:val="24"/>
              </w:rPr>
            </w:pPr>
            <w:r w:rsidRPr="00EF44F7">
              <w:rPr>
                <w:rFonts w:cs="Times New Roman"/>
                <w:szCs w:val="24"/>
              </w:rPr>
              <w:t>0.01</w:t>
            </w:r>
          </w:p>
        </w:tc>
      </w:tr>
      <w:tr w:rsidR="00EF44F7" w:rsidRPr="00EF44F7" w14:paraId="132D01C6" w14:textId="77777777" w:rsidTr="00DF1919">
        <w:trPr>
          <w:trHeight w:val="290"/>
        </w:trPr>
        <w:tc>
          <w:tcPr>
            <w:tcW w:w="2410" w:type="dxa"/>
            <w:vMerge/>
            <w:shd w:val="clear" w:color="auto" w:fill="auto"/>
            <w:noWrap/>
            <w:vAlign w:val="bottom"/>
            <w:hideMark/>
          </w:tcPr>
          <w:p w14:paraId="24AC703B" w14:textId="77777777" w:rsidR="00EF44F7" w:rsidRPr="00EF44F7" w:rsidRDefault="00EF44F7" w:rsidP="00FA6895">
            <w:pPr>
              <w:spacing w:before="0" w:after="0"/>
              <w:rPr>
                <w:rFonts w:cs="Times New Roman"/>
                <w:szCs w:val="24"/>
              </w:rPr>
            </w:pPr>
          </w:p>
        </w:tc>
        <w:tc>
          <w:tcPr>
            <w:tcW w:w="2977" w:type="dxa"/>
            <w:shd w:val="clear" w:color="auto" w:fill="auto"/>
            <w:noWrap/>
            <w:vAlign w:val="bottom"/>
            <w:hideMark/>
          </w:tcPr>
          <w:p w14:paraId="065A4301" w14:textId="77777777" w:rsidR="00EF44F7" w:rsidRPr="00EF44F7" w:rsidRDefault="00EF44F7" w:rsidP="00FA6895">
            <w:pPr>
              <w:spacing w:before="0" w:after="0"/>
              <w:rPr>
                <w:rFonts w:cs="Times New Roman"/>
                <w:szCs w:val="24"/>
              </w:rPr>
            </w:pPr>
            <w:r w:rsidRPr="00EF44F7">
              <w:rPr>
                <w:rFonts w:cs="Times New Roman"/>
                <w:szCs w:val="24"/>
                <w:lang w:val="en-GB"/>
              </w:rPr>
              <w:t>Separation by border</w:t>
            </w:r>
          </w:p>
        </w:tc>
        <w:tc>
          <w:tcPr>
            <w:tcW w:w="992" w:type="dxa"/>
            <w:shd w:val="clear" w:color="auto" w:fill="auto"/>
            <w:noWrap/>
            <w:vAlign w:val="bottom"/>
            <w:hideMark/>
          </w:tcPr>
          <w:p w14:paraId="4FC94059" w14:textId="77777777" w:rsidR="00EF44F7" w:rsidRPr="00EF44F7" w:rsidRDefault="00EF44F7" w:rsidP="00FA6895">
            <w:pPr>
              <w:spacing w:before="0" w:after="0"/>
              <w:jc w:val="center"/>
              <w:rPr>
                <w:rFonts w:cs="Times New Roman"/>
                <w:szCs w:val="24"/>
              </w:rPr>
            </w:pPr>
            <w:r w:rsidRPr="00EF44F7">
              <w:rPr>
                <w:rFonts w:cs="Times New Roman"/>
                <w:szCs w:val="24"/>
              </w:rPr>
              <w:t>0.095</w:t>
            </w:r>
          </w:p>
        </w:tc>
        <w:tc>
          <w:tcPr>
            <w:tcW w:w="992" w:type="dxa"/>
            <w:shd w:val="clear" w:color="auto" w:fill="auto"/>
            <w:noWrap/>
            <w:vAlign w:val="bottom"/>
            <w:hideMark/>
          </w:tcPr>
          <w:p w14:paraId="76B67F01" w14:textId="77777777" w:rsidR="00EF44F7" w:rsidRPr="00EF44F7" w:rsidRDefault="00EF44F7" w:rsidP="00FA6895">
            <w:pPr>
              <w:spacing w:before="0" w:after="0"/>
              <w:jc w:val="center"/>
              <w:rPr>
                <w:rFonts w:cs="Times New Roman"/>
                <w:szCs w:val="24"/>
              </w:rPr>
            </w:pPr>
            <w:r w:rsidRPr="00EF44F7">
              <w:rPr>
                <w:rFonts w:cs="Times New Roman"/>
                <w:szCs w:val="24"/>
              </w:rPr>
              <w:t>0.098</w:t>
            </w:r>
          </w:p>
        </w:tc>
        <w:tc>
          <w:tcPr>
            <w:tcW w:w="993" w:type="dxa"/>
            <w:shd w:val="clear" w:color="auto" w:fill="auto"/>
            <w:noWrap/>
            <w:vAlign w:val="bottom"/>
            <w:hideMark/>
          </w:tcPr>
          <w:p w14:paraId="5233400D" w14:textId="77777777" w:rsidR="00EF44F7" w:rsidRPr="00EF44F7" w:rsidRDefault="00EF44F7" w:rsidP="00FA6895">
            <w:pPr>
              <w:spacing w:before="0" w:after="0"/>
              <w:jc w:val="center"/>
              <w:rPr>
                <w:rFonts w:cs="Times New Roman"/>
                <w:szCs w:val="24"/>
              </w:rPr>
            </w:pPr>
            <w:r w:rsidRPr="00EF44F7">
              <w:rPr>
                <w:rFonts w:cs="Times New Roman"/>
                <w:szCs w:val="24"/>
              </w:rPr>
              <w:t>0.11</w:t>
            </w:r>
          </w:p>
        </w:tc>
      </w:tr>
      <w:tr w:rsidR="00EF44F7" w:rsidRPr="00EF44F7" w14:paraId="30922C11" w14:textId="77777777" w:rsidTr="00DF1919">
        <w:trPr>
          <w:trHeight w:val="290"/>
        </w:trPr>
        <w:tc>
          <w:tcPr>
            <w:tcW w:w="2410" w:type="dxa"/>
            <w:tcBorders>
              <w:bottom w:val="single" w:sz="4" w:space="0" w:color="auto"/>
            </w:tcBorders>
            <w:shd w:val="clear" w:color="auto" w:fill="auto"/>
            <w:noWrap/>
            <w:vAlign w:val="bottom"/>
            <w:hideMark/>
          </w:tcPr>
          <w:p w14:paraId="40A9D49C" w14:textId="77777777" w:rsidR="00EF44F7" w:rsidRPr="00EF44F7" w:rsidRDefault="00EF44F7" w:rsidP="00FA6895">
            <w:pPr>
              <w:spacing w:before="0" w:after="0"/>
              <w:rPr>
                <w:rFonts w:cs="Times New Roman"/>
                <w:szCs w:val="24"/>
              </w:rPr>
            </w:pPr>
          </w:p>
        </w:tc>
        <w:tc>
          <w:tcPr>
            <w:tcW w:w="2977" w:type="dxa"/>
            <w:tcBorders>
              <w:bottom w:val="single" w:sz="4" w:space="0" w:color="auto"/>
            </w:tcBorders>
            <w:shd w:val="clear" w:color="auto" w:fill="auto"/>
            <w:noWrap/>
            <w:vAlign w:val="bottom"/>
            <w:hideMark/>
          </w:tcPr>
          <w:p w14:paraId="4E4E29AE" w14:textId="77777777" w:rsidR="00EF44F7" w:rsidRPr="00EF44F7" w:rsidRDefault="00EF44F7" w:rsidP="00FA6895">
            <w:pPr>
              <w:spacing w:before="0" w:after="0"/>
              <w:rPr>
                <w:rFonts w:cs="Times New Roman"/>
                <w:szCs w:val="24"/>
              </w:rPr>
            </w:pPr>
            <w:r w:rsidRPr="00EF44F7">
              <w:rPr>
                <w:rFonts w:cs="Times New Roman"/>
                <w:szCs w:val="24"/>
              </w:rPr>
              <w:t>R</w:t>
            </w:r>
            <w:r w:rsidRPr="00EF44F7">
              <w:rPr>
                <w:rFonts w:cs="Times New Roman"/>
                <w:szCs w:val="24"/>
                <w:vertAlign w:val="superscript"/>
              </w:rPr>
              <w:t>2</w:t>
            </w:r>
          </w:p>
        </w:tc>
        <w:tc>
          <w:tcPr>
            <w:tcW w:w="992" w:type="dxa"/>
            <w:tcBorders>
              <w:bottom w:val="single" w:sz="4" w:space="0" w:color="auto"/>
            </w:tcBorders>
            <w:shd w:val="clear" w:color="auto" w:fill="auto"/>
            <w:noWrap/>
            <w:vAlign w:val="bottom"/>
            <w:hideMark/>
          </w:tcPr>
          <w:p w14:paraId="27A1DD37" w14:textId="77777777" w:rsidR="00EF44F7" w:rsidRPr="00EF44F7" w:rsidRDefault="00EF44F7" w:rsidP="00FA6895">
            <w:pPr>
              <w:spacing w:before="0" w:after="0"/>
              <w:jc w:val="center"/>
              <w:rPr>
                <w:rFonts w:cs="Times New Roman"/>
                <w:szCs w:val="24"/>
              </w:rPr>
            </w:pPr>
            <w:r w:rsidRPr="00EF44F7">
              <w:rPr>
                <w:rFonts w:cs="Times New Roman"/>
                <w:szCs w:val="24"/>
              </w:rPr>
              <w:t>.97</w:t>
            </w:r>
          </w:p>
        </w:tc>
        <w:tc>
          <w:tcPr>
            <w:tcW w:w="992" w:type="dxa"/>
            <w:tcBorders>
              <w:bottom w:val="single" w:sz="4" w:space="0" w:color="auto"/>
            </w:tcBorders>
            <w:shd w:val="clear" w:color="auto" w:fill="auto"/>
            <w:noWrap/>
            <w:vAlign w:val="bottom"/>
            <w:hideMark/>
          </w:tcPr>
          <w:p w14:paraId="07B05B21" w14:textId="77777777" w:rsidR="00EF44F7" w:rsidRPr="00EF44F7" w:rsidRDefault="00EF44F7" w:rsidP="00FA6895">
            <w:pPr>
              <w:spacing w:before="0" w:after="0"/>
              <w:jc w:val="center"/>
              <w:rPr>
                <w:rFonts w:cs="Times New Roman"/>
                <w:szCs w:val="24"/>
              </w:rPr>
            </w:pPr>
            <w:r w:rsidRPr="00EF44F7">
              <w:rPr>
                <w:rFonts w:cs="Times New Roman"/>
                <w:szCs w:val="24"/>
              </w:rPr>
              <w:t>.88</w:t>
            </w:r>
          </w:p>
        </w:tc>
        <w:tc>
          <w:tcPr>
            <w:tcW w:w="993" w:type="dxa"/>
            <w:tcBorders>
              <w:bottom w:val="single" w:sz="4" w:space="0" w:color="auto"/>
            </w:tcBorders>
            <w:shd w:val="clear" w:color="auto" w:fill="auto"/>
            <w:noWrap/>
            <w:vAlign w:val="bottom"/>
            <w:hideMark/>
          </w:tcPr>
          <w:p w14:paraId="13A4B3CB" w14:textId="77777777" w:rsidR="00EF44F7" w:rsidRPr="00EF44F7" w:rsidRDefault="00EF44F7" w:rsidP="00FA6895">
            <w:pPr>
              <w:spacing w:before="0" w:after="0"/>
              <w:jc w:val="center"/>
              <w:rPr>
                <w:rFonts w:cs="Times New Roman"/>
                <w:szCs w:val="24"/>
              </w:rPr>
            </w:pPr>
            <w:r w:rsidRPr="00EF44F7">
              <w:rPr>
                <w:rFonts w:cs="Times New Roman"/>
                <w:szCs w:val="24"/>
              </w:rPr>
              <w:t>.71</w:t>
            </w:r>
          </w:p>
        </w:tc>
      </w:tr>
      <w:tr w:rsidR="00EF44F7" w:rsidRPr="00EF44F7" w14:paraId="7462F00F" w14:textId="77777777" w:rsidTr="00DF1919">
        <w:trPr>
          <w:trHeight w:val="290"/>
        </w:trPr>
        <w:tc>
          <w:tcPr>
            <w:tcW w:w="2410" w:type="dxa"/>
            <w:vMerge w:val="restart"/>
            <w:tcBorders>
              <w:top w:val="single" w:sz="4" w:space="0" w:color="auto"/>
            </w:tcBorders>
            <w:shd w:val="clear" w:color="auto" w:fill="auto"/>
            <w:noWrap/>
            <w:vAlign w:val="bottom"/>
            <w:hideMark/>
          </w:tcPr>
          <w:p w14:paraId="72B1604A" w14:textId="77777777" w:rsidR="00EF44F7" w:rsidRPr="00EF44F7" w:rsidRDefault="00EF44F7" w:rsidP="00FA6895">
            <w:pPr>
              <w:spacing w:before="0" w:after="0"/>
              <w:rPr>
                <w:rFonts w:cs="Times New Roman"/>
                <w:szCs w:val="24"/>
                <w:lang w:val="en-GB"/>
              </w:rPr>
            </w:pPr>
            <w:r w:rsidRPr="00EF44F7">
              <w:rPr>
                <w:rFonts w:cs="Times New Roman"/>
                <w:szCs w:val="24"/>
                <w:lang w:val="en-GB"/>
              </w:rPr>
              <w:t>Mixed-effect model (coefficients)</w:t>
            </w:r>
          </w:p>
        </w:tc>
        <w:tc>
          <w:tcPr>
            <w:tcW w:w="2977" w:type="dxa"/>
            <w:tcBorders>
              <w:top w:val="single" w:sz="4" w:space="0" w:color="auto"/>
            </w:tcBorders>
            <w:shd w:val="clear" w:color="auto" w:fill="auto"/>
            <w:noWrap/>
            <w:vAlign w:val="bottom"/>
            <w:hideMark/>
          </w:tcPr>
          <w:p w14:paraId="19C7E81A" w14:textId="77777777" w:rsidR="00EF44F7" w:rsidRPr="00EF44F7" w:rsidRDefault="00EF44F7" w:rsidP="00FA6895">
            <w:pPr>
              <w:spacing w:before="0" w:after="0"/>
              <w:rPr>
                <w:rFonts w:cs="Times New Roman"/>
                <w:szCs w:val="24"/>
              </w:rPr>
            </w:pPr>
            <w:r w:rsidRPr="00EF44F7">
              <w:rPr>
                <w:rFonts w:cs="Times New Roman"/>
                <w:szCs w:val="24"/>
                <w:lang w:val="en-GB"/>
              </w:rPr>
              <w:t>Geographic distance</w:t>
            </w:r>
          </w:p>
        </w:tc>
        <w:tc>
          <w:tcPr>
            <w:tcW w:w="992" w:type="dxa"/>
            <w:tcBorders>
              <w:top w:val="single" w:sz="4" w:space="0" w:color="auto"/>
            </w:tcBorders>
            <w:shd w:val="clear" w:color="auto" w:fill="auto"/>
            <w:noWrap/>
            <w:vAlign w:val="bottom"/>
            <w:hideMark/>
          </w:tcPr>
          <w:p w14:paraId="251FF29B" w14:textId="77777777" w:rsidR="00EF44F7" w:rsidRPr="00EF44F7" w:rsidRDefault="00EF44F7" w:rsidP="00FA6895">
            <w:pPr>
              <w:spacing w:before="0" w:after="0"/>
              <w:jc w:val="center"/>
              <w:rPr>
                <w:rFonts w:cs="Times New Roman"/>
                <w:szCs w:val="24"/>
              </w:rPr>
            </w:pPr>
            <w:r w:rsidRPr="00EF44F7">
              <w:rPr>
                <w:rFonts w:cs="Times New Roman"/>
                <w:szCs w:val="24"/>
              </w:rPr>
              <w:t>0.010</w:t>
            </w:r>
          </w:p>
        </w:tc>
        <w:tc>
          <w:tcPr>
            <w:tcW w:w="992" w:type="dxa"/>
            <w:tcBorders>
              <w:top w:val="single" w:sz="4" w:space="0" w:color="auto"/>
            </w:tcBorders>
            <w:shd w:val="clear" w:color="auto" w:fill="auto"/>
            <w:noWrap/>
            <w:vAlign w:val="bottom"/>
            <w:hideMark/>
          </w:tcPr>
          <w:p w14:paraId="55AAF0E2" w14:textId="77777777" w:rsidR="00EF44F7" w:rsidRPr="00EF44F7" w:rsidRDefault="00EF44F7" w:rsidP="00FA6895">
            <w:pPr>
              <w:spacing w:before="0" w:after="0"/>
              <w:jc w:val="center"/>
              <w:rPr>
                <w:rFonts w:cs="Times New Roman"/>
                <w:szCs w:val="24"/>
              </w:rPr>
            </w:pPr>
            <w:r w:rsidRPr="00EF44F7">
              <w:rPr>
                <w:rFonts w:cs="Times New Roman"/>
                <w:szCs w:val="24"/>
              </w:rPr>
              <w:t>0.010</w:t>
            </w:r>
          </w:p>
        </w:tc>
        <w:tc>
          <w:tcPr>
            <w:tcW w:w="993" w:type="dxa"/>
            <w:tcBorders>
              <w:top w:val="single" w:sz="4" w:space="0" w:color="auto"/>
            </w:tcBorders>
            <w:shd w:val="clear" w:color="auto" w:fill="auto"/>
            <w:noWrap/>
            <w:vAlign w:val="bottom"/>
            <w:hideMark/>
          </w:tcPr>
          <w:p w14:paraId="19E8005F" w14:textId="77777777" w:rsidR="00EF44F7" w:rsidRPr="00EF44F7" w:rsidRDefault="00EF44F7" w:rsidP="00FA6895">
            <w:pPr>
              <w:spacing w:before="0" w:after="0"/>
              <w:jc w:val="center"/>
              <w:rPr>
                <w:rFonts w:cs="Times New Roman"/>
                <w:szCs w:val="24"/>
              </w:rPr>
            </w:pPr>
            <w:r w:rsidRPr="00EF44F7">
              <w:rPr>
                <w:rFonts w:cs="Times New Roman"/>
                <w:szCs w:val="24"/>
              </w:rPr>
              <w:t>0.010</w:t>
            </w:r>
          </w:p>
        </w:tc>
      </w:tr>
      <w:tr w:rsidR="00EF44F7" w:rsidRPr="00EF44F7" w14:paraId="38A09F7A" w14:textId="77777777" w:rsidTr="00DF1919">
        <w:trPr>
          <w:trHeight w:val="290"/>
        </w:trPr>
        <w:tc>
          <w:tcPr>
            <w:tcW w:w="2410" w:type="dxa"/>
            <w:vMerge/>
            <w:shd w:val="clear" w:color="auto" w:fill="auto"/>
            <w:noWrap/>
            <w:vAlign w:val="bottom"/>
            <w:hideMark/>
          </w:tcPr>
          <w:p w14:paraId="12A06E75" w14:textId="77777777" w:rsidR="00EF44F7" w:rsidRPr="00EF44F7" w:rsidRDefault="00EF44F7" w:rsidP="00FA6895">
            <w:pPr>
              <w:spacing w:before="0" w:after="0"/>
              <w:rPr>
                <w:rFonts w:cs="Times New Roman"/>
                <w:szCs w:val="24"/>
              </w:rPr>
            </w:pPr>
          </w:p>
        </w:tc>
        <w:tc>
          <w:tcPr>
            <w:tcW w:w="2977" w:type="dxa"/>
            <w:shd w:val="clear" w:color="auto" w:fill="auto"/>
            <w:noWrap/>
            <w:vAlign w:val="bottom"/>
            <w:hideMark/>
          </w:tcPr>
          <w:p w14:paraId="2FBA2D7C" w14:textId="77777777" w:rsidR="00EF44F7" w:rsidRPr="00EF44F7" w:rsidRDefault="00EF44F7" w:rsidP="00FA6895">
            <w:pPr>
              <w:spacing w:before="0" w:after="0"/>
              <w:rPr>
                <w:rFonts w:cs="Times New Roman"/>
                <w:szCs w:val="24"/>
              </w:rPr>
            </w:pPr>
            <w:r w:rsidRPr="00EF44F7">
              <w:rPr>
                <w:rFonts w:cs="Times New Roman"/>
                <w:szCs w:val="24"/>
                <w:lang w:val="en-GB"/>
              </w:rPr>
              <w:t>Separation by border</w:t>
            </w:r>
          </w:p>
        </w:tc>
        <w:tc>
          <w:tcPr>
            <w:tcW w:w="992" w:type="dxa"/>
            <w:shd w:val="clear" w:color="auto" w:fill="auto"/>
            <w:noWrap/>
            <w:vAlign w:val="bottom"/>
            <w:hideMark/>
          </w:tcPr>
          <w:p w14:paraId="146FC39E" w14:textId="77777777" w:rsidR="00EF44F7" w:rsidRPr="00EF44F7" w:rsidRDefault="00EF44F7" w:rsidP="00FA6895">
            <w:pPr>
              <w:spacing w:before="0" w:after="0"/>
              <w:jc w:val="center"/>
              <w:rPr>
                <w:rFonts w:cs="Times New Roman"/>
                <w:szCs w:val="24"/>
              </w:rPr>
            </w:pPr>
            <w:r w:rsidRPr="00EF44F7">
              <w:rPr>
                <w:rFonts w:cs="Times New Roman"/>
                <w:szCs w:val="24"/>
              </w:rPr>
              <w:t>0.096</w:t>
            </w:r>
          </w:p>
        </w:tc>
        <w:tc>
          <w:tcPr>
            <w:tcW w:w="992" w:type="dxa"/>
            <w:shd w:val="clear" w:color="auto" w:fill="auto"/>
            <w:noWrap/>
            <w:vAlign w:val="bottom"/>
            <w:hideMark/>
          </w:tcPr>
          <w:p w14:paraId="1EB04883" w14:textId="77777777" w:rsidR="00EF44F7" w:rsidRPr="00EF44F7" w:rsidRDefault="00EF44F7" w:rsidP="00FA6895">
            <w:pPr>
              <w:spacing w:before="0" w:after="0"/>
              <w:jc w:val="center"/>
              <w:rPr>
                <w:rFonts w:cs="Times New Roman"/>
                <w:szCs w:val="24"/>
              </w:rPr>
            </w:pPr>
            <w:r w:rsidRPr="00EF44F7">
              <w:rPr>
                <w:rFonts w:cs="Times New Roman"/>
                <w:szCs w:val="24"/>
              </w:rPr>
              <w:t>0.097</w:t>
            </w:r>
          </w:p>
        </w:tc>
        <w:tc>
          <w:tcPr>
            <w:tcW w:w="993" w:type="dxa"/>
            <w:shd w:val="clear" w:color="auto" w:fill="auto"/>
            <w:noWrap/>
            <w:vAlign w:val="bottom"/>
            <w:hideMark/>
          </w:tcPr>
          <w:p w14:paraId="6BDA8156" w14:textId="77777777" w:rsidR="00EF44F7" w:rsidRPr="00EF44F7" w:rsidRDefault="00EF44F7" w:rsidP="00FA6895">
            <w:pPr>
              <w:spacing w:before="0" w:after="0"/>
              <w:jc w:val="center"/>
              <w:rPr>
                <w:rFonts w:cs="Times New Roman"/>
                <w:szCs w:val="24"/>
              </w:rPr>
            </w:pPr>
            <w:r w:rsidRPr="00EF44F7">
              <w:rPr>
                <w:rFonts w:cs="Times New Roman"/>
                <w:szCs w:val="24"/>
              </w:rPr>
              <w:t>0.099</w:t>
            </w:r>
          </w:p>
        </w:tc>
      </w:tr>
      <w:tr w:rsidR="00EF44F7" w:rsidRPr="00EF44F7" w14:paraId="5FD87252" w14:textId="77777777" w:rsidTr="00DF1919">
        <w:trPr>
          <w:trHeight w:val="290"/>
        </w:trPr>
        <w:tc>
          <w:tcPr>
            <w:tcW w:w="2410" w:type="dxa"/>
            <w:shd w:val="clear" w:color="auto" w:fill="auto"/>
            <w:noWrap/>
            <w:vAlign w:val="bottom"/>
            <w:hideMark/>
          </w:tcPr>
          <w:p w14:paraId="0512E011" w14:textId="77777777" w:rsidR="00EF44F7" w:rsidRPr="00EF44F7" w:rsidRDefault="00EF44F7" w:rsidP="00FA6895">
            <w:pPr>
              <w:spacing w:before="0" w:after="0"/>
              <w:rPr>
                <w:rFonts w:cs="Times New Roman"/>
                <w:szCs w:val="24"/>
              </w:rPr>
            </w:pPr>
          </w:p>
        </w:tc>
        <w:tc>
          <w:tcPr>
            <w:tcW w:w="2977" w:type="dxa"/>
            <w:shd w:val="clear" w:color="auto" w:fill="auto"/>
            <w:noWrap/>
            <w:vAlign w:val="bottom"/>
            <w:hideMark/>
          </w:tcPr>
          <w:p w14:paraId="402AB05C" w14:textId="77777777" w:rsidR="00EF44F7" w:rsidRPr="00EF44F7" w:rsidRDefault="00EF44F7" w:rsidP="00FA6895">
            <w:pPr>
              <w:spacing w:before="0" w:after="0"/>
              <w:rPr>
                <w:rFonts w:cs="Times New Roman"/>
                <w:szCs w:val="24"/>
              </w:rPr>
            </w:pPr>
            <w:r w:rsidRPr="00EF44F7">
              <w:rPr>
                <w:rFonts w:cs="Times New Roman"/>
                <w:szCs w:val="24"/>
              </w:rPr>
              <w:t>marginal R</w:t>
            </w:r>
            <w:r w:rsidRPr="00EF44F7">
              <w:rPr>
                <w:rFonts w:cs="Times New Roman"/>
                <w:szCs w:val="24"/>
                <w:vertAlign w:val="superscript"/>
              </w:rPr>
              <w:t>2</w:t>
            </w:r>
          </w:p>
        </w:tc>
        <w:tc>
          <w:tcPr>
            <w:tcW w:w="992" w:type="dxa"/>
            <w:shd w:val="clear" w:color="auto" w:fill="auto"/>
            <w:noWrap/>
            <w:vAlign w:val="bottom"/>
            <w:hideMark/>
          </w:tcPr>
          <w:p w14:paraId="40BC9E80" w14:textId="77777777" w:rsidR="00EF44F7" w:rsidRPr="00EF44F7" w:rsidRDefault="00EF44F7" w:rsidP="00FA6895">
            <w:pPr>
              <w:spacing w:before="0" w:after="0"/>
              <w:jc w:val="center"/>
              <w:rPr>
                <w:rFonts w:cs="Times New Roman"/>
                <w:szCs w:val="24"/>
              </w:rPr>
            </w:pPr>
            <w:r w:rsidRPr="00EF44F7">
              <w:rPr>
                <w:rFonts w:cs="Times New Roman"/>
                <w:szCs w:val="24"/>
              </w:rPr>
              <w:t>.96</w:t>
            </w:r>
          </w:p>
        </w:tc>
        <w:tc>
          <w:tcPr>
            <w:tcW w:w="992" w:type="dxa"/>
            <w:shd w:val="clear" w:color="auto" w:fill="auto"/>
            <w:noWrap/>
            <w:vAlign w:val="bottom"/>
            <w:hideMark/>
          </w:tcPr>
          <w:p w14:paraId="1F196F9D" w14:textId="77777777" w:rsidR="00EF44F7" w:rsidRPr="00EF44F7" w:rsidRDefault="00EF44F7" w:rsidP="00FA6895">
            <w:pPr>
              <w:spacing w:before="0" w:after="0"/>
              <w:jc w:val="center"/>
              <w:rPr>
                <w:rFonts w:cs="Times New Roman"/>
                <w:szCs w:val="24"/>
              </w:rPr>
            </w:pPr>
            <w:r w:rsidRPr="00EF44F7">
              <w:rPr>
                <w:rFonts w:cs="Times New Roman"/>
                <w:szCs w:val="24"/>
              </w:rPr>
              <w:t>.88</w:t>
            </w:r>
          </w:p>
        </w:tc>
        <w:tc>
          <w:tcPr>
            <w:tcW w:w="993" w:type="dxa"/>
            <w:shd w:val="clear" w:color="auto" w:fill="auto"/>
            <w:noWrap/>
            <w:vAlign w:val="bottom"/>
            <w:hideMark/>
          </w:tcPr>
          <w:p w14:paraId="2DDBAF15" w14:textId="77777777" w:rsidR="00EF44F7" w:rsidRPr="00EF44F7" w:rsidRDefault="00EF44F7" w:rsidP="00FA6895">
            <w:pPr>
              <w:spacing w:before="0" w:after="0"/>
              <w:jc w:val="center"/>
              <w:rPr>
                <w:rFonts w:cs="Times New Roman"/>
                <w:szCs w:val="24"/>
              </w:rPr>
            </w:pPr>
            <w:r w:rsidRPr="00EF44F7">
              <w:rPr>
                <w:rFonts w:cs="Times New Roman"/>
                <w:szCs w:val="24"/>
              </w:rPr>
              <w:t>.72</w:t>
            </w:r>
          </w:p>
        </w:tc>
      </w:tr>
      <w:tr w:rsidR="00EF44F7" w:rsidRPr="00EF44F7" w14:paraId="758CD3B3" w14:textId="77777777" w:rsidTr="00DF1919">
        <w:trPr>
          <w:trHeight w:val="290"/>
        </w:trPr>
        <w:tc>
          <w:tcPr>
            <w:tcW w:w="2410" w:type="dxa"/>
            <w:shd w:val="clear" w:color="auto" w:fill="auto"/>
            <w:noWrap/>
            <w:vAlign w:val="bottom"/>
            <w:hideMark/>
          </w:tcPr>
          <w:p w14:paraId="0DA6AEC0" w14:textId="77777777" w:rsidR="00EF44F7" w:rsidRPr="00EF44F7" w:rsidRDefault="00EF44F7" w:rsidP="00FA6895">
            <w:pPr>
              <w:spacing w:before="0" w:after="0"/>
              <w:rPr>
                <w:rFonts w:cs="Times New Roman"/>
                <w:szCs w:val="24"/>
              </w:rPr>
            </w:pPr>
          </w:p>
        </w:tc>
        <w:tc>
          <w:tcPr>
            <w:tcW w:w="2977" w:type="dxa"/>
            <w:shd w:val="clear" w:color="auto" w:fill="auto"/>
            <w:noWrap/>
            <w:vAlign w:val="bottom"/>
            <w:hideMark/>
          </w:tcPr>
          <w:p w14:paraId="4E8AB1FF" w14:textId="77777777" w:rsidR="00EF44F7" w:rsidRPr="00EF44F7" w:rsidRDefault="00EF44F7" w:rsidP="00FA6895">
            <w:pPr>
              <w:spacing w:before="0" w:after="0"/>
              <w:rPr>
                <w:rFonts w:cs="Times New Roman"/>
                <w:szCs w:val="24"/>
              </w:rPr>
            </w:pPr>
            <w:r w:rsidRPr="00EF44F7">
              <w:rPr>
                <w:rFonts w:cs="Times New Roman"/>
                <w:szCs w:val="24"/>
              </w:rPr>
              <w:t>co</w:t>
            </w:r>
            <w:r w:rsidRPr="00EF44F7">
              <w:rPr>
                <w:rFonts w:cs="Times New Roman"/>
                <w:szCs w:val="24"/>
                <w:lang w:val="en-GB"/>
              </w:rPr>
              <w:t>n</w:t>
            </w:r>
            <w:r w:rsidRPr="00EF44F7">
              <w:rPr>
                <w:rFonts w:cs="Times New Roman"/>
                <w:szCs w:val="24"/>
              </w:rPr>
              <w:t>ditional R</w:t>
            </w:r>
            <w:r w:rsidRPr="00EF44F7">
              <w:rPr>
                <w:rFonts w:cs="Times New Roman"/>
                <w:szCs w:val="24"/>
                <w:vertAlign w:val="superscript"/>
              </w:rPr>
              <w:t>2</w:t>
            </w:r>
          </w:p>
        </w:tc>
        <w:tc>
          <w:tcPr>
            <w:tcW w:w="992" w:type="dxa"/>
            <w:shd w:val="clear" w:color="auto" w:fill="auto"/>
            <w:noWrap/>
            <w:vAlign w:val="bottom"/>
            <w:hideMark/>
          </w:tcPr>
          <w:p w14:paraId="39DB70F5" w14:textId="77777777" w:rsidR="00EF44F7" w:rsidRPr="00EF44F7" w:rsidRDefault="00EF44F7" w:rsidP="00FA6895">
            <w:pPr>
              <w:spacing w:before="0" w:after="0"/>
              <w:jc w:val="center"/>
              <w:rPr>
                <w:rFonts w:cs="Times New Roman"/>
                <w:szCs w:val="24"/>
              </w:rPr>
            </w:pPr>
            <w:r w:rsidRPr="00EF44F7">
              <w:rPr>
                <w:rFonts w:cs="Times New Roman"/>
                <w:szCs w:val="24"/>
              </w:rPr>
              <w:t>.97</w:t>
            </w:r>
          </w:p>
        </w:tc>
        <w:tc>
          <w:tcPr>
            <w:tcW w:w="992" w:type="dxa"/>
            <w:shd w:val="clear" w:color="auto" w:fill="auto"/>
            <w:noWrap/>
            <w:vAlign w:val="bottom"/>
            <w:hideMark/>
          </w:tcPr>
          <w:p w14:paraId="3289415E" w14:textId="77777777" w:rsidR="00EF44F7" w:rsidRPr="00EF44F7" w:rsidRDefault="00EF44F7" w:rsidP="00FA6895">
            <w:pPr>
              <w:spacing w:before="0" w:after="0"/>
              <w:jc w:val="center"/>
              <w:rPr>
                <w:rFonts w:cs="Times New Roman"/>
                <w:szCs w:val="24"/>
              </w:rPr>
            </w:pPr>
            <w:r w:rsidRPr="00EF44F7">
              <w:rPr>
                <w:rFonts w:cs="Times New Roman"/>
                <w:szCs w:val="24"/>
              </w:rPr>
              <w:t>.89</w:t>
            </w:r>
          </w:p>
        </w:tc>
        <w:tc>
          <w:tcPr>
            <w:tcW w:w="993" w:type="dxa"/>
            <w:shd w:val="clear" w:color="auto" w:fill="auto"/>
            <w:noWrap/>
            <w:vAlign w:val="bottom"/>
            <w:hideMark/>
          </w:tcPr>
          <w:p w14:paraId="569D8F3C" w14:textId="77777777" w:rsidR="00EF44F7" w:rsidRPr="00EF44F7" w:rsidRDefault="00EF44F7" w:rsidP="00FA6895">
            <w:pPr>
              <w:spacing w:before="0" w:after="0"/>
              <w:jc w:val="center"/>
              <w:rPr>
                <w:rFonts w:cs="Times New Roman"/>
                <w:szCs w:val="24"/>
              </w:rPr>
            </w:pPr>
            <w:r w:rsidRPr="00EF44F7">
              <w:rPr>
                <w:rFonts w:cs="Times New Roman"/>
                <w:szCs w:val="24"/>
              </w:rPr>
              <w:t>.73</w:t>
            </w:r>
          </w:p>
        </w:tc>
      </w:tr>
      <w:tr w:rsidR="00EF44F7" w:rsidRPr="00EF44F7" w14:paraId="6955EC38" w14:textId="77777777" w:rsidTr="00DF1919">
        <w:trPr>
          <w:trHeight w:val="290"/>
        </w:trPr>
        <w:tc>
          <w:tcPr>
            <w:tcW w:w="2410" w:type="dxa"/>
            <w:tcBorders>
              <w:bottom w:val="single" w:sz="4" w:space="0" w:color="auto"/>
            </w:tcBorders>
            <w:shd w:val="clear" w:color="auto" w:fill="auto"/>
            <w:noWrap/>
            <w:vAlign w:val="bottom"/>
            <w:hideMark/>
          </w:tcPr>
          <w:p w14:paraId="36A2713D" w14:textId="77777777" w:rsidR="00EF44F7" w:rsidRPr="00EF44F7" w:rsidRDefault="00EF44F7" w:rsidP="00FA6895">
            <w:pPr>
              <w:spacing w:before="0" w:after="0"/>
              <w:rPr>
                <w:rFonts w:cs="Times New Roman"/>
                <w:szCs w:val="24"/>
              </w:rPr>
            </w:pPr>
          </w:p>
        </w:tc>
        <w:tc>
          <w:tcPr>
            <w:tcW w:w="2977" w:type="dxa"/>
            <w:tcBorders>
              <w:bottom w:val="single" w:sz="4" w:space="0" w:color="auto"/>
            </w:tcBorders>
            <w:shd w:val="clear" w:color="auto" w:fill="auto"/>
            <w:noWrap/>
            <w:vAlign w:val="bottom"/>
            <w:hideMark/>
          </w:tcPr>
          <w:p w14:paraId="10DF0AB4" w14:textId="77777777" w:rsidR="00EF44F7" w:rsidRPr="00EF44F7" w:rsidRDefault="00EF44F7" w:rsidP="00FA6895">
            <w:pPr>
              <w:spacing w:before="0" w:after="0"/>
              <w:rPr>
                <w:rFonts w:cs="Times New Roman"/>
                <w:szCs w:val="24"/>
                <w:lang w:val="en-GB"/>
              </w:rPr>
            </w:pPr>
            <w:r w:rsidRPr="00EF44F7">
              <w:rPr>
                <w:rFonts w:cs="Times New Roman"/>
                <w:szCs w:val="24"/>
                <w:lang w:val="en-GB"/>
              </w:rPr>
              <w:t>Correlation between the random effect and dialect uniqueness</w:t>
            </w:r>
          </w:p>
        </w:tc>
        <w:tc>
          <w:tcPr>
            <w:tcW w:w="992" w:type="dxa"/>
            <w:tcBorders>
              <w:bottom w:val="single" w:sz="4" w:space="0" w:color="auto"/>
            </w:tcBorders>
            <w:shd w:val="clear" w:color="auto" w:fill="auto"/>
            <w:noWrap/>
            <w:hideMark/>
          </w:tcPr>
          <w:p w14:paraId="57AA5130" w14:textId="77777777" w:rsidR="00EF44F7" w:rsidRPr="00EF44F7" w:rsidRDefault="00EF44F7" w:rsidP="00FA6895">
            <w:pPr>
              <w:spacing w:before="0" w:after="0"/>
              <w:jc w:val="center"/>
              <w:rPr>
                <w:rFonts w:cs="Times New Roman"/>
                <w:szCs w:val="24"/>
              </w:rPr>
            </w:pPr>
            <w:r w:rsidRPr="00EF44F7">
              <w:rPr>
                <w:rFonts w:cs="Times New Roman"/>
                <w:szCs w:val="24"/>
                <w:lang w:val="en-GB"/>
              </w:rPr>
              <w:t xml:space="preserve">r = </w:t>
            </w:r>
            <w:r w:rsidRPr="00EF44F7">
              <w:rPr>
                <w:rFonts w:cs="Times New Roman"/>
                <w:szCs w:val="24"/>
              </w:rPr>
              <w:t>.84</w:t>
            </w:r>
          </w:p>
        </w:tc>
        <w:tc>
          <w:tcPr>
            <w:tcW w:w="992" w:type="dxa"/>
            <w:tcBorders>
              <w:bottom w:val="single" w:sz="4" w:space="0" w:color="auto"/>
            </w:tcBorders>
            <w:shd w:val="clear" w:color="auto" w:fill="auto"/>
            <w:noWrap/>
            <w:hideMark/>
          </w:tcPr>
          <w:p w14:paraId="3BF98850" w14:textId="77777777" w:rsidR="00EF44F7" w:rsidRPr="00EF44F7" w:rsidRDefault="00EF44F7" w:rsidP="00FA6895">
            <w:pPr>
              <w:spacing w:before="0" w:after="0"/>
              <w:jc w:val="center"/>
              <w:rPr>
                <w:rFonts w:cs="Times New Roman"/>
                <w:szCs w:val="24"/>
              </w:rPr>
            </w:pPr>
            <w:r w:rsidRPr="00EF44F7">
              <w:rPr>
                <w:rFonts w:cs="Times New Roman"/>
                <w:szCs w:val="24"/>
                <w:lang w:val="en-GB"/>
              </w:rPr>
              <w:t xml:space="preserve">r = </w:t>
            </w:r>
            <w:r w:rsidRPr="00EF44F7">
              <w:rPr>
                <w:rFonts w:cs="Times New Roman"/>
                <w:szCs w:val="24"/>
              </w:rPr>
              <w:t>.78</w:t>
            </w:r>
          </w:p>
        </w:tc>
        <w:tc>
          <w:tcPr>
            <w:tcW w:w="993" w:type="dxa"/>
            <w:tcBorders>
              <w:bottom w:val="single" w:sz="4" w:space="0" w:color="auto"/>
            </w:tcBorders>
            <w:shd w:val="clear" w:color="auto" w:fill="auto"/>
            <w:noWrap/>
            <w:hideMark/>
          </w:tcPr>
          <w:p w14:paraId="6EEF31C9" w14:textId="77777777" w:rsidR="00EF44F7" w:rsidRPr="00EF44F7" w:rsidRDefault="00EF44F7" w:rsidP="00FA6895">
            <w:pPr>
              <w:spacing w:before="0" w:after="0"/>
              <w:jc w:val="center"/>
              <w:rPr>
                <w:rFonts w:cs="Times New Roman"/>
                <w:szCs w:val="24"/>
              </w:rPr>
            </w:pPr>
            <w:r w:rsidRPr="00EF44F7">
              <w:rPr>
                <w:rFonts w:cs="Times New Roman"/>
                <w:szCs w:val="24"/>
                <w:lang w:val="en-GB"/>
              </w:rPr>
              <w:t xml:space="preserve">r = </w:t>
            </w:r>
            <w:r w:rsidRPr="00EF44F7">
              <w:rPr>
                <w:rFonts w:cs="Times New Roman"/>
                <w:szCs w:val="24"/>
              </w:rPr>
              <w:t>.53</w:t>
            </w:r>
          </w:p>
        </w:tc>
      </w:tr>
    </w:tbl>
    <w:p w14:paraId="52A8CA9A" w14:textId="07AEF7DA" w:rsidR="00EF44F7" w:rsidRDefault="00EF44F7" w:rsidP="00EF44F7">
      <w:pPr>
        <w:spacing w:before="100" w:beforeAutospacing="1" w:after="100" w:afterAutospacing="1"/>
        <w:rPr>
          <w:rFonts w:cs="Times New Roman"/>
          <w:szCs w:val="24"/>
          <w:lang w:val="en-GB"/>
        </w:rPr>
      </w:pPr>
    </w:p>
    <w:p w14:paraId="5E67298E" w14:textId="77777777" w:rsidR="00164DDB" w:rsidRPr="00EF44F7" w:rsidRDefault="00164DDB" w:rsidP="00EF44F7">
      <w:pPr>
        <w:spacing w:before="100" w:beforeAutospacing="1" w:after="100" w:afterAutospacing="1"/>
        <w:rPr>
          <w:rFonts w:cs="Times New Roman"/>
          <w:szCs w:val="24"/>
          <w:lang w:val="en-GB"/>
        </w:rPr>
      </w:pPr>
    </w:p>
    <w:tbl>
      <w:tblPr>
        <w:tblW w:w="8364" w:type="dxa"/>
        <w:tblLook w:val="04A0" w:firstRow="1" w:lastRow="0" w:firstColumn="1" w:lastColumn="0" w:noHBand="0" w:noVBand="1"/>
      </w:tblPr>
      <w:tblGrid>
        <w:gridCol w:w="2410"/>
        <w:gridCol w:w="2977"/>
        <w:gridCol w:w="992"/>
        <w:gridCol w:w="992"/>
        <w:gridCol w:w="993"/>
      </w:tblGrid>
      <w:tr w:rsidR="00EF44F7" w:rsidRPr="00EF44F7" w14:paraId="09C05926" w14:textId="77777777" w:rsidTr="00191B2B">
        <w:trPr>
          <w:trHeight w:val="290"/>
        </w:trPr>
        <w:tc>
          <w:tcPr>
            <w:tcW w:w="8364" w:type="dxa"/>
            <w:gridSpan w:val="5"/>
            <w:tcBorders>
              <w:bottom w:val="single" w:sz="4" w:space="0" w:color="auto"/>
            </w:tcBorders>
            <w:shd w:val="clear" w:color="auto" w:fill="auto"/>
            <w:noWrap/>
            <w:vAlign w:val="bottom"/>
            <w:hideMark/>
          </w:tcPr>
          <w:p w14:paraId="6FDE4EE8" w14:textId="77777777" w:rsidR="002E271E" w:rsidRDefault="002E271E" w:rsidP="00F328F5">
            <w:pPr>
              <w:spacing w:before="0" w:after="0"/>
              <w:rPr>
                <w:rFonts w:cs="Times New Roman"/>
                <w:szCs w:val="24"/>
                <w:lang w:val="en-GB"/>
              </w:rPr>
            </w:pPr>
            <w:r>
              <w:rPr>
                <w:rFonts w:cs="Times New Roman"/>
                <w:szCs w:val="24"/>
                <w:lang w:val="en-GB"/>
              </w:rPr>
              <w:t xml:space="preserve">Supplementary </w:t>
            </w:r>
            <w:r w:rsidR="00EF44F7" w:rsidRPr="00EF44F7">
              <w:rPr>
                <w:rFonts w:cs="Times New Roman"/>
                <w:szCs w:val="24"/>
                <w:lang w:val="en-GB"/>
              </w:rPr>
              <w:t xml:space="preserve">Table 2. </w:t>
            </w:r>
          </w:p>
          <w:p w14:paraId="30716870" w14:textId="75B860AA" w:rsidR="00EF44F7" w:rsidRPr="00EF44F7" w:rsidRDefault="00EF44F7" w:rsidP="00F328F5">
            <w:pPr>
              <w:spacing w:before="0" w:after="0"/>
              <w:rPr>
                <w:rFonts w:cs="Times New Roman"/>
                <w:szCs w:val="24"/>
              </w:rPr>
            </w:pPr>
            <w:r w:rsidRPr="00EF44F7">
              <w:rPr>
                <w:rFonts w:cs="Times New Roman"/>
                <w:szCs w:val="24"/>
                <w:lang w:val="en-GB"/>
              </w:rPr>
              <w:t>Results of three analysis methods with random noise constant at 0.01</w:t>
            </w:r>
            <w:r w:rsidR="00DB3223">
              <w:rPr>
                <w:rFonts w:cs="Times New Roman"/>
                <w:szCs w:val="24"/>
                <w:lang w:val="en-GB"/>
              </w:rPr>
              <w:t xml:space="preserve"> and </w:t>
            </w:r>
            <w:r w:rsidR="000C137C">
              <w:rPr>
                <w:rFonts w:cs="Times New Roman"/>
                <w:szCs w:val="24"/>
                <w:lang w:val="en-GB"/>
              </w:rPr>
              <w:t>varying</w:t>
            </w:r>
            <w:r w:rsidR="00DB3223">
              <w:rPr>
                <w:rFonts w:cs="Times New Roman"/>
                <w:szCs w:val="24"/>
                <w:lang w:val="en-GB"/>
              </w:rPr>
              <w:t xml:space="preserve"> levels of dialect uniqueness</w:t>
            </w:r>
          </w:p>
        </w:tc>
      </w:tr>
      <w:tr w:rsidR="00EF44F7" w:rsidRPr="00EF44F7" w14:paraId="3BE46A4E" w14:textId="77777777" w:rsidTr="00036E50">
        <w:trPr>
          <w:trHeight w:val="290"/>
        </w:trPr>
        <w:tc>
          <w:tcPr>
            <w:tcW w:w="2410" w:type="dxa"/>
            <w:tcBorders>
              <w:top w:val="single" w:sz="4" w:space="0" w:color="auto"/>
            </w:tcBorders>
            <w:shd w:val="clear" w:color="auto" w:fill="auto"/>
            <w:noWrap/>
            <w:vAlign w:val="bottom"/>
            <w:hideMark/>
          </w:tcPr>
          <w:p w14:paraId="3328ACB8" w14:textId="77777777" w:rsidR="00EF44F7" w:rsidRPr="00EF44F7" w:rsidRDefault="00EF44F7" w:rsidP="00F328F5">
            <w:pPr>
              <w:spacing w:before="0" w:after="0"/>
              <w:rPr>
                <w:rFonts w:cs="Times New Roman"/>
                <w:szCs w:val="24"/>
                <w:lang w:val="en-GB"/>
              </w:rPr>
            </w:pPr>
            <w:r w:rsidRPr="00EF44F7">
              <w:rPr>
                <w:rFonts w:cs="Times New Roman"/>
                <w:szCs w:val="24"/>
                <w:lang w:val="en-GB"/>
              </w:rPr>
              <w:t xml:space="preserve"> </w:t>
            </w:r>
          </w:p>
        </w:tc>
        <w:tc>
          <w:tcPr>
            <w:tcW w:w="2977" w:type="dxa"/>
            <w:tcBorders>
              <w:top w:val="single" w:sz="4" w:space="0" w:color="auto"/>
            </w:tcBorders>
            <w:shd w:val="clear" w:color="auto" w:fill="auto"/>
            <w:noWrap/>
            <w:vAlign w:val="bottom"/>
            <w:hideMark/>
          </w:tcPr>
          <w:p w14:paraId="3A76E53D" w14:textId="77777777" w:rsidR="00EF44F7" w:rsidRPr="00EF44F7" w:rsidRDefault="00EF44F7" w:rsidP="00F328F5">
            <w:pPr>
              <w:spacing w:before="0" w:after="0"/>
              <w:rPr>
                <w:rFonts w:cs="Times New Roman"/>
                <w:szCs w:val="24"/>
              </w:rPr>
            </w:pPr>
          </w:p>
        </w:tc>
        <w:tc>
          <w:tcPr>
            <w:tcW w:w="2977" w:type="dxa"/>
            <w:gridSpan w:val="3"/>
            <w:tcBorders>
              <w:top w:val="single" w:sz="4" w:space="0" w:color="auto"/>
            </w:tcBorders>
            <w:shd w:val="clear" w:color="auto" w:fill="auto"/>
            <w:noWrap/>
            <w:vAlign w:val="bottom"/>
          </w:tcPr>
          <w:p w14:paraId="7E451931" w14:textId="77777777" w:rsidR="00EF44F7" w:rsidRPr="00EF44F7" w:rsidRDefault="00EF44F7" w:rsidP="00F328F5">
            <w:pPr>
              <w:spacing w:before="0" w:after="0"/>
              <w:jc w:val="center"/>
              <w:rPr>
                <w:rFonts w:cs="Times New Roman"/>
                <w:szCs w:val="24"/>
                <w:lang w:val="en-GB"/>
              </w:rPr>
            </w:pPr>
            <w:r w:rsidRPr="00EF44F7">
              <w:rPr>
                <w:rFonts w:cs="Times New Roman"/>
                <w:szCs w:val="24"/>
                <w:lang w:val="en-GB"/>
              </w:rPr>
              <w:t>Dialect uniqueness</w:t>
            </w:r>
          </w:p>
        </w:tc>
      </w:tr>
      <w:tr w:rsidR="00EF44F7" w:rsidRPr="00EF44F7" w14:paraId="04B2BAB1" w14:textId="77777777" w:rsidTr="00036E50">
        <w:trPr>
          <w:trHeight w:val="290"/>
        </w:trPr>
        <w:tc>
          <w:tcPr>
            <w:tcW w:w="2410" w:type="dxa"/>
            <w:shd w:val="clear" w:color="auto" w:fill="auto"/>
            <w:noWrap/>
            <w:vAlign w:val="bottom"/>
            <w:hideMark/>
          </w:tcPr>
          <w:p w14:paraId="44CF15C4" w14:textId="77777777" w:rsidR="00EF44F7" w:rsidRPr="00EF44F7" w:rsidRDefault="00EF44F7" w:rsidP="00F328F5">
            <w:pPr>
              <w:spacing w:before="0" w:after="0"/>
              <w:rPr>
                <w:rFonts w:cs="Times New Roman"/>
                <w:szCs w:val="24"/>
                <w:lang w:val="en-GB"/>
              </w:rPr>
            </w:pPr>
            <w:r w:rsidRPr="00EF44F7">
              <w:rPr>
                <w:rFonts w:cs="Times New Roman"/>
                <w:szCs w:val="24"/>
                <w:lang w:val="en-GB"/>
              </w:rPr>
              <w:t xml:space="preserve"> </w:t>
            </w:r>
          </w:p>
        </w:tc>
        <w:tc>
          <w:tcPr>
            <w:tcW w:w="2977" w:type="dxa"/>
            <w:shd w:val="clear" w:color="auto" w:fill="auto"/>
            <w:noWrap/>
            <w:vAlign w:val="bottom"/>
            <w:hideMark/>
          </w:tcPr>
          <w:p w14:paraId="5782DB77" w14:textId="77777777" w:rsidR="00EF44F7" w:rsidRPr="00EF44F7" w:rsidRDefault="00EF44F7" w:rsidP="00F328F5">
            <w:pPr>
              <w:spacing w:before="0" w:after="0"/>
              <w:rPr>
                <w:rFonts w:cs="Times New Roman"/>
                <w:szCs w:val="24"/>
              </w:rPr>
            </w:pPr>
          </w:p>
        </w:tc>
        <w:tc>
          <w:tcPr>
            <w:tcW w:w="992" w:type="dxa"/>
            <w:tcBorders>
              <w:bottom w:val="single" w:sz="4" w:space="0" w:color="auto"/>
            </w:tcBorders>
            <w:shd w:val="clear" w:color="auto" w:fill="auto"/>
            <w:noWrap/>
            <w:vAlign w:val="bottom"/>
            <w:hideMark/>
          </w:tcPr>
          <w:p w14:paraId="522A4736" w14:textId="77777777" w:rsidR="00EF44F7" w:rsidRPr="00EF44F7" w:rsidRDefault="00EF44F7" w:rsidP="00F328F5">
            <w:pPr>
              <w:spacing w:before="0" w:after="0"/>
              <w:jc w:val="center"/>
              <w:rPr>
                <w:rFonts w:cs="Times New Roman"/>
                <w:szCs w:val="24"/>
              </w:rPr>
            </w:pPr>
            <w:r w:rsidRPr="00EF44F7">
              <w:rPr>
                <w:rFonts w:cs="Times New Roman"/>
                <w:szCs w:val="24"/>
              </w:rPr>
              <w:t>0.01</w:t>
            </w:r>
          </w:p>
        </w:tc>
        <w:tc>
          <w:tcPr>
            <w:tcW w:w="992" w:type="dxa"/>
            <w:tcBorders>
              <w:bottom w:val="single" w:sz="4" w:space="0" w:color="auto"/>
            </w:tcBorders>
            <w:shd w:val="clear" w:color="auto" w:fill="auto"/>
            <w:noWrap/>
            <w:vAlign w:val="bottom"/>
            <w:hideMark/>
          </w:tcPr>
          <w:p w14:paraId="3AFABA6F" w14:textId="77777777" w:rsidR="00EF44F7" w:rsidRPr="00EF44F7" w:rsidRDefault="00EF44F7" w:rsidP="00F328F5">
            <w:pPr>
              <w:spacing w:before="0" w:after="0"/>
              <w:jc w:val="center"/>
              <w:rPr>
                <w:rFonts w:cs="Times New Roman"/>
                <w:szCs w:val="24"/>
              </w:rPr>
            </w:pPr>
            <w:r w:rsidRPr="00EF44F7">
              <w:rPr>
                <w:rFonts w:cs="Times New Roman"/>
                <w:szCs w:val="24"/>
              </w:rPr>
              <w:t>0.05</w:t>
            </w:r>
          </w:p>
        </w:tc>
        <w:tc>
          <w:tcPr>
            <w:tcW w:w="993" w:type="dxa"/>
            <w:tcBorders>
              <w:bottom w:val="single" w:sz="4" w:space="0" w:color="auto"/>
            </w:tcBorders>
            <w:shd w:val="clear" w:color="auto" w:fill="auto"/>
            <w:noWrap/>
            <w:vAlign w:val="bottom"/>
            <w:hideMark/>
          </w:tcPr>
          <w:p w14:paraId="3FCF09AB" w14:textId="77777777" w:rsidR="00EF44F7" w:rsidRPr="00EF44F7" w:rsidRDefault="00EF44F7" w:rsidP="00F328F5">
            <w:pPr>
              <w:spacing w:before="0" w:after="0"/>
              <w:jc w:val="center"/>
              <w:rPr>
                <w:rFonts w:cs="Times New Roman"/>
                <w:szCs w:val="24"/>
              </w:rPr>
            </w:pPr>
            <w:r w:rsidRPr="00EF44F7">
              <w:rPr>
                <w:rFonts w:cs="Times New Roman"/>
                <w:szCs w:val="24"/>
              </w:rPr>
              <w:t>0.1</w:t>
            </w:r>
          </w:p>
        </w:tc>
      </w:tr>
      <w:tr w:rsidR="00EF44F7" w:rsidRPr="00EF44F7" w14:paraId="100A40F9" w14:textId="77777777" w:rsidTr="00036E50">
        <w:trPr>
          <w:trHeight w:val="290"/>
        </w:trPr>
        <w:tc>
          <w:tcPr>
            <w:tcW w:w="2410" w:type="dxa"/>
            <w:vMerge w:val="restart"/>
            <w:shd w:val="clear" w:color="auto" w:fill="auto"/>
            <w:noWrap/>
            <w:vAlign w:val="bottom"/>
            <w:hideMark/>
          </w:tcPr>
          <w:p w14:paraId="57B0DC69" w14:textId="77777777" w:rsidR="00EF44F7" w:rsidRPr="00EF44F7" w:rsidRDefault="00EF44F7" w:rsidP="00F328F5">
            <w:pPr>
              <w:spacing w:before="0" w:after="0"/>
              <w:rPr>
                <w:rFonts w:cs="Times New Roman"/>
                <w:szCs w:val="24"/>
                <w:lang w:val="en-GB"/>
              </w:rPr>
            </w:pPr>
            <w:r w:rsidRPr="00EF44F7">
              <w:rPr>
                <w:rFonts w:cs="Times New Roman"/>
                <w:szCs w:val="24"/>
              </w:rPr>
              <w:t>Partial Mantel</w:t>
            </w:r>
            <w:r w:rsidRPr="00EF44F7">
              <w:rPr>
                <w:rFonts w:cs="Times New Roman"/>
                <w:szCs w:val="24"/>
                <w:lang w:val="en-GB"/>
              </w:rPr>
              <w:t xml:space="preserve"> </w:t>
            </w:r>
          </w:p>
          <w:p w14:paraId="37048641" w14:textId="77777777" w:rsidR="00EF44F7" w:rsidRPr="00EF44F7" w:rsidRDefault="00EF44F7" w:rsidP="00F328F5">
            <w:pPr>
              <w:spacing w:before="0" w:after="0"/>
              <w:rPr>
                <w:rFonts w:cs="Times New Roman"/>
                <w:szCs w:val="24"/>
                <w:lang w:val="en-GB"/>
              </w:rPr>
            </w:pPr>
            <w:r w:rsidRPr="00EF44F7">
              <w:rPr>
                <w:rFonts w:cs="Times New Roman"/>
                <w:szCs w:val="24"/>
                <w:lang w:val="en-GB"/>
              </w:rPr>
              <w:t>(correlations)</w:t>
            </w:r>
          </w:p>
        </w:tc>
        <w:tc>
          <w:tcPr>
            <w:tcW w:w="2977" w:type="dxa"/>
            <w:shd w:val="clear" w:color="auto" w:fill="auto"/>
            <w:noWrap/>
            <w:vAlign w:val="bottom"/>
            <w:hideMark/>
          </w:tcPr>
          <w:p w14:paraId="439F4AD9" w14:textId="77777777" w:rsidR="00EF44F7" w:rsidRPr="00EF44F7" w:rsidRDefault="00EF44F7" w:rsidP="00F328F5">
            <w:pPr>
              <w:spacing w:before="0" w:after="0"/>
              <w:rPr>
                <w:rFonts w:cs="Times New Roman"/>
                <w:szCs w:val="24"/>
                <w:lang w:val="en-GB"/>
              </w:rPr>
            </w:pPr>
            <w:r w:rsidRPr="00EF44F7">
              <w:rPr>
                <w:rFonts w:cs="Times New Roman"/>
                <w:szCs w:val="24"/>
                <w:lang w:val="en-GB"/>
              </w:rPr>
              <w:t>Geographic distance</w:t>
            </w:r>
          </w:p>
        </w:tc>
        <w:tc>
          <w:tcPr>
            <w:tcW w:w="992" w:type="dxa"/>
            <w:tcBorders>
              <w:top w:val="single" w:sz="4" w:space="0" w:color="auto"/>
            </w:tcBorders>
            <w:shd w:val="clear" w:color="auto" w:fill="auto"/>
            <w:noWrap/>
            <w:hideMark/>
          </w:tcPr>
          <w:p w14:paraId="51073B80" w14:textId="77777777" w:rsidR="00EF44F7" w:rsidRPr="00EF44F7" w:rsidRDefault="00EF44F7" w:rsidP="00F328F5">
            <w:pPr>
              <w:spacing w:before="0" w:after="0"/>
              <w:jc w:val="center"/>
              <w:rPr>
                <w:rFonts w:cs="Times New Roman"/>
                <w:szCs w:val="24"/>
              </w:rPr>
            </w:pPr>
            <w:r w:rsidRPr="00EF44F7">
              <w:rPr>
                <w:rFonts w:cs="Times New Roman"/>
                <w:szCs w:val="24"/>
                <w:lang w:val="en-GB"/>
              </w:rPr>
              <w:t xml:space="preserve">r = </w:t>
            </w:r>
            <w:r w:rsidRPr="00EF44F7">
              <w:rPr>
                <w:rFonts w:cs="Times New Roman"/>
                <w:szCs w:val="24"/>
              </w:rPr>
              <w:t>.97</w:t>
            </w:r>
          </w:p>
        </w:tc>
        <w:tc>
          <w:tcPr>
            <w:tcW w:w="992" w:type="dxa"/>
            <w:tcBorders>
              <w:top w:val="single" w:sz="4" w:space="0" w:color="auto"/>
            </w:tcBorders>
            <w:shd w:val="clear" w:color="auto" w:fill="auto"/>
            <w:noWrap/>
            <w:hideMark/>
          </w:tcPr>
          <w:p w14:paraId="1D828115" w14:textId="77777777" w:rsidR="00EF44F7" w:rsidRPr="00EF44F7" w:rsidRDefault="00EF44F7" w:rsidP="00F328F5">
            <w:pPr>
              <w:spacing w:before="0" w:after="0"/>
              <w:jc w:val="center"/>
              <w:rPr>
                <w:rFonts w:cs="Times New Roman"/>
                <w:szCs w:val="24"/>
              </w:rPr>
            </w:pPr>
            <w:r w:rsidRPr="00EF44F7">
              <w:rPr>
                <w:rFonts w:cs="Times New Roman"/>
                <w:szCs w:val="24"/>
                <w:lang w:val="en-GB"/>
              </w:rPr>
              <w:t xml:space="preserve">r = </w:t>
            </w:r>
            <w:r w:rsidRPr="00EF44F7">
              <w:rPr>
                <w:rFonts w:cs="Times New Roman"/>
                <w:szCs w:val="24"/>
              </w:rPr>
              <w:t>.84</w:t>
            </w:r>
          </w:p>
        </w:tc>
        <w:tc>
          <w:tcPr>
            <w:tcW w:w="993" w:type="dxa"/>
            <w:tcBorders>
              <w:top w:val="single" w:sz="4" w:space="0" w:color="auto"/>
            </w:tcBorders>
            <w:shd w:val="clear" w:color="auto" w:fill="auto"/>
            <w:noWrap/>
            <w:hideMark/>
          </w:tcPr>
          <w:p w14:paraId="329EC577" w14:textId="77777777" w:rsidR="00EF44F7" w:rsidRPr="00EF44F7" w:rsidRDefault="00EF44F7" w:rsidP="00F328F5">
            <w:pPr>
              <w:spacing w:before="0" w:after="0"/>
              <w:jc w:val="center"/>
              <w:rPr>
                <w:rFonts w:cs="Times New Roman"/>
                <w:szCs w:val="24"/>
              </w:rPr>
            </w:pPr>
            <w:r w:rsidRPr="00EF44F7">
              <w:rPr>
                <w:rFonts w:cs="Times New Roman"/>
                <w:szCs w:val="24"/>
                <w:lang w:val="en-GB"/>
              </w:rPr>
              <w:t xml:space="preserve">r = </w:t>
            </w:r>
            <w:r w:rsidRPr="00EF44F7">
              <w:rPr>
                <w:rFonts w:cs="Times New Roman"/>
                <w:szCs w:val="24"/>
              </w:rPr>
              <w:t>.64</w:t>
            </w:r>
          </w:p>
        </w:tc>
      </w:tr>
      <w:tr w:rsidR="00EF44F7" w:rsidRPr="00EF44F7" w14:paraId="7A813C0E" w14:textId="77777777" w:rsidTr="00036E50">
        <w:trPr>
          <w:trHeight w:val="290"/>
        </w:trPr>
        <w:tc>
          <w:tcPr>
            <w:tcW w:w="2410" w:type="dxa"/>
            <w:vMerge/>
            <w:tcBorders>
              <w:bottom w:val="single" w:sz="4" w:space="0" w:color="auto"/>
            </w:tcBorders>
            <w:shd w:val="clear" w:color="auto" w:fill="auto"/>
            <w:noWrap/>
            <w:vAlign w:val="bottom"/>
            <w:hideMark/>
          </w:tcPr>
          <w:p w14:paraId="746B42A8" w14:textId="77777777" w:rsidR="00EF44F7" w:rsidRPr="00EF44F7" w:rsidRDefault="00EF44F7" w:rsidP="00F328F5">
            <w:pPr>
              <w:spacing w:before="0" w:after="0"/>
              <w:rPr>
                <w:rFonts w:cs="Times New Roman"/>
                <w:szCs w:val="24"/>
              </w:rPr>
            </w:pPr>
          </w:p>
        </w:tc>
        <w:tc>
          <w:tcPr>
            <w:tcW w:w="2977" w:type="dxa"/>
            <w:tcBorders>
              <w:bottom w:val="single" w:sz="4" w:space="0" w:color="auto"/>
            </w:tcBorders>
            <w:shd w:val="clear" w:color="auto" w:fill="auto"/>
            <w:noWrap/>
            <w:vAlign w:val="bottom"/>
            <w:hideMark/>
          </w:tcPr>
          <w:p w14:paraId="51E91BB2" w14:textId="77777777" w:rsidR="00EF44F7" w:rsidRPr="00EF44F7" w:rsidRDefault="00EF44F7" w:rsidP="00F328F5">
            <w:pPr>
              <w:spacing w:before="0" w:after="0"/>
              <w:rPr>
                <w:rFonts w:cs="Times New Roman"/>
                <w:szCs w:val="24"/>
                <w:lang w:val="en-GB"/>
              </w:rPr>
            </w:pPr>
            <w:r w:rsidRPr="00EF44F7">
              <w:rPr>
                <w:rFonts w:cs="Times New Roman"/>
                <w:szCs w:val="24"/>
                <w:lang w:val="en-GB"/>
              </w:rPr>
              <w:t>Separation by border</w:t>
            </w:r>
          </w:p>
        </w:tc>
        <w:tc>
          <w:tcPr>
            <w:tcW w:w="992" w:type="dxa"/>
            <w:tcBorders>
              <w:bottom w:val="single" w:sz="4" w:space="0" w:color="auto"/>
            </w:tcBorders>
            <w:shd w:val="clear" w:color="auto" w:fill="auto"/>
            <w:noWrap/>
            <w:hideMark/>
          </w:tcPr>
          <w:p w14:paraId="76D84E75" w14:textId="77777777" w:rsidR="00EF44F7" w:rsidRPr="00EF44F7" w:rsidRDefault="00EF44F7" w:rsidP="00F328F5">
            <w:pPr>
              <w:spacing w:before="0" w:after="0"/>
              <w:jc w:val="center"/>
              <w:rPr>
                <w:rFonts w:cs="Times New Roman"/>
                <w:szCs w:val="24"/>
              </w:rPr>
            </w:pPr>
            <w:r w:rsidRPr="00EF44F7">
              <w:rPr>
                <w:rFonts w:cs="Times New Roman"/>
                <w:szCs w:val="24"/>
                <w:lang w:val="en-GB"/>
              </w:rPr>
              <w:t xml:space="preserve">r = </w:t>
            </w:r>
            <w:r w:rsidRPr="00EF44F7">
              <w:rPr>
                <w:rFonts w:cs="Times New Roman"/>
                <w:szCs w:val="24"/>
              </w:rPr>
              <w:t>.86</w:t>
            </w:r>
          </w:p>
        </w:tc>
        <w:tc>
          <w:tcPr>
            <w:tcW w:w="992" w:type="dxa"/>
            <w:tcBorders>
              <w:bottom w:val="single" w:sz="4" w:space="0" w:color="auto"/>
            </w:tcBorders>
            <w:shd w:val="clear" w:color="auto" w:fill="auto"/>
            <w:noWrap/>
            <w:hideMark/>
          </w:tcPr>
          <w:p w14:paraId="6346D3B1" w14:textId="77777777" w:rsidR="00EF44F7" w:rsidRPr="00EF44F7" w:rsidRDefault="00EF44F7" w:rsidP="00F328F5">
            <w:pPr>
              <w:spacing w:before="0" w:after="0"/>
              <w:jc w:val="center"/>
              <w:rPr>
                <w:rFonts w:cs="Times New Roman"/>
                <w:szCs w:val="24"/>
              </w:rPr>
            </w:pPr>
            <w:r w:rsidRPr="00EF44F7">
              <w:rPr>
                <w:rFonts w:cs="Times New Roman"/>
                <w:szCs w:val="24"/>
                <w:lang w:val="en-GB"/>
              </w:rPr>
              <w:t xml:space="preserve">r = </w:t>
            </w:r>
            <w:r w:rsidRPr="00EF44F7">
              <w:rPr>
                <w:rFonts w:cs="Times New Roman"/>
                <w:szCs w:val="24"/>
              </w:rPr>
              <w:t>.49</w:t>
            </w:r>
          </w:p>
        </w:tc>
        <w:tc>
          <w:tcPr>
            <w:tcW w:w="993" w:type="dxa"/>
            <w:tcBorders>
              <w:bottom w:val="single" w:sz="4" w:space="0" w:color="auto"/>
            </w:tcBorders>
            <w:shd w:val="clear" w:color="auto" w:fill="auto"/>
            <w:noWrap/>
            <w:hideMark/>
          </w:tcPr>
          <w:p w14:paraId="2F340A70" w14:textId="77777777" w:rsidR="00EF44F7" w:rsidRPr="00EF44F7" w:rsidRDefault="00EF44F7" w:rsidP="00F328F5">
            <w:pPr>
              <w:spacing w:before="0" w:after="0"/>
              <w:jc w:val="center"/>
              <w:rPr>
                <w:rFonts w:cs="Times New Roman"/>
                <w:szCs w:val="24"/>
              </w:rPr>
            </w:pPr>
            <w:r w:rsidRPr="00EF44F7">
              <w:rPr>
                <w:rFonts w:cs="Times New Roman"/>
                <w:szCs w:val="24"/>
                <w:lang w:val="en-GB"/>
              </w:rPr>
              <w:t xml:space="preserve">r = </w:t>
            </w:r>
            <w:r w:rsidRPr="00EF44F7">
              <w:rPr>
                <w:rFonts w:cs="Times New Roman"/>
                <w:szCs w:val="24"/>
              </w:rPr>
              <w:t>.27</w:t>
            </w:r>
          </w:p>
        </w:tc>
      </w:tr>
      <w:tr w:rsidR="00EF44F7" w:rsidRPr="00EF44F7" w14:paraId="53AB6413" w14:textId="77777777" w:rsidTr="00036E50">
        <w:trPr>
          <w:trHeight w:val="290"/>
        </w:trPr>
        <w:tc>
          <w:tcPr>
            <w:tcW w:w="2410" w:type="dxa"/>
            <w:vMerge w:val="restart"/>
            <w:tcBorders>
              <w:top w:val="single" w:sz="4" w:space="0" w:color="auto"/>
            </w:tcBorders>
            <w:shd w:val="clear" w:color="auto" w:fill="auto"/>
            <w:noWrap/>
            <w:vAlign w:val="bottom"/>
            <w:hideMark/>
          </w:tcPr>
          <w:p w14:paraId="4AE9EF54" w14:textId="77777777" w:rsidR="00EF44F7" w:rsidRPr="00EF44F7" w:rsidRDefault="00EF44F7" w:rsidP="00F328F5">
            <w:pPr>
              <w:spacing w:before="0" w:after="0"/>
              <w:rPr>
                <w:rFonts w:cs="Times New Roman"/>
                <w:szCs w:val="24"/>
                <w:lang w:val="en-GB"/>
              </w:rPr>
            </w:pPr>
            <w:r w:rsidRPr="00EF44F7">
              <w:rPr>
                <w:rFonts w:cs="Times New Roman"/>
                <w:szCs w:val="24"/>
              </w:rPr>
              <w:t>MRM</w:t>
            </w:r>
            <w:r w:rsidRPr="00EF44F7">
              <w:rPr>
                <w:rFonts w:cs="Times New Roman"/>
                <w:szCs w:val="24"/>
                <w:lang w:val="en-GB"/>
              </w:rPr>
              <w:t xml:space="preserve"> analysis </w:t>
            </w:r>
          </w:p>
          <w:p w14:paraId="0B8F484E" w14:textId="77777777" w:rsidR="00EF44F7" w:rsidRPr="00EF44F7" w:rsidRDefault="00EF44F7" w:rsidP="00F328F5">
            <w:pPr>
              <w:spacing w:before="0" w:after="0"/>
              <w:rPr>
                <w:rFonts w:cs="Times New Roman"/>
                <w:szCs w:val="24"/>
                <w:lang w:val="en-GB"/>
              </w:rPr>
            </w:pPr>
            <w:r w:rsidRPr="00EF44F7">
              <w:rPr>
                <w:rFonts w:cs="Times New Roman"/>
                <w:szCs w:val="24"/>
                <w:lang w:val="en-GB"/>
              </w:rPr>
              <w:t>(coefficients)</w:t>
            </w:r>
          </w:p>
        </w:tc>
        <w:tc>
          <w:tcPr>
            <w:tcW w:w="2977" w:type="dxa"/>
            <w:tcBorders>
              <w:top w:val="single" w:sz="4" w:space="0" w:color="auto"/>
            </w:tcBorders>
            <w:shd w:val="clear" w:color="auto" w:fill="auto"/>
            <w:noWrap/>
            <w:vAlign w:val="bottom"/>
            <w:hideMark/>
          </w:tcPr>
          <w:p w14:paraId="12D58333" w14:textId="77777777" w:rsidR="00EF44F7" w:rsidRPr="00EF44F7" w:rsidRDefault="00EF44F7" w:rsidP="00F328F5">
            <w:pPr>
              <w:spacing w:before="0" w:after="0"/>
              <w:rPr>
                <w:rFonts w:cs="Times New Roman"/>
                <w:szCs w:val="24"/>
              </w:rPr>
            </w:pPr>
            <w:r w:rsidRPr="00EF44F7">
              <w:rPr>
                <w:rFonts w:cs="Times New Roman"/>
                <w:szCs w:val="24"/>
                <w:lang w:val="en-GB"/>
              </w:rPr>
              <w:t>Geographic distance</w:t>
            </w:r>
          </w:p>
        </w:tc>
        <w:tc>
          <w:tcPr>
            <w:tcW w:w="992" w:type="dxa"/>
            <w:tcBorders>
              <w:top w:val="single" w:sz="4" w:space="0" w:color="auto"/>
            </w:tcBorders>
            <w:shd w:val="clear" w:color="auto" w:fill="auto"/>
            <w:noWrap/>
            <w:hideMark/>
          </w:tcPr>
          <w:p w14:paraId="2416EB1C" w14:textId="77777777" w:rsidR="00EF44F7" w:rsidRPr="00EF44F7" w:rsidRDefault="00EF44F7" w:rsidP="00F328F5">
            <w:pPr>
              <w:spacing w:before="0" w:after="0"/>
              <w:jc w:val="center"/>
              <w:rPr>
                <w:rFonts w:cs="Times New Roman"/>
                <w:szCs w:val="24"/>
              </w:rPr>
            </w:pPr>
            <w:r w:rsidRPr="00EF44F7">
              <w:rPr>
                <w:rFonts w:cs="Times New Roman"/>
                <w:szCs w:val="24"/>
              </w:rPr>
              <w:t>0.011</w:t>
            </w:r>
          </w:p>
        </w:tc>
        <w:tc>
          <w:tcPr>
            <w:tcW w:w="992" w:type="dxa"/>
            <w:tcBorders>
              <w:top w:val="single" w:sz="4" w:space="0" w:color="auto"/>
            </w:tcBorders>
            <w:shd w:val="clear" w:color="auto" w:fill="auto"/>
            <w:noWrap/>
            <w:hideMark/>
          </w:tcPr>
          <w:p w14:paraId="1E4651C3" w14:textId="77777777" w:rsidR="00EF44F7" w:rsidRPr="00EF44F7" w:rsidRDefault="00EF44F7" w:rsidP="00F328F5">
            <w:pPr>
              <w:spacing w:before="0" w:after="0"/>
              <w:jc w:val="center"/>
              <w:rPr>
                <w:rFonts w:cs="Times New Roman"/>
                <w:szCs w:val="24"/>
              </w:rPr>
            </w:pPr>
            <w:r w:rsidRPr="00EF44F7">
              <w:rPr>
                <w:rFonts w:cs="Times New Roman"/>
                <w:szCs w:val="24"/>
              </w:rPr>
              <w:t>0.011</w:t>
            </w:r>
          </w:p>
        </w:tc>
        <w:tc>
          <w:tcPr>
            <w:tcW w:w="993" w:type="dxa"/>
            <w:tcBorders>
              <w:top w:val="single" w:sz="4" w:space="0" w:color="auto"/>
            </w:tcBorders>
            <w:shd w:val="clear" w:color="auto" w:fill="auto"/>
            <w:noWrap/>
            <w:hideMark/>
          </w:tcPr>
          <w:p w14:paraId="0ABB6F59" w14:textId="77777777" w:rsidR="00EF44F7" w:rsidRPr="00EF44F7" w:rsidRDefault="00EF44F7" w:rsidP="00F328F5">
            <w:pPr>
              <w:spacing w:before="0" w:after="0"/>
              <w:jc w:val="center"/>
              <w:rPr>
                <w:rFonts w:cs="Times New Roman"/>
                <w:szCs w:val="24"/>
              </w:rPr>
            </w:pPr>
            <w:r w:rsidRPr="00EF44F7">
              <w:rPr>
                <w:rFonts w:cs="Times New Roman"/>
                <w:szCs w:val="24"/>
              </w:rPr>
              <w:t>0.009</w:t>
            </w:r>
          </w:p>
        </w:tc>
      </w:tr>
      <w:tr w:rsidR="00EF44F7" w:rsidRPr="00EF44F7" w14:paraId="67F7B7D9" w14:textId="77777777" w:rsidTr="00036E50">
        <w:trPr>
          <w:trHeight w:val="290"/>
        </w:trPr>
        <w:tc>
          <w:tcPr>
            <w:tcW w:w="2410" w:type="dxa"/>
            <w:vMerge/>
            <w:shd w:val="clear" w:color="auto" w:fill="auto"/>
            <w:noWrap/>
            <w:vAlign w:val="bottom"/>
            <w:hideMark/>
          </w:tcPr>
          <w:p w14:paraId="712B1653" w14:textId="77777777" w:rsidR="00EF44F7" w:rsidRPr="00EF44F7" w:rsidRDefault="00EF44F7" w:rsidP="00F328F5">
            <w:pPr>
              <w:spacing w:before="0" w:after="0"/>
              <w:rPr>
                <w:rFonts w:cs="Times New Roman"/>
                <w:szCs w:val="24"/>
              </w:rPr>
            </w:pPr>
          </w:p>
        </w:tc>
        <w:tc>
          <w:tcPr>
            <w:tcW w:w="2977" w:type="dxa"/>
            <w:shd w:val="clear" w:color="auto" w:fill="auto"/>
            <w:noWrap/>
            <w:vAlign w:val="bottom"/>
            <w:hideMark/>
          </w:tcPr>
          <w:p w14:paraId="1D045DCC" w14:textId="77777777" w:rsidR="00EF44F7" w:rsidRPr="00EF44F7" w:rsidRDefault="00EF44F7" w:rsidP="00F328F5">
            <w:pPr>
              <w:spacing w:before="0" w:after="0"/>
              <w:rPr>
                <w:rFonts w:cs="Times New Roman"/>
                <w:szCs w:val="24"/>
              </w:rPr>
            </w:pPr>
            <w:r w:rsidRPr="00EF44F7">
              <w:rPr>
                <w:rFonts w:cs="Times New Roman"/>
                <w:szCs w:val="24"/>
                <w:lang w:val="en-GB"/>
              </w:rPr>
              <w:t>Separation by border</w:t>
            </w:r>
          </w:p>
        </w:tc>
        <w:tc>
          <w:tcPr>
            <w:tcW w:w="992" w:type="dxa"/>
            <w:shd w:val="clear" w:color="auto" w:fill="auto"/>
            <w:noWrap/>
            <w:hideMark/>
          </w:tcPr>
          <w:p w14:paraId="4B8F2776" w14:textId="77777777" w:rsidR="00EF44F7" w:rsidRPr="00EF44F7" w:rsidRDefault="00EF44F7" w:rsidP="00F328F5">
            <w:pPr>
              <w:spacing w:before="0" w:after="0"/>
              <w:jc w:val="center"/>
              <w:rPr>
                <w:rFonts w:cs="Times New Roman"/>
                <w:szCs w:val="24"/>
              </w:rPr>
            </w:pPr>
            <w:r w:rsidRPr="00EF44F7">
              <w:rPr>
                <w:rFonts w:cs="Times New Roman"/>
                <w:szCs w:val="24"/>
              </w:rPr>
              <w:t>0.095</w:t>
            </w:r>
          </w:p>
        </w:tc>
        <w:tc>
          <w:tcPr>
            <w:tcW w:w="992" w:type="dxa"/>
            <w:shd w:val="clear" w:color="auto" w:fill="auto"/>
            <w:noWrap/>
            <w:hideMark/>
          </w:tcPr>
          <w:p w14:paraId="4DE9B73A" w14:textId="77777777" w:rsidR="00EF44F7" w:rsidRPr="00EF44F7" w:rsidRDefault="00EF44F7" w:rsidP="00F328F5">
            <w:pPr>
              <w:spacing w:before="0" w:after="0"/>
              <w:jc w:val="center"/>
              <w:rPr>
                <w:rFonts w:cs="Times New Roman"/>
                <w:szCs w:val="24"/>
              </w:rPr>
            </w:pPr>
            <w:r w:rsidRPr="00EF44F7">
              <w:rPr>
                <w:rFonts w:cs="Times New Roman"/>
                <w:szCs w:val="24"/>
              </w:rPr>
              <w:t>0.093</w:t>
            </w:r>
          </w:p>
        </w:tc>
        <w:tc>
          <w:tcPr>
            <w:tcW w:w="993" w:type="dxa"/>
            <w:shd w:val="clear" w:color="auto" w:fill="auto"/>
            <w:noWrap/>
            <w:hideMark/>
          </w:tcPr>
          <w:p w14:paraId="1A27125A" w14:textId="77777777" w:rsidR="00EF44F7" w:rsidRPr="00EF44F7" w:rsidRDefault="00EF44F7" w:rsidP="00F328F5">
            <w:pPr>
              <w:spacing w:before="0" w:after="0"/>
              <w:jc w:val="center"/>
              <w:rPr>
                <w:rFonts w:cs="Times New Roman"/>
                <w:szCs w:val="24"/>
              </w:rPr>
            </w:pPr>
            <w:r w:rsidRPr="00EF44F7">
              <w:rPr>
                <w:rFonts w:cs="Times New Roman"/>
                <w:szCs w:val="24"/>
              </w:rPr>
              <w:t>0.074</w:t>
            </w:r>
          </w:p>
        </w:tc>
      </w:tr>
      <w:tr w:rsidR="00EF44F7" w:rsidRPr="00EF44F7" w14:paraId="7BA0B1C0" w14:textId="77777777" w:rsidTr="00036E50">
        <w:trPr>
          <w:trHeight w:val="290"/>
        </w:trPr>
        <w:tc>
          <w:tcPr>
            <w:tcW w:w="2410" w:type="dxa"/>
            <w:tcBorders>
              <w:bottom w:val="single" w:sz="4" w:space="0" w:color="auto"/>
            </w:tcBorders>
            <w:shd w:val="clear" w:color="auto" w:fill="auto"/>
            <w:noWrap/>
            <w:vAlign w:val="bottom"/>
            <w:hideMark/>
          </w:tcPr>
          <w:p w14:paraId="2554DFAB" w14:textId="77777777" w:rsidR="00EF44F7" w:rsidRPr="00EF44F7" w:rsidRDefault="00EF44F7" w:rsidP="00F328F5">
            <w:pPr>
              <w:spacing w:before="0" w:after="0"/>
              <w:rPr>
                <w:rFonts w:cs="Times New Roman"/>
                <w:szCs w:val="24"/>
              </w:rPr>
            </w:pPr>
          </w:p>
        </w:tc>
        <w:tc>
          <w:tcPr>
            <w:tcW w:w="2977" w:type="dxa"/>
            <w:tcBorders>
              <w:bottom w:val="single" w:sz="4" w:space="0" w:color="auto"/>
            </w:tcBorders>
            <w:shd w:val="clear" w:color="auto" w:fill="auto"/>
            <w:noWrap/>
            <w:vAlign w:val="bottom"/>
            <w:hideMark/>
          </w:tcPr>
          <w:p w14:paraId="441562CF" w14:textId="77777777" w:rsidR="00EF44F7" w:rsidRPr="00EF44F7" w:rsidRDefault="00EF44F7" w:rsidP="00F328F5">
            <w:pPr>
              <w:spacing w:before="0" w:after="0"/>
              <w:rPr>
                <w:rFonts w:cs="Times New Roman"/>
                <w:szCs w:val="24"/>
              </w:rPr>
            </w:pPr>
            <w:r w:rsidRPr="00EF44F7">
              <w:rPr>
                <w:rFonts w:cs="Times New Roman"/>
                <w:szCs w:val="24"/>
              </w:rPr>
              <w:t>R</w:t>
            </w:r>
            <w:r w:rsidRPr="00EF44F7">
              <w:rPr>
                <w:rFonts w:cs="Times New Roman"/>
                <w:szCs w:val="24"/>
                <w:vertAlign w:val="superscript"/>
              </w:rPr>
              <w:t>2</w:t>
            </w:r>
          </w:p>
        </w:tc>
        <w:tc>
          <w:tcPr>
            <w:tcW w:w="992" w:type="dxa"/>
            <w:tcBorders>
              <w:bottom w:val="single" w:sz="4" w:space="0" w:color="auto"/>
            </w:tcBorders>
            <w:shd w:val="clear" w:color="auto" w:fill="auto"/>
            <w:noWrap/>
            <w:hideMark/>
          </w:tcPr>
          <w:p w14:paraId="037C882E" w14:textId="77777777" w:rsidR="00EF44F7" w:rsidRPr="00EF44F7" w:rsidRDefault="00EF44F7" w:rsidP="00F328F5">
            <w:pPr>
              <w:spacing w:before="0" w:after="0"/>
              <w:jc w:val="center"/>
              <w:rPr>
                <w:rFonts w:cs="Times New Roman"/>
                <w:szCs w:val="24"/>
              </w:rPr>
            </w:pPr>
            <w:r w:rsidRPr="00EF44F7">
              <w:rPr>
                <w:rFonts w:cs="Times New Roman"/>
                <w:szCs w:val="24"/>
              </w:rPr>
              <w:t>.97</w:t>
            </w:r>
          </w:p>
        </w:tc>
        <w:tc>
          <w:tcPr>
            <w:tcW w:w="992" w:type="dxa"/>
            <w:tcBorders>
              <w:bottom w:val="single" w:sz="4" w:space="0" w:color="auto"/>
            </w:tcBorders>
            <w:shd w:val="clear" w:color="auto" w:fill="auto"/>
            <w:noWrap/>
            <w:hideMark/>
          </w:tcPr>
          <w:p w14:paraId="5B80EC2E" w14:textId="77777777" w:rsidR="00EF44F7" w:rsidRPr="00EF44F7" w:rsidRDefault="00EF44F7" w:rsidP="00F328F5">
            <w:pPr>
              <w:spacing w:before="0" w:after="0"/>
              <w:jc w:val="center"/>
              <w:rPr>
                <w:rFonts w:cs="Times New Roman"/>
                <w:szCs w:val="24"/>
                <w:lang w:val="en-GB"/>
              </w:rPr>
            </w:pPr>
            <w:r w:rsidRPr="00EF44F7">
              <w:rPr>
                <w:rFonts w:cs="Times New Roman"/>
                <w:szCs w:val="24"/>
              </w:rPr>
              <w:t>.8</w:t>
            </w:r>
            <w:r w:rsidRPr="00EF44F7">
              <w:rPr>
                <w:rFonts w:cs="Times New Roman"/>
                <w:szCs w:val="24"/>
                <w:lang w:val="en-GB"/>
              </w:rPr>
              <w:t>0</w:t>
            </w:r>
          </w:p>
        </w:tc>
        <w:tc>
          <w:tcPr>
            <w:tcW w:w="993" w:type="dxa"/>
            <w:tcBorders>
              <w:bottom w:val="single" w:sz="4" w:space="0" w:color="auto"/>
            </w:tcBorders>
            <w:shd w:val="clear" w:color="auto" w:fill="auto"/>
            <w:noWrap/>
            <w:hideMark/>
          </w:tcPr>
          <w:p w14:paraId="7BF185A3" w14:textId="77777777" w:rsidR="00EF44F7" w:rsidRPr="00EF44F7" w:rsidRDefault="00EF44F7" w:rsidP="00F328F5">
            <w:pPr>
              <w:spacing w:before="0" w:after="0"/>
              <w:jc w:val="center"/>
              <w:rPr>
                <w:rFonts w:cs="Times New Roman"/>
                <w:szCs w:val="24"/>
              </w:rPr>
            </w:pPr>
            <w:r w:rsidRPr="00EF44F7">
              <w:rPr>
                <w:rFonts w:cs="Times New Roman"/>
                <w:szCs w:val="24"/>
              </w:rPr>
              <w:t>.52</w:t>
            </w:r>
          </w:p>
        </w:tc>
      </w:tr>
      <w:tr w:rsidR="00EF44F7" w:rsidRPr="00EF44F7" w14:paraId="3E1DC76D" w14:textId="77777777" w:rsidTr="00036E50">
        <w:trPr>
          <w:trHeight w:val="290"/>
        </w:trPr>
        <w:tc>
          <w:tcPr>
            <w:tcW w:w="2410" w:type="dxa"/>
            <w:vMerge w:val="restart"/>
            <w:tcBorders>
              <w:top w:val="single" w:sz="4" w:space="0" w:color="auto"/>
            </w:tcBorders>
            <w:shd w:val="clear" w:color="auto" w:fill="auto"/>
            <w:noWrap/>
            <w:vAlign w:val="bottom"/>
            <w:hideMark/>
          </w:tcPr>
          <w:p w14:paraId="5ED0168C" w14:textId="77777777" w:rsidR="00EF44F7" w:rsidRPr="00EF44F7" w:rsidRDefault="00EF44F7" w:rsidP="00F328F5">
            <w:pPr>
              <w:spacing w:before="0" w:after="0"/>
              <w:rPr>
                <w:rFonts w:cs="Times New Roman"/>
                <w:szCs w:val="24"/>
                <w:lang w:val="en-GB"/>
              </w:rPr>
            </w:pPr>
            <w:r w:rsidRPr="00EF44F7">
              <w:rPr>
                <w:rFonts w:cs="Times New Roman"/>
                <w:szCs w:val="24"/>
                <w:lang w:val="en-GB"/>
              </w:rPr>
              <w:t>Mixed-effect model (coefficients)</w:t>
            </w:r>
          </w:p>
        </w:tc>
        <w:tc>
          <w:tcPr>
            <w:tcW w:w="2977" w:type="dxa"/>
            <w:tcBorders>
              <w:top w:val="single" w:sz="4" w:space="0" w:color="auto"/>
            </w:tcBorders>
            <w:shd w:val="clear" w:color="auto" w:fill="auto"/>
            <w:noWrap/>
            <w:vAlign w:val="bottom"/>
            <w:hideMark/>
          </w:tcPr>
          <w:p w14:paraId="6FFDE62D" w14:textId="77777777" w:rsidR="00EF44F7" w:rsidRPr="00EF44F7" w:rsidRDefault="00EF44F7" w:rsidP="00F328F5">
            <w:pPr>
              <w:spacing w:before="0" w:after="0"/>
              <w:rPr>
                <w:rFonts w:cs="Times New Roman"/>
                <w:szCs w:val="24"/>
              </w:rPr>
            </w:pPr>
            <w:r w:rsidRPr="00EF44F7">
              <w:rPr>
                <w:rFonts w:cs="Times New Roman"/>
                <w:szCs w:val="24"/>
                <w:lang w:val="en-GB"/>
              </w:rPr>
              <w:t>Geographic distance</w:t>
            </w:r>
          </w:p>
        </w:tc>
        <w:tc>
          <w:tcPr>
            <w:tcW w:w="992" w:type="dxa"/>
            <w:tcBorders>
              <w:top w:val="single" w:sz="4" w:space="0" w:color="auto"/>
            </w:tcBorders>
            <w:shd w:val="clear" w:color="auto" w:fill="auto"/>
            <w:noWrap/>
            <w:hideMark/>
          </w:tcPr>
          <w:p w14:paraId="7A744D12" w14:textId="77777777" w:rsidR="00EF44F7" w:rsidRPr="00EF44F7" w:rsidRDefault="00EF44F7" w:rsidP="00F328F5">
            <w:pPr>
              <w:spacing w:before="0" w:after="0"/>
              <w:jc w:val="center"/>
              <w:rPr>
                <w:rFonts w:cs="Times New Roman"/>
                <w:szCs w:val="24"/>
                <w:lang w:val="en-GB"/>
              </w:rPr>
            </w:pPr>
            <w:r w:rsidRPr="00EF44F7">
              <w:rPr>
                <w:rFonts w:cs="Times New Roman"/>
                <w:szCs w:val="24"/>
              </w:rPr>
              <w:t>0.01</w:t>
            </w:r>
            <w:r w:rsidRPr="00EF44F7">
              <w:rPr>
                <w:rFonts w:cs="Times New Roman"/>
                <w:szCs w:val="24"/>
                <w:lang w:val="en-GB"/>
              </w:rPr>
              <w:t>0</w:t>
            </w:r>
          </w:p>
        </w:tc>
        <w:tc>
          <w:tcPr>
            <w:tcW w:w="992" w:type="dxa"/>
            <w:tcBorders>
              <w:top w:val="single" w:sz="4" w:space="0" w:color="auto"/>
            </w:tcBorders>
            <w:shd w:val="clear" w:color="auto" w:fill="auto"/>
            <w:noWrap/>
            <w:hideMark/>
          </w:tcPr>
          <w:p w14:paraId="5ABDAE23" w14:textId="77777777" w:rsidR="00EF44F7" w:rsidRPr="00EF44F7" w:rsidRDefault="00EF44F7" w:rsidP="00F328F5">
            <w:pPr>
              <w:spacing w:before="0" w:after="0"/>
              <w:jc w:val="center"/>
              <w:rPr>
                <w:rFonts w:cs="Times New Roman"/>
                <w:szCs w:val="24"/>
                <w:lang w:val="en-GB"/>
              </w:rPr>
            </w:pPr>
            <w:r w:rsidRPr="00EF44F7">
              <w:rPr>
                <w:rFonts w:cs="Times New Roman"/>
                <w:szCs w:val="24"/>
              </w:rPr>
              <w:t>0.01</w:t>
            </w:r>
            <w:r w:rsidRPr="00EF44F7">
              <w:rPr>
                <w:rFonts w:cs="Times New Roman"/>
                <w:szCs w:val="24"/>
                <w:lang w:val="en-GB"/>
              </w:rPr>
              <w:t>0</w:t>
            </w:r>
          </w:p>
        </w:tc>
        <w:tc>
          <w:tcPr>
            <w:tcW w:w="993" w:type="dxa"/>
            <w:tcBorders>
              <w:top w:val="single" w:sz="4" w:space="0" w:color="auto"/>
            </w:tcBorders>
            <w:shd w:val="clear" w:color="auto" w:fill="auto"/>
            <w:noWrap/>
            <w:hideMark/>
          </w:tcPr>
          <w:p w14:paraId="39CE65A2" w14:textId="77777777" w:rsidR="00EF44F7" w:rsidRPr="00EF44F7" w:rsidRDefault="00EF44F7" w:rsidP="00F328F5">
            <w:pPr>
              <w:spacing w:before="0" w:after="0"/>
              <w:jc w:val="center"/>
              <w:rPr>
                <w:rFonts w:cs="Times New Roman"/>
                <w:szCs w:val="24"/>
              </w:rPr>
            </w:pPr>
            <w:r w:rsidRPr="00EF44F7">
              <w:rPr>
                <w:rFonts w:cs="Times New Roman"/>
                <w:szCs w:val="24"/>
              </w:rPr>
              <w:t>0.008</w:t>
            </w:r>
          </w:p>
        </w:tc>
      </w:tr>
      <w:tr w:rsidR="00EF44F7" w:rsidRPr="00EF44F7" w14:paraId="15F67D73" w14:textId="77777777" w:rsidTr="00036E50">
        <w:trPr>
          <w:trHeight w:val="290"/>
        </w:trPr>
        <w:tc>
          <w:tcPr>
            <w:tcW w:w="2410" w:type="dxa"/>
            <w:vMerge/>
            <w:shd w:val="clear" w:color="auto" w:fill="auto"/>
            <w:noWrap/>
            <w:vAlign w:val="bottom"/>
            <w:hideMark/>
          </w:tcPr>
          <w:p w14:paraId="177876B1" w14:textId="77777777" w:rsidR="00EF44F7" w:rsidRPr="00EF44F7" w:rsidRDefault="00EF44F7" w:rsidP="00F328F5">
            <w:pPr>
              <w:spacing w:before="0" w:after="0"/>
              <w:rPr>
                <w:rFonts w:cs="Times New Roman"/>
                <w:szCs w:val="24"/>
              </w:rPr>
            </w:pPr>
          </w:p>
        </w:tc>
        <w:tc>
          <w:tcPr>
            <w:tcW w:w="2977" w:type="dxa"/>
            <w:shd w:val="clear" w:color="auto" w:fill="auto"/>
            <w:noWrap/>
            <w:vAlign w:val="bottom"/>
            <w:hideMark/>
          </w:tcPr>
          <w:p w14:paraId="036E32D4" w14:textId="77777777" w:rsidR="00EF44F7" w:rsidRPr="00EF44F7" w:rsidRDefault="00EF44F7" w:rsidP="00F328F5">
            <w:pPr>
              <w:spacing w:before="0" w:after="0"/>
              <w:rPr>
                <w:rFonts w:cs="Times New Roman"/>
                <w:szCs w:val="24"/>
              </w:rPr>
            </w:pPr>
            <w:r w:rsidRPr="00EF44F7">
              <w:rPr>
                <w:rFonts w:cs="Times New Roman"/>
                <w:szCs w:val="24"/>
                <w:lang w:val="en-GB"/>
              </w:rPr>
              <w:t>Separation by border</w:t>
            </w:r>
          </w:p>
        </w:tc>
        <w:tc>
          <w:tcPr>
            <w:tcW w:w="992" w:type="dxa"/>
            <w:shd w:val="clear" w:color="auto" w:fill="auto"/>
            <w:noWrap/>
            <w:hideMark/>
          </w:tcPr>
          <w:p w14:paraId="35A0B047" w14:textId="77777777" w:rsidR="00EF44F7" w:rsidRPr="00EF44F7" w:rsidRDefault="00EF44F7" w:rsidP="00F328F5">
            <w:pPr>
              <w:spacing w:before="0" w:after="0"/>
              <w:jc w:val="center"/>
              <w:rPr>
                <w:rFonts w:cs="Times New Roman"/>
                <w:szCs w:val="24"/>
              </w:rPr>
            </w:pPr>
            <w:r w:rsidRPr="00EF44F7">
              <w:rPr>
                <w:rFonts w:cs="Times New Roman"/>
                <w:szCs w:val="24"/>
              </w:rPr>
              <w:t>0.096</w:t>
            </w:r>
          </w:p>
        </w:tc>
        <w:tc>
          <w:tcPr>
            <w:tcW w:w="992" w:type="dxa"/>
            <w:shd w:val="clear" w:color="auto" w:fill="auto"/>
            <w:noWrap/>
            <w:hideMark/>
          </w:tcPr>
          <w:p w14:paraId="709775A6" w14:textId="77777777" w:rsidR="00EF44F7" w:rsidRPr="00EF44F7" w:rsidRDefault="00EF44F7" w:rsidP="00F328F5">
            <w:pPr>
              <w:spacing w:before="0" w:after="0"/>
              <w:jc w:val="center"/>
              <w:rPr>
                <w:rFonts w:cs="Times New Roman"/>
                <w:szCs w:val="24"/>
              </w:rPr>
            </w:pPr>
            <w:r w:rsidRPr="00EF44F7">
              <w:rPr>
                <w:rFonts w:cs="Times New Roman"/>
                <w:szCs w:val="24"/>
              </w:rPr>
              <w:t>0.092</w:t>
            </w:r>
          </w:p>
        </w:tc>
        <w:tc>
          <w:tcPr>
            <w:tcW w:w="993" w:type="dxa"/>
            <w:shd w:val="clear" w:color="auto" w:fill="auto"/>
            <w:noWrap/>
            <w:hideMark/>
          </w:tcPr>
          <w:p w14:paraId="7D8943AF" w14:textId="77777777" w:rsidR="00EF44F7" w:rsidRPr="00EF44F7" w:rsidRDefault="00EF44F7" w:rsidP="00F328F5">
            <w:pPr>
              <w:spacing w:before="0" w:after="0"/>
              <w:jc w:val="center"/>
              <w:rPr>
                <w:rFonts w:cs="Times New Roman"/>
                <w:szCs w:val="24"/>
              </w:rPr>
            </w:pPr>
            <w:r w:rsidRPr="00EF44F7">
              <w:rPr>
                <w:rFonts w:cs="Times New Roman"/>
                <w:szCs w:val="24"/>
              </w:rPr>
              <w:t>0.076</w:t>
            </w:r>
          </w:p>
        </w:tc>
      </w:tr>
      <w:tr w:rsidR="00EF44F7" w:rsidRPr="00EF44F7" w14:paraId="2F6876BD" w14:textId="77777777" w:rsidTr="00036E50">
        <w:trPr>
          <w:trHeight w:val="290"/>
        </w:trPr>
        <w:tc>
          <w:tcPr>
            <w:tcW w:w="2410" w:type="dxa"/>
            <w:shd w:val="clear" w:color="auto" w:fill="auto"/>
            <w:noWrap/>
            <w:vAlign w:val="bottom"/>
            <w:hideMark/>
          </w:tcPr>
          <w:p w14:paraId="2C375568" w14:textId="77777777" w:rsidR="00EF44F7" w:rsidRPr="00EF44F7" w:rsidRDefault="00EF44F7" w:rsidP="00F328F5">
            <w:pPr>
              <w:spacing w:before="0" w:after="0"/>
              <w:rPr>
                <w:rFonts w:cs="Times New Roman"/>
                <w:szCs w:val="24"/>
              </w:rPr>
            </w:pPr>
          </w:p>
        </w:tc>
        <w:tc>
          <w:tcPr>
            <w:tcW w:w="2977" w:type="dxa"/>
            <w:shd w:val="clear" w:color="auto" w:fill="auto"/>
            <w:noWrap/>
            <w:vAlign w:val="bottom"/>
            <w:hideMark/>
          </w:tcPr>
          <w:p w14:paraId="61D44C33" w14:textId="77777777" w:rsidR="00EF44F7" w:rsidRPr="00EF44F7" w:rsidRDefault="00EF44F7" w:rsidP="00F328F5">
            <w:pPr>
              <w:spacing w:before="0" w:after="0"/>
              <w:rPr>
                <w:rFonts w:cs="Times New Roman"/>
                <w:szCs w:val="24"/>
              </w:rPr>
            </w:pPr>
            <w:r w:rsidRPr="00EF44F7">
              <w:rPr>
                <w:rFonts w:cs="Times New Roman"/>
                <w:szCs w:val="24"/>
              </w:rPr>
              <w:t>marginal R</w:t>
            </w:r>
            <w:r w:rsidRPr="00EF44F7">
              <w:rPr>
                <w:rFonts w:cs="Times New Roman"/>
                <w:szCs w:val="24"/>
                <w:vertAlign w:val="superscript"/>
              </w:rPr>
              <w:t>2</w:t>
            </w:r>
          </w:p>
        </w:tc>
        <w:tc>
          <w:tcPr>
            <w:tcW w:w="992" w:type="dxa"/>
            <w:shd w:val="clear" w:color="auto" w:fill="auto"/>
            <w:noWrap/>
            <w:hideMark/>
          </w:tcPr>
          <w:p w14:paraId="287C1D11" w14:textId="77777777" w:rsidR="00EF44F7" w:rsidRPr="00EF44F7" w:rsidRDefault="00EF44F7" w:rsidP="00F328F5">
            <w:pPr>
              <w:spacing w:before="0" w:after="0"/>
              <w:jc w:val="center"/>
              <w:rPr>
                <w:rFonts w:cs="Times New Roman"/>
                <w:szCs w:val="24"/>
              </w:rPr>
            </w:pPr>
            <w:r w:rsidRPr="00EF44F7">
              <w:rPr>
                <w:rFonts w:cs="Times New Roman"/>
                <w:szCs w:val="24"/>
              </w:rPr>
              <w:t>.96</w:t>
            </w:r>
          </w:p>
        </w:tc>
        <w:tc>
          <w:tcPr>
            <w:tcW w:w="992" w:type="dxa"/>
            <w:shd w:val="clear" w:color="auto" w:fill="auto"/>
            <w:noWrap/>
            <w:hideMark/>
          </w:tcPr>
          <w:p w14:paraId="3C73D52A" w14:textId="77777777" w:rsidR="00EF44F7" w:rsidRPr="00EF44F7" w:rsidRDefault="00EF44F7" w:rsidP="00F328F5">
            <w:pPr>
              <w:spacing w:before="0" w:after="0"/>
              <w:jc w:val="center"/>
              <w:rPr>
                <w:rFonts w:cs="Times New Roman"/>
                <w:szCs w:val="24"/>
                <w:lang w:val="en-GB"/>
              </w:rPr>
            </w:pPr>
            <w:r w:rsidRPr="00EF44F7">
              <w:rPr>
                <w:rFonts w:cs="Times New Roman"/>
                <w:szCs w:val="24"/>
              </w:rPr>
              <w:t>.8</w:t>
            </w:r>
            <w:r w:rsidRPr="00EF44F7">
              <w:rPr>
                <w:rFonts w:cs="Times New Roman"/>
                <w:szCs w:val="24"/>
                <w:lang w:val="en-GB"/>
              </w:rPr>
              <w:t>0</w:t>
            </w:r>
          </w:p>
        </w:tc>
        <w:tc>
          <w:tcPr>
            <w:tcW w:w="993" w:type="dxa"/>
            <w:shd w:val="clear" w:color="auto" w:fill="auto"/>
            <w:noWrap/>
            <w:hideMark/>
          </w:tcPr>
          <w:p w14:paraId="42C58ABE" w14:textId="77777777" w:rsidR="00EF44F7" w:rsidRPr="00EF44F7" w:rsidRDefault="00EF44F7" w:rsidP="00F328F5">
            <w:pPr>
              <w:spacing w:before="0" w:after="0"/>
              <w:jc w:val="center"/>
              <w:rPr>
                <w:rFonts w:cs="Times New Roman"/>
                <w:szCs w:val="24"/>
                <w:lang w:val="en-GB"/>
              </w:rPr>
            </w:pPr>
            <w:r w:rsidRPr="00EF44F7">
              <w:rPr>
                <w:rFonts w:cs="Times New Roman"/>
                <w:szCs w:val="24"/>
              </w:rPr>
              <w:t>.5</w:t>
            </w:r>
            <w:r w:rsidRPr="00EF44F7">
              <w:rPr>
                <w:rFonts w:cs="Times New Roman"/>
                <w:szCs w:val="24"/>
                <w:lang w:val="en-GB"/>
              </w:rPr>
              <w:t>0</w:t>
            </w:r>
          </w:p>
        </w:tc>
      </w:tr>
      <w:tr w:rsidR="00EF44F7" w:rsidRPr="00EF44F7" w14:paraId="72182F94" w14:textId="77777777" w:rsidTr="00036E50">
        <w:trPr>
          <w:trHeight w:val="290"/>
        </w:trPr>
        <w:tc>
          <w:tcPr>
            <w:tcW w:w="2410" w:type="dxa"/>
            <w:shd w:val="clear" w:color="auto" w:fill="auto"/>
            <w:noWrap/>
            <w:vAlign w:val="bottom"/>
            <w:hideMark/>
          </w:tcPr>
          <w:p w14:paraId="559FF0B9" w14:textId="77777777" w:rsidR="00EF44F7" w:rsidRPr="00EF44F7" w:rsidRDefault="00EF44F7" w:rsidP="00F328F5">
            <w:pPr>
              <w:spacing w:before="0" w:after="0"/>
              <w:rPr>
                <w:rFonts w:cs="Times New Roman"/>
                <w:szCs w:val="24"/>
              </w:rPr>
            </w:pPr>
          </w:p>
        </w:tc>
        <w:tc>
          <w:tcPr>
            <w:tcW w:w="2977" w:type="dxa"/>
            <w:shd w:val="clear" w:color="auto" w:fill="auto"/>
            <w:noWrap/>
            <w:vAlign w:val="bottom"/>
            <w:hideMark/>
          </w:tcPr>
          <w:p w14:paraId="73E2CEA8" w14:textId="77777777" w:rsidR="00EF44F7" w:rsidRPr="00EF44F7" w:rsidRDefault="00EF44F7" w:rsidP="00F328F5">
            <w:pPr>
              <w:spacing w:before="0" w:after="0"/>
              <w:rPr>
                <w:rFonts w:cs="Times New Roman"/>
                <w:szCs w:val="24"/>
              </w:rPr>
            </w:pPr>
            <w:r w:rsidRPr="00EF44F7">
              <w:rPr>
                <w:rFonts w:cs="Times New Roman"/>
                <w:szCs w:val="24"/>
              </w:rPr>
              <w:t>co</w:t>
            </w:r>
            <w:r w:rsidRPr="00EF44F7">
              <w:rPr>
                <w:rFonts w:cs="Times New Roman"/>
                <w:szCs w:val="24"/>
                <w:lang w:val="en-GB"/>
              </w:rPr>
              <w:t>n</w:t>
            </w:r>
            <w:r w:rsidRPr="00EF44F7">
              <w:rPr>
                <w:rFonts w:cs="Times New Roman"/>
                <w:szCs w:val="24"/>
              </w:rPr>
              <w:t>ditional R</w:t>
            </w:r>
            <w:r w:rsidRPr="00EF44F7">
              <w:rPr>
                <w:rFonts w:cs="Times New Roman"/>
                <w:szCs w:val="24"/>
                <w:vertAlign w:val="superscript"/>
              </w:rPr>
              <w:t>2</w:t>
            </w:r>
          </w:p>
        </w:tc>
        <w:tc>
          <w:tcPr>
            <w:tcW w:w="992" w:type="dxa"/>
            <w:shd w:val="clear" w:color="auto" w:fill="auto"/>
            <w:noWrap/>
            <w:hideMark/>
          </w:tcPr>
          <w:p w14:paraId="5F1F00FC" w14:textId="77777777" w:rsidR="00EF44F7" w:rsidRPr="00EF44F7" w:rsidRDefault="00EF44F7" w:rsidP="00F328F5">
            <w:pPr>
              <w:spacing w:before="0" w:after="0"/>
              <w:jc w:val="center"/>
              <w:rPr>
                <w:rFonts w:cs="Times New Roman"/>
                <w:szCs w:val="24"/>
              </w:rPr>
            </w:pPr>
            <w:r w:rsidRPr="00EF44F7">
              <w:rPr>
                <w:rFonts w:cs="Times New Roman"/>
                <w:szCs w:val="24"/>
              </w:rPr>
              <w:t>.97</w:t>
            </w:r>
          </w:p>
        </w:tc>
        <w:tc>
          <w:tcPr>
            <w:tcW w:w="992" w:type="dxa"/>
            <w:shd w:val="clear" w:color="auto" w:fill="auto"/>
            <w:noWrap/>
            <w:hideMark/>
          </w:tcPr>
          <w:p w14:paraId="4375AA6C" w14:textId="77777777" w:rsidR="00EF44F7" w:rsidRPr="00EF44F7" w:rsidRDefault="00EF44F7" w:rsidP="00F328F5">
            <w:pPr>
              <w:spacing w:before="0" w:after="0"/>
              <w:jc w:val="center"/>
              <w:rPr>
                <w:rFonts w:cs="Times New Roman"/>
                <w:szCs w:val="24"/>
              </w:rPr>
            </w:pPr>
            <w:r w:rsidRPr="00EF44F7">
              <w:rPr>
                <w:rFonts w:cs="Times New Roman"/>
                <w:szCs w:val="24"/>
              </w:rPr>
              <w:t>.88</w:t>
            </w:r>
          </w:p>
        </w:tc>
        <w:tc>
          <w:tcPr>
            <w:tcW w:w="993" w:type="dxa"/>
            <w:shd w:val="clear" w:color="auto" w:fill="auto"/>
            <w:noWrap/>
            <w:hideMark/>
          </w:tcPr>
          <w:p w14:paraId="1417DA23" w14:textId="77777777" w:rsidR="00EF44F7" w:rsidRPr="00EF44F7" w:rsidRDefault="00EF44F7" w:rsidP="00F328F5">
            <w:pPr>
              <w:spacing w:before="0" w:after="0"/>
              <w:jc w:val="center"/>
              <w:rPr>
                <w:rFonts w:cs="Times New Roman"/>
                <w:szCs w:val="24"/>
              </w:rPr>
            </w:pPr>
            <w:r w:rsidRPr="00EF44F7">
              <w:rPr>
                <w:rFonts w:cs="Times New Roman"/>
                <w:szCs w:val="24"/>
              </w:rPr>
              <w:t>.68</w:t>
            </w:r>
          </w:p>
        </w:tc>
      </w:tr>
      <w:tr w:rsidR="00EF44F7" w:rsidRPr="00EF44F7" w14:paraId="689F3E52" w14:textId="77777777" w:rsidTr="00036E50">
        <w:trPr>
          <w:trHeight w:val="290"/>
        </w:trPr>
        <w:tc>
          <w:tcPr>
            <w:tcW w:w="2410" w:type="dxa"/>
            <w:tcBorders>
              <w:bottom w:val="single" w:sz="4" w:space="0" w:color="auto"/>
            </w:tcBorders>
            <w:shd w:val="clear" w:color="auto" w:fill="auto"/>
            <w:noWrap/>
            <w:vAlign w:val="bottom"/>
            <w:hideMark/>
          </w:tcPr>
          <w:p w14:paraId="24E629D1" w14:textId="77777777" w:rsidR="00EF44F7" w:rsidRPr="00EF44F7" w:rsidRDefault="00EF44F7" w:rsidP="00F328F5">
            <w:pPr>
              <w:spacing w:before="0" w:after="0"/>
              <w:rPr>
                <w:rFonts w:cs="Times New Roman"/>
                <w:szCs w:val="24"/>
              </w:rPr>
            </w:pPr>
          </w:p>
        </w:tc>
        <w:tc>
          <w:tcPr>
            <w:tcW w:w="2977" w:type="dxa"/>
            <w:tcBorders>
              <w:bottom w:val="single" w:sz="4" w:space="0" w:color="auto"/>
            </w:tcBorders>
            <w:shd w:val="clear" w:color="auto" w:fill="auto"/>
            <w:noWrap/>
            <w:vAlign w:val="bottom"/>
            <w:hideMark/>
          </w:tcPr>
          <w:p w14:paraId="2CDF03E1" w14:textId="77777777" w:rsidR="00EF44F7" w:rsidRPr="00EF44F7" w:rsidRDefault="00EF44F7" w:rsidP="00F328F5">
            <w:pPr>
              <w:spacing w:before="0" w:after="0"/>
              <w:rPr>
                <w:rFonts w:cs="Times New Roman"/>
                <w:szCs w:val="24"/>
                <w:lang w:val="en-GB"/>
              </w:rPr>
            </w:pPr>
            <w:r w:rsidRPr="00EF44F7">
              <w:rPr>
                <w:rFonts w:cs="Times New Roman"/>
                <w:szCs w:val="24"/>
                <w:lang w:val="en-GB"/>
              </w:rPr>
              <w:t>Correlation between the random effect and dialect uniqueness</w:t>
            </w:r>
          </w:p>
        </w:tc>
        <w:tc>
          <w:tcPr>
            <w:tcW w:w="992" w:type="dxa"/>
            <w:tcBorders>
              <w:bottom w:val="single" w:sz="4" w:space="0" w:color="auto"/>
            </w:tcBorders>
            <w:shd w:val="clear" w:color="auto" w:fill="auto"/>
            <w:noWrap/>
            <w:hideMark/>
          </w:tcPr>
          <w:p w14:paraId="02A49720" w14:textId="77777777" w:rsidR="00EF44F7" w:rsidRPr="00EF44F7" w:rsidRDefault="00EF44F7" w:rsidP="00F328F5">
            <w:pPr>
              <w:spacing w:before="0" w:after="0"/>
              <w:jc w:val="center"/>
              <w:rPr>
                <w:rFonts w:cs="Times New Roman"/>
                <w:szCs w:val="24"/>
              </w:rPr>
            </w:pPr>
            <w:r w:rsidRPr="00EF44F7">
              <w:rPr>
                <w:rFonts w:cs="Times New Roman"/>
                <w:szCs w:val="24"/>
                <w:lang w:val="en-GB"/>
              </w:rPr>
              <w:t xml:space="preserve">r = </w:t>
            </w:r>
            <w:r w:rsidRPr="00EF44F7">
              <w:rPr>
                <w:rFonts w:cs="Times New Roman"/>
                <w:szCs w:val="24"/>
              </w:rPr>
              <w:t>.84</w:t>
            </w:r>
          </w:p>
        </w:tc>
        <w:tc>
          <w:tcPr>
            <w:tcW w:w="992" w:type="dxa"/>
            <w:tcBorders>
              <w:bottom w:val="single" w:sz="4" w:space="0" w:color="auto"/>
            </w:tcBorders>
            <w:shd w:val="clear" w:color="auto" w:fill="auto"/>
            <w:noWrap/>
            <w:hideMark/>
          </w:tcPr>
          <w:p w14:paraId="7F464591" w14:textId="77777777" w:rsidR="00EF44F7" w:rsidRPr="00EF44F7" w:rsidRDefault="00EF44F7" w:rsidP="00F328F5">
            <w:pPr>
              <w:spacing w:before="0" w:after="0"/>
              <w:jc w:val="center"/>
              <w:rPr>
                <w:rFonts w:cs="Times New Roman"/>
                <w:szCs w:val="24"/>
              </w:rPr>
            </w:pPr>
            <w:r w:rsidRPr="00EF44F7">
              <w:rPr>
                <w:rFonts w:cs="Times New Roman"/>
                <w:szCs w:val="24"/>
                <w:lang w:val="en-GB"/>
              </w:rPr>
              <w:t xml:space="preserve">r = </w:t>
            </w:r>
            <w:r w:rsidRPr="00EF44F7">
              <w:rPr>
                <w:rFonts w:cs="Times New Roman"/>
                <w:szCs w:val="24"/>
              </w:rPr>
              <w:t>.96</w:t>
            </w:r>
          </w:p>
        </w:tc>
        <w:tc>
          <w:tcPr>
            <w:tcW w:w="993" w:type="dxa"/>
            <w:tcBorders>
              <w:bottom w:val="single" w:sz="4" w:space="0" w:color="auto"/>
            </w:tcBorders>
            <w:shd w:val="clear" w:color="auto" w:fill="auto"/>
            <w:noWrap/>
            <w:hideMark/>
          </w:tcPr>
          <w:p w14:paraId="45E7CC8E" w14:textId="0B5E73B1" w:rsidR="00EF44F7" w:rsidRPr="00EF44F7" w:rsidRDefault="00EF44F7" w:rsidP="00F328F5">
            <w:pPr>
              <w:spacing w:before="0" w:after="0"/>
              <w:jc w:val="center"/>
              <w:rPr>
                <w:rFonts w:cs="Times New Roman"/>
                <w:szCs w:val="24"/>
              </w:rPr>
            </w:pPr>
            <w:r w:rsidRPr="00EF44F7">
              <w:rPr>
                <w:rFonts w:cs="Times New Roman"/>
                <w:szCs w:val="24"/>
                <w:lang w:val="en-GB"/>
              </w:rPr>
              <w:t>r =</w:t>
            </w:r>
            <w:r w:rsidRPr="00EF44F7">
              <w:rPr>
                <w:rFonts w:cs="Times New Roman"/>
                <w:szCs w:val="24"/>
              </w:rPr>
              <w:t>.97</w:t>
            </w:r>
          </w:p>
        </w:tc>
      </w:tr>
    </w:tbl>
    <w:p w14:paraId="4026CEB8" w14:textId="77777777" w:rsidR="00EF44F7" w:rsidRPr="00EF44F7" w:rsidRDefault="00EF44F7" w:rsidP="00EF44F7">
      <w:pPr>
        <w:spacing w:before="100" w:beforeAutospacing="1" w:after="100" w:afterAutospacing="1"/>
        <w:rPr>
          <w:rFonts w:cs="Times New Roman"/>
          <w:szCs w:val="24"/>
          <w:lang w:val="en-GB"/>
        </w:rPr>
      </w:pPr>
    </w:p>
    <w:p w14:paraId="7CBBE04C" w14:textId="77777777" w:rsidR="00EF44F7" w:rsidRDefault="00EF44F7" w:rsidP="00D34DB7">
      <w:pPr>
        <w:spacing w:before="100" w:beforeAutospacing="1" w:after="100" w:afterAutospacing="1"/>
        <w:rPr>
          <w:rFonts w:cs="Times New Roman"/>
          <w:szCs w:val="24"/>
          <w:lang w:val="en-GB"/>
        </w:rPr>
      </w:pPr>
    </w:p>
    <w:p w14:paraId="1B255795" w14:textId="5130F94E" w:rsidR="000532EE" w:rsidRPr="00CA7F9E" w:rsidRDefault="000532EE" w:rsidP="00392D26">
      <w:pPr>
        <w:spacing w:before="100" w:beforeAutospacing="1" w:after="100" w:afterAutospacing="1"/>
        <w:rPr>
          <w:rFonts w:cs="Times New Roman"/>
          <w:szCs w:val="24"/>
          <w:lang w:val="en-GB"/>
        </w:rPr>
        <w:sectPr w:rsidR="000532EE" w:rsidRPr="00CA7F9E" w:rsidSect="000532EE">
          <w:headerReference w:type="even" r:id="rId10"/>
          <w:footerReference w:type="even" r:id="rId11"/>
          <w:footerReference w:type="default" r:id="rId12"/>
          <w:headerReference w:type="first" r:id="rId13"/>
          <w:pgSz w:w="12240" w:h="15840"/>
          <w:pgMar w:top="1140" w:right="1179" w:bottom="1140" w:left="1281" w:header="720" w:footer="720" w:gutter="0"/>
          <w:cols w:space="720"/>
          <w:titlePg/>
          <w:docGrid w:linePitch="360"/>
        </w:sectPr>
      </w:pPr>
    </w:p>
    <w:p w14:paraId="3BD5A427" w14:textId="2C5E7C0A" w:rsidR="00EA3D3C" w:rsidRPr="00994A3D" w:rsidRDefault="00A7337B" w:rsidP="0001436A">
      <w:pPr>
        <w:pStyle w:val="Heading1"/>
      </w:pPr>
      <w:r>
        <w:lastRenderedPageBreak/>
        <w:t xml:space="preserve">Dialect classification of </w:t>
      </w:r>
      <w:r w:rsidR="0069141A">
        <w:t xml:space="preserve">the </w:t>
      </w:r>
      <w:r>
        <w:t>locations in the database</w:t>
      </w:r>
    </w:p>
    <w:p w14:paraId="44E980F8" w14:textId="281D9827" w:rsidR="00994A3D" w:rsidRDefault="007D5A60" w:rsidP="00467DCB">
      <w:pPr>
        <w:spacing w:before="100" w:beforeAutospacing="1" w:after="100" w:afterAutospacing="1"/>
        <w:rPr>
          <w:rFonts w:cs="Times New Roman"/>
          <w:szCs w:val="24"/>
        </w:rPr>
      </w:pPr>
      <w:r>
        <w:rPr>
          <w:rFonts w:cs="Times New Roman"/>
          <w:szCs w:val="24"/>
        </w:rPr>
        <w:t xml:space="preserve">Supplementary Table </w:t>
      </w:r>
      <w:r w:rsidR="001D7607">
        <w:rPr>
          <w:rFonts w:cs="Times New Roman"/>
          <w:szCs w:val="24"/>
        </w:rPr>
        <w:t>3</w:t>
      </w:r>
      <w:r w:rsidR="00FE4D00">
        <w:rPr>
          <w:rFonts w:cs="Times New Roman"/>
          <w:szCs w:val="24"/>
        </w:rPr>
        <w:t xml:space="preserve"> lists all locations included in the database</w:t>
      </w:r>
      <w:r w:rsidR="00A0746E">
        <w:rPr>
          <w:rFonts w:cs="Times New Roman"/>
          <w:szCs w:val="24"/>
        </w:rPr>
        <w:t xml:space="preserve">, </w:t>
      </w:r>
      <w:r w:rsidR="00997A1D">
        <w:rPr>
          <w:rFonts w:cs="Times New Roman"/>
          <w:szCs w:val="24"/>
        </w:rPr>
        <w:t>t</w:t>
      </w:r>
      <w:r w:rsidR="00362C52">
        <w:rPr>
          <w:rFonts w:cs="Times New Roman"/>
          <w:szCs w:val="24"/>
        </w:rPr>
        <w:t xml:space="preserve">heir </w:t>
      </w:r>
      <w:r w:rsidR="00DB16DB">
        <w:rPr>
          <w:rFonts w:cs="Times New Roman"/>
          <w:szCs w:val="24"/>
        </w:rPr>
        <w:t xml:space="preserve">classification into </w:t>
      </w:r>
      <w:r w:rsidR="00EA7F02">
        <w:rPr>
          <w:rFonts w:cs="Times New Roman"/>
          <w:szCs w:val="24"/>
        </w:rPr>
        <w:t xml:space="preserve">one of </w:t>
      </w:r>
      <w:r w:rsidR="00DB16DB">
        <w:rPr>
          <w:rFonts w:cs="Times New Roman"/>
          <w:szCs w:val="24"/>
        </w:rPr>
        <w:t>six dialect area</w:t>
      </w:r>
      <w:r w:rsidR="00EA7F02">
        <w:rPr>
          <w:rFonts w:cs="Times New Roman"/>
          <w:szCs w:val="24"/>
        </w:rPr>
        <w:t>s</w:t>
      </w:r>
      <w:r w:rsidR="00DB16DB">
        <w:rPr>
          <w:rFonts w:cs="Times New Roman"/>
          <w:szCs w:val="24"/>
        </w:rPr>
        <w:t>:</w:t>
      </w:r>
      <w:r w:rsidR="00EA7F02">
        <w:rPr>
          <w:rFonts w:cs="Times New Roman"/>
          <w:szCs w:val="24"/>
        </w:rPr>
        <w:t xml:space="preserve"> the three core areas</w:t>
      </w:r>
      <w:r w:rsidR="00DB16DB">
        <w:rPr>
          <w:rFonts w:cs="Times New Roman"/>
          <w:szCs w:val="24"/>
        </w:rPr>
        <w:t xml:space="preserve"> </w:t>
      </w:r>
      <w:r w:rsidR="00DB16DB" w:rsidRPr="00684261">
        <w:rPr>
          <w:rFonts w:cs="Times New Roman"/>
          <w:i/>
          <w:iCs/>
          <w:szCs w:val="24"/>
        </w:rPr>
        <w:t>Western Limburgish</w:t>
      </w:r>
      <w:r w:rsidR="00DB16DB">
        <w:rPr>
          <w:rFonts w:cs="Times New Roman"/>
          <w:szCs w:val="24"/>
        </w:rPr>
        <w:t xml:space="preserve">, </w:t>
      </w:r>
      <w:r w:rsidR="00DB16DB" w:rsidRPr="00684261">
        <w:rPr>
          <w:rFonts w:cs="Times New Roman"/>
          <w:i/>
          <w:iCs/>
          <w:szCs w:val="24"/>
        </w:rPr>
        <w:t>Central</w:t>
      </w:r>
      <w:r w:rsidR="00040F88" w:rsidRPr="00684261">
        <w:rPr>
          <w:rFonts w:cs="Times New Roman"/>
          <w:i/>
          <w:iCs/>
          <w:szCs w:val="24"/>
        </w:rPr>
        <w:t xml:space="preserve"> Limburgish</w:t>
      </w:r>
      <w:r w:rsidR="003F604A">
        <w:rPr>
          <w:rFonts w:cs="Times New Roman"/>
          <w:szCs w:val="24"/>
        </w:rPr>
        <w:t xml:space="preserve">, and </w:t>
      </w:r>
      <w:r w:rsidR="003F604A" w:rsidRPr="00684261">
        <w:rPr>
          <w:rFonts w:cs="Times New Roman"/>
          <w:i/>
          <w:iCs/>
          <w:szCs w:val="24"/>
        </w:rPr>
        <w:t>Eastern Limburgish</w:t>
      </w:r>
      <w:r w:rsidR="003F604A">
        <w:rPr>
          <w:rFonts w:cs="Times New Roman"/>
          <w:szCs w:val="24"/>
        </w:rPr>
        <w:t xml:space="preserve">, and the three peripheral areas </w:t>
      </w:r>
      <w:r w:rsidR="003F604A" w:rsidRPr="00684261">
        <w:rPr>
          <w:rFonts w:cs="Times New Roman"/>
          <w:i/>
          <w:iCs/>
          <w:szCs w:val="24"/>
        </w:rPr>
        <w:t>Brabantic</w:t>
      </w:r>
      <w:r w:rsidR="003F604A">
        <w:rPr>
          <w:rFonts w:cs="Times New Roman"/>
          <w:szCs w:val="24"/>
        </w:rPr>
        <w:t xml:space="preserve">, </w:t>
      </w:r>
      <w:r w:rsidR="003F604A" w:rsidRPr="00684261">
        <w:rPr>
          <w:rFonts w:cs="Times New Roman"/>
          <w:i/>
          <w:iCs/>
          <w:szCs w:val="24"/>
        </w:rPr>
        <w:t>Kleverlandic</w:t>
      </w:r>
      <w:r w:rsidR="003F604A">
        <w:rPr>
          <w:rFonts w:cs="Times New Roman"/>
          <w:szCs w:val="24"/>
        </w:rPr>
        <w:t xml:space="preserve">, and </w:t>
      </w:r>
      <w:r w:rsidR="003F604A" w:rsidRPr="00684261">
        <w:rPr>
          <w:rFonts w:cs="Times New Roman"/>
          <w:i/>
          <w:iCs/>
          <w:szCs w:val="24"/>
        </w:rPr>
        <w:t>Ripuar</w:t>
      </w:r>
      <w:r w:rsidR="004342EB" w:rsidRPr="00684261">
        <w:rPr>
          <w:rFonts w:cs="Times New Roman"/>
          <w:i/>
          <w:iCs/>
          <w:szCs w:val="24"/>
        </w:rPr>
        <w:t>ia</w:t>
      </w:r>
      <w:r w:rsidR="003F604A" w:rsidRPr="00684261">
        <w:rPr>
          <w:rFonts w:cs="Times New Roman"/>
          <w:i/>
          <w:iCs/>
          <w:szCs w:val="24"/>
        </w:rPr>
        <w:t>n</w:t>
      </w:r>
      <w:r w:rsidR="005D3FFE">
        <w:rPr>
          <w:rFonts w:cs="Times New Roman"/>
          <w:szCs w:val="24"/>
        </w:rPr>
        <w:t>, and for which semantic domains they have data included</w:t>
      </w:r>
      <w:r w:rsidR="007674BE">
        <w:rPr>
          <w:rFonts w:cs="Times New Roman"/>
          <w:szCs w:val="24"/>
        </w:rPr>
        <w:t>.</w:t>
      </w:r>
      <w:r w:rsidR="005D3FFE">
        <w:rPr>
          <w:rFonts w:cs="Times New Roman"/>
          <w:szCs w:val="24"/>
        </w:rPr>
        <w:t xml:space="preserve"> </w:t>
      </w:r>
      <w:r w:rsidR="00516593">
        <w:rPr>
          <w:rFonts w:cs="Times New Roman"/>
          <w:szCs w:val="24"/>
        </w:rPr>
        <w:t>Supplementary Figure 1 is a map of all locations, color-coded by their classification.</w:t>
      </w:r>
    </w:p>
    <w:tbl>
      <w:tblPr>
        <w:tblStyle w:val="TableGrid"/>
        <w:tblW w:w="12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2721"/>
        <w:gridCol w:w="1361"/>
        <w:gridCol w:w="1871"/>
        <w:gridCol w:w="1134"/>
        <w:gridCol w:w="1361"/>
      </w:tblGrid>
      <w:tr w:rsidR="00D11D9F" w:rsidRPr="006A5C59" w14:paraId="3DC781A3" w14:textId="77777777" w:rsidTr="00F45FEE">
        <w:trPr>
          <w:trHeight w:val="290"/>
        </w:trPr>
        <w:tc>
          <w:tcPr>
            <w:tcW w:w="12076" w:type="dxa"/>
            <w:gridSpan w:val="6"/>
            <w:tcBorders>
              <w:bottom w:val="single" w:sz="4" w:space="0" w:color="auto"/>
            </w:tcBorders>
            <w:noWrap/>
          </w:tcPr>
          <w:p w14:paraId="00C5C29C" w14:textId="5603E065" w:rsidR="00D11D9F" w:rsidRPr="006A5C59" w:rsidRDefault="00D11D9F" w:rsidP="00F45FEE">
            <w:pPr>
              <w:spacing w:before="0" w:after="0"/>
              <w:rPr>
                <w:rFonts w:cs="Times New Roman"/>
                <w:szCs w:val="24"/>
              </w:rPr>
            </w:pPr>
            <w:r>
              <w:rPr>
                <w:rFonts w:cs="Times New Roman"/>
                <w:szCs w:val="24"/>
              </w:rPr>
              <w:t xml:space="preserve">Supplementary Table </w:t>
            </w:r>
            <w:r w:rsidR="009B295E">
              <w:rPr>
                <w:rFonts w:cs="Times New Roman"/>
                <w:szCs w:val="24"/>
              </w:rPr>
              <w:t>3</w:t>
            </w:r>
            <w:r>
              <w:rPr>
                <w:rFonts w:cs="Times New Roman"/>
                <w:szCs w:val="24"/>
              </w:rPr>
              <w:t>. List of locations in the database, their classification and data availability per domain.</w:t>
            </w:r>
          </w:p>
        </w:tc>
      </w:tr>
      <w:tr w:rsidR="007B587F" w:rsidRPr="006A5C59" w14:paraId="00D40B2A" w14:textId="77777777" w:rsidTr="00F45FEE">
        <w:trPr>
          <w:trHeight w:val="290"/>
        </w:trPr>
        <w:tc>
          <w:tcPr>
            <w:tcW w:w="3628" w:type="dxa"/>
            <w:tcBorders>
              <w:top w:val="single" w:sz="4" w:space="0" w:color="auto"/>
            </w:tcBorders>
            <w:noWrap/>
          </w:tcPr>
          <w:p w14:paraId="1B186E66" w14:textId="1B570A10" w:rsidR="007B587F" w:rsidRPr="006A5C59" w:rsidRDefault="007B587F" w:rsidP="007B587F">
            <w:pPr>
              <w:spacing w:before="0" w:after="0"/>
              <w:rPr>
                <w:rFonts w:cs="Times New Roman"/>
                <w:szCs w:val="24"/>
              </w:rPr>
            </w:pPr>
          </w:p>
        </w:tc>
        <w:tc>
          <w:tcPr>
            <w:tcW w:w="2721" w:type="dxa"/>
            <w:tcBorders>
              <w:top w:val="single" w:sz="4" w:space="0" w:color="auto"/>
            </w:tcBorders>
            <w:noWrap/>
          </w:tcPr>
          <w:p w14:paraId="13500F75" w14:textId="3B4D30D4" w:rsidR="007B587F" w:rsidRPr="006A5C59" w:rsidRDefault="007B587F" w:rsidP="007B587F">
            <w:pPr>
              <w:spacing w:before="0" w:after="0"/>
              <w:rPr>
                <w:rFonts w:cs="Times New Roman"/>
                <w:szCs w:val="24"/>
              </w:rPr>
            </w:pPr>
          </w:p>
        </w:tc>
        <w:tc>
          <w:tcPr>
            <w:tcW w:w="5727" w:type="dxa"/>
            <w:gridSpan w:val="4"/>
            <w:tcBorders>
              <w:top w:val="single" w:sz="4" w:space="0" w:color="auto"/>
              <w:bottom w:val="single" w:sz="4" w:space="0" w:color="auto"/>
            </w:tcBorders>
          </w:tcPr>
          <w:p w14:paraId="62B2CFA0" w14:textId="79CEE905" w:rsidR="007B587F" w:rsidRPr="006A5C59" w:rsidRDefault="007B587F" w:rsidP="007B587F">
            <w:pPr>
              <w:spacing w:before="0" w:after="0"/>
              <w:jc w:val="center"/>
              <w:rPr>
                <w:rFonts w:cs="Times New Roman"/>
                <w:szCs w:val="24"/>
              </w:rPr>
            </w:pPr>
            <w:r>
              <w:rPr>
                <w:rFonts w:cs="Times New Roman"/>
                <w:szCs w:val="24"/>
              </w:rPr>
              <w:t>Domain</w:t>
            </w:r>
          </w:p>
        </w:tc>
      </w:tr>
      <w:tr w:rsidR="00F45FEE" w:rsidRPr="006A5C59" w14:paraId="750C332A" w14:textId="77777777" w:rsidTr="00F45FEE">
        <w:trPr>
          <w:trHeight w:val="290"/>
        </w:trPr>
        <w:tc>
          <w:tcPr>
            <w:tcW w:w="3628" w:type="dxa"/>
            <w:tcBorders>
              <w:bottom w:val="single" w:sz="4" w:space="0" w:color="auto"/>
            </w:tcBorders>
            <w:noWrap/>
            <w:vAlign w:val="bottom"/>
          </w:tcPr>
          <w:p w14:paraId="7BE1DF67" w14:textId="246D39A2" w:rsidR="00F45FEE" w:rsidRPr="006A5C59" w:rsidRDefault="00F45FEE" w:rsidP="00F45FEE">
            <w:pPr>
              <w:spacing w:before="0" w:after="0"/>
              <w:rPr>
                <w:rFonts w:cs="Times New Roman"/>
                <w:szCs w:val="24"/>
              </w:rPr>
            </w:pPr>
            <w:r w:rsidRPr="006A5C59">
              <w:rPr>
                <w:rFonts w:cs="Times New Roman"/>
                <w:szCs w:val="24"/>
              </w:rPr>
              <w:t>Location</w:t>
            </w:r>
          </w:p>
        </w:tc>
        <w:tc>
          <w:tcPr>
            <w:tcW w:w="2721" w:type="dxa"/>
            <w:tcBorders>
              <w:bottom w:val="single" w:sz="4" w:space="0" w:color="auto"/>
            </w:tcBorders>
            <w:noWrap/>
            <w:vAlign w:val="bottom"/>
          </w:tcPr>
          <w:p w14:paraId="1466CA14" w14:textId="0D48B1F4" w:rsidR="00F45FEE" w:rsidRPr="006A5C59" w:rsidRDefault="00F45FEE" w:rsidP="00F45FEE">
            <w:pPr>
              <w:spacing w:before="0" w:after="0"/>
              <w:rPr>
                <w:rFonts w:cs="Times New Roman"/>
                <w:szCs w:val="24"/>
              </w:rPr>
            </w:pPr>
            <w:r w:rsidRPr="006A5C59">
              <w:rPr>
                <w:rFonts w:cs="Times New Roman"/>
                <w:szCs w:val="24"/>
              </w:rPr>
              <w:t>Dialect area</w:t>
            </w:r>
          </w:p>
        </w:tc>
        <w:tc>
          <w:tcPr>
            <w:tcW w:w="1361" w:type="dxa"/>
            <w:tcBorders>
              <w:top w:val="single" w:sz="4" w:space="0" w:color="auto"/>
              <w:bottom w:val="single" w:sz="4" w:space="0" w:color="auto"/>
            </w:tcBorders>
          </w:tcPr>
          <w:p w14:paraId="34E662F5" w14:textId="70A17A9C" w:rsidR="00F45FEE" w:rsidRPr="006A5C59" w:rsidRDefault="00F45FEE" w:rsidP="00F45FEE">
            <w:pPr>
              <w:spacing w:before="0" w:after="0"/>
              <w:jc w:val="center"/>
              <w:rPr>
                <w:rFonts w:cs="Times New Roman"/>
                <w:szCs w:val="24"/>
              </w:rPr>
            </w:pPr>
            <w:r>
              <w:rPr>
                <w:rFonts w:cs="Times New Roman"/>
                <w:szCs w:val="24"/>
              </w:rPr>
              <w:t>Church and religion</w:t>
            </w:r>
          </w:p>
        </w:tc>
        <w:tc>
          <w:tcPr>
            <w:tcW w:w="1871" w:type="dxa"/>
            <w:tcBorders>
              <w:top w:val="single" w:sz="4" w:space="0" w:color="auto"/>
              <w:bottom w:val="single" w:sz="4" w:space="0" w:color="auto"/>
            </w:tcBorders>
          </w:tcPr>
          <w:p w14:paraId="3B4FD69D" w14:textId="049BE995" w:rsidR="00F45FEE" w:rsidRPr="006A5C59" w:rsidRDefault="00F45FEE" w:rsidP="00F45FEE">
            <w:pPr>
              <w:spacing w:before="0" w:after="0"/>
              <w:jc w:val="center"/>
              <w:rPr>
                <w:rFonts w:cs="Times New Roman"/>
                <w:szCs w:val="24"/>
              </w:rPr>
            </w:pPr>
            <w:r>
              <w:rPr>
                <w:rFonts w:cs="Times New Roman"/>
                <w:szCs w:val="24"/>
              </w:rPr>
              <w:t>Clothing and personal hygiene</w:t>
            </w:r>
          </w:p>
        </w:tc>
        <w:tc>
          <w:tcPr>
            <w:tcW w:w="1134" w:type="dxa"/>
            <w:tcBorders>
              <w:top w:val="single" w:sz="4" w:space="0" w:color="auto"/>
              <w:bottom w:val="single" w:sz="4" w:space="0" w:color="auto"/>
            </w:tcBorders>
          </w:tcPr>
          <w:p w14:paraId="00E92399" w14:textId="6CB47FA8" w:rsidR="00F45FEE" w:rsidRPr="006A5C59" w:rsidRDefault="00F45FEE" w:rsidP="00F45FEE">
            <w:pPr>
              <w:spacing w:before="0" w:after="0"/>
              <w:jc w:val="center"/>
              <w:rPr>
                <w:rFonts w:cs="Times New Roman"/>
                <w:szCs w:val="24"/>
              </w:rPr>
            </w:pPr>
            <w:r>
              <w:rPr>
                <w:rFonts w:cs="Times New Roman"/>
                <w:szCs w:val="24"/>
              </w:rPr>
              <w:t>Human body</w:t>
            </w:r>
          </w:p>
        </w:tc>
        <w:tc>
          <w:tcPr>
            <w:tcW w:w="1361" w:type="dxa"/>
            <w:tcBorders>
              <w:top w:val="single" w:sz="4" w:space="0" w:color="auto"/>
              <w:bottom w:val="single" w:sz="4" w:space="0" w:color="auto"/>
            </w:tcBorders>
            <w:noWrap/>
            <w:hideMark/>
          </w:tcPr>
          <w:p w14:paraId="46632DFE" w14:textId="63924943" w:rsidR="00F45FEE" w:rsidRPr="006A5C59" w:rsidRDefault="00F45FEE" w:rsidP="00F45FEE">
            <w:pPr>
              <w:spacing w:before="0" w:after="0"/>
              <w:jc w:val="center"/>
              <w:rPr>
                <w:rFonts w:cs="Times New Roman"/>
                <w:szCs w:val="24"/>
              </w:rPr>
            </w:pPr>
            <w:r>
              <w:rPr>
                <w:rFonts w:cs="Times New Roman"/>
                <w:szCs w:val="24"/>
              </w:rPr>
              <w:t>Society and education</w:t>
            </w:r>
          </w:p>
        </w:tc>
      </w:tr>
      <w:tr w:rsidR="00F45FEE" w:rsidRPr="006A5C59" w14:paraId="6E7AE09A" w14:textId="77777777" w:rsidTr="00A6539F">
        <w:trPr>
          <w:trHeight w:val="283"/>
        </w:trPr>
        <w:tc>
          <w:tcPr>
            <w:tcW w:w="3628" w:type="dxa"/>
            <w:tcBorders>
              <w:top w:val="single" w:sz="4" w:space="0" w:color="auto"/>
            </w:tcBorders>
            <w:noWrap/>
            <w:vAlign w:val="bottom"/>
            <w:hideMark/>
          </w:tcPr>
          <w:p w14:paraId="7013C45F" w14:textId="00FEE415" w:rsidR="00F45FEE" w:rsidRPr="00E16547" w:rsidRDefault="00F45FEE" w:rsidP="00F45FEE">
            <w:pPr>
              <w:spacing w:before="0" w:after="0"/>
              <w:rPr>
                <w:rFonts w:cs="Times New Roman"/>
                <w:sz w:val="22"/>
              </w:rPr>
            </w:pPr>
            <w:r w:rsidRPr="00E16547">
              <w:rPr>
                <w:rFonts w:cs="Times New Roman"/>
                <w:color w:val="000000"/>
                <w:sz w:val="22"/>
              </w:rPr>
              <w:t>Achel</w:t>
            </w:r>
          </w:p>
        </w:tc>
        <w:tc>
          <w:tcPr>
            <w:tcW w:w="2721" w:type="dxa"/>
            <w:tcBorders>
              <w:top w:val="single" w:sz="4" w:space="0" w:color="auto"/>
            </w:tcBorders>
            <w:noWrap/>
            <w:vAlign w:val="bottom"/>
            <w:hideMark/>
          </w:tcPr>
          <w:p w14:paraId="501D0606" w14:textId="5A756DE3" w:rsidR="00F45FEE" w:rsidRPr="00E16547" w:rsidRDefault="00F45FEE" w:rsidP="00F45FEE">
            <w:pPr>
              <w:spacing w:before="0" w:after="0"/>
              <w:rPr>
                <w:rFonts w:cs="Times New Roman"/>
                <w:sz w:val="22"/>
              </w:rPr>
            </w:pPr>
            <w:r w:rsidRPr="00E16547">
              <w:rPr>
                <w:rFonts w:cs="Times New Roman"/>
                <w:color w:val="000000"/>
                <w:sz w:val="22"/>
              </w:rPr>
              <w:t>Western Limburgish</w:t>
            </w:r>
          </w:p>
        </w:tc>
        <w:tc>
          <w:tcPr>
            <w:tcW w:w="1361" w:type="dxa"/>
            <w:tcBorders>
              <w:top w:val="single" w:sz="4" w:space="0" w:color="auto"/>
            </w:tcBorders>
            <w:vAlign w:val="bottom"/>
          </w:tcPr>
          <w:p w14:paraId="10F45E60" w14:textId="7EF1CCA3"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tcBorders>
              <w:top w:val="single" w:sz="4" w:space="0" w:color="auto"/>
            </w:tcBorders>
            <w:vAlign w:val="bottom"/>
          </w:tcPr>
          <w:p w14:paraId="351D39DD" w14:textId="6844AC0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tcBorders>
              <w:top w:val="single" w:sz="4" w:space="0" w:color="auto"/>
            </w:tcBorders>
            <w:vAlign w:val="bottom"/>
          </w:tcPr>
          <w:p w14:paraId="3D419E40" w14:textId="6CB8D91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tcBorders>
              <w:top w:val="single" w:sz="4" w:space="0" w:color="auto"/>
            </w:tcBorders>
            <w:noWrap/>
            <w:vAlign w:val="bottom"/>
            <w:hideMark/>
          </w:tcPr>
          <w:p w14:paraId="047CEB8D" w14:textId="3CBB816A"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14E93CA8" w14:textId="77777777" w:rsidTr="00A6539F">
        <w:trPr>
          <w:trHeight w:val="283"/>
        </w:trPr>
        <w:tc>
          <w:tcPr>
            <w:tcW w:w="3628" w:type="dxa"/>
            <w:noWrap/>
            <w:vAlign w:val="bottom"/>
            <w:hideMark/>
          </w:tcPr>
          <w:p w14:paraId="7B075BB8" w14:textId="14AB5FB9" w:rsidR="00F45FEE" w:rsidRPr="00E16547" w:rsidRDefault="00F45FEE" w:rsidP="00F45FEE">
            <w:pPr>
              <w:spacing w:before="0" w:after="0"/>
              <w:rPr>
                <w:rFonts w:cs="Times New Roman"/>
                <w:sz w:val="22"/>
              </w:rPr>
            </w:pPr>
            <w:r w:rsidRPr="00E16547">
              <w:rPr>
                <w:rFonts w:cs="Times New Roman"/>
                <w:color w:val="000000"/>
                <w:sz w:val="22"/>
              </w:rPr>
              <w:t>Afferden</w:t>
            </w:r>
          </w:p>
        </w:tc>
        <w:tc>
          <w:tcPr>
            <w:tcW w:w="2721" w:type="dxa"/>
            <w:noWrap/>
            <w:vAlign w:val="bottom"/>
            <w:hideMark/>
          </w:tcPr>
          <w:p w14:paraId="6820D44C" w14:textId="1AF63C73" w:rsidR="00F45FEE" w:rsidRPr="00E16547" w:rsidRDefault="00F45FEE" w:rsidP="00F45FEE">
            <w:pPr>
              <w:spacing w:before="0" w:after="0"/>
              <w:rPr>
                <w:rFonts w:cs="Times New Roman"/>
                <w:sz w:val="22"/>
              </w:rPr>
            </w:pPr>
            <w:r w:rsidRPr="00E16547">
              <w:rPr>
                <w:rFonts w:cs="Times New Roman"/>
                <w:color w:val="000000"/>
                <w:sz w:val="22"/>
              </w:rPr>
              <w:t>Kleverlandic</w:t>
            </w:r>
          </w:p>
        </w:tc>
        <w:tc>
          <w:tcPr>
            <w:tcW w:w="1361" w:type="dxa"/>
            <w:vAlign w:val="bottom"/>
          </w:tcPr>
          <w:p w14:paraId="52E6AC79" w14:textId="77777777" w:rsidR="00F45FEE" w:rsidRPr="00E16547" w:rsidRDefault="00F45FEE" w:rsidP="00F45FEE">
            <w:pPr>
              <w:spacing w:before="0" w:after="0"/>
              <w:jc w:val="center"/>
              <w:rPr>
                <w:rFonts w:cs="Times New Roman"/>
                <w:sz w:val="22"/>
              </w:rPr>
            </w:pPr>
          </w:p>
        </w:tc>
        <w:tc>
          <w:tcPr>
            <w:tcW w:w="1871" w:type="dxa"/>
            <w:vAlign w:val="bottom"/>
          </w:tcPr>
          <w:p w14:paraId="347CFFAA" w14:textId="77777777" w:rsidR="00F45FEE" w:rsidRPr="00E16547" w:rsidRDefault="00F45FEE" w:rsidP="00F45FEE">
            <w:pPr>
              <w:spacing w:before="0" w:after="0"/>
              <w:jc w:val="center"/>
              <w:rPr>
                <w:rFonts w:cs="Times New Roman"/>
                <w:sz w:val="22"/>
              </w:rPr>
            </w:pPr>
          </w:p>
        </w:tc>
        <w:tc>
          <w:tcPr>
            <w:tcW w:w="1134" w:type="dxa"/>
            <w:vAlign w:val="bottom"/>
          </w:tcPr>
          <w:p w14:paraId="3A68FD0B"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4E7D5800" w14:textId="23BF9BEB"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7A487AAA" w14:textId="77777777" w:rsidTr="00A6539F">
        <w:trPr>
          <w:trHeight w:val="283"/>
        </w:trPr>
        <w:tc>
          <w:tcPr>
            <w:tcW w:w="3628" w:type="dxa"/>
            <w:noWrap/>
            <w:vAlign w:val="bottom"/>
            <w:hideMark/>
          </w:tcPr>
          <w:p w14:paraId="52C8AB4F" w14:textId="48F3D4AB" w:rsidR="00F45FEE" w:rsidRPr="00E16547" w:rsidRDefault="00F45FEE" w:rsidP="00F45FEE">
            <w:pPr>
              <w:spacing w:before="0" w:after="0"/>
              <w:rPr>
                <w:rFonts w:cs="Times New Roman"/>
                <w:sz w:val="22"/>
              </w:rPr>
            </w:pPr>
            <w:r w:rsidRPr="00E16547">
              <w:rPr>
                <w:rFonts w:cs="Times New Roman"/>
                <w:color w:val="000000"/>
                <w:sz w:val="22"/>
              </w:rPr>
              <w:t>Alken</w:t>
            </w:r>
          </w:p>
        </w:tc>
        <w:tc>
          <w:tcPr>
            <w:tcW w:w="2721" w:type="dxa"/>
            <w:noWrap/>
            <w:vAlign w:val="bottom"/>
            <w:hideMark/>
          </w:tcPr>
          <w:p w14:paraId="57575AB1" w14:textId="27A0BAD0" w:rsidR="00F45FEE" w:rsidRPr="00E16547" w:rsidRDefault="00F45FEE" w:rsidP="00F45FEE">
            <w:pPr>
              <w:spacing w:before="0" w:after="0"/>
              <w:rPr>
                <w:rFonts w:cs="Times New Roman"/>
                <w:sz w:val="22"/>
              </w:rPr>
            </w:pPr>
            <w:r w:rsidRPr="00E16547">
              <w:rPr>
                <w:rFonts w:cs="Times New Roman"/>
                <w:color w:val="000000"/>
                <w:sz w:val="22"/>
              </w:rPr>
              <w:t>Western Limburgish</w:t>
            </w:r>
          </w:p>
        </w:tc>
        <w:tc>
          <w:tcPr>
            <w:tcW w:w="1361" w:type="dxa"/>
            <w:vAlign w:val="bottom"/>
          </w:tcPr>
          <w:p w14:paraId="46EFDCF8" w14:textId="5C2B8C50" w:rsidR="00F45FEE" w:rsidRPr="00E16547" w:rsidRDefault="00F45FEE" w:rsidP="00F45FEE">
            <w:pPr>
              <w:spacing w:before="0" w:after="0"/>
              <w:jc w:val="center"/>
              <w:rPr>
                <w:rFonts w:cs="Times New Roman"/>
                <w:sz w:val="22"/>
              </w:rPr>
            </w:pPr>
          </w:p>
        </w:tc>
        <w:tc>
          <w:tcPr>
            <w:tcW w:w="1871" w:type="dxa"/>
            <w:vAlign w:val="bottom"/>
          </w:tcPr>
          <w:p w14:paraId="351BB29A" w14:textId="0DB2AF3C" w:rsidR="00F45FEE" w:rsidRPr="00E16547" w:rsidRDefault="00F45FEE" w:rsidP="00F45FEE">
            <w:pPr>
              <w:spacing w:before="0" w:after="0"/>
              <w:jc w:val="center"/>
              <w:rPr>
                <w:rFonts w:cs="Times New Roman"/>
                <w:sz w:val="22"/>
              </w:rPr>
            </w:pPr>
          </w:p>
        </w:tc>
        <w:tc>
          <w:tcPr>
            <w:tcW w:w="1134" w:type="dxa"/>
            <w:vAlign w:val="bottom"/>
          </w:tcPr>
          <w:p w14:paraId="029F8608" w14:textId="1AF93FE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4D3F26F8" w14:textId="5D38D82D"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31A6972D" w14:textId="77777777" w:rsidTr="00A6539F">
        <w:trPr>
          <w:trHeight w:val="283"/>
        </w:trPr>
        <w:tc>
          <w:tcPr>
            <w:tcW w:w="3628" w:type="dxa"/>
            <w:noWrap/>
            <w:vAlign w:val="bottom"/>
            <w:hideMark/>
          </w:tcPr>
          <w:p w14:paraId="4996D853" w14:textId="2B9C6A72" w:rsidR="00F45FEE" w:rsidRPr="00E16547" w:rsidRDefault="00F45FEE" w:rsidP="00F45FEE">
            <w:pPr>
              <w:spacing w:before="0" w:after="0"/>
              <w:rPr>
                <w:rFonts w:cs="Times New Roman"/>
                <w:sz w:val="22"/>
              </w:rPr>
            </w:pPr>
            <w:r w:rsidRPr="00E16547">
              <w:rPr>
                <w:rFonts w:cs="Times New Roman"/>
                <w:color w:val="000000"/>
                <w:sz w:val="22"/>
              </w:rPr>
              <w:t>Amby</w:t>
            </w:r>
          </w:p>
        </w:tc>
        <w:tc>
          <w:tcPr>
            <w:tcW w:w="2721" w:type="dxa"/>
            <w:noWrap/>
            <w:vAlign w:val="bottom"/>
            <w:hideMark/>
          </w:tcPr>
          <w:p w14:paraId="7FBB8EFA" w14:textId="334E0A20"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5756556C" w14:textId="67B3B42C"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4CF9169B" w14:textId="7413E747" w:rsidR="00F45FEE" w:rsidRPr="00E16547" w:rsidRDefault="00F45FEE" w:rsidP="00F45FEE">
            <w:pPr>
              <w:spacing w:before="0" w:after="0"/>
              <w:jc w:val="center"/>
              <w:rPr>
                <w:rFonts w:cs="Times New Roman"/>
                <w:sz w:val="22"/>
              </w:rPr>
            </w:pPr>
          </w:p>
        </w:tc>
        <w:tc>
          <w:tcPr>
            <w:tcW w:w="1134" w:type="dxa"/>
            <w:vAlign w:val="bottom"/>
          </w:tcPr>
          <w:p w14:paraId="0AE5117A" w14:textId="3A9C9331" w:rsidR="00F45FEE" w:rsidRPr="00E16547" w:rsidRDefault="00F45FEE" w:rsidP="00F45FEE">
            <w:pPr>
              <w:spacing w:before="0" w:after="0"/>
              <w:jc w:val="center"/>
              <w:rPr>
                <w:rFonts w:cs="Times New Roman"/>
                <w:sz w:val="22"/>
              </w:rPr>
            </w:pPr>
          </w:p>
        </w:tc>
        <w:tc>
          <w:tcPr>
            <w:tcW w:w="1361" w:type="dxa"/>
            <w:noWrap/>
            <w:vAlign w:val="bottom"/>
            <w:hideMark/>
          </w:tcPr>
          <w:p w14:paraId="596918DC" w14:textId="23C79725" w:rsidR="00F45FEE" w:rsidRPr="00E16547" w:rsidRDefault="00F45FEE" w:rsidP="00F45FEE">
            <w:pPr>
              <w:spacing w:before="0" w:after="0"/>
              <w:jc w:val="center"/>
              <w:rPr>
                <w:rFonts w:cs="Times New Roman"/>
                <w:sz w:val="22"/>
              </w:rPr>
            </w:pPr>
          </w:p>
        </w:tc>
      </w:tr>
      <w:tr w:rsidR="00F45FEE" w:rsidRPr="006A5C59" w14:paraId="7375D4A5" w14:textId="77777777" w:rsidTr="00A6539F">
        <w:trPr>
          <w:trHeight w:val="283"/>
        </w:trPr>
        <w:tc>
          <w:tcPr>
            <w:tcW w:w="3628" w:type="dxa"/>
            <w:noWrap/>
            <w:vAlign w:val="bottom"/>
            <w:hideMark/>
          </w:tcPr>
          <w:p w14:paraId="5F026E04" w14:textId="421833D4" w:rsidR="00F45FEE" w:rsidRPr="00E16547" w:rsidRDefault="00F45FEE" w:rsidP="00F45FEE">
            <w:pPr>
              <w:spacing w:before="0" w:after="0"/>
              <w:rPr>
                <w:rFonts w:cs="Times New Roman"/>
                <w:sz w:val="22"/>
              </w:rPr>
            </w:pPr>
            <w:r w:rsidRPr="00E16547">
              <w:rPr>
                <w:rFonts w:cs="Times New Roman"/>
                <w:color w:val="000000"/>
                <w:sz w:val="22"/>
              </w:rPr>
              <w:t>America</w:t>
            </w:r>
          </w:p>
        </w:tc>
        <w:tc>
          <w:tcPr>
            <w:tcW w:w="2721" w:type="dxa"/>
            <w:noWrap/>
            <w:vAlign w:val="bottom"/>
            <w:hideMark/>
          </w:tcPr>
          <w:p w14:paraId="65A0E31B" w14:textId="66A11535" w:rsidR="00F45FEE" w:rsidRPr="00E16547" w:rsidRDefault="00F45FEE" w:rsidP="00F45FEE">
            <w:pPr>
              <w:spacing w:before="0" w:after="0"/>
              <w:rPr>
                <w:rFonts w:cs="Times New Roman"/>
                <w:sz w:val="22"/>
              </w:rPr>
            </w:pPr>
            <w:r w:rsidRPr="00E16547">
              <w:rPr>
                <w:rFonts w:cs="Times New Roman"/>
                <w:color w:val="000000"/>
                <w:sz w:val="22"/>
              </w:rPr>
              <w:t>Kleverlandic</w:t>
            </w:r>
          </w:p>
        </w:tc>
        <w:tc>
          <w:tcPr>
            <w:tcW w:w="1361" w:type="dxa"/>
            <w:vAlign w:val="bottom"/>
          </w:tcPr>
          <w:p w14:paraId="0081154D" w14:textId="4CB77AB4" w:rsidR="00F45FEE" w:rsidRPr="00E16547" w:rsidRDefault="00F45FEE" w:rsidP="00F45FEE">
            <w:pPr>
              <w:spacing w:before="0" w:after="0"/>
              <w:jc w:val="center"/>
              <w:rPr>
                <w:rFonts w:cs="Times New Roman"/>
                <w:sz w:val="22"/>
              </w:rPr>
            </w:pPr>
          </w:p>
        </w:tc>
        <w:tc>
          <w:tcPr>
            <w:tcW w:w="1871" w:type="dxa"/>
            <w:vAlign w:val="bottom"/>
          </w:tcPr>
          <w:p w14:paraId="69F621B1" w14:textId="1A30CC66"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22777485" w14:textId="5D1E2F9B" w:rsidR="00F45FEE" w:rsidRPr="00E16547" w:rsidRDefault="00F45FEE" w:rsidP="00F45FEE">
            <w:pPr>
              <w:spacing w:before="0" w:after="0"/>
              <w:jc w:val="center"/>
              <w:rPr>
                <w:rFonts w:cs="Times New Roman"/>
                <w:sz w:val="22"/>
              </w:rPr>
            </w:pPr>
          </w:p>
        </w:tc>
        <w:tc>
          <w:tcPr>
            <w:tcW w:w="1361" w:type="dxa"/>
            <w:noWrap/>
            <w:vAlign w:val="bottom"/>
            <w:hideMark/>
          </w:tcPr>
          <w:p w14:paraId="68355D8B" w14:textId="6A15433E" w:rsidR="00F45FEE" w:rsidRPr="00E16547" w:rsidRDefault="00F45FEE" w:rsidP="00F45FEE">
            <w:pPr>
              <w:spacing w:before="0" w:after="0"/>
              <w:jc w:val="center"/>
              <w:rPr>
                <w:rFonts w:cs="Times New Roman"/>
                <w:sz w:val="22"/>
              </w:rPr>
            </w:pPr>
          </w:p>
        </w:tc>
      </w:tr>
      <w:tr w:rsidR="00F45FEE" w:rsidRPr="006A5C59" w14:paraId="712D9122" w14:textId="77777777" w:rsidTr="00A6539F">
        <w:trPr>
          <w:trHeight w:val="283"/>
        </w:trPr>
        <w:tc>
          <w:tcPr>
            <w:tcW w:w="3628" w:type="dxa"/>
            <w:noWrap/>
            <w:vAlign w:val="bottom"/>
            <w:hideMark/>
          </w:tcPr>
          <w:p w14:paraId="0A6BC591" w14:textId="3AD674B6" w:rsidR="00F45FEE" w:rsidRPr="00E16547" w:rsidRDefault="00F45FEE" w:rsidP="00F45FEE">
            <w:pPr>
              <w:spacing w:before="0" w:after="0"/>
              <w:rPr>
                <w:rFonts w:cs="Times New Roman"/>
                <w:sz w:val="22"/>
              </w:rPr>
            </w:pPr>
            <w:r w:rsidRPr="00E16547">
              <w:rPr>
                <w:rFonts w:cs="Times New Roman"/>
                <w:color w:val="000000"/>
                <w:sz w:val="22"/>
              </w:rPr>
              <w:t>Amstenrade</w:t>
            </w:r>
          </w:p>
        </w:tc>
        <w:tc>
          <w:tcPr>
            <w:tcW w:w="2721" w:type="dxa"/>
            <w:noWrap/>
            <w:vAlign w:val="bottom"/>
            <w:hideMark/>
          </w:tcPr>
          <w:p w14:paraId="4BA9DBD7" w14:textId="7BB50A17"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66D50A78" w14:textId="6B511D19"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CFD5007" w14:textId="21D634F4"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3CF3EC91" w14:textId="52F45B45"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4E63B22D" w14:textId="035E429B" w:rsidR="00F45FEE" w:rsidRPr="00E16547" w:rsidRDefault="00F45FEE" w:rsidP="00F45FEE">
            <w:pPr>
              <w:spacing w:before="0" w:after="0"/>
              <w:jc w:val="center"/>
              <w:rPr>
                <w:rFonts w:cs="Times New Roman"/>
                <w:sz w:val="22"/>
              </w:rPr>
            </w:pPr>
          </w:p>
        </w:tc>
      </w:tr>
      <w:tr w:rsidR="00F45FEE" w:rsidRPr="006A5C59" w14:paraId="76EBADC6" w14:textId="77777777" w:rsidTr="00A6539F">
        <w:trPr>
          <w:trHeight w:val="283"/>
        </w:trPr>
        <w:tc>
          <w:tcPr>
            <w:tcW w:w="3628" w:type="dxa"/>
            <w:noWrap/>
            <w:vAlign w:val="bottom"/>
            <w:hideMark/>
          </w:tcPr>
          <w:p w14:paraId="7C25C986" w14:textId="4801E618" w:rsidR="00F45FEE" w:rsidRPr="00E16547" w:rsidRDefault="00F45FEE" w:rsidP="00F45FEE">
            <w:pPr>
              <w:spacing w:before="0" w:after="0"/>
              <w:rPr>
                <w:rFonts w:cs="Times New Roman"/>
                <w:sz w:val="22"/>
              </w:rPr>
            </w:pPr>
            <w:r w:rsidRPr="00E16547">
              <w:rPr>
                <w:rFonts w:cs="Times New Roman"/>
                <w:color w:val="000000"/>
                <w:sz w:val="22"/>
              </w:rPr>
              <w:t>As</w:t>
            </w:r>
          </w:p>
        </w:tc>
        <w:tc>
          <w:tcPr>
            <w:tcW w:w="2721" w:type="dxa"/>
            <w:noWrap/>
            <w:vAlign w:val="bottom"/>
            <w:hideMark/>
          </w:tcPr>
          <w:p w14:paraId="31DC6BA6" w14:textId="6B9B1C63"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06F153D7" w14:textId="7666CB9C"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D5D2A25" w14:textId="2B81D9FC"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1A26911B" w14:textId="2F946A3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701A81FD" w14:textId="1CB75D86"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422455DB" w14:textId="77777777" w:rsidTr="00A6539F">
        <w:trPr>
          <w:trHeight w:val="283"/>
        </w:trPr>
        <w:tc>
          <w:tcPr>
            <w:tcW w:w="3628" w:type="dxa"/>
            <w:noWrap/>
            <w:vAlign w:val="bottom"/>
            <w:hideMark/>
          </w:tcPr>
          <w:p w14:paraId="4A76765F" w14:textId="25EFD34E" w:rsidR="00F45FEE" w:rsidRPr="00E16547" w:rsidRDefault="00F45FEE" w:rsidP="00F45FEE">
            <w:pPr>
              <w:spacing w:before="0" w:after="0"/>
              <w:rPr>
                <w:rFonts w:cs="Times New Roman"/>
                <w:sz w:val="22"/>
              </w:rPr>
            </w:pPr>
            <w:r w:rsidRPr="00E16547">
              <w:rPr>
                <w:rFonts w:cs="Times New Roman"/>
                <w:color w:val="000000"/>
                <w:sz w:val="22"/>
              </w:rPr>
              <w:t>Baarlo</w:t>
            </w:r>
          </w:p>
        </w:tc>
        <w:tc>
          <w:tcPr>
            <w:tcW w:w="2721" w:type="dxa"/>
            <w:noWrap/>
            <w:vAlign w:val="bottom"/>
            <w:hideMark/>
          </w:tcPr>
          <w:p w14:paraId="6F6171D9" w14:textId="57DBD314"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3290135A" w14:textId="7CC764B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CFB9CC5" w14:textId="086FE733"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7BBA03FC" w14:textId="480548D9"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0859811B" w14:textId="60A12921"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11B10BC2" w14:textId="77777777" w:rsidTr="00A6539F">
        <w:trPr>
          <w:trHeight w:val="283"/>
        </w:trPr>
        <w:tc>
          <w:tcPr>
            <w:tcW w:w="3628" w:type="dxa"/>
            <w:noWrap/>
            <w:vAlign w:val="bottom"/>
            <w:hideMark/>
          </w:tcPr>
          <w:p w14:paraId="06FE89DB" w14:textId="0837084D" w:rsidR="00F45FEE" w:rsidRPr="00E16547" w:rsidRDefault="00F45FEE" w:rsidP="00F45FEE">
            <w:pPr>
              <w:spacing w:before="0" w:after="0"/>
              <w:rPr>
                <w:rFonts w:cs="Times New Roman"/>
                <w:sz w:val="22"/>
              </w:rPr>
            </w:pPr>
            <w:r w:rsidRPr="00E16547">
              <w:rPr>
                <w:rFonts w:cs="Times New Roman"/>
                <w:color w:val="000000"/>
                <w:sz w:val="22"/>
              </w:rPr>
              <w:t>Baexem</w:t>
            </w:r>
          </w:p>
        </w:tc>
        <w:tc>
          <w:tcPr>
            <w:tcW w:w="2721" w:type="dxa"/>
            <w:noWrap/>
            <w:vAlign w:val="bottom"/>
            <w:hideMark/>
          </w:tcPr>
          <w:p w14:paraId="5A1806AD" w14:textId="169EEF65"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16EDACDD" w14:textId="6A52AB7D" w:rsidR="00F45FEE" w:rsidRPr="00E16547" w:rsidRDefault="00F45FEE" w:rsidP="00F45FEE">
            <w:pPr>
              <w:spacing w:before="0" w:after="0"/>
              <w:jc w:val="center"/>
              <w:rPr>
                <w:rFonts w:cs="Times New Roman"/>
                <w:sz w:val="22"/>
              </w:rPr>
            </w:pPr>
          </w:p>
        </w:tc>
        <w:tc>
          <w:tcPr>
            <w:tcW w:w="1871" w:type="dxa"/>
            <w:vAlign w:val="bottom"/>
          </w:tcPr>
          <w:p w14:paraId="3AB0566E" w14:textId="0089C44A" w:rsidR="00F45FEE" w:rsidRPr="00E16547" w:rsidRDefault="00F45FEE" w:rsidP="00F45FEE">
            <w:pPr>
              <w:spacing w:before="0" w:after="0"/>
              <w:jc w:val="center"/>
              <w:rPr>
                <w:rFonts w:cs="Times New Roman"/>
                <w:sz w:val="22"/>
              </w:rPr>
            </w:pPr>
          </w:p>
        </w:tc>
        <w:tc>
          <w:tcPr>
            <w:tcW w:w="1134" w:type="dxa"/>
            <w:vAlign w:val="bottom"/>
          </w:tcPr>
          <w:p w14:paraId="19F0906E" w14:textId="403BF13F" w:rsidR="00F45FEE" w:rsidRPr="00E16547" w:rsidRDefault="00F45FEE" w:rsidP="00F45FEE">
            <w:pPr>
              <w:spacing w:before="0" w:after="0"/>
              <w:jc w:val="center"/>
              <w:rPr>
                <w:rFonts w:cs="Times New Roman"/>
                <w:sz w:val="22"/>
              </w:rPr>
            </w:pPr>
          </w:p>
        </w:tc>
        <w:tc>
          <w:tcPr>
            <w:tcW w:w="1361" w:type="dxa"/>
            <w:noWrap/>
            <w:vAlign w:val="bottom"/>
            <w:hideMark/>
          </w:tcPr>
          <w:p w14:paraId="66C502C5" w14:textId="403AD7B5"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40D59E5B" w14:textId="77777777" w:rsidTr="00A6539F">
        <w:trPr>
          <w:trHeight w:val="283"/>
        </w:trPr>
        <w:tc>
          <w:tcPr>
            <w:tcW w:w="3628" w:type="dxa"/>
            <w:noWrap/>
            <w:vAlign w:val="bottom"/>
            <w:hideMark/>
          </w:tcPr>
          <w:p w14:paraId="501CDE5A" w14:textId="2E480B81" w:rsidR="00F45FEE" w:rsidRPr="00E16547" w:rsidRDefault="00F45FEE" w:rsidP="00F45FEE">
            <w:pPr>
              <w:spacing w:before="0" w:after="0"/>
              <w:rPr>
                <w:rFonts w:cs="Times New Roman"/>
                <w:sz w:val="22"/>
              </w:rPr>
            </w:pPr>
            <w:r w:rsidRPr="00E16547">
              <w:rPr>
                <w:rFonts w:cs="Times New Roman"/>
                <w:color w:val="000000"/>
                <w:sz w:val="22"/>
              </w:rPr>
              <w:t>Beegden</w:t>
            </w:r>
          </w:p>
        </w:tc>
        <w:tc>
          <w:tcPr>
            <w:tcW w:w="2721" w:type="dxa"/>
            <w:noWrap/>
            <w:vAlign w:val="bottom"/>
            <w:hideMark/>
          </w:tcPr>
          <w:p w14:paraId="371D8D63" w14:textId="7916FBA7"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15B4B4C5" w14:textId="6C451D71"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356954C1" w14:textId="32877961" w:rsidR="00F45FEE" w:rsidRPr="00E16547" w:rsidRDefault="00F45FEE" w:rsidP="00F45FEE">
            <w:pPr>
              <w:spacing w:before="0" w:after="0"/>
              <w:jc w:val="center"/>
              <w:rPr>
                <w:rFonts w:cs="Times New Roman"/>
                <w:sz w:val="22"/>
              </w:rPr>
            </w:pPr>
          </w:p>
        </w:tc>
        <w:tc>
          <w:tcPr>
            <w:tcW w:w="1134" w:type="dxa"/>
            <w:vAlign w:val="bottom"/>
          </w:tcPr>
          <w:p w14:paraId="24E52D7B" w14:textId="12485C6D" w:rsidR="00F45FEE" w:rsidRPr="00E16547" w:rsidRDefault="00F45FEE" w:rsidP="00F45FEE">
            <w:pPr>
              <w:spacing w:before="0" w:after="0"/>
              <w:jc w:val="center"/>
              <w:rPr>
                <w:rFonts w:cs="Times New Roman"/>
                <w:sz w:val="22"/>
              </w:rPr>
            </w:pPr>
          </w:p>
        </w:tc>
        <w:tc>
          <w:tcPr>
            <w:tcW w:w="1361" w:type="dxa"/>
            <w:noWrap/>
            <w:vAlign w:val="bottom"/>
            <w:hideMark/>
          </w:tcPr>
          <w:p w14:paraId="03C5E91C" w14:textId="3088763D"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73547757" w14:textId="77777777" w:rsidTr="00A6539F">
        <w:trPr>
          <w:trHeight w:val="283"/>
        </w:trPr>
        <w:tc>
          <w:tcPr>
            <w:tcW w:w="3628" w:type="dxa"/>
            <w:noWrap/>
            <w:vAlign w:val="bottom"/>
            <w:hideMark/>
          </w:tcPr>
          <w:p w14:paraId="5E28CF57" w14:textId="15C7EE4D" w:rsidR="00F45FEE" w:rsidRPr="00E16547" w:rsidRDefault="00F45FEE" w:rsidP="00F45FEE">
            <w:pPr>
              <w:spacing w:before="0" w:after="0"/>
              <w:rPr>
                <w:rFonts w:cs="Times New Roman"/>
                <w:sz w:val="22"/>
              </w:rPr>
            </w:pPr>
            <w:r w:rsidRPr="00E16547">
              <w:rPr>
                <w:rFonts w:cs="Times New Roman"/>
                <w:color w:val="000000"/>
                <w:sz w:val="22"/>
              </w:rPr>
              <w:t>Beek</w:t>
            </w:r>
          </w:p>
        </w:tc>
        <w:tc>
          <w:tcPr>
            <w:tcW w:w="2721" w:type="dxa"/>
            <w:noWrap/>
            <w:vAlign w:val="bottom"/>
            <w:hideMark/>
          </w:tcPr>
          <w:p w14:paraId="4D428BFF" w14:textId="54DD7B1A"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01E4CF87" w14:textId="4FC86BBC"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55FB9300" w14:textId="03BBF8E9"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2F434051" w14:textId="5D48C421"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0D01952C" w14:textId="4B991CC0" w:rsidR="00F45FEE" w:rsidRPr="00E16547" w:rsidRDefault="00F45FEE" w:rsidP="00F45FEE">
            <w:pPr>
              <w:spacing w:before="0" w:after="0"/>
              <w:jc w:val="center"/>
              <w:rPr>
                <w:rFonts w:cs="Times New Roman"/>
                <w:sz w:val="22"/>
              </w:rPr>
            </w:pPr>
          </w:p>
        </w:tc>
      </w:tr>
      <w:tr w:rsidR="00F45FEE" w:rsidRPr="006A5C59" w14:paraId="7C1C9018" w14:textId="77777777" w:rsidTr="00A6539F">
        <w:trPr>
          <w:trHeight w:val="283"/>
        </w:trPr>
        <w:tc>
          <w:tcPr>
            <w:tcW w:w="3628" w:type="dxa"/>
            <w:noWrap/>
            <w:vAlign w:val="bottom"/>
            <w:hideMark/>
          </w:tcPr>
          <w:p w14:paraId="0A733DD8" w14:textId="6F2C981F" w:rsidR="00F45FEE" w:rsidRPr="00E16547" w:rsidRDefault="00F45FEE" w:rsidP="00F45FEE">
            <w:pPr>
              <w:spacing w:before="0" w:after="0"/>
              <w:rPr>
                <w:rFonts w:cs="Times New Roman"/>
                <w:sz w:val="22"/>
              </w:rPr>
            </w:pPr>
            <w:r w:rsidRPr="00E16547">
              <w:rPr>
                <w:rFonts w:cs="Times New Roman"/>
                <w:color w:val="000000"/>
                <w:sz w:val="22"/>
              </w:rPr>
              <w:t>Beesel</w:t>
            </w:r>
          </w:p>
        </w:tc>
        <w:tc>
          <w:tcPr>
            <w:tcW w:w="2721" w:type="dxa"/>
            <w:noWrap/>
            <w:vAlign w:val="bottom"/>
            <w:hideMark/>
          </w:tcPr>
          <w:p w14:paraId="7604AE4F" w14:textId="2A30335C"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34DBF1DF" w14:textId="162F1DE7"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27FD4B73" w14:textId="56AAF285"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3B444661"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2C9FFC92" w14:textId="7726B573" w:rsidR="00F45FEE" w:rsidRPr="00E16547" w:rsidRDefault="00F45FEE" w:rsidP="00F45FEE">
            <w:pPr>
              <w:spacing w:before="0" w:after="0"/>
              <w:jc w:val="center"/>
              <w:rPr>
                <w:rFonts w:cs="Times New Roman"/>
                <w:sz w:val="22"/>
              </w:rPr>
            </w:pPr>
          </w:p>
        </w:tc>
      </w:tr>
      <w:tr w:rsidR="00F45FEE" w:rsidRPr="006A5C59" w14:paraId="683A69AA" w14:textId="77777777" w:rsidTr="00A6539F">
        <w:trPr>
          <w:trHeight w:val="283"/>
        </w:trPr>
        <w:tc>
          <w:tcPr>
            <w:tcW w:w="3628" w:type="dxa"/>
            <w:noWrap/>
            <w:vAlign w:val="bottom"/>
            <w:hideMark/>
          </w:tcPr>
          <w:p w14:paraId="6ED0D789" w14:textId="1CB0299F" w:rsidR="00F45FEE" w:rsidRPr="00E16547" w:rsidRDefault="00F45FEE" w:rsidP="00F45FEE">
            <w:pPr>
              <w:spacing w:before="0" w:after="0"/>
              <w:rPr>
                <w:rFonts w:cs="Times New Roman"/>
                <w:sz w:val="22"/>
              </w:rPr>
            </w:pPr>
            <w:r w:rsidRPr="00E16547">
              <w:rPr>
                <w:rFonts w:cs="Times New Roman"/>
                <w:color w:val="000000"/>
                <w:sz w:val="22"/>
              </w:rPr>
              <w:t>Belfeld</w:t>
            </w:r>
          </w:p>
        </w:tc>
        <w:tc>
          <w:tcPr>
            <w:tcW w:w="2721" w:type="dxa"/>
            <w:noWrap/>
            <w:vAlign w:val="bottom"/>
            <w:hideMark/>
          </w:tcPr>
          <w:p w14:paraId="0818937C" w14:textId="11CBB160"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05F434F0" w14:textId="77777777" w:rsidR="00F45FEE" w:rsidRPr="00E16547" w:rsidRDefault="00F45FEE" w:rsidP="00F45FEE">
            <w:pPr>
              <w:spacing w:before="0" w:after="0"/>
              <w:jc w:val="center"/>
              <w:rPr>
                <w:rFonts w:cs="Times New Roman"/>
                <w:sz w:val="22"/>
              </w:rPr>
            </w:pPr>
          </w:p>
        </w:tc>
        <w:tc>
          <w:tcPr>
            <w:tcW w:w="1871" w:type="dxa"/>
            <w:vAlign w:val="bottom"/>
          </w:tcPr>
          <w:p w14:paraId="30930BB4" w14:textId="4E606453" w:rsidR="00F45FEE" w:rsidRPr="00E16547" w:rsidRDefault="00F45FEE" w:rsidP="00F45FEE">
            <w:pPr>
              <w:spacing w:before="0" w:after="0"/>
              <w:jc w:val="center"/>
              <w:rPr>
                <w:rFonts w:cs="Times New Roman"/>
                <w:sz w:val="22"/>
              </w:rPr>
            </w:pPr>
          </w:p>
        </w:tc>
        <w:tc>
          <w:tcPr>
            <w:tcW w:w="1134" w:type="dxa"/>
            <w:vAlign w:val="bottom"/>
          </w:tcPr>
          <w:p w14:paraId="1434CC2A" w14:textId="62F5A3AF"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31DEC2EE" w14:textId="71BB8EFE"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3CDE8190" w14:textId="77777777" w:rsidTr="00A6539F">
        <w:trPr>
          <w:trHeight w:val="283"/>
        </w:trPr>
        <w:tc>
          <w:tcPr>
            <w:tcW w:w="3628" w:type="dxa"/>
            <w:noWrap/>
            <w:vAlign w:val="bottom"/>
            <w:hideMark/>
          </w:tcPr>
          <w:p w14:paraId="23F48CD4" w14:textId="43EB6D1C" w:rsidR="00F45FEE" w:rsidRPr="00E16547" w:rsidRDefault="00F45FEE" w:rsidP="00F45FEE">
            <w:pPr>
              <w:spacing w:before="0" w:after="0"/>
              <w:rPr>
                <w:rFonts w:cs="Times New Roman"/>
                <w:sz w:val="22"/>
              </w:rPr>
            </w:pPr>
            <w:r w:rsidRPr="00E16547">
              <w:rPr>
                <w:rFonts w:cs="Times New Roman"/>
                <w:color w:val="000000"/>
                <w:sz w:val="22"/>
              </w:rPr>
              <w:t>Bemelen</w:t>
            </w:r>
          </w:p>
        </w:tc>
        <w:tc>
          <w:tcPr>
            <w:tcW w:w="2721" w:type="dxa"/>
            <w:noWrap/>
            <w:vAlign w:val="bottom"/>
            <w:hideMark/>
          </w:tcPr>
          <w:p w14:paraId="533AE07B" w14:textId="6D4CE1C9"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76D23134" w14:textId="77777777" w:rsidR="00F45FEE" w:rsidRPr="00E16547" w:rsidRDefault="00F45FEE" w:rsidP="00F45FEE">
            <w:pPr>
              <w:spacing w:before="0" w:after="0"/>
              <w:jc w:val="center"/>
              <w:rPr>
                <w:rFonts w:cs="Times New Roman"/>
                <w:sz w:val="22"/>
              </w:rPr>
            </w:pPr>
          </w:p>
        </w:tc>
        <w:tc>
          <w:tcPr>
            <w:tcW w:w="1871" w:type="dxa"/>
            <w:vAlign w:val="bottom"/>
          </w:tcPr>
          <w:p w14:paraId="4F40AB0E" w14:textId="397EDB66" w:rsidR="00F45FEE" w:rsidRPr="00E16547" w:rsidRDefault="00F45FEE" w:rsidP="00F45FEE">
            <w:pPr>
              <w:spacing w:before="0" w:after="0"/>
              <w:jc w:val="center"/>
              <w:rPr>
                <w:rFonts w:cs="Times New Roman"/>
                <w:sz w:val="22"/>
              </w:rPr>
            </w:pPr>
          </w:p>
        </w:tc>
        <w:tc>
          <w:tcPr>
            <w:tcW w:w="1134" w:type="dxa"/>
            <w:vAlign w:val="bottom"/>
          </w:tcPr>
          <w:p w14:paraId="7EEF0E53" w14:textId="52B3A9C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14C2B56A" w14:textId="5185FDD4" w:rsidR="00F45FEE" w:rsidRPr="00E16547" w:rsidRDefault="00F45FEE" w:rsidP="00F45FEE">
            <w:pPr>
              <w:spacing w:before="0" w:after="0"/>
              <w:jc w:val="center"/>
              <w:rPr>
                <w:rFonts w:cs="Times New Roman"/>
                <w:sz w:val="22"/>
              </w:rPr>
            </w:pPr>
          </w:p>
        </w:tc>
      </w:tr>
      <w:tr w:rsidR="00F45FEE" w:rsidRPr="006A5C59" w14:paraId="4D10BD67" w14:textId="77777777" w:rsidTr="00A6539F">
        <w:trPr>
          <w:trHeight w:val="283"/>
        </w:trPr>
        <w:tc>
          <w:tcPr>
            <w:tcW w:w="3628" w:type="dxa"/>
            <w:noWrap/>
            <w:vAlign w:val="bottom"/>
            <w:hideMark/>
          </w:tcPr>
          <w:p w14:paraId="3F1D54F8" w14:textId="4E37C72C" w:rsidR="00F45FEE" w:rsidRPr="00E16547" w:rsidRDefault="00F45FEE" w:rsidP="00F45FEE">
            <w:pPr>
              <w:spacing w:before="0" w:after="0"/>
              <w:rPr>
                <w:rFonts w:cs="Times New Roman"/>
                <w:sz w:val="22"/>
              </w:rPr>
            </w:pPr>
            <w:r w:rsidRPr="00E16547">
              <w:rPr>
                <w:rFonts w:cs="Times New Roman"/>
                <w:color w:val="000000"/>
                <w:sz w:val="22"/>
              </w:rPr>
              <w:t>Berg</w:t>
            </w:r>
          </w:p>
        </w:tc>
        <w:tc>
          <w:tcPr>
            <w:tcW w:w="2721" w:type="dxa"/>
            <w:noWrap/>
            <w:vAlign w:val="bottom"/>
            <w:hideMark/>
          </w:tcPr>
          <w:p w14:paraId="4771892C" w14:textId="67DD981C"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107F9C43" w14:textId="3B2166EE" w:rsidR="00F45FEE" w:rsidRPr="00E16547" w:rsidRDefault="00F45FEE" w:rsidP="00F45FEE">
            <w:pPr>
              <w:spacing w:before="0" w:after="0"/>
              <w:jc w:val="center"/>
              <w:rPr>
                <w:rFonts w:cs="Times New Roman"/>
                <w:sz w:val="22"/>
              </w:rPr>
            </w:pPr>
          </w:p>
        </w:tc>
        <w:tc>
          <w:tcPr>
            <w:tcW w:w="1871" w:type="dxa"/>
            <w:vAlign w:val="bottom"/>
          </w:tcPr>
          <w:p w14:paraId="5364BE5A" w14:textId="0B767C80" w:rsidR="00F45FEE" w:rsidRPr="00E16547" w:rsidRDefault="00F45FEE" w:rsidP="00F45FEE">
            <w:pPr>
              <w:spacing w:before="0" w:after="0"/>
              <w:jc w:val="center"/>
              <w:rPr>
                <w:rFonts w:cs="Times New Roman"/>
                <w:sz w:val="22"/>
              </w:rPr>
            </w:pPr>
          </w:p>
        </w:tc>
        <w:tc>
          <w:tcPr>
            <w:tcW w:w="1134" w:type="dxa"/>
            <w:vAlign w:val="bottom"/>
          </w:tcPr>
          <w:p w14:paraId="5AE7733C" w14:textId="5B92EB47" w:rsidR="00F45FEE" w:rsidRPr="00E16547" w:rsidRDefault="00F45FEE" w:rsidP="00F45FEE">
            <w:pPr>
              <w:spacing w:before="0" w:after="0"/>
              <w:jc w:val="center"/>
              <w:rPr>
                <w:rFonts w:cs="Times New Roman"/>
                <w:sz w:val="22"/>
              </w:rPr>
            </w:pPr>
          </w:p>
        </w:tc>
        <w:tc>
          <w:tcPr>
            <w:tcW w:w="1361" w:type="dxa"/>
            <w:noWrap/>
            <w:vAlign w:val="bottom"/>
            <w:hideMark/>
          </w:tcPr>
          <w:p w14:paraId="69A835EC" w14:textId="2382141A"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48204FBE" w14:textId="77777777" w:rsidTr="00A6539F">
        <w:trPr>
          <w:trHeight w:val="283"/>
        </w:trPr>
        <w:tc>
          <w:tcPr>
            <w:tcW w:w="3628" w:type="dxa"/>
            <w:noWrap/>
            <w:vAlign w:val="bottom"/>
            <w:hideMark/>
          </w:tcPr>
          <w:p w14:paraId="163EF15C" w14:textId="3EA9E484" w:rsidR="00F45FEE" w:rsidRPr="00E16547" w:rsidRDefault="00F45FEE" w:rsidP="00F45FEE">
            <w:pPr>
              <w:spacing w:before="0" w:after="0"/>
              <w:rPr>
                <w:rFonts w:cs="Times New Roman"/>
                <w:sz w:val="22"/>
              </w:rPr>
            </w:pPr>
            <w:r w:rsidRPr="00E16547">
              <w:rPr>
                <w:rFonts w:cs="Times New Roman"/>
                <w:color w:val="000000"/>
                <w:sz w:val="22"/>
              </w:rPr>
              <w:t>Bergen</w:t>
            </w:r>
          </w:p>
        </w:tc>
        <w:tc>
          <w:tcPr>
            <w:tcW w:w="2721" w:type="dxa"/>
            <w:noWrap/>
            <w:vAlign w:val="bottom"/>
            <w:hideMark/>
          </w:tcPr>
          <w:p w14:paraId="240C8602" w14:textId="0A7E601A" w:rsidR="00F45FEE" w:rsidRPr="00E16547" w:rsidRDefault="00F45FEE" w:rsidP="00F45FEE">
            <w:pPr>
              <w:spacing w:before="0" w:after="0"/>
              <w:rPr>
                <w:rFonts w:cs="Times New Roman"/>
                <w:sz w:val="22"/>
              </w:rPr>
            </w:pPr>
            <w:r w:rsidRPr="00E16547">
              <w:rPr>
                <w:rFonts w:cs="Times New Roman"/>
                <w:color w:val="000000"/>
                <w:sz w:val="22"/>
              </w:rPr>
              <w:t>Kleverlandic</w:t>
            </w:r>
          </w:p>
        </w:tc>
        <w:tc>
          <w:tcPr>
            <w:tcW w:w="1361" w:type="dxa"/>
            <w:vAlign w:val="bottom"/>
          </w:tcPr>
          <w:p w14:paraId="60F14790" w14:textId="77777777" w:rsidR="00F45FEE" w:rsidRPr="00E16547" w:rsidRDefault="00F45FEE" w:rsidP="00F45FEE">
            <w:pPr>
              <w:spacing w:before="0" w:after="0"/>
              <w:jc w:val="center"/>
              <w:rPr>
                <w:rFonts w:cs="Times New Roman"/>
                <w:sz w:val="22"/>
              </w:rPr>
            </w:pPr>
          </w:p>
        </w:tc>
        <w:tc>
          <w:tcPr>
            <w:tcW w:w="1871" w:type="dxa"/>
            <w:vAlign w:val="bottom"/>
          </w:tcPr>
          <w:p w14:paraId="415BAE50" w14:textId="2D3987AF" w:rsidR="00F45FEE" w:rsidRPr="00E16547" w:rsidRDefault="00F45FEE" w:rsidP="00F45FEE">
            <w:pPr>
              <w:spacing w:before="0" w:after="0"/>
              <w:jc w:val="center"/>
              <w:rPr>
                <w:rFonts w:cs="Times New Roman"/>
                <w:sz w:val="22"/>
              </w:rPr>
            </w:pPr>
          </w:p>
        </w:tc>
        <w:tc>
          <w:tcPr>
            <w:tcW w:w="1134" w:type="dxa"/>
            <w:vAlign w:val="bottom"/>
          </w:tcPr>
          <w:p w14:paraId="753AFFB6" w14:textId="767E36A1"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0F7DC476" w14:textId="6302B027" w:rsidR="00F45FEE" w:rsidRPr="00E16547" w:rsidRDefault="00F45FEE" w:rsidP="00F45FEE">
            <w:pPr>
              <w:spacing w:before="0" w:after="0"/>
              <w:jc w:val="center"/>
              <w:rPr>
                <w:rFonts w:cs="Times New Roman"/>
                <w:sz w:val="22"/>
              </w:rPr>
            </w:pPr>
          </w:p>
        </w:tc>
      </w:tr>
      <w:tr w:rsidR="00F45FEE" w:rsidRPr="006A5C59" w14:paraId="560C62EB" w14:textId="77777777" w:rsidTr="00A6539F">
        <w:trPr>
          <w:trHeight w:val="283"/>
        </w:trPr>
        <w:tc>
          <w:tcPr>
            <w:tcW w:w="3628" w:type="dxa"/>
            <w:noWrap/>
            <w:vAlign w:val="bottom"/>
            <w:hideMark/>
          </w:tcPr>
          <w:p w14:paraId="1AA00A5C" w14:textId="437A93EE" w:rsidR="00F45FEE" w:rsidRPr="00E16547" w:rsidRDefault="00F45FEE" w:rsidP="00F45FEE">
            <w:pPr>
              <w:spacing w:before="0" w:after="0"/>
              <w:rPr>
                <w:rFonts w:cs="Times New Roman"/>
                <w:sz w:val="22"/>
              </w:rPr>
            </w:pPr>
            <w:r w:rsidRPr="00E16547">
              <w:rPr>
                <w:rFonts w:cs="Times New Roman"/>
                <w:color w:val="000000"/>
                <w:sz w:val="22"/>
              </w:rPr>
              <w:t>Beringen</w:t>
            </w:r>
          </w:p>
        </w:tc>
        <w:tc>
          <w:tcPr>
            <w:tcW w:w="2721" w:type="dxa"/>
            <w:noWrap/>
            <w:vAlign w:val="bottom"/>
            <w:hideMark/>
          </w:tcPr>
          <w:p w14:paraId="6B3121D5" w14:textId="54544ED2" w:rsidR="00F45FEE" w:rsidRPr="00E16547" w:rsidRDefault="00F45FEE" w:rsidP="00F45FEE">
            <w:pPr>
              <w:spacing w:before="0" w:after="0"/>
              <w:rPr>
                <w:rFonts w:cs="Times New Roman"/>
                <w:sz w:val="22"/>
              </w:rPr>
            </w:pPr>
            <w:r w:rsidRPr="00E16547">
              <w:rPr>
                <w:rFonts w:cs="Times New Roman"/>
                <w:color w:val="000000"/>
                <w:sz w:val="22"/>
              </w:rPr>
              <w:t>Western Limburgish</w:t>
            </w:r>
          </w:p>
        </w:tc>
        <w:tc>
          <w:tcPr>
            <w:tcW w:w="1361" w:type="dxa"/>
            <w:vAlign w:val="bottom"/>
          </w:tcPr>
          <w:p w14:paraId="4B82164E" w14:textId="77777777" w:rsidR="00F45FEE" w:rsidRPr="00E16547" w:rsidRDefault="00F45FEE" w:rsidP="00F45FEE">
            <w:pPr>
              <w:spacing w:before="0" w:after="0"/>
              <w:jc w:val="center"/>
              <w:rPr>
                <w:rFonts w:cs="Times New Roman"/>
                <w:sz w:val="22"/>
              </w:rPr>
            </w:pPr>
          </w:p>
        </w:tc>
        <w:tc>
          <w:tcPr>
            <w:tcW w:w="1871" w:type="dxa"/>
            <w:vAlign w:val="bottom"/>
          </w:tcPr>
          <w:p w14:paraId="4CA86CA3" w14:textId="77777777" w:rsidR="00F45FEE" w:rsidRPr="00E16547" w:rsidRDefault="00F45FEE" w:rsidP="00F45FEE">
            <w:pPr>
              <w:spacing w:before="0" w:after="0"/>
              <w:jc w:val="center"/>
              <w:rPr>
                <w:rFonts w:cs="Times New Roman"/>
                <w:sz w:val="22"/>
              </w:rPr>
            </w:pPr>
          </w:p>
        </w:tc>
        <w:tc>
          <w:tcPr>
            <w:tcW w:w="1134" w:type="dxa"/>
            <w:vAlign w:val="bottom"/>
          </w:tcPr>
          <w:p w14:paraId="745C903D" w14:textId="32A91C79"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56EBCD15" w14:textId="1CB62600" w:rsidR="00F45FEE" w:rsidRPr="00E16547" w:rsidRDefault="00F45FEE" w:rsidP="00F45FEE">
            <w:pPr>
              <w:spacing w:before="0" w:after="0"/>
              <w:jc w:val="center"/>
              <w:rPr>
                <w:rFonts w:cs="Times New Roman"/>
                <w:sz w:val="22"/>
              </w:rPr>
            </w:pPr>
          </w:p>
        </w:tc>
      </w:tr>
      <w:tr w:rsidR="00F45FEE" w:rsidRPr="006A5C59" w14:paraId="180DD05F" w14:textId="77777777" w:rsidTr="00A6539F">
        <w:trPr>
          <w:trHeight w:val="283"/>
        </w:trPr>
        <w:tc>
          <w:tcPr>
            <w:tcW w:w="3628" w:type="dxa"/>
            <w:noWrap/>
            <w:vAlign w:val="bottom"/>
            <w:hideMark/>
          </w:tcPr>
          <w:p w14:paraId="343BC849" w14:textId="32D57AAC" w:rsidR="00F45FEE" w:rsidRPr="00E16547" w:rsidRDefault="00F45FEE" w:rsidP="00F45FEE">
            <w:pPr>
              <w:spacing w:before="0" w:after="0"/>
              <w:rPr>
                <w:rFonts w:cs="Times New Roman"/>
                <w:sz w:val="22"/>
              </w:rPr>
            </w:pPr>
            <w:r w:rsidRPr="00E16547">
              <w:rPr>
                <w:rFonts w:cs="Times New Roman"/>
                <w:color w:val="000000"/>
                <w:sz w:val="22"/>
              </w:rPr>
              <w:t>Berverlo</w:t>
            </w:r>
          </w:p>
        </w:tc>
        <w:tc>
          <w:tcPr>
            <w:tcW w:w="2721" w:type="dxa"/>
            <w:noWrap/>
            <w:vAlign w:val="bottom"/>
            <w:hideMark/>
          </w:tcPr>
          <w:p w14:paraId="541755D9" w14:textId="3B79AF64" w:rsidR="00F45FEE" w:rsidRPr="00E16547" w:rsidRDefault="00F45FEE" w:rsidP="00F45FEE">
            <w:pPr>
              <w:spacing w:before="0" w:after="0"/>
              <w:rPr>
                <w:rFonts w:cs="Times New Roman"/>
                <w:sz w:val="22"/>
              </w:rPr>
            </w:pPr>
            <w:r w:rsidRPr="00E16547">
              <w:rPr>
                <w:rFonts w:cs="Times New Roman"/>
                <w:color w:val="000000"/>
                <w:sz w:val="22"/>
              </w:rPr>
              <w:t>Western Limburgish</w:t>
            </w:r>
          </w:p>
        </w:tc>
        <w:tc>
          <w:tcPr>
            <w:tcW w:w="1361" w:type="dxa"/>
            <w:vAlign w:val="bottom"/>
          </w:tcPr>
          <w:p w14:paraId="54457EBE" w14:textId="464A571C" w:rsidR="00F45FEE" w:rsidRPr="00E16547" w:rsidRDefault="00F45FEE" w:rsidP="00F45FEE">
            <w:pPr>
              <w:spacing w:before="0" w:after="0"/>
              <w:jc w:val="center"/>
              <w:rPr>
                <w:rFonts w:cs="Times New Roman"/>
                <w:sz w:val="22"/>
              </w:rPr>
            </w:pPr>
          </w:p>
        </w:tc>
        <w:tc>
          <w:tcPr>
            <w:tcW w:w="1871" w:type="dxa"/>
            <w:vAlign w:val="bottom"/>
          </w:tcPr>
          <w:p w14:paraId="5D1395C5" w14:textId="2CFCA776" w:rsidR="00F45FEE" w:rsidRPr="00E16547" w:rsidRDefault="00F45FEE" w:rsidP="00F45FEE">
            <w:pPr>
              <w:spacing w:before="0" w:after="0"/>
              <w:jc w:val="center"/>
              <w:rPr>
                <w:rFonts w:cs="Times New Roman"/>
                <w:sz w:val="22"/>
              </w:rPr>
            </w:pPr>
          </w:p>
        </w:tc>
        <w:tc>
          <w:tcPr>
            <w:tcW w:w="1134" w:type="dxa"/>
            <w:vAlign w:val="bottom"/>
          </w:tcPr>
          <w:p w14:paraId="53659E4D" w14:textId="6F64609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1E455268" w14:textId="5372C94E"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3D38B6EF" w14:textId="77777777" w:rsidTr="00A6539F">
        <w:trPr>
          <w:trHeight w:val="283"/>
        </w:trPr>
        <w:tc>
          <w:tcPr>
            <w:tcW w:w="3628" w:type="dxa"/>
            <w:noWrap/>
            <w:vAlign w:val="bottom"/>
            <w:hideMark/>
          </w:tcPr>
          <w:p w14:paraId="64FF8DD9" w14:textId="54D2E26E" w:rsidR="00F45FEE" w:rsidRPr="00E16547" w:rsidRDefault="00F45FEE" w:rsidP="00F45FEE">
            <w:pPr>
              <w:spacing w:before="0" w:after="0"/>
              <w:rPr>
                <w:rFonts w:cs="Times New Roman"/>
                <w:sz w:val="22"/>
              </w:rPr>
            </w:pPr>
            <w:r w:rsidRPr="00E16547">
              <w:rPr>
                <w:rFonts w:cs="Times New Roman"/>
                <w:color w:val="000000"/>
                <w:sz w:val="22"/>
              </w:rPr>
              <w:t>Beverst</w:t>
            </w:r>
          </w:p>
        </w:tc>
        <w:tc>
          <w:tcPr>
            <w:tcW w:w="2721" w:type="dxa"/>
            <w:noWrap/>
            <w:vAlign w:val="bottom"/>
            <w:hideMark/>
          </w:tcPr>
          <w:p w14:paraId="6393594A" w14:textId="376BE252"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193FC1F0" w14:textId="40D62234" w:rsidR="00F45FEE" w:rsidRPr="00E16547" w:rsidRDefault="00F45FEE" w:rsidP="00F45FEE">
            <w:pPr>
              <w:spacing w:before="0" w:after="0"/>
              <w:jc w:val="center"/>
              <w:rPr>
                <w:rFonts w:cs="Times New Roman"/>
                <w:sz w:val="22"/>
              </w:rPr>
            </w:pPr>
          </w:p>
        </w:tc>
        <w:tc>
          <w:tcPr>
            <w:tcW w:w="1871" w:type="dxa"/>
            <w:vAlign w:val="bottom"/>
          </w:tcPr>
          <w:p w14:paraId="75AA30E7" w14:textId="71EB0A7E" w:rsidR="00F45FEE" w:rsidRPr="00E16547" w:rsidRDefault="00F45FEE" w:rsidP="00F45FEE">
            <w:pPr>
              <w:spacing w:before="0" w:after="0"/>
              <w:jc w:val="center"/>
              <w:rPr>
                <w:rFonts w:cs="Times New Roman"/>
                <w:sz w:val="22"/>
              </w:rPr>
            </w:pPr>
          </w:p>
        </w:tc>
        <w:tc>
          <w:tcPr>
            <w:tcW w:w="1134" w:type="dxa"/>
            <w:vAlign w:val="bottom"/>
          </w:tcPr>
          <w:p w14:paraId="1D22FE8A" w14:textId="60FE694D" w:rsidR="00F45FEE" w:rsidRPr="00E16547" w:rsidRDefault="00F45FEE" w:rsidP="00F45FEE">
            <w:pPr>
              <w:spacing w:before="0" w:after="0"/>
              <w:jc w:val="center"/>
              <w:rPr>
                <w:rFonts w:cs="Times New Roman"/>
                <w:sz w:val="22"/>
              </w:rPr>
            </w:pPr>
          </w:p>
        </w:tc>
        <w:tc>
          <w:tcPr>
            <w:tcW w:w="1361" w:type="dxa"/>
            <w:noWrap/>
            <w:vAlign w:val="bottom"/>
            <w:hideMark/>
          </w:tcPr>
          <w:p w14:paraId="26D5590E" w14:textId="64B75CF5"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74ACCCA4" w14:textId="77777777" w:rsidTr="00A6539F">
        <w:trPr>
          <w:trHeight w:val="283"/>
        </w:trPr>
        <w:tc>
          <w:tcPr>
            <w:tcW w:w="3628" w:type="dxa"/>
            <w:noWrap/>
            <w:vAlign w:val="bottom"/>
            <w:hideMark/>
          </w:tcPr>
          <w:p w14:paraId="43CECB23" w14:textId="6F1874A3" w:rsidR="00F45FEE" w:rsidRPr="00E16547" w:rsidRDefault="00F45FEE" w:rsidP="00F45FEE">
            <w:pPr>
              <w:spacing w:before="0" w:after="0"/>
              <w:rPr>
                <w:rFonts w:cs="Times New Roman"/>
                <w:sz w:val="22"/>
              </w:rPr>
            </w:pPr>
            <w:r w:rsidRPr="00E16547">
              <w:rPr>
                <w:rFonts w:cs="Times New Roman"/>
                <w:color w:val="000000"/>
                <w:sz w:val="22"/>
              </w:rPr>
              <w:t>Bilzen</w:t>
            </w:r>
          </w:p>
        </w:tc>
        <w:tc>
          <w:tcPr>
            <w:tcW w:w="2721" w:type="dxa"/>
            <w:noWrap/>
            <w:vAlign w:val="bottom"/>
            <w:hideMark/>
          </w:tcPr>
          <w:p w14:paraId="7D3F42BD" w14:textId="585617A7"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1AF17B88" w14:textId="79D64E50" w:rsidR="00F45FEE" w:rsidRPr="00E16547" w:rsidRDefault="00F45FEE" w:rsidP="00F45FEE">
            <w:pPr>
              <w:spacing w:before="0" w:after="0"/>
              <w:jc w:val="center"/>
              <w:rPr>
                <w:rFonts w:cs="Times New Roman"/>
                <w:sz w:val="22"/>
              </w:rPr>
            </w:pPr>
          </w:p>
        </w:tc>
        <w:tc>
          <w:tcPr>
            <w:tcW w:w="1871" w:type="dxa"/>
            <w:vAlign w:val="bottom"/>
          </w:tcPr>
          <w:p w14:paraId="22B55CD4" w14:textId="2D873B70" w:rsidR="00F45FEE" w:rsidRPr="00E16547" w:rsidRDefault="00F45FEE" w:rsidP="00F45FEE">
            <w:pPr>
              <w:spacing w:before="0" w:after="0"/>
              <w:jc w:val="center"/>
              <w:rPr>
                <w:rFonts w:cs="Times New Roman"/>
                <w:sz w:val="22"/>
              </w:rPr>
            </w:pPr>
          </w:p>
        </w:tc>
        <w:tc>
          <w:tcPr>
            <w:tcW w:w="1134" w:type="dxa"/>
            <w:vAlign w:val="bottom"/>
          </w:tcPr>
          <w:p w14:paraId="22B6F9EC" w14:textId="75D577E7"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7EF04DC2" w14:textId="70506E26"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752B802A" w14:textId="77777777" w:rsidTr="00A6539F">
        <w:trPr>
          <w:trHeight w:val="283"/>
        </w:trPr>
        <w:tc>
          <w:tcPr>
            <w:tcW w:w="3628" w:type="dxa"/>
            <w:noWrap/>
            <w:vAlign w:val="bottom"/>
            <w:hideMark/>
          </w:tcPr>
          <w:p w14:paraId="2433B40E" w14:textId="56EB65B7" w:rsidR="00F45FEE" w:rsidRPr="00E16547" w:rsidRDefault="00F45FEE" w:rsidP="00F45FEE">
            <w:pPr>
              <w:spacing w:before="0" w:after="0"/>
              <w:rPr>
                <w:rFonts w:cs="Times New Roman"/>
                <w:sz w:val="22"/>
              </w:rPr>
            </w:pPr>
            <w:r w:rsidRPr="00E16547">
              <w:rPr>
                <w:rFonts w:cs="Times New Roman"/>
                <w:color w:val="000000"/>
                <w:sz w:val="22"/>
              </w:rPr>
              <w:t>Bleijerheide</w:t>
            </w:r>
          </w:p>
        </w:tc>
        <w:tc>
          <w:tcPr>
            <w:tcW w:w="2721" w:type="dxa"/>
            <w:noWrap/>
            <w:vAlign w:val="bottom"/>
            <w:hideMark/>
          </w:tcPr>
          <w:p w14:paraId="0715CCAD" w14:textId="57E3668D" w:rsidR="00F45FEE" w:rsidRPr="00E16547" w:rsidRDefault="00F45FEE" w:rsidP="00F45FEE">
            <w:pPr>
              <w:spacing w:before="0" w:after="0"/>
              <w:rPr>
                <w:rFonts w:cs="Times New Roman"/>
                <w:sz w:val="22"/>
              </w:rPr>
            </w:pPr>
            <w:r w:rsidRPr="00E16547">
              <w:rPr>
                <w:rFonts w:cs="Times New Roman"/>
                <w:color w:val="000000"/>
                <w:sz w:val="22"/>
              </w:rPr>
              <w:t>Ripuarian</w:t>
            </w:r>
          </w:p>
        </w:tc>
        <w:tc>
          <w:tcPr>
            <w:tcW w:w="1361" w:type="dxa"/>
            <w:vAlign w:val="bottom"/>
          </w:tcPr>
          <w:p w14:paraId="17481C19" w14:textId="77777777" w:rsidR="00F45FEE" w:rsidRPr="00E16547" w:rsidRDefault="00F45FEE" w:rsidP="00F45FEE">
            <w:pPr>
              <w:spacing w:before="0" w:after="0"/>
              <w:jc w:val="center"/>
              <w:rPr>
                <w:rFonts w:cs="Times New Roman"/>
                <w:sz w:val="22"/>
              </w:rPr>
            </w:pPr>
          </w:p>
        </w:tc>
        <w:tc>
          <w:tcPr>
            <w:tcW w:w="1871" w:type="dxa"/>
            <w:vAlign w:val="bottom"/>
          </w:tcPr>
          <w:p w14:paraId="40CB4689" w14:textId="49E226CF" w:rsidR="00F45FEE" w:rsidRPr="00E16547" w:rsidRDefault="00F45FEE" w:rsidP="00F45FEE">
            <w:pPr>
              <w:spacing w:before="0" w:after="0"/>
              <w:jc w:val="center"/>
              <w:rPr>
                <w:rFonts w:cs="Times New Roman"/>
                <w:sz w:val="22"/>
              </w:rPr>
            </w:pPr>
          </w:p>
        </w:tc>
        <w:tc>
          <w:tcPr>
            <w:tcW w:w="1134" w:type="dxa"/>
            <w:vAlign w:val="bottom"/>
          </w:tcPr>
          <w:p w14:paraId="515DBC0D" w14:textId="03F7A925"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6A59C636" w14:textId="4F20B107" w:rsidR="00F45FEE" w:rsidRPr="00E16547" w:rsidRDefault="00F45FEE" w:rsidP="00F45FEE">
            <w:pPr>
              <w:spacing w:before="0" w:after="0"/>
              <w:jc w:val="center"/>
              <w:rPr>
                <w:rFonts w:cs="Times New Roman"/>
                <w:sz w:val="22"/>
              </w:rPr>
            </w:pPr>
          </w:p>
        </w:tc>
      </w:tr>
      <w:tr w:rsidR="00F45FEE" w:rsidRPr="006A5C59" w14:paraId="74C1ABB6" w14:textId="77777777" w:rsidTr="00A6539F">
        <w:trPr>
          <w:trHeight w:val="283"/>
        </w:trPr>
        <w:tc>
          <w:tcPr>
            <w:tcW w:w="3628" w:type="dxa"/>
            <w:noWrap/>
            <w:vAlign w:val="bottom"/>
            <w:hideMark/>
          </w:tcPr>
          <w:p w14:paraId="20E0C17F" w14:textId="54F12240" w:rsidR="00F45FEE" w:rsidRPr="00E16547" w:rsidRDefault="00F45FEE" w:rsidP="00F45FEE">
            <w:pPr>
              <w:spacing w:before="0" w:after="0"/>
              <w:rPr>
                <w:rFonts w:cs="Times New Roman"/>
                <w:sz w:val="22"/>
              </w:rPr>
            </w:pPr>
            <w:r w:rsidRPr="00E16547">
              <w:rPr>
                <w:rFonts w:cs="Times New Roman"/>
                <w:color w:val="000000"/>
                <w:sz w:val="22"/>
              </w:rPr>
              <w:lastRenderedPageBreak/>
              <w:t>Blerick</w:t>
            </w:r>
          </w:p>
        </w:tc>
        <w:tc>
          <w:tcPr>
            <w:tcW w:w="2721" w:type="dxa"/>
            <w:noWrap/>
            <w:vAlign w:val="bottom"/>
            <w:hideMark/>
          </w:tcPr>
          <w:p w14:paraId="6D0526CE" w14:textId="5EC0E820"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4C6B01ED" w14:textId="7B785539"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7E5CC4E4" w14:textId="551439E9"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47FA64BA" w14:textId="5786D930"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79AE8DB7" w14:textId="1ADA212A"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4F53EFC0" w14:textId="77777777" w:rsidTr="00A6539F">
        <w:trPr>
          <w:trHeight w:val="283"/>
        </w:trPr>
        <w:tc>
          <w:tcPr>
            <w:tcW w:w="3628" w:type="dxa"/>
            <w:noWrap/>
            <w:vAlign w:val="bottom"/>
            <w:hideMark/>
          </w:tcPr>
          <w:p w14:paraId="44E567F1" w14:textId="021C24B2" w:rsidR="00F45FEE" w:rsidRPr="00E16547" w:rsidRDefault="00F45FEE" w:rsidP="00F45FEE">
            <w:pPr>
              <w:spacing w:before="0" w:after="0"/>
              <w:rPr>
                <w:rFonts w:cs="Times New Roman"/>
                <w:sz w:val="22"/>
              </w:rPr>
            </w:pPr>
            <w:r w:rsidRPr="00E16547">
              <w:rPr>
                <w:rFonts w:cs="Times New Roman"/>
                <w:color w:val="000000"/>
                <w:sz w:val="22"/>
              </w:rPr>
              <w:t>Blitterswijck</w:t>
            </w:r>
          </w:p>
        </w:tc>
        <w:tc>
          <w:tcPr>
            <w:tcW w:w="2721" w:type="dxa"/>
            <w:noWrap/>
            <w:vAlign w:val="bottom"/>
            <w:hideMark/>
          </w:tcPr>
          <w:p w14:paraId="0F92DE2D" w14:textId="1BF31341" w:rsidR="00F45FEE" w:rsidRPr="00E16547" w:rsidRDefault="00F45FEE" w:rsidP="00F45FEE">
            <w:pPr>
              <w:spacing w:before="0" w:after="0"/>
              <w:rPr>
                <w:rFonts w:cs="Times New Roman"/>
                <w:sz w:val="22"/>
              </w:rPr>
            </w:pPr>
            <w:r w:rsidRPr="00E16547">
              <w:rPr>
                <w:rFonts w:cs="Times New Roman"/>
                <w:color w:val="000000"/>
                <w:sz w:val="22"/>
              </w:rPr>
              <w:t>Kleverlandic</w:t>
            </w:r>
          </w:p>
        </w:tc>
        <w:tc>
          <w:tcPr>
            <w:tcW w:w="1361" w:type="dxa"/>
            <w:vAlign w:val="bottom"/>
          </w:tcPr>
          <w:p w14:paraId="6A45845B" w14:textId="77777777" w:rsidR="00F45FEE" w:rsidRPr="00E16547" w:rsidRDefault="00F45FEE" w:rsidP="00F45FEE">
            <w:pPr>
              <w:spacing w:before="0" w:after="0"/>
              <w:jc w:val="center"/>
              <w:rPr>
                <w:rFonts w:cs="Times New Roman"/>
                <w:sz w:val="22"/>
              </w:rPr>
            </w:pPr>
          </w:p>
        </w:tc>
        <w:tc>
          <w:tcPr>
            <w:tcW w:w="1871" w:type="dxa"/>
            <w:vAlign w:val="bottom"/>
          </w:tcPr>
          <w:p w14:paraId="7D7461B6" w14:textId="5CEBE86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74D59034"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10621115" w14:textId="613EF2A2" w:rsidR="00F45FEE" w:rsidRPr="00E16547" w:rsidRDefault="00F45FEE" w:rsidP="00F45FEE">
            <w:pPr>
              <w:spacing w:before="0" w:after="0"/>
              <w:jc w:val="center"/>
              <w:rPr>
                <w:rFonts w:cs="Times New Roman"/>
                <w:sz w:val="22"/>
              </w:rPr>
            </w:pPr>
          </w:p>
        </w:tc>
      </w:tr>
      <w:tr w:rsidR="00F45FEE" w:rsidRPr="006A5C59" w14:paraId="79DEBEA3" w14:textId="77777777" w:rsidTr="00A6539F">
        <w:trPr>
          <w:trHeight w:val="283"/>
        </w:trPr>
        <w:tc>
          <w:tcPr>
            <w:tcW w:w="3628" w:type="dxa"/>
            <w:noWrap/>
            <w:vAlign w:val="bottom"/>
            <w:hideMark/>
          </w:tcPr>
          <w:p w14:paraId="622171C3" w14:textId="5CEFA929" w:rsidR="00F45FEE" w:rsidRPr="00E16547" w:rsidRDefault="00F45FEE" w:rsidP="00F45FEE">
            <w:pPr>
              <w:spacing w:before="0" w:after="0"/>
              <w:rPr>
                <w:rFonts w:cs="Times New Roman"/>
                <w:sz w:val="22"/>
              </w:rPr>
            </w:pPr>
            <w:r w:rsidRPr="00E16547">
              <w:rPr>
                <w:rFonts w:cs="Times New Roman"/>
                <w:color w:val="000000"/>
                <w:sz w:val="22"/>
              </w:rPr>
              <w:t>Bocholt</w:t>
            </w:r>
          </w:p>
        </w:tc>
        <w:tc>
          <w:tcPr>
            <w:tcW w:w="2721" w:type="dxa"/>
            <w:noWrap/>
            <w:vAlign w:val="bottom"/>
            <w:hideMark/>
          </w:tcPr>
          <w:p w14:paraId="485373A3" w14:textId="41D6736B"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22F3E592" w14:textId="0DC49073"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5EEC3765" w14:textId="45E71D56"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271608D7" w14:textId="68F500B7"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4487FE52" w14:textId="40DC9706"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1CBBF441" w14:textId="77777777" w:rsidTr="00A6539F">
        <w:trPr>
          <w:trHeight w:val="283"/>
        </w:trPr>
        <w:tc>
          <w:tcPr>
            <w:tcW w:w="3628" w:type="dxa"/>
            <w:noWrap/>
            <w:vAlign w:val="bottom"/>
            <w:hideMark/>
          </w:tcPr>
          <w:p w14:paraId="71445D9D" w14:textId="6BC3DA47" w:rsidR="00F45FEE" w:rsidRPr="00E16547" w:rsidRDefault="00F45FEE" w:rsidP="00F45FEE">
            <w:pPr>
              <w:spacing w:before="0" w:after="0"/>
              <w:rPr>
                <w:rFonts w:cs="Times New Roman"/>
                <w:sz w:val="22"/>
              </w:rPr>
            </w:pPr>
            <w:r w:rsidRPr="00E16547">
              <w:rPr>
                <w:rFonts w:cs="Times New Roman"/>
                <w:color w:val="000000"/>
                <w:sz w:val="22"/>
              </w:rPr>
              <w:t>Bocholtz</w:t>
            </w:r>
          </w:p>
        </w:tc>
        <w:tc>
          <w:tcPr>
            <w:tcW w:w="2721" w:type="dxa"/>
            <w:noWrap/>
            <w:vAlign w:val="bottom"/>
            <w:hideMark/>
          </w:tcPr>
          <w:p w14:paraId="294E78DD" w14:textId="4EBC3481" w:rsidR="00F45FEE" w:rsidRPr="00E16547" w:rsidRDefault="00F45FEE" w:rsidP="00F45FEE">
            <w:pPr>
              <w:spacing w:before="0" w:after="0"/>
              <w:rPr>
                <w:rFonts w:cs="Times New Roman"/>
                <w:sz w:val="22"/>
              </w:rPr>
            </w:pPr>
            <w:r w:rsidRPr="00E16547">
              <w:rPr>
                <w:rFonts w:cs="Times New Roman"/>
                <w:color w:val="000000"/>
                <w:sz w:val="22"/>
              </w:rPr>
              <w:t>Ripuarian</w:t>
            </w:r>
          </w:p>
        </w:tc>
        <w:tc>
          <w:tcPr>
            <w:tcW w:w="1361" w:type="dxa"/>
            <w:vAlign w:val="bottom"/>
          </w:tcPr>
          <w:p w14:paraId="7903BEE9" w14:textId="2537225D" w:rsidR="00F45FEE" w:rsidRPr="00E16547" w:rsidRDefault="00F45FEE" w:rsidP="00F45FEE">
            <w:pPr>
              <w:spacing w:before="0" w:after="0"/>
              <w:jc w:val="center"/>
              <w:rPr>
                <w:rFonts w:cs="Times New Roman"/>
                <w:sz w:val="22"/>
              </w:rPr>
            </w:pPr>
          </w:p>
        </w:tc>
        <w:tc>
          <w:tcPr>
            <w:tcW w:w="1871" w:type="dxa"/>
            <w:vAlign w:val="bottom"/>
          </w:tcPr>
          <w:p w14:paraId="15D4DB67" w14:textId="36A9935A"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21F1B019" w14:textId="24A0D3C6"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427F7CB8" w14:textId="30DAFC1B"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652A89FB" w14:textId="77777777" w:rsidTr="00A6539F">
        <w:trPr>
          <w:trHeight w:val="283"/>
        </w:trPr>
        <w:tc>
          <w:tcPr>
            <w:tcW w:w="3628" w:type="dxa"/>
            <w:noWrap/>
            <w:vAlign w:val="bottom"/>
            <w:hideMark/>
          </w:tcPr>
          <w:p w14:paraId="719631DC" w14:textId="7DE1035F" w:rsidR="00F45FEE" w:rsidRPr="00E16547" w:rsidRDefault="00F45FEE" w:rsidP="00F45FEE">
            <w:pPr>
              <w:spacing w:before="0" w:after="0"/>
              <w:rPr>
                <w:rFonts w:cs="Times New Roman"/>
                <w:sz w:val="22"/>
              </w:rPr>
            </w:pPr>
            <w:r w:rsidRPr="00E16547">
              <w:rPr>
                <w:rFonts w:cs="Times New Roman"/>
                <w:color w:val="000000"/>
                <w:sz w:val="22"/>
              </w:rPr>
              <w:t>Boekend</w:t>
            </w:r>
          </w:p>
        </w:tc>
        <w:tc>
          <w:tcPr>
            <w:tcW w:w="2721" w:type="dxa"/>
            <w:noWrap/>
            <w:vAlign w:val="bottom"/>
            <w:hideMark/>
          </w:tcPr>
          <w:p w14:paraId="6B04ED18" w14:textId="2EC67D06"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1FB032B8" w14:textId="0FB7268D" w:rsidR="00F45FEE" w:rsidRPr="00E16547" w:rsidRDefault="00F45FEE" w:rsidP="00F45FEE">
            <w:pPr>
              <w:spacing w:before="0" w:after="0"/>
              <w:jc w:val="center"/>
              <w:rPr>
                <w:rFonts w:cs="Times New Roman"/>
                <w:sz w:val="22"/>
              </w:rPr>
            </w:pPr>
          </w:p>
        </w:tc>
        <w:tc>
          <w:tcPr>
            <w:tcW w:w="1871" w:type="dxa"/>
            <w:vAlign w:val="bottom"/>
          </w:tcPr>
          <w:p w14:paraId="49305D4C" w14:textId="77777777" w:rsidR="00F45FEE" w:rsidRPr="00E16547" w:rsidRDefault="00F45FEE" w:rsidP="00F45FEE">
            <w:pPr>
              <w:spacing w:before="0" w:after="0"/>
              <w:jc w:val="center"/>
              <w:rPr>
                <w:rFonts w:cs="Times New Roman"/>
                <w:sz w:val="22"/>
              </w:rPr>
            </w:pPr>
          </w:p>
        </w:tc>
        <w:tc>
          <w:tcPr>
            <w:tcW w:w="1134" w:type="dxa"/>
            <w:vAlign w:val="bottom"/>
          </w:tcPr>
          <w:p w14:paraId="5F781834" w14:textId="004E9AC3"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3708AAA7" w14:textId="5B159A02"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0A9089E1" w14:textId="77777777" w:rsidTr="00A6539F">
        <w:trPr>
          <w:trHeight w:val="283"/>
        </w:trPr>
        <w:tc>
          <w:tcPr>
            <w:tcW w:w="3628" w:type="dxa"/>
            <w:noWrap/>
            <w:vAlign w:val="bottom"/>
            <w:hideMark/>
          </w:tcPr>
          <w:p w14:paraId="2BFC514E" w14:textId="3F6BE1E4" w:rsidR="00F45FEE" w:rsidRPr="00E16547" w:rsidRDefault="00F45FEE" w:rsidP="00F45FEE">
            <w:pPr>
              <w:spacing w:before="0" w:after="0"/>
              <w:rPr>
                <w:rFonts w:cs="Times New Roman"/>
                <w:sz w:val="22"/>
              </w:rPr>
            </w:pPr>
            <w:r w:rsidRPr="00E16547">
              <w:rPr>
                <w:rFonts w:cs="Times New Roman"/>
                <w:color w:val="000000"/>
                <w:sz w:val="22"/>
              </w:rPr>
              <w:t>Boeket</w:t>
            </w:r>
          </w:p>
        </w:tc>
        <w:tc>
          <w:tcPr>
            <w:tcW w:w="2721" w:type="dxa"/>
            <w:noWrap/>
            <w:vAlign w:val="bottom"/>
            <w:hideMark/>
          </w:tcPr>
          <w:p w14:paraId="53C79488" w14:textId="4555F249"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397F1305" w14:textId="0D3CB017" w:rsidR="00F45FEE" w:rsidRPr="00E16547" w:rsidRDefault="00F45FEE" w:rsidP="00F45FEE">
            <w:pPr>
              <w:spacing w:before="0" w:after="0"/>
              <w:jc w:val="center"/>
              <w:rPr>
                <w:rFonts w:cs="Times New Roman"/>
                <w:sz w:val="22"/>
              </w:rPr>
            </w:pPr>
          </w:p>
        </w:tc>
        <w:tc>
          <w:tcPr>
            <w:tcW w:w="1871" w:type="dxa"/>
            <w:vAlign w:val="bottom"/>
          </w:tcPr>
          <w:p w14:paraId="0DD18C42" w14:textId="77777777" w:rsidR="00F45FEE" w:rsidRPr="00E16547" w:rsidRDefault="00F45FEE" w:rsidP="00F45FEE">
            <w:pPr>
              <w:spacing w:before="0" w:after="0"/>
              <w:jc w:val="center"/>
              <w:rPr>
                <w:rFonts w:cs="Times New Roman"/>
                <w:sz w:val="22"/>
              </w:rPr>
            </w:pPr>
          </w:p>
        </w:tc>
        <w:tc>
          <w:tcPr>
            <w:tcW w:w="1134" w:type="dxa"/>
            <w:vAlign w:val="bottom"/>
          </w:tcPr>
          <w:p w14:paraId="3AFE73E7" w14:textId="5A9C8157"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2A9A114E" w14:textId="3B249DC6"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61E82B89" w14:textId="77777777" w:rsidTr="00A6539F">
        <w:trPr>
          <w:trHeight w:val="283"/>
        </w:trPr>
        <w:tc>
          <w:tcPr>
            <w:tcW w:w="3628" w:type="dxa"/>
            <w:noWrap/>
            <w:vAlign w:val="bottom"/>
            <w:hideMark/>
          </w:tcPr>
          <w:p w14:paraId="6606366E" w14:textId="65789C6D" w:rsidR="00F45FEE" w:rsidRPr="00E16547" w:rsidRDefault="00F45FEE" w:rsidP="00F45FEE">
            <w:pPr>
              <w:spacing w:before="0" w:after="0"/>
              <w:rPr>
                <w:rFonts w:cs="Times New Roman"/>
                <w:sz w:val="22"/>
              </w:rPr>
            </w:pPr>
            <w:r w:rsidRPr="00E16547">
              <w:rPr>
                <w:rFonts w:cs="Times New Roman"/>
                <w:color w:val="000000"/>
                <w:sz w:val="22"/>
              </w:rPr>
              <w:t>Boekt Heikant</w:t>
            </w:r>
          </w:p>
        </w:tc>
        <w:tc>
          <w:tcPr>
            <w:tcW w:w="2721" w:type="dxa"/>
            <w:noWrap/>
            <w:vAlign w:val="bottom"/>
            <w:hideMark/>
          </w:tcPr>
          <w:p w14:paraId="4F2657FB" w14:textId="64B2A7CE" w:rsidR="00F45FEE" w:rsidRPr="00E16547" w:rsidRDefault="00F45FEE" w:rsidP="00F45FEE">
            <w:pPr>
              <w:spacing w:before="0" w:after="0"/>
              <w:rPr>
                <w:rFonts w:cs="Times New Roman"/>
                <w:sz w:val="22"/>
              </w:rPr>
            </w:pPr>
            <w:r w:rsidRPr="00E16547">
              <w:rPr>
                <w:rFonts w:cs="Times New Roman"/>
                <w:color w:val="000000"/>
                <w:sz w:val="22"/>
              </w:rPr>
              <w:t>Western Limburgish</w:t>
            </w:r>
          </w:p>
        </w:tc>
        <w:tc>
          <w:tcPr>
            <w:tcW w:w="1361" w:type="dxa"/>
            <w:vAlign w:val="bottom"/>
          </w:tcPr>
          <w:p w14:paraId="14CAB387" w14:textId="09EDC739"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000C524D" w14:textId="02009D91" w:rsidR="00F45FEE" w:rsidRPr="00E16547" w:rsidRDefault="00F45FEE" w:rsidP="00F45FEE">
            <w:pPr>
              <w:spacing w:before="0" w:after="0"/>
              <w:jc w:val="center"/>
              <w:rPr>
                <w:rFonts w:cs="Times New Roman"/>
                <w:sz w:val="22"/>
              </w:rPr>
            </w:pPr>
          </w:p>
        </w:tc>
        <w:tc>
          <w:tcPr>
            <w:tcW w:w="1134" w:type="dxa"/>
            <w:vAlign w:val="bottom"/>
          </w:tcPr>
          <w:p w14:paraId="73BDFE14" w14:textId="3D69780A"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0D0A2582" w14:textId="122EEFAD" w:rsidR="00F45FEE" w:rsidRPr="00E16547" w:rsidRDefault="00F45FEE" w:rsidP="00F45FEE">
            <w:pPr>
              <w:spacing w:before="0" w:after="0"/>
              <w:jc w:val="center"/>
              <w:rPr>
                <w:rFonts w:cs="Times New Roman"/>
                <w:sz w:val="22"/>
              </w:rPr>
            </w:pPr>
          </w:p>
        </w:tc>
      </w:tr>
      <w:tr w:rsidR="00F45FEE" w:rsidRPr="006A5C59" w14:paraId="68D8AA82" w14:textId="77777777" w:rsidTr="00A6539F">
        <w:trPr>
          <w:trHeight w:val="283"/>
        </w:trPr>
        <w:tc>
          <w:tcPr>
            <w:tcW w:w="3628" w:type="dxa"/>
            <w:noWrap/>
            <w:vAlign w:val="bottom"/>
            <w:hideMark/>
          </w:tcPr>
          <w:p w14:paraId="22DB0050" w14:textId="74A38C80" w:rsidR="00F45FEE" w:rsidRPr="00E16547" w:rsidRDefault="00F45FEE" w:rsidP="00F45FEE">
            <w:pPr>
              <w:spacing w:before="0" w:after="0"/>
              <w:rPr>
                <w:rFonts w:cs="Times New Roman"/>
                <w:sz w:val="22"/>
              </w:rPr>
            </w:pPr>
            <w:r w:rsidRPr="00E16547">
              <w:rPr>
                <w:rFonts w:cs="Times New Roman"/>
                <w:color w:val="000000"/>
                <w:sz w:val="22"/>
              </w:rPr>
              <w:t>Bokrijk</w:t>
            </w:r>
          </w:p>
        </w:tc>
        <w:tc>
          <w:tcPr>
            <w:tcW w:w="2721" w:type="dxa"/>
            <w:noWrap/>
            <w:vAlign w:val="bottom"/>
            <w:hideMark/>
          </w:tcPr>
          <w:p w14:paraId="2A858BCC" w14:textId="005AF0A2" w:rsidR="00F45FEE" w:rsidRPr="00E16547" w:rsidRDefault="00F45FEE" w:rsidP="00F45FEE">
            <w:pPr>
              <w:spacing w:before="0" w:after="0"/>
              <w:rPr>
                <w:rFonts w:cs="Times New Roman"/>
                <w:sz w:val="22"/>
              </w:rPr>
            </w:pPr>
            <w:r w:rsidRPr="00E16547">
              <w:rPr>
                <w:rFonts w:cs="Times New Roman"/>
                <w:color w:val="000000"/>
                <w:sz w:val="22"/>
              </w:rPr>
              <w:t>Western Limburgish</w:t>
            </w:r>
          </w:p>
        </w:tc>
        <w:tc>
          <w:tcPr>
            <w:tcW w:w="1361" w:type="dxa"/>
            <w:vAlign w:val="bottom"/>
          </w:tcPr>
          <w:p w14:paraId="61598E3C" w14:textId="77777777" w:rsidR="00F45FEE" w:rsidRPr="00E16547" w:rsidRDefault="00F45FEE" w:rsidP="00F45FEE">
            <w:pPr>
              <w:spacing w:before="0" w:after="0"/>
              <w:jc w:val="center"/>
              <w:rPr>
                <w:rFonts w:cs="Times New Roman"/>
                <w:sz w:val="22"/>
              </w:rPr>
            </w:pPr>
          </w:p>
        </w:tc>
        <w:tc>
          <w:tcPr>
            <w:tcW w:w="1871" w:type="dxa"/>
            <w:vAlign w:val="bottom"/>
          </w:tcPr>
          <w:p w14:paraId="76F3A68B" w14:textId="77777777" w:rsidR="00F45FEE" w:rsidRPr="00E16547" w:rsidRDefault="00F45FEE" w:rsidP="00F45FEE">
            <w:pPr>
              <w:spacing w:before="0" w:after="0"/>
              <w:jc w:val="center"/>
              <w:rPr>
                <w:rFonts w:cs="Times New Roman"/>
                <w:sz w:val="22"/>
              </w:rPr>
            </w:pPr>
          </w:p>
        </w:tc>
        <w:tc>
          <w:tcPr>
            <w:tcW w:w="1134" w:type="dxa"/>
            <w:vAlign w:val="bottom"/>
          </w:tcPr>
          <w:p w14:paraId="7C4917D5"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6050DDD6" w14:textId="6C85E95B"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28E12BE3" w14:textId="77777777" w:rsidTr="00A6539F">
        <w:trPr>
          <w:trHeight w:val="283"/>
        </w:trPr>
        <w:tc>
          <w:tcPr>
            <w:tcW w:w="3628" w:type="dxa"/>
            <w:noWrap/>
            <w:vAlign w:val="bottom"/>
            <w:hideMark/>
          </w:tcPr>
          <w:p w14:paraId="5B122F57" w14:textId="4CD2158B" w:rsidR="00F45FEE" w:rsidRPr="00E16547" w:rsidRDefault="00F45FEE" w:rsidP="00F45FEE">
            <w:pPr>
              <w:spacing w:before="0" w:after="0"/>
              <w:rPr>
                <w:rFonts w:cs="Times New Roman"/>
                <w:sz w:val="22"/>
              </w:rPr>
            </w:pPr>
            <w:r w:rsidRPr="00E16547">
              <w:rPr>
                <w:rFonts w:cs="Times New Roman"/>
                <w:color w:val="000000"/>
                <w:sz w:val="22"/>
              </w:rPr>
              <w:t>Boorsem</w:t>
            </w:r>
          </w:p>
        </w:tc>
        <w:tc>
          <w:tcPr>
            <w:tcW w:w="2721" w:type="dxa"/>
            <w:noWrap/>
            <w:vAlign w:val="bottom"/>
            <w:hideMark/>
          </w:tcPr>
          <w:p w14:paraId="4DDD3ACC" w14:textId="0C5DFF41"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31835C9A" w14:textId="0D160C13" w:rsidR="00F45FEE" w:rsidRPr="00E16547" w:rsidRDefault="00F45FEE" w:rsidP="00F45FEE">
            <w:pPr>
              <w:spacing w:before="0" w:after="0"/>
              <w:jc w:val="center"/>
              <w:rPr>
                <w:rFonts w:cs="Times New Roman"/>
                <w:sz w:val="22"/>
              </w:rPr>
            </w:pPr>
          </w:p>
        </w:tc>
        <w:tc>
          <w:tcPr>
            <w:tcW w:w="1871" w:type="dxa"/>
            <w:vAlign w:val="bottom"/>
          </w:tcPr>
          <w:p w14:paraId="568FB816" w14:textId="21D9F5D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62960758" w14:textId="195D125B"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3B2578A1" w14:textId="2295F1FF" w:rsidR="00F45FEE" w:rsidRPr="00E16547" w:rsidRDefault="00F45FEE" w:rsidP="00F45FEE">
            <w:pPr>
              <w:spacing w:before="0" w:after="0"/>
              <w:jc w:val="center"/>
              <w:rPr>
                <w:rFonts w:cs="Times New Roman"/>
                <w:sz w:val="22"/>
              </w:rPr>
            </w:pPr>
          </w:p>
        </w:tc>
      </w:tr>
      <w:tr w:rsidR="00F45FEE" w:rsidRPr="006A5C59" w14:paraId="522C2BB9" w14:textId="77777777" w:rsidTr="00A6539F">
        <w:trPr>
          <w:trHeight w:val="283"/>
        </w:trPr>
        <w:tc>
          <w:tcPr>
            <w:tcW w:w="3628" w:type="dxa"/>
            <w:noWrap/>
            <w:vAlign w:val="bottom"/>
            <w:hideMark/>
          </w:tcPr>
          <w:p w14:paraId="615D749C" w14:textId="35945DF7" w:rsidR="00F45FEE" w:rsidRPr="00E16547" w:rsidRDefault="00F45FEE" w:rsidP="00F45FEE">
            <w:pPr>
              <w:spacing w:before="0" w:after="0"/>
              <w:rPr>
                <w:rFonts w:cs="Times New Roman"/>
                <w:sz w:val="22"/>
              </w:rPr>
            </w:pPr>
            <w:r w:rsidRPr="00E16547">
              <w:rPr>
                <w:rFonts w:cs="Times New Roman"/>
                <w:color w:val="000000"/>
                <w:sz w:val="22"/>
              </w:rPr>
              <w:t>Borgharen</w:t>
            </w:r>
          </w:p>
        </w:tc>
        <w:tc>
          <w:tcPr>
            <w:tcW w:w="2721" w:type="dxa"/>
            <w:noWrap/>
            <w:vAlign w:val="bottom"/>
            <w:hideMark/>
          </w:tcPr>
          <w:p w14:paraId="590889CC" w14:textId="60118243"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478FD291" w14:textId="1ABF28D2" w:rsidR="00F45FEE" w:rsidRPr="00E16547" w:rsidRDefault="00F45FEE" w:rsidP="00F45FEE">
            <w:pPr>
              <w:spacing w:before="0" w:after="0"/>
              <w:jc w:val="center"/>
              <w:rPr>
                <w:rFonts w:cs="Times New Roman"/>
                <w:sz w:val="22"/>
              </w:rPr>
            </w:pPr>
          </w:p>
        </w:tc>
        <w:tc>
          <w:tcPr>
            <w:tcW w:w="1871" w:type="dxa"/>
            <w:vAlign w:val="bottom"/>
          </w:tcPr>
          <w:p w14:paraId="39D8A23A" w14:textId="328DCA05" w:rsidR="00F45FEE" w:rsidRPr="00E16547" w:rsidRDefault="00F45FEE" w:rsidP="00F45FEE">
            <w:pPr>
              <w:spacing w:before="0" w:after="0"/>
              <w:jc w:val="center"/>
              <w:rPr>
                <w:rFonts w:cs="Times New Roman"/>
                <w:sz w:val="22"/>
              </w:rPr>
            </w:pPr>
          </w:p>
        </w:tc>
        <w:tc>
          <w:tcPr>
            <w:tcW w:w="1134" w:type="dxa"/>
            <w:vAlign w:val="bottom"/>
          </w:tcPr>
          <w:p w14:paraId="46D46283" w14:textId="07BB3F4C"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379B469A" w14:textId="3577EAA7" w:rsidR="00F45FEE" w:rsidRPr="00E16547" w:rsidRDefault="00F45FEE" w:rsidP="00F45FEE">
            <w:pPr>
              <w:spacing w:before="0" w:after="0"/>
              <w:jc w:val="center"/>
              <w:rPr>
                <w:rFonts w:cs="Times New Roman"/>
                <w:sz w:val="22"/>
              </w:rPr>
            </w:pPr>
          </w:p>
        </w:tc>
      </w:tr>
      <w:tr w:rsidR="00F45FEE" w:rsidRPr="006A5C59" w14:paraId="19AF3018" w14:textId="77777777" w:rsidTr="00A6539F">
        <w:trPr>
          <w:trHeight w:val="283"/>
        </w:trPr>
        <w:tc>
          <w:tcPr>
            <w:tcW w:w="3628" w:type="dxa"/>
            <w:noWrap/>
            <w:vAlign w:val="bottom"/>
            <w:hideMark/>
          </w:tcPr>
          <w:p w14:paraId="039641EF" w14:textId="2C6AF0AC" w:rsidR="00F45FEE" w:rsidRPr="00E16547" w:rsidRDefault="00F45FEE" w:rsidP="00F45FEE">
            <w:pPr>
              <w:spacing w:before="0" w:after="0"/>
              <w:rPr>
                <w:rFonts w:cs="Times New Roman"/>
                <w:sz w:val="22"/>
              </w:rPr>
            </w:pPr>
            <w:r w:rsidRPr="00E16547">
              <w:rPr>
                <w:rFonts w:cs="Times New Roman"/>
                <w:color w:val="000000"/>
                <w:sz w:val="22"/>
              </w:rPr>
              <w:t>Borgloon</w:t>
            </w:r>
          </w:p>
        </w:tc>
        <w:tc>
          <w:tcPr>
            <w:tcW w:w="2721" w:type="dxa"/>
            <w:noWrap/>
            <w:vAlign w:val="bottom"/>
            <w:hideMark/>
          </w:tcPr>
          <w:p w14:paraId="6EF8651D" w14:textId="153906A6" w:rsidR="00F45FEE" w:rsidRPr="00E16547" w:rsidRDefault="00F45FEE" w:rsidP="00F45FEE">
            <w:pPr>
              <w:spacing w:before="0" w:after="0"/>
              <w:rPr>
                <w:rFonts w:cs="Times New Roman"/>
                <w:sz w:val="22"/>
              </w:rPr>
            </w:pPr>
            <w:r w:rsidRPr="00E16547">
              <w:rPr>
                <w:rFonts w:cs="Times New Roman"/>
                <w:color w:val="000000"/>
                <w:sz w:val="22"/>
              </w:rPr>
              <w:t>Western Limburgish</w:t>
            </w:r>
          </w:p>
        </w:tc>
        <w:tc>
          <w:tcPr>
            <w:tcW w:w="1361" w:type="dxa"/>
            <w:vAlign w:val="bottom"/>
          </w:tcPr>
          <w:p w14:paraId="26224E2B" w14:textId="47C0CCA5"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4F219050" w14:textId="4A77B493" w:rsidR="00F45FEE" w:rsidRPr="00E16547" w:rsidRDefault="00F45FEE" w:rsidP="00F45FEE">
            <w:pPr>
              <w:spacing w:before="0" w:after="0"/>
              <w:jc w:val="center"/>
              <w:rPr>
                <w:rFonts w:cs="Times New Roman"/>
                <w:sz w:val="22"/>
              </w:rPr>
            </w:pPr>
          </w:p>
        </w:tc>
        <w:tc>
          <w:tcPr>
            <w:tcW w:w="1134" w:type="dxa"/>
            <w:vAlign w:val="bottom"/>
          </w:tcPr>
          <w:p w14:paraId="55AA35A9" w14:textId="6D57550C"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4A4C00D2" w14:textId="4A66B1E8" w:rsidR="00F45FEE" w:rsidRPr="00E16547" w:rsidRDefault="00F45FEE" w:rsidP="00F45FEE">
            <w:pPr>
              <w:spacing w:before="0" w:after="0"/>
              <w:jc w:val="center"/>
              <w:rPr>
                <w:rFonts w:cs="Times New Roman"/>
                <w:sz w:val="22"/>
              </w:rPr>
            </w:pPr>
          </w:p>
        </w:tc>
      </w:tr>
      <w:tr w:rsidR="00F45FEE" w:rsidRPr="006A5C59" w14:paraId="56E3A3F3" w14:textId="77777777" w:rsidTr="00A6539F">
        <w:trPr>
          <w:trHeight w:val="283"/>
        </w:trPr>
        <w:tc>
          <w:tcPr>
            <w:tcW w:w="3628" w:type="dxa"/>
            <w:noWrap/>
            <w:vAlign w:val="bottom"/>
            <w:hideMark/>
          </w:tcPr>
          <w:p w14:paraId="70D4B69C" w14:textId="58FD0077" w:rsidR="00F45FEE" w:rsidRPr="00E16547" w:rsidRDefault="00F45FEE" w:rsidP="00F45FEE">
            <w:pPr>
              <w:spacing w:before="0" w:after="0"/>
              <w:rPr>
                <w:rFonts w:cs="Times New Roman"/>
                <w:sz w:val="22"/>
              </w:rPr>
            </w:pPr>
            <w:r w:rsidRPr="00E16547">
              <w:rPr>
                <w:rFonts w:cs="Times New Roman"/>
                <w:color w:val="000000"/>
                <w:sz w:val="22"/>
              </w:rPr>
              <w:t>Borlo</w:t>
            </w:r>
          </w:p>
        </w:tc>
        <w:tc>
          <w:tcPr>
            <w:tcW w:w="2721" w:type="dxa"/>
            <w:noWrap/>
            <w:vAlign w:val="bottom"/>
            <w:hideMark/>
          </w:tcPr>
          <w:p w14:paraId="479D6951" w14:textId="2BBA0CDE" w:rsidR="00F45FEE" w:rsidRPr="00E16547" w:rsidRDefault="00F45FEE" w:rsidP="00F45FEE">
            <w:pPr>
              <w:spacing w:before="0" w:after="0"/>
              <w:rPr>
                <w:rFonts w:cs="Times New Roman"/>
                <w:sz w:val="22"/>
              </w:rPr>
            </w:pPr>
            <w:r w:rsidRPr="00E16547">
              <w:rPr>
                <w:rFonts w:cs="Times New Roman"/>
                <w:color w:val="000000"/>
                <w:sz w:val="22"/>
              </w:rPr>
              <w:t>Brabantic</w:t>
            </w:r>
          </w:p>
        </w:tc>
        <w:tc>
          <w:tcPr>
            <w:tcW w:w="1361" w:type="dxa"/>
            <w:vAlign w:val="bottom"/>
          </w:tcPr>
          <w:p w14:paraId="41D6DF6C" w14:textId="1B8C6369" w:rsidR="00F45FEE" w:rsidRPr="00E16547" w:rsidRDefault="00F45FEE" w:rsidP="00F45FEE">
            <w:pPr>
              <w:spacing w:before="0" w:after="0"/>
              <w:jc w:val="center"/>
              <w:rPr>
                <w:rFonts w:cs="Times New Roman"/>
                <w:sz w:val="22"/>
              </w:rPr>
            </w:pPr>
          </w:p>
        </w:tc>
        <w:tc>
          <w:tcPr>
            <w:tcW w:w="1871" w:type="dxa"/>
            <w:vAlign w:val="bottom"/>
          </w:tcPr>
          <w:p w14:paraId="1CAE1FB5" w14:textId="77777777" w:rsidR="00F45FEE" w:rsidRPr="00E16547" w:rsidRDefault="00F45FEE" w:rsidP="00F45FEE">
            <w:pPr>
              <w:spacing w:before="0" w:after="0"/>
              <w:jc w:val="center"/>
              <w:rPr>
                <w:rFonts w:cs="Times New Roman"/>
                <w:sz w:val="22"/>
              </w:rPr>
            </w:pPr>
          </w:p>
        </w:tc>
        <w:tc>
          <w:tcPr>
            <w:tcW w:w="1134" w:type="dxa"/>
            <w:vAlign w:val="bottom"/>
          </w:tcPr>
          <w:p w14:paraId="5F032E35" w14:textId="551A9BB1"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7CDE1167" w14:textId="78D3C9A9" w:rsidR="00F45FEE" w:rsidRPr="00E16547" w:rsidRDefault="00F45FEE" w:rsidP="00F45FEE">
            <w:pPr>
              <w:spacing w:before="0" w:after="0"/>
              <w:jc w:val="center"/>
              <w:rPr>
                <w:rFonts w:cs="Times New Roman"/>
                <w:sz w:val="22"/>
              </w:rPr>
            </w:pPr>
          </w:p>
        </w:tc>
      </w:tr>
      <w:tr w:rsidR="00F45FEE" w:rsidRPr="006A5C59" w14:paraId="24D55072" w14:textId="77777777" w:rsidTr="00A6539F">
        <w:trPr>
          <w:trHeight w:val="283"/>
        </w:trPr>
        <w:tc>
          <w:tcPr>
            <w:tcW w:w="3628" w:type="dxa"/>
            <w:noWrap/>
            <w:vAlign w:val="bottom"/>
            <w:hideMark/>
          </w:tcPr>
          <w:p w14:paraId="76158A19" w14:textId="5991116F" w:rsidR="00F45FEE" w:rsidRPr="00E16547" w:rsidRDefault="00F45FEE" w:rsidP="00F45FEE">
            <w:pPr>
              <w:spacing w:before="0" w:after="0"/>
              <w:rPr>
                <w:rFonts w:cs="Times New Roman"/>
                <w:sz w:val="22"/>
              </w:rPr>
            </w:pPr>
            <w:r w:rsidRPr="00E16547">
              <w:rPr>
                <w:rFonts w:cs="Times New Roman"/>
                <w:color w:val="000000"/>
                <w:sz w:val="22"/>
              </w:rPr>
              <w:t>Born</w:t>
            </w:r>
          </w:p>
        </w:tc>
        <w:tc>
          <w:tcPr>
            <w:tcW w:w="2721" w:type="dxa"/>
            <w:noWrap/>
            <w:vAlign w:val="bottom"/>
            <w:hideMark/>
          </w:tcPr>
          <w:p w14:paraId="00FC17B7" w14:textId="718A7795"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7A0D7DC7" w14:textId="681A781A"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4BB3ED36" w14:textId="5A7E69B7" w:rsidR="00F45FEE" w:rsidRPr="00E16547" w:rsidRDefault="00F45FEE" w:rsidP="00F45FEE">
            <w:pPr>
              <w:spacing w:before="0" w:after="0"/>
              <w:jc w:val="center"/>
              <w:rPr>
                <w:rFonts w:cs="Times New Roman"/>
                <w:sz w:val="22"/>
              </w:rPr>
            </w:pPr>
          </w:p>
        </w:tc>
        <w:tc>
          <w:tcPr>
            <w:tcW w:w="1134" w:type="dxa"/>
            <w:vAlign w:val="bottom"/>
          </w:tcPr>
          <w:p w14:paraId="50A003A3" w14:textId="2D98BB4B"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62267B7B" w14:textId="575609E8" w:rsidR="00F45FEE" w:rsidRPr="00E16547" w:rsidRDefault="00F45FEE" w:rsidP="00F45FEE">
            <w:pPr>
              <w:spacing w:before="0" w:after="0"/>
              <w:jc w:val="center"/>
              <w:rPr>
                <w:rFonts w:cs="Times New Roman"/>
                <w:sz w:val="22"/>
              </w:rPr>
            </w:pPr>
          </w:p>
        </w:tc>
      </w:tr>
      <w:tr w:rsidR="00F45FEE" w:rsidRPr="006A5C59" w14:paraId="16FC0906" w14:textId="77777777" w:rsidTr="00A6539F">
        <w:trPr>
          <w:trHeight w:val="283"/>
        </w:trPr>
        <w:tc>
          <w:tcPr>
            <w:tcW w:w="3628" w:type="dxa"/>
            <w:noWrap/>
            <w:vAlign w:val="bottom"/>
            <w:hideMark/>
          </w:tcPr>
          <w:p w14:paraId="267BE315" w14:textId="5B4EAA92" w:rsidR="00F45FEE" w:rsidRPr="00E16547" w:rsidRDefault="00F45FEE" w:rsidP="00F45FEE">
            <w:pPr>
              <w:spacing w:before="0" w:after="0"/>
              <w:rPr>
                <w:rFonts w:cs="Times New Roman"/>
                <w:sz w:val="22"/>
              </w:rPr>
            </w:pPr>
            <w:r w:rsidRPr="00E16547">
              <w:rPr>
                <w:rFonts w:cs="Times New Roman"/>
                <w:color w:val="000000"/>
                <w:sz w:val="22"/>
              </w:rPr>
              <w:t>Boshoven</w:t>
            </w:r>
          </w:p>
        </w:tc>
        <w:tc>
          <w:tcPr>
            <w:tcW w:w="2721" w:type="dxa"/>
            <w:noWrap/>
            <w:vAlign w:val="bottom"/>
            <w:hideMark/>
          </w:tcPr>
          <w:p w14:paraId="57B66D05" w14:textId="39CD087A"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5FEE5D93" w14:textId="4EC18803"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2E787FB0" w14:textId="77777777" w:rsidR="00F45FEE" w:rsidRPr="00E16547" w:rsidRDefault="00F45FEE" w:rsidP="00F45FEE">
            <w:pPr>
              <w:spacing w:before="0" w:after="0"/>
              <w:jc w:val="center"/>
              <w:rPr>
                <w:rFonts w:cs="Times New Roman"/>
                <w:sz w:val="22"/>
              </w:rPr>
            </w:pPr>
          </w:p>
        </w:tc>
        <w:tc>
          <w:tcPr>
            <w:tcW w:w="1134" w:type="dxa"/>
            <w:vAlign w:val="bottom"/>
          </w:tcPr>
          <w:p w14:paraId="5FC7556F" w14:textId="1907905C"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0C8133B5" w14:textId="5239C867" w:rsidR="00F45FEE" w:rsidRPr="00E16547" w:rsidRDefault="00F45FEE" w:rsidP="00F45FEE">
            <w:pPr>
              <w:spacing w:before="0" w:after="0"/>
              <w:jc w:val="center"/>
              <w:rPr>
                <w:rFonts w:cs="Times New Roman"/>
                <w:sz w:val="22"/>
              </w:rPr>
            </w:pPr>
          </w:p>
        </w:tc>
      </w:tr>
      <w:tr w:rsidR="00F45FEE" w:rsidRPr="006A5C59" w14:paraId="204E7DA6" w14:textId="77777777" w:rsidTr="00A6539F">
        <w:trPr>
          <w:trHeight w:val="283"/>
        </w:trPr>
        <w:tc>
          <w:tcPr>
            <w:tcW w:w="3628" w:type="dxa"/>
            <w:noWrap/>
            <w:vAlign w:val="bottom"/>
            <w:hideMark/>
          </w:tcPr>
          <w:p w14:paraId="5DF2E339" w14:textId="16956A06" w:rsidR="00F45FEE" w:rsidRPr="00E16547" w:rsidRDefault="00F45FEE" w:rsidP="00F45FEE">
            <w:pPr>
              <w:spacing w:before="0" w:after="0"/>
              <w:rPr>
                <w:rFonts w:cs="Times New Roman"/>
                <w:sz w:val="22"/>
              </w:rPr>
            </w:pPr>
            <w:r w:rsidRPr="00E16547">
              <w:rPr>
                <w:rFonts w:cs="Times New Roman"/>
                <w:color w:val="000000"/>
                <w:sz w:val="22"/>
              </w:rPr>
              <w:t>Boukol</w:t>
            </w:r>
          </w:p>
        </w:tc>
        <w:tc>
          <w:tcPr>
            <w:tcW w:w="2721" w:type="dxa"/>
            <w:noWrap/>
            <w:vAlign w:val="bottom"/>
            <w:hideMark/>
          </w:tcPr>
          <w:p w14:paraId="1606A21D" w14:textId="1502A656"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5608C666" w14:textId="21B3DFA0" w:rsidR="00F45FEE" w:rsidRPr="00E16547" w:rsidRDefault="00F45FEE" w:rsidP="00F45FEE">
            <w:pPr>
              <w:spacing w:before="0" w:after="0"/>
              <w:jc w:val="center"/>
              <w:rPr>
                <w:rFonts w:cs="Times New Roman"/>
                <w:sz w:val="22"/>
              </w:rPr>
            </w:pPr>
          </w:p>
        </w:tc>
        <w:tc>
          <w:tcPr>
            <w:tcW w:w="1871" w:type="dxa"/>
            <w:vAlign w:val="bottom"/>
          </w:tcPr>
          <w:p w14:paraId="1D5FC6D6" w14:textId="0C96C150" w:rsidR="00F45FEE" w:rsidRPr="00E16547" w:rsidRDefault="00F45FEE" w:rsidP="00F45FEE">
            <w:pPr>
              <w:spacing w:before="0" w:after="0"/>
              <w:jc w:val="center"/>
              <w:rPr>
                <w:rFonts w:cs="Times New Roman"/>
                <w:sz w:val="22"/>
              </w:rPr>
            </w:pPr>
          </w:p>
        </w:tc>
        <w:tc>
          <w:tcPr>
            <w:tcW w:w="1134" w:type="dxa"/>
            <w:vAlign w:val="bottom"/>
          </w:tcPr>
          <w:p w14:paraId="7E5BCFB0" w14:textId="0E82D8C8" w:rsidR="00F45FEE" w:rsidRPr="00E16547" w:rsidRDefault="00F45FEE" w:rsidP="00F45FEE">
            <w:pPr>
              <w:spacing w:before="0" w:after="0"/>
              <w:jc w:val="center"/>
              <w:rPr>
                <w:rFonts w:cs="Times New Roman"/>
                <w:sz w:val="22"/>
              </w:rPr>
            </w:pPr>
          </w:p>
        </w:tc>
        <w:tc>
          <w:tcPr>
            <w:tcW w:w="1361" w:type="dxa"/>
            <w:noWrap/>
            <w:vAlign w:val="bottom"/>
            <w:hideMark/>
          </w:tcPr>
          <w:p w14:paraId="1785F141" w14:textId="757EDBD2"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43828692" w14:textId="77777777" w:rsidTr="00A6539F">
        <w:trPr>
          <w:trHeight w:val="283"/>
        </w:trPr>
        <w:tc>
          <w:tcPr>
            <w:tcW w:w="3628" w:type="dxa"/>
            <w:noWrap/>
            <w:vAlign w:val="bottom"/>
            <w:hideMark/>
          </w:tcPr>
          <w:p w14:paraId="7E370D7C" w14:textId="624ED3DC" w:rsidR="00F45FEE" w:rsidRPr="00E16547" w:rsidRDefault="00F45FEE" w:rsidP="00F45FEE">
            <w:pPr>
              <w:spacing w:before="0" w:after="0"/>
              <w:rPr>
                <w:rFonts w:cs="Times New Roman"/>
                <w:sz w:val="22"/>
              </w:rPr>
            </w:pPr>
            <w:r w:rsidRPr="00E16547">
              <w:rPr>
                <w:rFonts w:cs="Times New Roman"/>
                <w:color w:val="000000"/>
                <w:sz w:val="22"/>
              </w:rPr>
              <w:t>Bree</w:t>
            </w:r>
          </w:p>
        </w:tc>
        <w:tc>
          <w:tcPr>
            <w:tcW w:w="2721" w:type="dxa"/>
            <w:noWrap/>
            <w:vAlign w:val="bottom"/>
            <w:hideMark/>
          </w:tcPr>
          <w:p w14:paraId="182EEB9A" w14:textId="1900A5AD"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63CCA41E" w14:textId="48E09299"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3E71CA72" w14:textId="380AF62F"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2E70487D" w14:textId="06B1A5BC"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5B112898" w14:textId="10546BFB"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56733A98" w14:textId="77777777" w:rsidTr="00A6539F">
        <w:trPr>
          <w:trHeight w:val="283"/>
        </w:trPr>
        <w:tc>
          <w:tcPr>
            <w:tcW w:w="3628" w:type="dxa"/>
            <w:noWrap/>
            <w:vAlign w:val="bottom"/>
            <w:hideMark/>
          </w:tcPr>
          <w:p w14:paraId="01716B48" w14:textId="6EEA742F" w:rsidR="00F45FEE" w:rsidRPr="00E16547" w:rsidRDefault="00F45FEE" w:rsidP="00F45FEE">
            <w:pPr>
              <w:spacing w:before="0" w:after="0"/>
              <w:rPr>
                <w:rFonts w:cs="Times New Roman"/>
                <w:sz w:val="22"/>
              </w:rPr>
            </w:pPr>
            <w:r w:rsidRPr="00E16547">
              <w:rPr>
                <w:rFonts w:cs="Times New Roman"/>
                <w:color w:val="000000"/>
                <w:sz w:val="22"/>
              </w:rPr>
              <w:t>Broekhuizen</w:t>
            </w:r>
          </w:p>
        </w:tc>
        <w:tc>
          <w:tcPr>
            <w:tcW w:w="2721" w:type="dxa"/>
            <w:noWrap/>
            <w:vAlign w:val="bottom"/>
            <w:hideMark/>
          </w:tcPr>
          <w:p w14:paraId="1FFA3F0A" w14:textId="23619810" w:rsidR="00F45FEE" w:rsidRPr="00E16547" w:rsidRDefault="00F45FEE" w:rsidP="00F45FEE">
            <w:pPr>
              <w:spacing w:before="0" w:after="0"/>
              <w:rPr>
                <w:rFonts w:cs="Times New Roman"/>
                <w:sz w:val="22"/>
              </w:rPr>
            </w:pPr>
            <w:r w:rsidRPr="00E16547">
              <w:rPr>
                <w:rFonts w:cs="Times New Roman"/>
                <w:color w:val="000000"/>
                <w:sz w:val="22"/>
              </w:rPr>
              <w:t>Kleverlandic</w:t>
            </w:r>
          </w:p>
        </w:tc>
        <w:tc>
          <w:tcPr>
            <w:tcW w:w="1361" w:type="dxa"/>
            <w:vAlign w:val="bottom"/>
          </w:tcPr>
          <w:p w14:paraId="548B2F30" w14:textId="77777777" w:rsidR="00F45FEE" w:rsidRPr="00E16547" w:rsidRDefault="00F45FEE" w:rsidP="00F45FEE">
            <w:pPr>
              <w:spacing w:before="0" w:after="0"/>
              <w:jc w:val="center"/>
              <w:rPr>
                <w:rFonts w:cs="Times New Roman"/>
                <w:sz w:val="22"/>
              </w:rPr>
            </w:pPr>
          </w:p>
        </w:tc>
        <w:tc>
          <w:tcPr>
            <w:tcW w:w="1871" w:type="dxa"/>
            <w:vAlign w:val="bottom"/>
          </w:tcPr>
          <w:p w14:paraId="3651F0B4" w14:textId="7213539C" w:rsidR="00F45FEE" w:rsidRPr="00E16547" w:rsidRDefault="00F45FEE" w:rsidP="00F45FEE">
            <w:pPr>
              <w:spacing w:before="0" w:after="0"/>
              <w:jc w:val="center"/>
              <w:rPr>
                <w:rFonts w:cs="Times New Roman"/>
                <w:sz w:val="22"/>
              </w:rPr>
            </w:pPr>
          </w:p>
        </w:tc>
        <w:tc>
          <w:tcPr>
            <w:tcW w:w="1134" w:type="dxa"/>
            <w:vAlign w:val="bottom"/>
          </w:tcPr>
          <w:p w14:paraId="008BF226" w14:textId="1CBFD4AA"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5E512218" w14:textId="01CEF072"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61FFD1CF" w14:textId="77777777" w:rsidTr="00A6539F">
        <w:trPr>
          <w:trHeight w:val="283"/>
        </w:trPr>
        <w:tc>
          <w:tcPr>
            <w:tcW w:w="3628" w:type="dxa"/>
            <w:noWrap/>
            <w:vAlign w:val="bottom"/>
            <w:hideMark/>
          </w:tcPr>
          <w:p w14:paraId="1D9BCDF6" w14:textId="235834A2" w:rsidR="00F45FEE" w:rsidRPr="00E16547" w:rsidRDefault="00F45FEE" w:rsidP="00F45FEE">
            <w:pPr>
              <w:spacing w:before="0" w:after="0"/>
              <w:rPr>
                <w:rFonts w:cs="Times New Roman"/>
                <w:sz w:val="22"/>
              </w:rPr>
            </w:pPr>
            <w:r w:rsidRPr="00E16547">
              <w:rPr>
                <w:rFonts w:cs="Times New Roman"/>
                <w:color w:val="000000"/>
                <w:sz w:val="22"/>
              </w:rPr>
              <w:t>Brunssum</w:t>
            </w:r>
          </w:p>
        </w:tc>
        <w:tc>
          <w:tcPr>
            <w:tcW w:w="2721" w:type="dxa"/>
            <w:noWrap/>
            <w:vAlign w:val="bottom"/>
            <w:hideMark/>
          </w:tcPr>
          <w:p w14:paraId="1035B567" w14:textId="23486026"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1FF39058" w14:textId="72C1BB6C"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7B745620" w14:textId="77777777" w:rsidR="00F45FEE" w:rsidRPr="00E16547" w:rsidRDefault="00F45FEE" w:rsidP="00F45FEE">
            <w:pPr>
              <w:spacing w:before="0" w:after="0"/>
              <w:jc w:val="center"/>
              <w:rPr>
                <w:rFonts w:cs="Times New Roman"/>
                <w:sz w:val="22"/>
              </w:rPr>
            </w:pPr>
          </w:p>
        </w:tc>
        <w:tc>
          <w:tcPr>
            <w:tcW w:w="1134" w:type="dxa"/>
            <w:vAlign w:val="bottom"/>
          </w:tcPr>
          <w:p w14:paraId="39190106" w14:textId="0D401CA4"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777CEBAF" w14:textId="229E154F"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4CA345C6" w14:textId="77777777" w:rsidTr="00A6539F">
        <w:trPr>
          <w:trHeight w:val="283"/>
        </w:trPr>
        <w:tc>
          <w:tcPr>
            <w:tcW w:w="3628" w:type="dxa"/>
            <w:noWrap/>
            <w:vAlign w:val="bottom"/>
            <w:hideMark/>
          </w:tcPr>
          <w:p w14:paraId="2E20EAAF" w14:textId="282A173A" w:rsidR="00F45FEE" w:rsidRPr="00E16547" w:rsidRDefault="00F45FEE" w:rsidP="00F45FEE">
            <w:pPr>
              <w:spacing w:before="0" w:after="0"/>
              <w:rPr>
                <w:rFonts w:cs="Times New Roman"/>
                <w:sz w:val="22"/>
              </w:rPr>
            </w:pPr>
            <w:r w:rsidRPr="00E16547">
              <w:rPr>
                <w:rFonts w:cs="Times New Roman"/>
                <w:color w:val="000000"/>
                <w:sz w:val="22"/>
              </w:rPr>
              <w:t>Brustem</w:t>
            </w:r>
          </w:p>
        </w:tc>
        <w:tc>
          <w:tcPr>
            <w:tcW w:w="2721" w:type="dxa"/>
            <w:noWrap/>
            <w:vAlign w:val="bottom"/>
            <w:hideMark/>
          </w:tcPr>
          <w:p w14:paraId="602D5001" w14:textId="650DE0C9" w:rsidR="00F45FEE" w:rsidRPr="00E16547" w:rsidRDefault="00F45FEE" w:rsidP="00F45FEE">
            <w:pPr>
              <w:spacing w:before="0" w:after="0"/>
              <w:rPr>
                <w:rFonts w:cs="Times New Roman"/>
                <w:sz w:val="22"/>
              </w:rPr>
            </w:pPr>
            <w:r w:rsidRPr="00E16547">
              <w:rPr>
                <w:rFonts w:cs="Times New Roman"/>
                <w:color w:val="000000"/>
                <w:sz w:val="22"/>
              </w:rPr>
              <w:t>Brabantic</w:t>
            </w:r>
          </w:p>
        </w:tc>
        <w:tc>
          <w:tcPr>
            <w:tcW w:w="1361" w:type="dxa"/>
            <w:vAlign w:val="bottom"/>
          </w:tcPr>
          <w:p w14:paraId="27133C6D" w14:textId="77777777" w:rsidR="00F45FEE" w:rsidRPr="00E16547" w:rsidRDefault="00F45FEE" w:rsidP="00F45FEE">
            <w:pPr>
              <w:spacing w:before="0" w:after="0"/>
              <w:jc w:val="center"/>
              <w:rPr>
                <w:rFonts w:cs="Times New Roman"/>
                <w:sz w:val="22"/>
              </w:rPr>
            </w:pPr>
          </w:p>
        </w:tc>
        <w:tc>
          <w:tcPr>
            <w:tcW w:w="1871" w:type="dxa"/>
            <w:vAlign w:val="bottom"/>
          </w:tcPr>
          <w:p w14:paraId="029A9E1D" w14:textId="60757554" w:rsidR="00F45FEE" w:rsidRPr="00E16547" w:rsidRDefault="00F45FEE" w:rsidP="00F45FEE">
            <w:pPr>
              <w:spacing w:before="0" w:after="0"/>
              <w:jc w:val="center"/>
              <w:rPr>
                <w:rFonts w:cs="Times New Roman"/>
                <w:sz w:val="22"/>
              </w:rPr>
            </w:pPr>
          </w:p>
        </w:tc>
        <w:tc>
          <w:tcPr>
            <w:tcW w:w="1134" w:type="dxa"/>
            <w:vAlign w:val="bottom"/>
          </w:tcPr>
          <w:p w14:paraId="00B071DD" w14:textId="7D3AEC0F"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45632ABA" w14:textId="587EE4F2" w:rsidR="00F45FEE" w:rsidRPr="00E16547" w:rsidRDefault="00F45FEE" w:rsidP="00F45FEE">
            <w:pPr>
              <w:spacing w:before="0" w:after="0"/>
              <w:jc w:val="center"/>
              <w:rPr>
                <w:rFonts w:cs="Times New Roman"/>
                <w:sz w:val="22"/>
              </w:rPr>
            </w:pPr>
          </w:p>
        </w:tc>
      </w:tr>
      <w:tr w:rsidR="00F45FEE" w:rsidRPr="006A5C59" w14:paraId="418B53F7" w14:textId="77777777" w:rsidTr="00A6539F">
        <w:trPr>
          <w:trHeight w:val="283"/>
        </w:trPr>
        <w:tc>
          <w:tcPr>
            <w:tcW w:w="3628" w:type="dxa"/>
            <w:noWrap/>
            <w:vAlign w:val="bottom"/>
            <w:hideMark/>
          </w:tcPr>
          <w:p w14:paraId="2EB8AA1A" w14:textId="10941921" w:rsidR="00F45FEE" w:rsidRPr="00E16547" w:rsidRDefault="00F45FEE" w:rsidP="00F45FEE">
            <w:pPr>
              <w:spacing w:before="0" w:after="0"/>
              <w:rPr>
                <w:rFonts w:cs="Times New Roman"/>
                <w:sz w:val="22"/>
              </w:rPr>
            </w:pPr>
            <w:r w:rsidRPr="00E16547">
              <w:rPr>
                <w:rFonts w:cs="Times New Roman"/>
                <w:color w:val="000000"/>
                <w:sz w:val="22"/>
              </w:rPr>
              <w:t>Buchten</w:t>
            </w:r>
          </w:p>
        </w:tc>
        <w:tc>
          <w:tcPr>
            <w:tcW w:w="2721" w:type="dxa"/>
            <w:noWrap/>
            <w:vAlign w:val="bottom"/>
            <w:hideMark/>
          </w:tcPr>
          <w:p w14:paraId="45041657" w14:textId="0F410A3C"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6D969AB0" w14:textId="4D3261F5" w:rsidR="00F45FEE" w:rsidRPr="00E16547" w:rsidRDefault="00F45FEE" w:rsidP="00F45FEE">
            <w:pPr>
              <w:spacing w:before="0" w:after="0"/>
              <w:jc w:val="center"/>
              <w:rPr>
                <w:rFonts w:cs="Times New Roman"/>
                <w:sz w:val="22"/>
              </w:rPr>
            </w:pPr>
          </w:p>
        </w:tc>
        <w:tc>
          <w:tcPr>
            <w:tcW w:w="1871" w:type="dxa"/>
            <w:vAlign w:val="bottom"/>
          </w:tcPr>
          <w:p w14:paraId="673A8B71" w14:textId="20E4DCC2" w:rsidR="00F45FEE" w:rsidRPr="00E16547" w:rsidRDefault="00F45FEE" w:rsidP="00F45FEE">
            <w:pPr>
              <w:spacing w:before="0" w:after="0"/>
              <w:jc w:val="center"/>
              <w:rPr>
                <w:rFonts w:cs="Times New Roman"/>
                <w:sz w:val="22"/>
              </w:rPr>
            </w:pPr>
          </w:p>
        </w:tc>
        <w:tc>
          <w:tcPr>
            <w:tcW w:w="1134" w:type="dxa"/>
            <w:vAlign w:val="bottom"/>
          </w:tcPr>
          <w:p w14:paraId="4C046C10" w14:textId="1A56F3B6"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48D9E9D6" w14:textId="17F9AE79"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10D60C5D" w14:textId="77777777" w:rsidTr="00A6539F">
        <w:trPr>
          <w:trHeight w:val="283"/>
        </w:trPr>
        <w:tc>
          <w:tcPr>
            <w:tcW w:w="3628" w:type="dxa"/>
            <w:noWrap/>
            <w:vAlign w:val="bottom"/>
            <w:hideMark/>
          </w:tcPr>
          <w:p w14:paraId="192112F5" w14:textId="07C40114" w:rsidR="00F45FEE" w:rsidRPr="00E16547" w:rsidRDefault="00F45FEE" w:rsidP="00F45FEE">
            <w:pPr>
              <w:spacing w:before="0" w:after="0"/>
              <w:rPr>
                <w:rFonts w:cs="Times New Roman"/>
                <w:sz w:val="22"/>
              </w:rPr>
            </w:pPr>
            <w:r w:rsidRPr="00E16547">
              <w:rPr>
                <w:rFonts w:cs="Times New Roman"/>
                <w:color w:val="000000"/>
                <w:sz w:val="22"/>
              </w:rPr>
              <w:t>Bunde</w:t>
            </w:r>
          </w:p>
        </w:tc>
        <w:tc>
          <w:tcPr>
            <w:tcW w:w="2721" w:type="dxa"/>
            <w:noWrap/>
            <w:vAlign w:val="bottom"/>
            <w:hideMark/>
          </w:tcPr>
          <w:p w14:paraId="68DE5883" w14:textId="53ED1B09"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6E04A9B0" w14:textId="2309F0A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38A93993" w14:textId="77777777" w:rsidR="00F45FEE" w:rsidRPr="00E16547" w:rsidRDefault="00F45FEE" w:rsidP="00F45FEE">
            <w:pPr>
              <w:spacing w:before="0" w:after="0"/>
              <w:jc w:val="center"/>
              <w:rPr>
                <w:rFonts w:cs="Times New Roman"/>
                <w:sz w:val="22"/>
              </w:rPr>
            </w:pPr>
          </w:p>
        </w:tc>
        <w:tc>
          <w:tcPr>
            <w:tcW w:w="1134" w:type="dxa"/>
            <w:vAlign w:val="bottom"/>
          </w:tcPr>
          <w:p w14:paraId="4F129B69" w14:textId="4F6211B5" w:rsidR="00F45FEE" w:rsidRPr="00E16547" w:rsidRDefault="00F45FEE" w:rsidP="00F45FEE">
            <w:pPr>
              <w:spacing w:before="0" w:after="0"/>
              <w:jc w:val="center"/>
              <w:rPr>
                <w:rFonts w:cs="Times New Roman"/>
                <w:sz w:val="22"/>
              </w:rPr>
            </w:pPr>
          </w:p>
        </w:tc>
        <w:tc>
          <w:tcPr>
            <w:tcW w:w="1361" w:type="dxa"/>
            <w:noWrap/>
            <w:vAlign w:val="bottom"/>
            <w:hideMark/>
          </w:tcPr>
          <w:p w14:paraId="34F68962" w14:textId="4F681B32"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4B423A90" w14:textId="77777777" w:rsidTr="00A6539F">
        <w:trPr>
          <w:trHeight w:val="283"/>
        </w:trPr>
        <w:tc>
          <w:tcPr>
            <w:tcW w:w="3628" w:type="dxa"/>
            <w:noWrap/>
            <w:vAlign w:val="bottom"/>
            <w:hideMark/>
          </w:tcPr>
          <w:p w14:paraId="7EA5015B" w14:textId="4F559B1F" w:rsidR="00F45FEE" w:rsidRPr="00E16547" w:rsidRDefault="00F45FEE" w:rsidP="00F45FEE">
            <w:pPr>
              <w:spacing w:before="0" w:after="0"/>
              <w:rPr>
                <w:rFonts w:cs="Times New Roman"/>
                <w:sz w:val="22"/>
              </w:rPr>
            </w:pPr>
            <w:r w:rsidRPr="00E16547">
              <w:rPr>
                <w:rFonts w:cs="Times New Roman"/>
                <w:color w:val="000000"/>
                <w:sz w:val="22"/>
              </w:rPr>
              <w:t>Chevremont</w:t>
            </w:r>
          </w:p>
        </w:tc>
        <w:tc>
          <w:tcPr>
            <w:tcW w:w="2721" w:type="dxa"/>
            <w:noWrap/>
            <w:vAlign w:val="bottom"/>
            <w:hideMark/>
          </w:tcPr>
          <w:p w14:paraId="67860491" w14:textId="2B75B26C" w:rsidR="00F45FEE" w:rsidRPr="00E16547" w:rsidRDefault="00F45FEE" w:rsidP="00F45FEE">
            <w:pPr>
              <w:spacing w:before="0" w:after="0"/>
              <w:rPr>
                <w:rFonts w:cs="Times New Roman"/>
                <w:sz w:val="22"/>
              </w:rPr>
            </w:pPr>
            <w:r w:rsidRPr="00E16547">
              <w:rPr>
                <w:rFonts w:cs="Times New Roman"/>
                <w:color w:val="000000"/>
                <w:sz w:val="22"/>
              </w:rPr>
              <w:t>Ripuarian</w:t>
            </w:r>
          </w:p>
        </w:tc>
        <w:tc>
          <w:tcPr>
            <w:tcW w:w="1361" w:type="dxa"/>
            <w:vAlign w:val="bottom"/>
          </w:tcPr>
          <w:p w14:paraId="3AB76045" w14:textId="77777777" w:rsidR="00F45FEE" w:rsidRPr="00E16547" w:rsidRDefault="00F45FEE" w:rsidP="00F45FEE">
            <w:pPr>
              <w:spacing w:before="0" w:after="0"/>
              <w:jc w:val="center"/>
              <w:rPr>
                <w:rFonts w:cs="Times New Roman"/>
                <w:sz w:val="22"/>
              </w:rPr>
            </w:pPr>
          </w:p>
        </w:tc>
        <w:tc>
          <w:tcPr>
            <w:tcW w:w="1871" w:type="dxa"/>
            <w:vAlign w:val="bottom"/>
          </w:tcPr>
          <w:p w14:paraId="2B94D403" w14:textId="1246B9CC"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079638CE" w14:textId="7F7D23E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1B6A1555" w14:textId="7ED78273" w:rsidR="00F45FEE" w:rsidRPr="00E16547" w:rsidRDefault="00F45FEE" w:rsidP="00F45FEE">
            <w:pPr>
              <w:spacing w:before="0" w:after="0"/>
              <w:jc w:val="center"/>
              <w:rPr>
                <w:rFonts w:cs="Times New Roman"/>
                <w:sz w:val="22"/>
              </w:rPr>
            </w:pPr>
          </w:p>
        </w:tc>
      </w:tr>
      <w:tr w:rsidR="00F45FEE" w:rsidRPr="006A5C59" w14:paraId="515A1FC1" w14:textId="77777777" w:rsidTr="00A6539F">
        <w:trPr>
          <w:trHeight w:val="283"/>
        </w:trPr>
        <w:tc>
          <w:tcPr>
            <w:tcW w:w="3628" w:type="dxa"/>
            <w:noWrap/>
            <w:vAlign w:val="bottom"/>
            <w:hideMark/>
          </w:tcPr>
          <w:p w14:paraId="46CD7836" w14:textId="20478524" w:rsidR="00F45FEE" w:rsidRPr="00E16547" w:rsidRDefault="00F45FEE" w:rsidP="00F45FEE">
            <w:pPr>
              <w:spacing w:before="0" w:after="0"/>
              <w:rPr>
                <w:rFonts w:cs="Times New Roman"/>
                <w:sz w:val="22"/>
              </w:rPr>
            </w:pPr>
            <w:r w:rsidRPr="00E16547">
              <w:rPr>
                <w:rFonts w:cs="Times New Roman"/>
                <w:color w:val="000000"/>
                <w:sz w:val="22"/>
              </w:rPr>
              <w:t>Diepenbeek</w:t>
            </w:r>
          </w:p>
        </w:tc>
        <w:tc>
          <w:tcPr>
            <w:tcW w:w="2721" w:type="dxa"/>
            <w:noWrap/>
            <w:vAlign w:val="bottom"/>
            <w:hideMark/>
          </w:tcPr>
          <w:p w14:paraId="5BBC1E15" w14:textId="0523AA25"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7FAA850B" w14:textId="4442F561"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79A9CF3" w14:textId="56171139"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2183DEF6" w14:textId="4DFC98F7"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5ADAFEDE" w14:textId="014622FA"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5CCC656D" w14:textId="77777777" w:rsidTr="00A6539F">
        <w:trPr>
          <w:trHeight w:val="283"/>
        </w:trPr>
        <w:tc>
          <w:tcPr>
            <w:tcW w:w="3628" w:type="dxa"/>
            <w:noWrap/>
            <w:vAlign w:val="bottom"/>
            <w:hideMark/>
          </w:tcPr>
          <w:p w14:paraId="09811E63" w14:textId="11C9BF88" w:rsidR="00F45FEE" w:rsidRPr="00E16547" w:rsidRDefault="00F45FEE" w:rsidP="00F45FEE">
            <w:pPr>
              <w:spacing w:before="0" w:after="0"/>
              <w:rPr>
                <w:rFonts w:cs="Times New Roman"/>
                <w:sz w:val="22"/>
              </w:rPr>
            </w:pPr>
            <w:r w:rsidRPr="00E16547">
              <w:rPr>
                <w:rFonts w:cs="Times New Roman"/>
                <w:color w:val="000000"/>
                <w:sz w:val="22"/>
              </w:rPr>
              <w:t>Dilsen</w:t>
            </w:r>
          </w:p>
        </w:tc>
        <w:tc>
          <w:tcPr>
            <w:tcW w:w="2721" w:type="dxa"/>
            <w:noWrap/>
            <w:vAlign w:val="bottom"/>
            <w:hideMark/>
          </w:tcPr>
          <w:p w14:paraId="3477052F" w14:textId="483BFA4B"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797A018C" w14:textId="77777777" w:rsidR="00F45FEE" w:rsidRPr="00E16547" w:rsidRDefault="00F45FEE" w:rsidP="00F45FEE">
            <w:pPr>
              <w:spacing w:before="0" w:after="0"/>
              <w:jc w:val="center"/>
              <w:rPr>
                <w:rFonts w:cs="Times New Roman"/>
                <w:sz w:val="22"/>
              </w:rPr>
            </w:pPr>
          </w:p>
        </w:tc>
        <w:tc>
          <w:tcPr>
            <w:tcW w:w="1871" w:type="dxa"/>
            <w:vAlign w:val="bottom"/>
          </w:tcPr>
          <w:p w14:paraId="26178178" w14:textId="3FFDE471" w:rsidR="00F45FEE" w:rsidRPr="00E16547" w:rsidRDefault="00F45FEE" w:rsidP="00F45FEE">
            <w:pPr>
              <w:spacing w:before="0" w:after="0"/>
              <w:jc w:val="center"/>
              <w:rPr>
                <w:rFonts w:cs="Times New Roman"/>
                <w:sz w:val="22"/>
              </w:rPr>
            </w:pPr>
          </w:p>
        </w:tc>
        <w:tc>
          <w:tcPr>
            <w:tcW w:w="1134" w:type="dxa"/>
            <w:vAlign w:val="bottom"/>
          </w:tcPr>
          <w:p w14:paraId="6ECE9DC0" w14:textId="29A227E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550EA25B" w14:textId="4CE28C75" w:rsidR="00F45FEE" w:rsidRPr="00E16547" w:rsidRDefault="00F45FEE" w:rsidP="00F45FEE">
            <w:pPr>
              <w:spacing w:before="0" w:after="0"/>
              <w:jc w:val="center"/>
              <w:rPr>
                <w:rFonts w:cs="Times New Roman"/>
                <w:sz w:val="22"/>
              </w:rPr>
            </w:pPr>
          </w:p>
        </w:tc>
      </w:tr>
      <w:tr w:rsidR="00F45FEE" w:rsidRPr="006A5C59" w14:paraId="6E340B82" w14:textId="77777777" w:rsidTr="00A6539F">
        <w:trPr>
          <w:trHeight w:val="283"/>
        </w:trPr>
        <w:tc>
          <w:tcPr>
            <w:tcW w:w="3628" w:type="dxa"/>
            <w:noWrap/>
            <w:vAlign w:val="bottom"/>
            <w:hideMark/>
          </w:tcPr>
          <w:p w14:paraId="285C000F" w14:textId="0CC8B22D" w:rsidR="00F45FEE" w:rsidRPr="00E16547" w:rsidRDefault="00F45FEE" w:rsidP="00F45FEE">
            <w:pPr>
              <w:spacing w:before="0" w:after="0"/>
              <w:rPr>
                <w:rFonts w:cs="Times New Roman"/>
                <w:sz w:val="22"/>
              </w:rPr>
            </w:pPr>
            <w:r w:rsidRPr="00E16547">
              <w:rPr>
                <w:rFonts w:cs="Times New Roman"/>
                <w:color w:val="000000"/>
                <w:sz w:val="22"/>
              </w:rPr>
              <w:t>Doenrade</w:t>
            </w:r>
          </w:p>
        </w:tc>
        <w:tc>
          <w:tcPr>
            <w:tcW w:w="2721" w:type="dxa"/>
            <w:noWrap/>
            <w:vAlign w:val="bottom"/>
            <w:hideMark/>
          </w:tcPr>
          <w:p w14:paraId="464D02AC" w14:textId="57E634FA"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3422D048" w14:textId="3AB4AEF1"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57C16F5A" w14:textId="108B93D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32D9B78C" w14:textId="7E769C8F"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136C536F" w14:textId="537A18CF"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67C69666" w14:textId="77777777" w:rsidTr="00A6539F">
        <w:trPr>
          <w:trHeight w:val="283"/>
        </w:trPr>
        <w:tc>
          <w:tcPr>
            <w:tcW w:w="3628" w:type="dxa"/>
            <w:noWrap/>
            <w:vAlign w:val="bottom"/>
            <w:hideMark/>
          </w:tcPr>
          <w:p w14:paraId="5DAA7C73" w14:textId="1714251F" w:rsidR="00F45FEE" w:rsidRPr="00E16547" w:rsidRDefault="00F45FEE" w:rsidP="00F45FEE">
            <w:pPr>
              <w:spacing w:before="0" w:after="0"/>
              <w:rPr>
                <w:rFonts w:cs="Times New Roman"/>
                <w:sz w:val="22"/>
              </w:rPr>
            </w:pPr>
            <w:r w:rsidRPr="00E16547">
              <w:rPr>
                <w:rFonts w:cs="Times New Roman"/>
                <w:color w:val="000000"/>
                <w:sz w:val="22"/>
              </w:rPr>
              <w:t>Donk</w:t>
            </w:r>
          </w:p>
        </w:tc>
        <w:tc>
          <w:tcPr>
            <w:tcW w:w="2721" w:type="dxa"/>
            <w:noWrap/>
            <w:vAlign w:val="bottom"/>
            <w:hideMark/>
          </w:tcPr>
          <w:p w14:paraId="5C96CE07" w14:textId="1F2EEC3C" w:rsidR="00F45FEE" w:rsidRPr="00E16547" w:rsidRDefault="00F45FEE" w:rsidP="00F45FEE">
            <w:pPr>
              <w:spacing w:before="0" w:after="0"/>
              <w:rPr>
                <w:rFonts w:cs="Times New Roman"/>
                <w:sz w:val="22"/>
              </w:rPr>
            </w:pPr>
            <w:r w:rsidRPr="00E16547">
              <w:rPr>
                <w:rFonts w:cs="Times New Roman"/>
                <w:color w:val="000000"/>
                <w:sz w:val="22"/>
              </w:rPr>
              <w:t>Brabantic</w:t>
            </w:r>
          </w:p>
        </w:tc>
        <w:tc>
          <w:tcPr>
            <w:tcW w:w="1361" w:type="dxa"/>
            <w:vAlign w:val="bottom"/>
          </w:tcPr>
          <w:p w14:paraId="473CB6AE" w14:textId="77777777" w:rsidR="00F45FEE" w:rsidRPr="00E16547" w:rsidRDefault="00F45FEE" w:rsidP="00F45FEE">
            <w:pPr>
              <w:spacing w:before="0" w:after="0"/>
              <w:jc w:val="center"/>
              <w:rPr>
                <w:rFonts w:cs="Times New Roman"/>
                <w:sz w:val="22"/>
              </w:rPr>
            </w:pPr>
          </w:p>
        </w:tc>
        <w:tc>
          <w:tcPr>
            <w:tcW w:w="1871" w:type="dxa"/>
            <w:vAlign w:val="bottom"/>
          </w:tcPr>
          <w:p w14:paraId="2C8B27FF" w14:textId="66298CBE" w:rsidR="00F45FEE" w:rsidRPr="00E16547" w:rsidRDefault="00F45FEE" w:rsidP="00F45FEE">
            <w:pPr>
              <w:spacing w:before="0" w:after="0"/>
              <w:jc w:val="center"/>
              <w:rPr>
                <w:rFonts w:cs="Times New Roman"/>
                <w:sz w:val="22"/>
              </w:rPr>
            </w:pPr>
          </w:p>
        </w:tc>
        <w:tc>
          <w:tcPr>
            <w:tcW w:w="1134" w:type="dxa"/>
            <w:vAlign w:val="bottom"/>
          </w:tcPr>
          <w:p w14:paraId="718A2931" w14:textId="72C7C0E9"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206AD928" w14:textId="7440A320" w:rsidR="00F45FEE" w:rsidRPr="00E16547" w:rsidRDefault="00F45FEE" w:rsidP="00F45FEE">
            <w:pPr>
              <w:spacing w:before="0" w:after="0"/>
              <w:jc w:val="center"/>
              <w:rPr>
                <w:rFonts w:cs="Times New Roman"/>
                <w:sz w:val="22"/>
              </w:rPr>
            </w:pPr>
          </w:p>
        </w:tc>
      </w:tr>
      <w:tr w:rsidR="00F45FEE" w:rsidRPr="006A5C59" w14:paraId="3673C718" w14:textId="77777777" w:rsidTr="00A6539F">
        <w:trPr>
          <w:trHeight w:val="283"/>
        </w:trPr>
        <w:tc>
          <w:tcPr>
            <w:tcW w:w="3628" w:type="dxa"/>
            <w:noWrap/>
            <w:vAlign w:val="bottom"/>
            <w:hideMark/>
          </w:tcPr>
          <w:p w14:paraId="4884AFCE" w14:textId="314F4B97" w:rsidR="00F45FEE" w:rsidRPr="00E16547" w:rsidRDefault="00F45FEE" w:rsidP="00F45FEE">
            <w:pPr>
              <w:spacing w:before="0" w:after="0"/>
              <w:rPr>
                <w:rFonts w:cs="Times New Roman"/>
                <w:sz w:val="22"/>
              </w:rPr>
            </w:pPr>
            <w:r w:rsidRPr="00E16547">
              <w:rPr>
                <w:rFonts w:cs="Times New Roman"/>
                <w:color w:val="000000"/>
                <w:sz w:val="22"/>
              </w:rPr>
              <w:t>Echt</w:t>
            </w:r>
          </w:p>
        </w:tc>
        <w:tc>
          <w:tcPr>
            <w:tcW w:w="2721" w:type="dxa"/>
            <w:noWrap/>
            <w:vAlign w:val="bottom"/>
            <w:hideMark/>
          </w:tcPr>
          <w:p w14:paraId="6D5741EA" w14:textId="710FBB9C"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4B0D9C06" w14:textId="4444DF2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302F647E" w14:textId="2BAF46AC"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252F0340" w14:textId="2191F34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4788A06C" w14:textId="764C3230"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1E43B3D2" w14:textId="77777777" w:rsidTr="00A6539F">
        <w:trPr>
          <w:trHeight w:val="283"/>
        </w:trPr>
        <w:tc>
          <w:tcPr>
            <w:tcW w:w="3628" w:type="dxa"/>
            <w:noWrap/>
            <w:vAlign w:val="bottom"/>
            <w:hideMark/>
          </w:tcPr>
          <w:p w14:paraId="12A9A595" w14:textId="5D8AA1D9" w:rsidR="00F45FEE" w:rsidRPr="00E16547" w:rsidRDefault="00F45FEE" w:rsidP="00F45FEE">
            <w:pPr>
              <w:spacing w:before="0" w:after="0"/>
              <w:rPr>
                <w:rFonts w:cs="Times New Roman"/>
                <w:sz w:val="22"/>
              </w:rPr>
            </w:pPr>
            <w:r w:rsidRPr="00E16547">
              <w:rPr>
                <w:rFonts w:cs="Times New Roman"/>
                <w:color w:val="000000"/>
                <w:sz w:val="22"/>
              </w:rPr>
              <w:t>Egchel</w:t>
            </w:r>
          </w:p>
        </w:tc>
        <w:tc>
          <w:tcPr>
            <w:tcW w:w="2721" w:type="dxa"/>
            <w:noWrap/>
            <w:vAlign w:val="bottom"/>
            <w:hideMark/>
          </w:tcPr>
          <w:p w14:paraId="2EB99824" w14:textId="20314853"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56A45648" w14:textId="0F101423"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6A0F782F" w14:textId="76E147CC" w:rsidR="00F45FEE" w:rsidRPr="00E16547" w:rsidRDefault="00F45FEE" w:rsidP="00F45FEE">
            <w:pPr>
              <w:spacing w:before="0" w:after="0"/>
              <w:jc w:val="center"/>
              <w:rPr>
                <w:rFonts w:cs="Times New Roman"/>
                <w:sz w:val="22"/>
              </w:rPr>
            </w:pPr>
          </w:p>
        </w:tc>
        <w:tc>
          <w:tcPr>
            <w:tcW w:w="1134" w:type="dxa"/>
            <w:vAlign w:val="bottom"/>
          </w:tcPr>
          <w:p w14:paraId="6E828035" w14:textId="0FDC7ABB"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210E6683" w14:textId="185D1215" w:rsidR="00F45FEE" w:rsidRPr="00E16547" w:rsidRDefault="00F45FEE" w:rsidP="00F45FEE">
            <w:pPr>
              <w:spacing w:before="0" w:after="0"/>
              <w:jc w:val="center"/>
              <w:rPr>
                <w:rFonts w:cs="Times New Roman"/>
                <w:sz w:val="22"/>
              </w:rPr>
            </w:pPr>
          </w:p>
        </w:tc>
      </w:tr>
      <w:tr w:rsidR="00F45FEE" w:rsidRPr="006A5C59" w14:paraId="3D0899B0" w14:textId="77777777" w:rsidTr="00A6539F">
        <w:trPr>
          <w:trHeight w:val="283"/>
        </w:trPr>
        <w:tc>
          <w:tcPr>
            <w:tcW w:w="3628" w:type="dxa"/>
            <w:noWrap/>
            <w:vAlign w:val="bottom"/>
            <w:hideMark/>
          </w:tcPr>
          <w:p w14:paraId="26564400" w14:textId="0F20D796" w:rsidR="00F45FEE" w:rsidRPr="00E16547" w:rsidRDefault="00F45FEE" w:rsidP="00F45FEE">
            <w:pPr>
              <w:spacing w:before="0" w:after="0"/>
              <w:rPr>
                <w:rFonts w:cs="Times New Roman"/>
                <w:sz w:val="22"/>
              </w:rPr>
            </w:pPr>
            <w:r w:rsidRPr="00E16547">
              <w:rPr>
                <w:rFonts w:cs="Times New Roman"/>
                <w:color w:val="000000"/>
                <w:sz w:val="22"/>
              </w:rPr>
              <w:t>Eigenbilzen</w:t>
            </w:r>
          </w:p>
        </w:tc>
        <w:tc>
          <w:tcPr>
            <w:tcW w:w="2721" w:type="dxa"/>
            <w:noWrap/>
            <w:vAlign w:val="bottom"/>
            <w:hideMark/>
          </w:tcPr>
          <w:p w14:paraId="5A7C3F9E" w14:textId="3B6CBE43"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7B2FF1E8" w14:textId="09F24340"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293195F1" w14:textId="68FC6D77"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6E5204D5" w14:textId="22D39574"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6BA16810" w14:textId="24C9D7A4"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7E073AE2" w14:textId="77777777" w:rsidTr="00A6539F">
        <w:trPr>
          <w:trHeight w:val="283"/>
        </w:trPr>
        <w:tc>
          <w:tcPr>
            <w:tcW w:w="3628" w:type="dxa"/>
            <w:noWrap/>
            <w:vAlign w:val="bottom"/>
            <w:hideMark/>
          </w:tcPr>
          <w:p w14:paraId="0DFCD766" w14:textId="5215E534" w:rsidR="00F45FEE" w:rsidRPr="00E16547" w:rsidRDefault="00F45FEE" w:rsidP="00F45FEE">
            <w:pPr>
              <w:spacing w:before="0" w:after="0"/>
              <w:rPr>
                <w:rFonts w:cs="Times New Roman"/>
                <w:sz w:val="22"/>
              </w:rPr>
            </w:pPr>
            <w:r w:rsidRPr="00E16547">
              <w:rPr>
                <w:rFonts w:cs="Times New Roman"/>
                <w:color w:val="000000"/>
                <w:sz w:val="22"/>
              </w:rPr>
              <w:t>Eijsden</w:t>
            </w:r>
          </w:p>
        </w:tc>
        <w:tc>
          <w:tcPr>
            <w:tcW w:w="2721" w:type="dxa"/>
            <w:noWrap/>
            <w:vAlign w:val="bottom"/>
            <w:hideMark/>
          </w:tcPr>
          <w:p w14:paraId="2916638C" w14:textId="79004716"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7E6ADC11" w14:textId="1AB417F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491D9200" w14:textId="0A07699F" w:rsidR="00F45FEE" w:rsidRPr="00E16547" w:rsidRDefault="00F45FEE" w:rsidP="00F45FEE">
            <w:pPr>
              <w:spacing w:before="0" w:after="0"/>
              <w:jc w:val="center"/>
              <w:rPr>
                <w:rFonts w:cs="Times New Roman"/>
                <w:sz w:val="22"/>
              </w:rPr>
            </w:pPr>
          </w:p>
        </w:tc>
        <w:tc>
          <w:tcPr>
            <w:tcW w:w="1134" w:type="dxa"/>
            <w:vAlign w:val="bottom"/>
          </w:tcPr>
          <w:p w14:paraId="0E76F081" w14:textId="13484B80"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5AF5C4CE" w14:textId="57851669" w:rsidR="00F45FEE" w:rsidRPr="00E16547" w:rsidRDefault="00F45FEE" w:rsidP="00F45FEE">
            <w:pPr>
              <w:spacing w:before="0" w:after="0"/>
              <w:jc w:val="center"/>
              <w:rPr>
                <w:rFonts w:cs="Times New Roman"/>
                <w:sz w:val="22"/>
              </w:rPr>
            </w:pPr>
          </w:p>
        </w:tc>
      </w:tr>
      <w:tr w:rsidR="00F45FEE" w:rsidRPr="006A5C59" w14:paraId="65B8AD2E" w14:textId="77777777" w:rsidTr="00A6539F">
        <w:trPr>
          <w:trHeight w:val="283"/>
        </w:trPr>
        <w:tc>
          <w:tcPr>
            <w:tcW w:w="3628" w:type="dxa"/>
            <w:noWrap/>
            <w:vAlign w:val="bottom"/>
            <w:hideMark/>
          </w:tcPr>
          <w:p w14:paraId="766AF253" w14:textId="1671B095" w:rsidR="00F45FEE" w:rsidRPr="00E16547" w:rsidRDefault="00F45FEE" w:rsidP="00F45FEE">
            <w:pPr>
              <w:spacing w:before="0" w:after="0"/>
              <w:rPr>
                <w:rFonts w:cs="Times New Roman"/>
                <w:sz w:val="22"/>
              </w:rPr>
            </w:pPr>
            <w:r w:rsidRPr="00E16547">
              <w:rPr>
                <w:rFonts w:cs="Times New Roman"/>
                <w:color w:val="000000"/>
                <w:sz w:val="22"/>
              </w:rPr>
              <w:t>Eind</w:t>
            </w:r>
          </w:p>
        </w:tc>
        <w:tc>
          <w:tcPr>
            <w:tcW w:w="2721" w:type="dxa"/>
            <w:noWrap/>
            <w:vAlign w:val="bottom"/>
            <w:hideMark/>
          </w:tcPr>
          <w:p w14:paraId="34D9BAFB" w14:textId="09F231C6"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0920EFE3" w14:textId="2B6C3AA5" w:rsidR="00F45FEE" w:rsidRPr="00E16547" w:rsidRDefault="00F45FEE" w:rsidP="00F45FEE">
            <w:pPr>
              <w:spacing w:before="0" w:after="0"/>
              <w:jc w:val="center"/>
              <w:rPr>
                <w:rFonts w:cs="Times New Roman"/>
                <w:sz w:val="22"/>
              </w:rPr>
            </w:pPr>
          </w:p>
        </w:tc>
        <w:tc>
          <w:tcPr>
            <w:tcW w:w="1871" w:type="dxa"/>
            <w:vAlign w:val="bottom"/>
          </w:tcPr>
          <w:p w14:paraId="74481334" w14:textId="72128AE1" w:rsidR="00F45FEE" w:rsidRPr="00E16547" w:rsidRDefault="00F45FEE" w:rsidP="00F45FEE">
            <w:pPr>
              <w:spacing w:before="0" w:after="0"/>
              <w:jc w:val="center"/>
              <w:rPr>
                <w:rFonts w:cs="Times New Roman"/>
                <w:sz w:val="22"/>
              </w:rPr>
            </w:pPr>
          </w:p>
        </w:tc>
        <w:tc>
          <w:tcPr>
            <w:tcW w:w="1134" w:type="dxa"/>
            <w:vAlign w:val="bottom"/>
          </w:tcPr>
          <w:p w14:paraId="0C159912" w14:textId="1E56E03C"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1FE70654" w14:textId="05E51F96" w:rsidR="00F45FEE" w:rsidRPr="00E16547" w:rsidRDefault="00F45FEE" w:rsidP="00F45FEE">
            <w:pPr>
              <w:spacing w:before="0" w:after="0"/>
              <w:jc w:val="center"/>
              <w:rPr>
                <w:rFonts w:cs="Times New Roman"/>
                <w:sz w:val="22"/>
              </w:rPr>
            </w:pPr>
          </w:p>
        </w:tc>
      </w:tr>
      <w:tr w:rsidR="00F45FEE" w:rsidRPr="006A5C59" w14:paraId="35F58EA5" w14:textId="77777777" w:rsidTr="00A6539F">
        <w:trPr>
          <w:trHeight w:val="283"/>
        </w:trPr>
        <w:tc>
          <w:tcPr>
            <w:tcW w:w="3628" w:type="dxa"/>
            <w:noWrap/>
            <w:vAlign w:val="bottom"/>
            <w:hideMark/>
          </w:tcPr>
          <w:p w14:paraId="78D8B8D1" w14:textId="1C32CBF4" w:rsidR="00F45FEE" w:rsidRPr="00E16547" w:rsidRDefault="00F45FEE" w:rsidP="00F45FEE">
            <w:pPr>
              <w:spacing w:before="0" w:after="0"/>
              <w:rPr>
                <w:rFonts w:cs="Times New Roman"/>
                <w:sz w:val="22"/>
              </w:rPr>
            </w:pPr>
            <w:r w:rsidRPr="00E16547">
              <w:rPr>
                <w:rFonts w:cs="Times New Roman"/>
                <w:color w:val="000000"/>
                <w:sz w:val="22"/>
              </w:rPr>
              <w:t>Einighausen</w:t>
            </w:r>
          </w:p>
        </w:tc>
        <w:tc>
          <w:tcPr>
            <w:tcW w:w="2721" w:type="dxa"/>
            <w:noWrap/>
            <w:vAlign w:val="bottom"/>
            <w:hideMark/>
          </w:tcPr>
          <w:p w14:paraId="35194B30" w14:textId="680B4253"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34494C41" w14:textId="77777777" w:rsidR="00F45FEE" w:rsidRPr="00E16547" w:rsidRDefault="00F45FEE" w:rsidP="00F45FEE">
            <w:pPr>
              <w:spacing w:before="0" w:after="0"/>
              <w:jc w:val="center"/>
              <w:rPr>
                <w:rFonts w:cs="Times New Roman"/>
                <w:sz w:val="22"/>
              </w:rPr>
            </w:pPr>
          </w:p>
        </w:tc>
        <w:tc>
          <w:tcPr>
            <w:tcW w:w="1871" w:type="dxa"/>
            <w:vAlign w:val="bottom"/>
          </w:tcPr>
          <w:p w14:paraId="4F65D21B" w14:textId="77777777" w:rsidR="00F45FEE" w:rsidRPr="00E16547" w:rsidRDefault="00F45FEE" w:rsidP="00F45FEE">
            <w:pPr>
              <w:spacing w:before="0" w:after="0"/>
              <w:jc w:val="center"/>
              <w:rPr>
                <w:rFonts w:cs="Times New Roman"/>
                <w:sz w:val="22"/>
              </w:rPr>
            </w:pPr>
          </w:p>
        </w:tc>
        <w:tc>
          <w:tcPr>
            <w:tcW w:w="1134" w:type="dxa"/>
            <w:vAlign w:val="bottom"/>
          </w:tcPr>
          <w:p w14:paraId="103A3C3D" w14:textId="12FC45F1"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26663320" w14:textId="7313F594" w:rsidR="00F45FEE" w:rsidRPr="00E16547" w:rsidRDefault="00F45FEE" w:rsidP="00F45FEE">
            <w:pPr>
              <w:spacing w:before="0" w:after="0"/>
              <w:jc w:val="center"/>
              <w:rPr>
                <w:rFonts w:cs="Times New Roman"/>
                <w:sz w:val="22"/>
              </w:rPr>
            </w:pPr>
          </w:p>
        </w:tc>
      </w:tr>
      <w:tr w:rsidR="00F45FEE" w:rsidRPr="006A5C59" w14:paraId="621880C0" w14:textId="77777777" w:rsidTr="00A6539F">
        <w:trPr>
          <w:trHeight w:val="283"/>
        </w:trPr>
        <w:tc>
          <w:tcPr>
            <w:tcW w:w="3628" w:type="dxa"/>
            <w:noWrap/>
            <w:vAlign w:val="bottom"/>
            <w:hideMark/>
          </w:tcPr>
          <w:p w14:paraId="286E1AA6" w14:textId="125324E9" w:rsidR="00F45FEE" w:rsidRPr="00E16547" w:rsidRDefault="00F45FEE" w:rsidP="00F45FEE">
            <w:pPr>
              <w:spacing w:before="0" w:after="0"/>
              <w:rPr>
                <w:rFonts w:cs="Times New Roman"/>
                <w:sz w:val="22"/>
              </w:rPr>
            </w:pPr>
            <w:r w:rsidRPr="00E16547">
              <w:rPr>
                <w:rFonts w:cs="Times New Roman"/>
                <w:color w:val="000000"/>
                <w:sz w:val="22"/>
              </w:rPr>
              <w:t>Eisden</w:t>
            </w:r>
          </w:p>
        </w:tc>
        <w:tc>
          <w:tcPr>
            <w:tcW w:w="2721" w:type="dxa"/>
            <w:noWrap/>
            <w:vAlign w:val="bottom"/>
            <w:hideMark/>
          </w:tcPr>
          <w:p w14:paraId="79D474FD" w14:textId="3022A49D"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282CBFEE" w14:textId="77777777" w:rsidR="00F45FEE" w:rsidRPr="00E16547" w:rsidRDefault="00F45FEE" w:rsidP="00F45FEE">
            <w:pPr>
              <w:spacing w:before="0" w:after="0"/>
              <w:jc w:val="center"/>
              <w:rPr>
                <w:rFonts w:cs="Times New Roman"/>
                <w:sz w:val="22"/>
              </w:rPr>
            </w:pPr>
          </w:p>
        </w:tc>
        <w:tc>
          <w:tcPr>
            <w:tcW w:w="1871" w:type="dxa"/>
            <w:vAlign w:val="bottom"/>
          </w:tcPr>
          <w:p w14:paraId="31C101D8" w14:textId="3C11E045"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54707BE8" w14:textId="14D58A9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6699038C" w14:textId="5F3370D1" w:rsidR="00F45FEE" w:rsidRPr="00E16547" w:rsidRDefault="00F45FEE" w:rsidP="00F45FEE">
            <w:pPr>
              <w:spacing w:before="0" w:after="0"/>
              <w:jc w:val="center"/>
              <w:rPr>
                <w:rFonts w:cs="Times New Roman"/>
                <w:sz w:val="22"/>
              </w:rPr>
            </w:pPr>
          </w:p>
        </w:tc>
      </w:tr>
      <w:tr w:rsidR="00F45FEE" w:rsidRPr="006A5C59" w14:paraId="6A633669" w14:textId="77777777" w:rsidTr="00A6539F">
        <w:trPr>
          <w:trHeight w:val="283"/>
        </w:trPr>
        <w:tc>
          <w:tcPr>
            <w:tcW w:w="3628" w:type="dxa"/>
            <w:noWrap/>
            <w:vAlign w:val="bottom"/>
            <w:hideMark/>
          </w:tcPr>
          <w:p w14:paraId="611026C8" w14:textId="51BBFF19" w:rsidR="00F45FEE" w:rsidRPr="00E16547" w:rsidRDefault="00F45FEE" w:rsidP="00F45FEE">
            <w:pPr>
              <w:spacing w:before="0" w:after="0"/>
              <w:rPr>
                <w:rFonts w:cs="Times New Roman"/>
                <w:sz w:val="22"/>
              </w:rPr>
            </w:pPr>
            <w:r w:rsidRPr="00E16547">
              <w:rPr>
                <w:rFonts w:cs="Times New Roman"/>
                <w:color w:val="000000"/>
                <w:sz w:val="22"/>
              </w:rPr>
              <w:lastRenderedPageBreak/>
              <w:t>Eksel</w:t>
            </w:r>
          </w:p>
        </w:tc>
        <w:tc>
          <w:tcPr>
            <w:tcW w:w="2721" w:type="dxa"/>
            <w:noWrap/>
            <w:vAlign w:val="bottom"/>
            <w:hideMark/>
          </w:tcPr>
          <w:p w14:paraId="51E08AEF" w14:textId="219F87A6" w:rsidR="00F45FEE" w:rsidRPr="00E16547" w:rsidRDefault="00F45FEE" w:rsidP="00F45FEE">
            <w:pPr>
              <w:spacing w:before="0" w:after="0"/>
              <w:rPr>
                <w:rFonts w:cs="Times New Roman"/>
                <w:sz w:val="22"/>
              </w:rPr>
            </w:pPr>
            <w:r w:rsidRPr="00E16547">
              <w:rPr>
                <w:rFonts w:cs="Times New Roman"/>
                <w:color w:val="000000"/>
                <w:sz w:val="22"/>
              </w:rPr>
              <w:t>Western Limburgish</w:t>
            </w:r>
          </w:p>
        </w:tc>
        <w:tc>
          <w:tcPr>
            <w:tcW w:w="1361" w:type="dxa"/>
            <w:vAlign w:val="bottom"/>
          </w:tcPr>
          <w:p w14:paraId="436CD28B" w14:textId="0023A1E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2A27E1F8" w14:textId="7207EAE5"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5714A98E" w14:textId="34CB3F51"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2E3EE504" w14:textId="27D98485"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6EC5BFD0" w14:textId="77777777" w:rsidTr="00A6539F">
        <w:trPr>
          <w:trHeight w:val="283"/>
        </w:trPr>
        <w:tc>
          <w:tcPr>
            <w:tcW w:w="3628" w:type="dxa"/>
            <w:noWrap/>
            <w:vAlign w:val="bottom"/>
            <w:hideMark/>
          </w:tcPr>
          <w:p w14:paraId="7B2B36FA" w14:textId="2C2DC724" w:rsidR="00F45FEE" w:rsidRPr="00E16547" w:rsidRDefault="00F45FEE" w:rsidP="00F45FEE">
            <w:pPr>
              <w:spacing w:before="0" w:after="0"/>
              <w:rPr>
                <w:rFonts w:cs="Times New Roman"/>
                <w:sz w:val="22"/>
              </w:rPr>
            </w:pPr>
            <w:r w:rsidRPr="00E16547">
              <w:rPr>
                <w:rFonts w:cs="Times New Roman"/>
                <w:color w:val="000000"/>
                <w:sz w:val="22"/>
              </w:rPr>
              <w:t>Ell</w:t>
            </w:r>
          </w:p>
        </w:tc>
        <w:tc>
          <w:tcPr>
            <w:tcW w:w="2721" w:type="dxa"/>
            <w:noWrap/>
            <w:vAlign w:val="bottom"/>
            <w:hideMark/>
          </w:tcPr>
          <w:p w14:paraId="6025F582" w14:textId="18E12511"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6AE71572" w14:textId="1057B4DA"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3F106DA4" w14:textId="1719B4E0"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744AF901" w14:textId="438DD4B4"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2B486760" w14:textId="4B380134"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4A132AB6" w14:textId="77777777" w:rsidTr="00A6539F">
        <w:trPr>
          <w:trHeight w:val="283"/>
        </w:trPr>
        <w:tc>
          <w:tcPr>
            <w:tcW w:w="3628" w:type="dxa"/>
            <w:noWrap/>
            <w:vAlign w:val="bottom"/>
            <w:hideMark/>
          </w:tcPr>
          <w:p w14:paraId="335C7E22" w14:textId="299F0A22" w:rsidR="00F45FEE" w:rsidRPr="00E16547" w:rsidRDefault="00F45FEE" w:rsidP="00F45FEE">
            <w:pPr>
              <w:spacing w:before="0" w:after="0"/>
              <w:rPr>
                <w:rFonts w:cs="Times New Roman"/>
                <w:sz w:val="22"/>
              </w:rPr>
            </w:pPr>
            <w:r w:rsidRPr="00E16547">
              <w:rPr>
                <w:rFonts w:cs="Times New Roman"/>
                <w:color w:val="000000"/>
                <w:sz w:val="22"/>
              </w:rPr>
              <w:t>Elsloo</w:t>
            </w:r>
          </w:p>
        </w:tc>
        <w:tc>
          <w:tcPr>
            <w:tcW w:w="2721" w:type="dxa"/>
            <w:noWrap/>
            <w:vAlign w:val="bottom"/>
            <w:hideMark/>
          </w:tcPr>
          <w:p w14:paraId="361664E9" w14:textId="24ACBCAE"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219397F9" w14:textId="77777777" w:rsidR="00F45FEE" w:rsidRPr="00E16547" w:rsidRDefault="00F45FEE" w:rsidP="00F45FEE">
            <w:pPr>
              <w:spacing w:before="0" w:after="0"/>
              <w:jc w:val="center"/>
              <w:rPr>
                <w:rFonts w:cs="Times New Roman"/>
                <w:sz w:val="22"/>
              </w:rPr>
            </w:pPr>
          </w:p>
        </w:tc>
        <w:tc>
          <w:tcPr>
            <w:tcW w:w="1871" w:type="dxa"/>
            <w:vAlign w:val="bottom"/>
          </w:tcPr>
          <w:p w14:paraId="4E128B88" w14:textId="11CF1A42" w:rsidR="00F45FEE" w:rsidRPr="00E16547" w:rsidRDefault="00F45FEE" w:rsidP="00F45FEE">
            <w:pPr>
              <w:spacing w:before="0" w:after="0"/>
              <w:jc w:val="center"/>
              <w:rPr>
                <w:rFonts w:cs="Times New Roman"/>
                <w:sz w:val="22"/>
              </w:rPr>
            </w:pPr>
          </w:p>
        </w:tc>
        <w:tc>
          <w:tcPr>
            <w:tcW w:w="1134" w:type="dxa"/>
            <w:vAlign w:val="bottom"/>
          </w:tcPr>
          <w:p w14:paraId="387FBF57"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142A024F" w14:textId="154DF005"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4ED04746" w14:textId="77777777" w:rsidTr="00A6539F">
        <w:trPr>
          <w:trHeight w:val="283"/>
        </w:trPr>
        <w:tc>
          <w:tcPr>
            <w:tcW w:w="3628" w:type="dxa"/>
            <w:noWrap/>
            <w:vAlign w:val="bottom"/>
            <w:hideMark/>
          </w:tcPr>
          <w:p w14:paraId="5C5A537E" w14:textId="465C58A7" w:rsidR="00F45FEE" w:rsidRPr="00E16547" w:rsidRDefault="00F45FEE" w:rsidP="00F45FEE">
            <w:pPr>
              <w:spacing w:before="0" w:after="0"/>
              <w:rPr>
                <w:rFonts w:cs="Times New Roman"/>
                <w:sz w:val="22"/>
              </w:rPr>
            </w:pPr>
            <w:r w:rsidRPr="00E16547">
              <w:rPr>
                <w:rFonts w:cs="Times New Roman"/>
                <w:color w:val="000000"/>
                <w:sz w:val="22"/>
              </w:rPr>
              <w:t>Epen</w:t>
            </w:r>
          </w:p>
        </w:tc>
        <w:tc>
          <w:tcPr>
            <w:tcW w:w="2721" w:type="dxa"/>
            <w:noWrap/>
            <w:vAlign w:val="bottom"/>
            <w:hideMark/>
          </w:tcPr>
          <w:p w14:paraId="4ED28257" w14:textId="2CDAAB09"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6A2F2EAF" w14:textId="44E0AEB1"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79536BE7" w14:textId="191122A6"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105F649F" w14:textId="416AEBFB" w:rsidR="00F45FEE" w:rsidRPr="00E16547" w:rsidRDefault="00F45FEE" w:rsidP="00F45FEE">
            <w:pPr>
              <w:spacing w:before="0" w:after="0"/>
              <w:jc w:val="center"/>
              <w:rPr>
                <w:rFonts w:cs="Times New Roman"/>
                <w:sz w:val="22"/>
              </w:rPr>
            </w:pPr>
          </w:p>
        </w:tc>
        <w:tc>
          <w:tcPr>
            <w:tcW w:w="1361" w:type="dxa"/>
            <w:noWrap/>
            <w:vAlign w:val="bottom"/>
            <w:hideMark/>
          </w:tcPr>
          <w:p w14:paraId="7CDF163F" w14:textId="3DEBE66F" w:rsidR="00F45FEE" w:rsidRPr="00E16547" w:rsidRDefault="00F45FEE" w:rsidP="00F45FEE">
            <w:pPr>
              <w:spacing w:before="0" w:after="0"/>
              <w:jc w:val="center"/>
              <w:rPr>
                <w:rFonts w:cs="Times New Roman"/>
                <w:sz w:val="22"/>
              </w:rPr>
            </w:pPr>
          </w:p>
        </w:tc>
      </w:tr>
      <w:tr w:rsidR="00F45FEE" w:rsidRPr="006A5C59" w14:paraId="688BECFF" w14:textId="77777777" w:rsidTr="00A6539F">
        <w:trPr>
          <w:trHeight w:val="283"/>
        </w:trPr>
        <w:tc>
          <w:tcPr>
            <w:tcW w:w="3628" w:type="dxa"/>
            <w:noWrap/>
            <w:vAlign w:val="bottom"/>
            <w:hideMark/>
          </w:tcPr>
          <w:p w14:paraId="274B38C0" w14:textId="33B89BA4" w:rsidR="00F45FEE" w:rsidRPr="00E16547" w:rsidRDefault="00F45FEE" w:rsidP="00F45FEE">
            <w:pPr>
              <w:spacing w:before="0" w:after="0"/>
              <w:rPr>
                <w:rFonts w:cs="Times New Roman"/>
                <w:sz w:val="22"/>
              </w:rPr>
            </w:pPr>
            <w:r w:rsidRPr="00E16547">
              <w:rPr>
                <w:rFonts w:cs="Times New Roman"/>
                <w:color w:val="000000"/>
                <w:sz w:val="22"/>
              </w:rPr>
              <w:t>Eygelshoven</w:t>
            </w:r>
          </w:p>
        </w:tc>
        <w:tc>
          <w:tcPr>
            <w:tcW w:w="2721" w:type="dxa"/>
            <w:noWrap/>
            <w:vAlign w:val="bottom"/>
            <w:hideMark/>
          </w:tcPr>
          <w:p w14:paraId="4D1E7D40" w14:textId="1052B169" w:rsidR="00F45FEE" w:rsidRPr="00E16547" w:rsidRDefault="00F45FEE" w:rsidP="00F45FEE">
            <w:pPr>
              <w:spacing w:before="0" w:after="0"/>
              <w:rPr>
                <w:rFonts w:cs="Times New Roman"/>
                <w:sz w:val="22"/>
              </w:rPr>
            </w:pPr>
            <w:r w:rsidRPr="00E16547">
              <w:rPr>
                <w:rFonts w:cs="Times New Roman"/>
                <w:color w:val="000000"/>
                <w:sz w:val="22"/>
              </w:rPr>
              <w:t>Ripuarian</w:t>
            </w:r>
          </w:p>
        </w:tc>
        <w:tc>
          <w:tcPr>
            <w:tcW w:w="1361" w:type="dxa"/>
            <w:vAlign w:val="bottom"/>
          </w:tcPr>
          <w:p w14:paraId="50B658E7" w14:textId="77777777" w:rsidR="00F45FEE" w:rsidRPr="00E16547" w:rsidRDefault="00F45FEE" w:rsidP="00F45FEE">
            <w:pPr>
              <w:spacing w:before="0" w:after="0"/>
              <w:jc w:val="center"/>
              <w:rPr>
                <w:rFonts w:cs="Times New Roman"/>
                <w:sz w:val="22"/>
              </w:rPr>
            </w:pPr>
          </w:p>
        </w:tc>
        <w:tc>
          <w:tcPr>
            <w:tcW w:w="1871" w:type="dxa"/>
            <w:vAlign w:val="bottom"/>
          </w:tcPr>
          <w:p w14:paraId="495D6AF7" w14:textId="77777777" w:rsidR="00F45FEE" w:rsidRPr="00E16547" w:rsidRDefault="00F45FEE" w:rsidP="00F45FEE">
            <w:pPr>
              <w:spacing w:before="0" w:after="0"/>
              <w:jc w:val="center"/>
              <w:rPr>
                <w:rFonts w:cs="Times New Roman"/>
                <w:sz w:val="22"/>
              </w:rPr>
            </w:pPr>
          </w:p>
        </w:tc>
        <w:tc>
          <w:tcPr>
            <w:tcW w:w="1134" w:type="dxa"/>
            <w:vAlign w:val="bottom"/>
          </w:tcPr>
          <w:p w14:paraId="1FDD72E7" w14:textId="4F6CBD12" w:rsidR="00F45FEE" w:rsidRPr="00E16547" w:rsidRDefault="00F45FEE" w:rsidP="00F45FEE">
            <w:pPr>
              <w:spacing w:before="0" w:after="0"/>
              <w:jc w:val="center"/>
              <w:rPr>
                <w:rFonts w:cs="Times New Roman"/>
                <w:sz w:val="22"/>
              </w:rPr>
            </w:pPr>
          </w:p>
        </w:tc>
        <w:tc>
          <w:tcPr>
            <w:tcW w:w="1361" w:type="dxa"/>
            <w:noWrap/>
            <w:vAlign w:val="bottom"/>
            <w:hideMark/>
          </w:tcPr>
          <w:p w14:paraId="25B7CBC8" w14:textId="64BD840E"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7C6FF47E" w14:textId="77777777" w:rsidTr="00A6539F">
        <w:trPr>
          <w:trHeight w:val="283"/>
        </w:trPr>
        <w:tc>
          <w:tcPr>
            <w:tcW w:w="3628" w:type="dxa"/>
            <w:noWrap/>
            <w:vAlign w:val="bottom"/>
            <w:hideMark/>
          </w:tcPr>
          <w:p w14:paraId="5B0FD52B" w14:textId="2B2351B9" w:rsidR="00F45FEE" w:rsidRPr="00E16547" w:rsidRDefault="00F45FEE" w:rsidP="00F45FEE">
            <w:pPr>
              <w:spacing w:before="0" w:after="0"/>
              <w:rPr>
                <w:rFonts w:cs="Times New Roman"/>
                <w:sz w:val="22"/>
              </w:rPr>
            </w:pPr>
            <w:r w:rsidRPr="00E16547">
              <w:rPr>
                <w:rFonts w:cs="Times New Roman"/>
                <w:color w:val="000000"/>
                <w:sz w:val="22"/>
              </w:rPr>
              <w:t>Eys</w:t>
            </w:r>
          </w:p>
        </w:tc>
        <w:tc>
          <w:tcPr>
            <w:tcW w:w="2721" w:type="dxa"/>
            <w:noWrap/>
            <w:vAlign w:val="bottom"/>
            <w:hideMark/>
          </w:tcPr>
          <w:p w14:paraId="682025FA" w14:textId="5BCA24B3"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30A7AF72" w14:textId="74EEC4FC"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518184D" w14:textId="5670A13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5868FDC4" w14:textId="39E68AF6" w:rsidR="00F45FEE" w:rsidRPr="00E16547" w:rsidRDefault="00F45FEE" w:rsidP="00F45FEE">
            <w:pPr>
              <w:spacing w:before="0" w:after="0"/>
              <w:jc w:val="center"/>
              <w:rPr>
                <w:rFonts w:cs="Times New Roman"/>
                <w:sz w:val="22"/>
              </w:rPr>
            </w:pPr>
          </w:p>
        </w:tc>
        <w:tc>
          <w:tcPr>
            <w:tcW w:w="1361" w:type="dxa"/>
            <w:noWrap/>
            <w:vAlign w:val="bottom"/>
            <w:hideMark/>
          </w:tcPr>
          <w:p w14:paraId="345DE181" w14:textId="7A303A95"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413678E4" w14:textId="77777777" w:rsidTr="00A6539F">
        <w:trPr>
          <w:trHeight w:val="283"/>
        </w:trPr>
        <w:tc>
          <w:tcPr>
            <w:tcW w:w="3628" w:type="dxa"/>
            <w:noWrap/>
            <w:vAlign w:val="bottom"/>
            <w:hideMark/>
          </w:tcPr>
          <w:p w14:paraId="6E036DB2" w14:textId="04CEEB5F" w:rsidR="00F45FEE" w:rsidRPr="00E16547" w:rsidRDefault="00F45FEE" w:rsidP="00F45FEE">
            <w:pPr>
              <w:spacing w:before="0" w:after="0"/>
              <w:rPr>
                <w:rFonts w:cs="Times New Roman"/>
                <w:sz w:val="22"/>
              </w:rPr>
            </w:pPr>
            <w:r w:rsidRPr="00E16547">
              <w:rPr>
                <w:rFonts w:cs="Times New Roman"/>
                <w:color w:val="000000"/>
                <w:sz w:val="22"/>
              </w:rPr>
              <w:t>Geistingen</w:t>
            </w:r>
          </w:p>
        </w:tc>
        <w:tc>
          <w:tcPr>
            <w:tcW w:w="2721" w:type="dxa"/>
            <w:noWrap/>
            <w:vAlign w:val="bottom"/>
            <w:hideMark/>
          </w:tcPr>
          <w:p w14:paraId="16ED2B89" w14:textId="54CF5609"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775D0882" w14:textId="3124753B" w:rsidR="00F45FEE" w:rsidRPr="00E16547" w:rsidRDefault="00F45FEE" w:rsidP="00F45FEE">
            <w:pPr>
              <w:spacing w:before="0" w:after="0"/>
              <w:jc w:val="center"/>
              <w:rPr>
                <w:rFonts w:cs="Times New Roman"/>
                <w:sz w:val="22"/>
              </w:rPr>
            </w:pPr>
          </w:p>
        </w:tc>
        <w:tc>
          <w:tcPr>
            <w:tcW w:w="1871" w:type="dxa"/>
            <w:vAlign w:val="bottom"/>
          </w:tcPr>
          <w:p w14:paraId="6DC81507" w14:textId="5EB229BB"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2FDBA55B"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23ABF18D" w14:textId="03BA8C4E"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07E7102B" w14:textId="77777777" w:rsidTr="00A6539F">
        <w:trPr>
          <w:trHeight w:val="283"/>
        </w:trPr>
        <w:tc>
          <w:tcPr>
            <w:tcW w:w="3628" w:type="dxa"/>
            <w:noWrap/>
            <w:vAlign w:val="bottom"/>
            <w:hideMark/>
          </w:tcPr>
          <w:p w14:paraId="61C88D3B" w14:textId="2A2C7BA7" w:rsidR="00F45FEE" w:rsidRPr="00E16547" w:rsidRDefault="00F45FEE" w:rsidP="00F45FEE">
            <w:pPr>
              <w:spacing w:before="0" w:after="0"/>
              <w:rPr>
                <w:rFonts w:cs="Times New Roman"/>
                <w:sz w:val="22"/>
              </w:rPr>
            </w:pPr>
            <w:r w:rsidRPr="00E16547">
              <w:rPr>
                <w:rFonts w:cs="Times New Roman"/>
                <w:color w:val="000000"/>
                <w:sz w:val="22"/>
              </w:rPr>
              <w:t>Geleen</w:t>
            </w:r>
          </w:p>
        </w:tc>
        <w:tc>
          <w:tcPr>
            <w:tcW w:w="2721" w:type="dxa"/>
            <w:noWrap/>
            <w:vAlign w:val="bottom"/>
            <w:hideMark/>
          </w:tcPr>
          <w:p w14:paraId="35ED98A9" w14:textId="4E7F8FAD"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2359702A" w14:textId="39E56067"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364B86F5" w14:textId="133465C6"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0A852B84" w14:textId="629CA873"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7706592B" w14:textId="5C402527"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7F246D7B" w14:textId="77777777" w:rsidTr="00A6539F">
        <w:trPr>
          <w:trHeight w:val="283"/>
        </w:trPr>
        <w:tc>
          <w:tcPr>
            <w:tcW w:w="3628" w:type="dxa"/>
            <w:noWrap/>
            <w:vAlign w:val="bottom"/>
            <w:hideMark/>
          </w:tcPr>
          <w:p w14:paraId="4663F9D1" w14:textId="1BDAD66F" w:rsidR="00F45FEE" w:rsidRPr="00E16547" w:rsidRDefault="00F45FEE" w:rsidP="00F45FEE">
            <w:pPr>
              <w:spacing w:before="0" w:after="0"/>
              <w:rPr>
                <w:rFonts w:cs="Times New Roman"/>
                <w:sz w:val="22"/>
              </w:rPr>
            </w:pPr>
            <w:r w:rsidRPr="00E16547">
              <w:rPr>
                <w:rFonts w:cs="Times New Roman"/>
                <w:color w:val="000000"/>
                <w:sz w:val="22"/>
              </w:rPr>
              <w:t>Gelieren Bret</w:t>
            </w:r>
          </w:p>
        </w:tc>
        <w:tc>
          <w:tcPr>
            <w:tcW w:w="2721" w:type="dxa"/>
            <w:noWrap/>
            <w:vAlign w:val="bottom"/>
            <w:hideMark/>
          </w:tcPr>
          <w:p w14:paraId="643E819D" w14:textId="6D20F904"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1D304283" w14:textId="24FDF661"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7009A4AD" w14:textId="3DE1BEAE" w:rsidR="00F45FEE" w:rsidRPr="00E16547" w:rsidRDefault="00F45FEE" w:rsidP="00F45FEE">
            <w:pPr>
              <w:spacing w:before="0" w:after="0"/>
              <w:jc w:val="center"/>
              <w:rPr>
                <w:rFonts w:cs="Times New Roman"/>
                <w:sz w:val="22"/>
              </w:rPr>
            </w:pPr>
          </w:p>
        </w:tc>
        <w:tc>
          <w:tcPr>
            <w:tcW w:w="1134" w:type="dxa"/>
            <w:vAlign w:val="bottom"/>
          </w:tcPr>
          <w:p w14:paraId="3CFF6181"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4CFF49DD" w14:textId="185CF214" w:rsidR="00F45FEE" w:rsidRPr="00E16547" w:rsidRDefault="00F45FEE" w:rsidP="00F45FEE">
            <w:pPr>
              <w:spacing w:before="0" w:after="0"/>
              <w:jc w:val="center"/>
              <w:rPr>
                <w:rFonts w:cs="Times New Roman"/>
                <w:sz w:val="22"/>
              </w:rPr>
            </w:pPr>
          </w:p>
        </w:tc>
      </w:tr>
      <w:tr w:rsidR="00F45FEE" w:rsidRPr="006A5C59" w14:paraId="2875202D" w14:textId="77777777" w:rsidTr="00A6539F">
        <w:trPr>
          <w:trHeight w:val="283"/>
        </w:trPr>
        <w:tc>
          <w:tcPr>
            <w:tcW w:w="3628" w:type="dxa"/>
            <w:noWrap/>
            <w:vAlign w:val="bottom"/>
            <w:hideMark/>
          </w:tcPr>
          <w:p w14:paraId="3388F84D" w14:textId="145F9A81" w:rsidR="00F45FEE" w:rsidRPr="00E16547" w:rsidRDefault="00F45FEE" w:rsidP="00F45FEE">
            <w:pPr>
              <w:spacing w:before="0" w:after="0"/>
              <w:rPr>
                <w:rFonts w:cs="Times New Roman"/>
                <w:sz w:val="22"/>
              </w:rPr>
            </w:pPr>
            <w:r w:rsidRPr="00E16547">
              <w:rPr>
                <w:rFonts w:cs="Times New Roman"/>
                <w:color w:val="000000"/>
                <w:sz w:val="22"/>
              </w:rPr>
              <w:t>Gemmenich</w:t>
            </w:r>
          </w:p>
        </w:tc>
        <w:tc>
          <w:tcPr>
            <w:tcW w:w="2721" w:type="dxa"/>
            <w:noWrap/>
            <w:vAlign w:val="bottom"/>
            <w:hideMark/>
          </w:tcPr>
          <w:p w14:paraId="2F682BB8" w14:textId="33F60784" w:rsidR="00F45FEE" w:rsidRPr="00E16547" w:rsidRDefault="00F45FEE" w:rsidP="00F45FEE">
            <w:pPr>
              <w:spacing w:before="0" w:after="0"/>
              <w:rPr>
                <w:rFonts w:cs="Times New Roman"/>
                <w:sz w:val="22"/>
              </w:rPr>
            </w:pPr>
            <w:r w:rsidRPr="00E16547">
              <w:rPr>
                <w:rFonts w:cs="Times New Roman"/>
                <w:color w:val="000000"/>
                <w:sz w:val="22"/>
              </w:rPr>
              <w:t>Ripuarian</w:t>
            </w:r>
          </w:p>
        </w:tc>
        <w:tc>
          <w:tcPr>
            <w:tcW w:w="1361" w:type="dxa"/>
            <w:vAlign w:val="bottom"/>
          </w:tcPr>
          <w:p w14:paraId="0ED5D0A6" w14:textId="008B1E43" w:rsidR="00F45FEE" w:rsidRPr="00E16547" w:rsidRDefault="00F45FEE" w:rsidP="00F45FEE">
            <w:pPr>
              <w:spacing w:before="0" w:after="0"/>
              <w:jc w:val="center"/>
              <w:rPr>
                <w:rFonts w:cs="Times New Roman"/>
                <w:sz w:val="22"/>
              </w:rPr>
            </w:pPr>
          </w:p>
        </w:tc>
        <w:tc>
          <w:tcPr>
            <w:tcW w:w="1871" w:type="dxa"/>
            <w:vAlign w:val="bottom"/>
          </w:tcPr>
          <w:p w14:paraId="0CA414DB" w14:textId="77777777" w:rsidR="00F45FEE" w:rsidRPr="00E16547" w:rsidRDefault="00F45FEE" w:rsidP="00F45FEE">
            <w:pPr>
              <w:spacing w:before="0" w:after="0"/>
              <w:jc w:val="center"/>
              <w:rPr>
                <w:rFonts w:cs="Times New Roman"/>
                <w:sz w:val="22"/>
              </w:rPr>
            </w:pPr>
          </w:p>
        </w:tc>
        <w:tc>
          <w:tcPr>
            <w:tcW w:w="1134" w:type="dxa"/>
            <w:vAlign w:val="bottom"/>
          </w:tcPr>
          <w:p w14:paraId="0DC0D746"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4A61FAC0" w14:textId="54455879"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28391015" w14:textId="77777777" w:rsidTr="00A6539F">
        <w:trPr>
          <w:trHeight w:val="283"/>
        </w:trPr>
        <w:tc>
          <w:tcPr>
            <w:tcW w:w="3628" w:type="dxa"/>
            <w:noWrap/>
            <w:vAlign w:val="bottom"/>
            <w:hideMark/>
          </w:tcPr>
          <w:p w14:paraId="30603929" w14:textId="13B3E3CD" w:rsidR="00F45FEE" w:rsidRPr="00E16547" w:rsidRDefault="00F45FEE" w:rsidP="00F45FEE">
            <w:pPr>
              <w:spacing w:before="0" w:after="0"/>
              <w:rPr>
                <w:rFonts w:cs="Times New Roman"/>
                <w:sz w:val="22"/>
              </w:rPr>
            </w:pPr>
            <w:r w:rsidRPr="00E16547">
              <w:rPr>
                <w:rFonts w:cs="Times New Roman"/>
                <w:color w:val="000000"/>
                <w:sz w:val="22"/>
              </w:rPr>
              <w:t>Genk</w:t>
            </w:r>
          </w:p>
        </w:tc>
        <w:tc>
          <w:tcPr>
            <w:tcW w:w="2721" w:type="dxa"/>
            <w:noWrap/>
            <w:vAlign w:val="bottom"/>
            <w:hideMark/>
          </w:tcPr>
          <w:p w14:paraId="503F7B24" w14:textId="10C1498A"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3D75116C" w14:textId="77777777" w:rsidR="00F45FEE" w:rsidRPr="00E16547" w:rsidRDefault="00F45FEE" w:rsidP="00F45FEE">
            <w:pPr>
              <w:spacing w:before="0" w:after="0"/>
              <w:jc w:val="center"/>
              <w:rPr>
                <w:rFonts w:cs="Times New Roman"/>
                <w:sz w:val="22"/>
              </w:rPr>
            </w:pPr>
          </w:p>
        </w:tc>
        <w:tc>
          <w:tcPr>
            <w:tcW w:w="1871" w:type="dxa"/>
            <w:vAlign w:val="bottom"/>
          </w:tcPr>
          <w:p w14:paraId="7997A12A" w14:textId="622EDA52" w:rsidR="00F45FEE" w:rsidRPr="00E16547" w:rsidRDefault="00F45FEE" w:rsidP="00F45FEE">
            <w:pPr>
              <w:spacing w:before="0" w:after="0"/>
              <w:jc w:val="center"/>
              <w:rPr>
                <w:rFonts w:cs="Times New Roman"/>
                <w:sz w:val="22"/>
              </w:rPr>
            </w:pPr>
          </w:p>
        </w:tc>
        <w:tc>
          <w:tcPr>
            <w:tcW w:w="1134" w:type="dxa"/>
            <w:vAlign w:val="bottom"/>
          </w:tcPr>
          <w:p w14:paraId="490EB74D" w14:textId="0230F34B"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2E63E753" w14:textId="29DD5F8C"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19792105" w14:textId="77777777" w:rsidTr="00A6539F">
        <w:trPr>
          <w:trHeight w:val="283"/>
        </w:trPr>
        <w:tc>
          <w:tcPr>
            <w:tcW w:w="3628" w:type="dxa"/>
            <w:noWrap/>
            <w:vAlign w:val="bottom"/>
            <w:hideMark/>
          </w:tcPr>
          <w:p w14:paraId="302ACBCC" w14:textId="26F9AC73" w:rsidR="00F45FEE" w:rsidRPr="00E16547" w:rsidRDefault="00F45FEE" w:rsidP="00F45FEE">
            <w:pPr>
              <w:spacing w:before="0" w:after="0"/>
              <w:rPr>
                <w:rFonts w:cs="Times New Roman"/>
                <w:sz w:val="22"/>
              </w:rPr>
            </w:pPr>
            <w:r w:rsidRPr="00E16547">
              <w:rPr>
                <w:rFonts w:cs="Times New Roman"/>
                <w:color w:val="000000"/>
                <w:sz w:val="22"/>
              </w:rPr>
              <w:t>Gennep</w:t>
            </w:r>
          </w:p>
        </w:tc>
        <w:tc>
          <w:tcPr>
            <w:tcW w:w="2721" w:type="dxa"/>
            <w:noWrap/>
            <w:vAlign w:val="bottom"/>
            <w:hideMark/>
          </w:tcPr>
          <w:p w14:paraId="49AAC573" w14:textId="295A63F1" w:rsidR="00F45FEE" w:rsidRPr="00E16547" w:rsidRDefault="00F45FEE" w:rsidP="00F45FEE">
            <w:pPr>
              <w:spacing w:before="0" w:after="0"/>
              <w:rPr>
                <w:rFonts w:cs="Times New Roman"/>
                <w:sz w:val="22"/>
              </w:rPr>
            </w:pPr>
            <w:r w:rsidRPr="00E16547">
              <w:rPr>
                <w:rFonts w:cs="Times New Roman"/>
                <w:color w:val="000000"/>
                <w:sz w:val="22"/>
              </w:rPr>
              <w:t>Kleverlandic</w:t>
            </w:r>
          </w:p>
        </w:tc>
        <w:tc>
          <w:tcPr>
            <w:tcW w:w="1361" w:type="dxa"/>
            <w:vAlign w:val="bottom"/>
          </w:tcPr>
          <w:p w14:paraId="201EB773" w14:textId="4D232C17"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5582164D" w14:textId="390AE4B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7A9E6B40" w14:textId="71F45DF2" w:rsidR="00F45FEE" w:rsidRPr="00E16547" w:rsidRDefault="00F45FEE" w:rsidP="00F45FEE">
            <w:pPr>
              <w:spacing w:before="0" w:after="0"/>
              <w:jc w:val="center"/>
              <w:rPr>
                <w:rFonts w:cs="Times New Roman"/>
                <w:sz w:val="22"/>
              </w:rPr>
            </w:pPr>
          </w:p>
        </w:tc>
        <w:tc>
          <w:tcPr>
            <w:tcW w:w="1361" w:type="dxa"/>
            <w:noWrap/>
            <w:vAlign w:val="bottom"/>
            <w:hideMark/>
          </w:tcPr>
          <w:p w14:paraId="3765AF02" w14:textId="1166E022"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7C547B48" w14:textId="77777777" w:rsidTr="00A6539F">
        <w:trPr>
          <w:trHeight w:val="283"/>
        </w:trPr>
        <w:tc>
          <w:tcPr>
            <w:tcW w:w="3628" w:type="dxa"/>
            <w:noWrap/>
            <w:vAlign w:val="bottom"/>
            <w:hideMark/>
          </w:tcPr>
          <w:p w14:paraId="56F482CD" w14:textId="52C2CBFD" w:rsidR="00F45FEE" w:rsidRPr="00E16547" w:rsidRDefault="00F45FEE" w:rsidP="00F45FEE">
            <w:pPr>
              <w:spacing w:before="0" w:after="0"/>
              <w:rPr>
                <w:rFonts w:cs="Times New Roman"/>
                <w:sz w:val="22"/>
              </w:rPr>
            </w:pPr>
            <w:r w:rsidRPr="00E16547">
              <w:rPr>
                <w:rFonts w:cs="Times New Roman"/>
                <w:color w:val="000000"/>
                <w:sz w:val="22"/>
              </w:rPr>
              <w:t>Geulle</w:t>
            </w:r>
          </w:p>
        </w:tc>
        <w:tc>
          <w:tcPr>
            <w:tcW w:w="2721" w:type="dxa"/>
            <w:noWrap/>
            <w:vAlign w:val="bottom"/>
            <w:hideMark/>
          </w:tcPr>
          <w:p w14:paraId="3AFFBA0D" w14:textId="44F835F3"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56A01AA7" w14:textId="013A7B74"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5B3E0769" w14:textId="56F4DB8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75AF1E35" w14:textId="5A1553C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7F9163A7" w14:textId="5A6F8346"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7EF3A9FE" w14:textId="77777777" w:rsidTr="00A6539F">
        <w:trPr>
          <w:trHeight w:val="283"/>
        </w:trPr>
        <w:tc>
          <w:tcPr>
            <w:tcW w:w="3628" w:type="dxa"/>
            <w:noWrap/>
            <w:vAlign w:val="bottom"/>
            <w:hideMark/>
          </w:tcPr>
          <w:p w14:paraId="500A662D" w14:textId="7BE8DCED" w:rsidR="00F45FEE" w:rsidRPr="00E16547" w:rsidRDefault="00F45FEE" w:rsidP="00F45FEE">
            <w:pPr>
              <w:spacing w:before="0" w:after="0"/>
              <w:rPr>
                <w:rFonts w:cs="Times New Roman"/>
                <w:sz w:val="22"/>
              </w:rPr>
            </w:pPr>
            <w:r w:rsidRPr="00E16547">
              <w:rPr>
                <w:rFonts w:cs="Times New Roman"/>
                <w:color w:val="000000"/>
                <w:sz w:val="22"/>
              </w:rPr>
              <w:t>Gingelom</w:t>
            </w:r>
          </w:p>
        </w:tc>
        <w:tc>
          <w:tcPr>
            <w:tcW w:w="2721" w:type="dxa"/>
            <w:noWrap/>
            <w:vAlign w:val="bottom"/>
            <w:hideMark/>
          </w:tcPr>
          <w:p w14:paraId="7AE3BDF7" w14:textId="049A44CB" w:rsidR="00F45FEE" w:rsidRPr="00E16547" w:rsidRDefault="00F45FEE" w:rsidP="00F45FEE">
            <w:pPr>
              <w:spacing w:before="0" w:after="0"/>
              <w:rPr>
                <w:rFonts w:cs="Times New Roman"/>
                <w:sz w:val="22"/>
              </w:rPr>
            </w:pPr>
            <w:r w:rsidRPr="00E16547">
              <w:rPr>
                <w:rFonts w:cs="Times New Roman"/>
                <w:color w:val="000000"/>
                <w:sz w:val="22"/>
              </w:rPr>
              <w:t>Brabantic</w:t>
            </w:r>
          </w:p>
        </w:tc>
        <w:tc>
          <w:tcPr>
            <w:tcW w:w="1361" w:type="dxa"/>
            <w:vAlign w:val="bottom"/>
          </w:tcPr>
          <w:p w14:paraId="351FEA5B" w14:textId="77777777" w:rsidR="00F45FEE" w:rsidRPr="00E16547" w:rsidRDefault="00F45FEE" w:rsidP="00F45FEE">
            <w:pPr>
              <w:spacing w:before="0" w:after="0"/>
              <w:jc w:val="center"/>
              <w:rPr>
                <w:rFonts w:cs="Times New Roman"/>
                <w:sz w:val="22"/>
              </w:rPr>
            </w:pPr>
          </w:p>
        </w:tc>
        <w:tc>
          <w:tcPr>
            <w:tcW w:w="1871" w:type="dxa"/>
            <w:vAlign w:val="bottom"/>
          </w:tcPr>
          <w:p w14:paraId="1F8630DB" w14:textId="2D4DD77F" w:rsidR="00F45FEE" w:rsidRPr="00E16547" w:rsidRDefault="00F45FEE" w:rsidP="00F45FEE">
            <w:pPr>
              <w:spacing w:before="0" w:after="0"/>
              <w:jc w:val="center"/>
              <w:rPr>
                <w:rFonts w:cs="Times New Roman"/>
                <w:sz w:val="22"/>
              </w:rPr>
            </w:pPr>
          </w:p>
        </w:tc>
        <w:tc>
          <w:tcPr>
            <w:tcW w:w="1134" w:type="dxa"/>
            <w:vAlign w:val="bottom"/>
          </w:tcPr>
          <w:p w14:paraId="7A0D08E3" w14:textId="1E50DC02" w:rsidR="00F45FEE" w:rsidRPr="00E16547" w:rsidRDefault="00F45FEE" w:rsidP="00F45FEE">
            <w:pPr>
              <w:spacing w:before="0" w:after="0"/>
              <w:jc w:val="center"/>
              <w:rPr>
                <w:rFonts w:cs="Times New Roman"/>
                <w:sz w:val="22"/>
              </w:rPr>
            </w:pPr>
          </w:p>
        </w:tc>
        <w:tc>
          <w:tcPr>
            <w:tcW w:w="1361" w:type="dxa"/>
            <w:noWrap/>
            <w:vAlign w:val="bottom"/>
            <w:hideMark/>
          </w:tcPr>
          <w:p w14:paraId="0DFBB062" w14:textId="05AFBF46"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533A2CB8" w14:textId="77777777" w:rsidTr="00A6539F">
        <w:trPr>
          <w:trHeight w:val="283"/>
        </w:trPr>
        <w:tc>
          <w:tcPr>
            <w:tcW w:w="3628" w:type="dxa"/>
            <w:noWrap/>
            <w:vAlign w:val="bottom"/>
            <w:hideMark/>
          </w:tcPr>
          <w:p w14:paraId="64CD6F7B" w14:textId="1E094272" w:rsidR="00F45FEE" w:rsidRPr="00E16547" w:rsidRDefault="00F45FEE" w:rsidP="00F45FEE">
            <w:pPr>
              <w:spacing w:before="0" w:after="0"/>
              <w:rPr>
                <w:rFonts w:cs="Times New Roman"/>
                <w:sz w:val="22"/>
              </w:rPr>
            </w:pPr>
            <w:r w:rsidRPr="00E16547">
              <w:rPr>
                <w:rFonts w:cs="Times New Roman"/>
                <w:color w:val="000000"/>
                <w:sz w:val="22"/>
              </w:rPr>
              <w:t>Gors Opleeuw</w:t>
            </w:r>
          </w:p>
        </w:tc>
        <w:tc>
          <w:tcPr>
            <w:tcW w:w="2721" w:type="dxa"/>
            <w:noWrap/>
            <w:vAlign w:val="bottom"/>
            <w:hideMark/>
          </w:tcPr>
          <w:p w14:paraId="3CE8A448" w14:textId="097E98B4" w:rsidR="00F45FEE" w:rsidRPr="00E16547" w:rsidRDefault="00F45FEE" w:rsidP="00F45FEE">
            <w:pPr>
              <w:spacing w:before="0" w:after="0"/>
              <w:rPr>
                <w:rFonts w:cs="Times New Roman"/>
                <w:sz w:val="22"/>
              </w:rPr>
            </w:pPr>
            <w:r w:rsidRPr="00E16547">
              <w:rPr>
                <w:rFonts w:cs="Times New Roman"/>
                <w:color w:val="000000"/>
                <w:sz w:val="22"/>
              </w:rPr>
              <w:t>Western Limburgish</w:t>
            </w:r>
          </w:p>
        </w:tc>
        <w:tc>
          <w:tcPr>
            <w:tcW w:w="1361" w:type="dxa"/>
            <w:vAlign w:val="bottom"/>
          </w:tcPr>
          <w:p w14:paraId="3B8BCBCF" w14:textId="77777777" w:rsidR="00F45FEE" w:rsidRPr="00E16547" w:rsidRDefault="00F45FEE" w:rsidP="00F45FEE">
            <w:pPr>
              <w:spacing w:before="0" w:after="0"/>
              <w:jc w:val="center"/>
              <w:rPr>
                <w:rFonts w:cs="Times New Roman"/>
                <w:sz w:val="22"/>
              </w:rPr>
            </w:pPr>
          </w:p>
        </w:tc>
        <w:tc>
          <w:tcPr>
            <w:tcW w:w="1871" w:type="dxa"/>
            <w:vAlign w:val="bottom"/>
          </w:tcPr>
          <w:p w14:paraId="6083330A" w14:textId="77777777" w:rsidR="00F45FEE" w:rsidRPr="00E16547" w:rsidRDefault="00F45FEE" w:rsidP="00F45FEE">
            <w:pPr>
              <w:spacing w:before="0" w:after="0"/>
              <w:jc w:val="center"/>
              <w:rPr>
                <w:rFonts w:cs="Times New Roman"/>
                <w:sz w:val="22"/>
              </w:rPr>
            </w:pPr>
          </w:p>
        </w:tc>
        <w:tc>
          <w:tcPr>
            <w:tcW w:w="1134" w:type="dxa"/>
            <w:vAlign w:val="bottom"/>
          </w:tcPr>
          <w:p w14:paraId="2449F262" w14:textId="58B4DDBF" w:rsidR="00F45FEE" w:rsidRPr="00E16547" w:rsidRDefault="00F45FEE" w:rsidP="00F45FEE">
            <w:pPr>
              <w:spacing w:before="0" w:after="0"/>
              <w:jc w:val="center"/>
              <w:rPr>
                <w:rFonts w:cs="Times New Roman"/>
                <w:sz w:val="22"/>
              </w:rPr>
            </w:pPr>
          </w:p>
        </w:tc>
        <w:tc>
          <w:tcPr>
            <w:tcW w:w="1361" w:type="dxa"/>
            <w:noWrap/>
            <w:vAlign w:val="bottom"/>
            <w:hideMark/>
          </w:tcPr>
          <w:p w14:paraId="43F330A7" w14:textId="3454D991"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450945D3" w14:textId="77777777" w:rsidTr="00A6539F">
        <w:trPr>
          <w:trHeight w:val="283"/>
        </w:trPr>
        <w:tc>
          <w:tcPr>
            <w:tcW w:w="3628" w:type="dxa"/>
            <w:noWrap/>
            <w:vAlign w:val="bottom"/>
            <w:hideMark/>
          </w:tcPr>
          <w:p w14:paraId="79D2733F" w14:textId="39288DE3" w:rsidR="00F45FEE" w:rsidRPr="00E16547" w:rsidRDefault="00F45FEE" w:rsidP="00F45FEE">
            <w:pPr>
              <w:spacing w:before="0" w:after="0"/>
              <w:rPr>
                <w:rFonts w:cs="Times New Roman"/>
                <w:sz w:val="22"/>
              </w:rPr>
            </w:pPr>
            <w:r w:rsidRPr="00E16547">
              <w:rPr>
                <w:rFonts w:cs="Times New Roman"/>
                <w:color w:val="000000"/>
                <w:sz w:val="22"/>
              </w:rPr>
              <w:t>Grathem</w:t>
            </w:r>
          </w:p>
        </w:tc>
        <w:tc>
          <w:tcPr>
            <w:tcW w:w="2721" w:type="dxa"/>
            <w:noWrap/>
            <w:vAlign w:val="bottom"/>
            <w:hideMark/>
          </w:tcPr>
          <w:p w14:paraId="15AB43F0" w14:textId="72147340"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662A2947" w14:textId="159649E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2992FCBF" w14:textId="419EBD53" w:rsidR="00F45FEE" w:rsidRPr="00E16547" w:rsidRDefault="00F45FEE" w:rsidP="00F45FEE">
            <w:pPr>
              <w:spacing w:before="0" w:after="0"/>
              <w:jc w:val="center"/>
              <w:rPr>
                <w:rFonts w:cs="Times New Roman"/>
                <w:sz w:val="22"/>
              </w:rPr>
            </w:pPr>
          </w:p>
        </w:tc>
        <w:tc>
          <w:tcPr>
            <w:tcW w:w="1134" w:type="dxa"/>
            <w:vAlign w:val="bottom"/>
          </w:tcPr>
          <w:p w14:paraId="06F7066E" w14:textId="6C1C463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665A0B7A" w14:textId="13BDE481" w:rsidR="00F45FEE" w:rsidRPr="00E16547" w:rsidRDefault="00F45FEE" w:rsidP="00F45FEE">
            <w:pPr>
              <w:spacing w:before="0" w:after="0"/>
              <w:jc w:val="center"/>
              <w:rPr>
                <w:rFonts w:cs="Times New Roman"/>
                <w:sz w:val="22"/>
              </w:rPr>
            </w:pPr>
          </w:p>
        </w:tc>
      </w:tr>
      <w:tr w:rsidR="00F45FEE" w:rsidRPr="006A5C59" w14:paraId="1E1BE23B" w14:textId="77777777" w:rsidTr="00A6539F">
        <w:trPr>
          <w:trHeight w:val="283"/>
        </w:trPr>
        <w:tc>
          <w:tcPr>
            <w:tcW w:w="3628" w:type="dxa"/>
            <w:noWrap/>
            <w:vAlign w:val="bottom"/>
            <w:hideMark/>
          </w:tcPr>
          <w:p w14:paraId="0FC89422" w14:textId="062A7255" w:rsidR="00F45FEE" w:rsidRPr="00E16547" w:rsidRDefault="00F45FEE" w:rsidP="00F45FEE">
            <w:pPr>
              <w:spacing w:before="0" w:after="0"/>
              <w:rPr>
                <w:rFonts w:cs="Times New Roman"/>
                <w:sz w:val="22"/>
              </w:rPr>
            </w:pPr>
            <w:r w:rsidRPr="00E16547">
              <w:rPr>
                <w:rFonts w:cs="Times New Roman"/>
                <w:color w:val="000000"/>
                <w:sz w:val="22"/>
              </w:rPr>
              <w:t>Grazen</w:t>
            </w:r>
          </w:p>
        </w:tc>
        <w:tc>
          <w:tcPr>
            <w:tcW w:w="2721" w:type="dxa"/>
            <w:noWrap/>
            <w:vAlign w:val="bottom"/>
            <w:hideMark/>
          </w:tcPr>
          <w:p w14:paraId="7DDB4346" w14:textId="73144225" w:rsidR="00F45FEE" w:rsidRPr="00E16547" w:rsidRDefault="00F45FEE" w:rsidP="00F45FEE">
            <w:pPr>
              <w:spacing w:before="0" w:after="0"/>
              <w:rPr>
                <w:rFonts w:cs="Times New Roman"/>
                <w:sz w:val="22"/>
              </w:rPr>
            </w:pPr>
            <w:r w:rsidRPr="00E16547">
              <w:rPr>
                <w:rFonts w:cs="Times New Roman"/>
                <w:color w:val="000000"/>
                <w:sz w:val="22"/>
              </w:rPr>
              <w:t>Brabantic</w:t>
            </w:r>
          </w:p>
        </w:tc>
        <w:tc>
          <w:tcPr>
            <w:tcW w:w="1361" w:type="dxa"/>
            <w:vAlign w:val="bottom"/>
          </w:tcPr>
          <w:p w14:paraId="62E7757B" w14:textId="6B3A7C80" w:rsidR="00F45FEE" w:rsidRPr="00E16547" w:rsidRDefault="00F45FEE" w:rsidP="00F45FEE">
            <w:pPr>
              <w:spacing w:before="0" w:after="0"/>
              <w:jc w:val="center"/>
              <w:rPr>
                <w:rFonts w:cs="Times New Roman"/>
                <w:sz w:val="22"/>
              </w:rPr>
            </w:pPr>
          </w:p>
        </w:tc>
        <w:tc>
          <w:tcPr>
            <w:tcW w:w="1871" w:type="dxa"/>
            <w:vAlign w:val="bottom"/>
          </w:tcPr>
          <w:p w14:paraId="195017AB" w14:textId="3DC72C77" w:rsidR="00F45FEE" w:rsidRPr="00E16547" w:rsidRDefault="00F45FEE" w:rsidP="00F45FEE">
            <w:pPr>
              <w:spacing w:before="0" w:after="0"/>
              <w:jc w:val="center"/>
              <w:rPr>
                <w:rFonts w:cs="Times New Roman"/>
                <w:sz w:val="22"/>
              </w:rPr>
            </w:pPr>
          </w:p>
        </w:tc>
        <w:tc>
          <w:tcPr>
            <w:tcW w:w="1134" w:type="dxa"/>
            <w:vAlign w:val="bottom"/>
          </w:tcPr>
          <w:p w14:paraId="30A8A8FA" w14:textId="65A4D0D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5FB0D7DA" w14:textId="7EECE47A" w:rsidR="00F45FEE" w:rsidRPr="00E16547" w:rsidRDefault="00F45FEE" w:rsidP="00F45FEE">
            <w:pPr>
              <w:spacing w:before="0" w:after="0"/>
              <w:jc w:val="center"/>
              <w:rPr>
                <w:rFonts w:cs="Times New Roman"/>
                <w:sz w:val="22"/>
              </w:rPr>
            </w:pPr>
          </w:p>
        </w:tc>
      </w:tr>
      <w:tr w:rsidR="00F45FEE" w:rsidRPr="006A5C59" w14:paraId="0030BCBE" w14:textId="77777777" w:rsidTr="00A6539F">
        <w:trPr>
          <w:trHeight w:val="283"/>
        </w:trPr>
        <w:tc>
          <w:tcPr>
            <w:tcW w:w="3628" w:type="dxa"/>
            <w:noWrap/>
            <w:vAlign w:val="bottom"/>
            <w:hideMark/>
          </w:tcPr>
          <w:p w14:paraId="2EC2B2B3" w14:textId="42FCACF1" w:rsidR="00F45FEE" w:rsidRPr="00E16547" w:rsidRDefault="00F45FEE" w:rsidP="00F45FEE">
            <w:pPr>
              <w:spacing w:before="0" w:after="0"/>
              <w:rPr>
                <w:rFonts w:cs="Times New Roman"/>
                <w:sz w:val="22"/>
              </w:rPr>
            </w:pPr>
            <w:r w:rsidRPr="00E16547">
              <w:rPr>
                <w:rFonts w:cs="Times New Roman"/>
                <w:color w:val="000000"/>
                <w:sz w:val="22"/>
              </w:rPr>
              <w:t>Grevenbicht / Papenhoven</w:t>
            </w:r>
          </w:p>
        </w:tc>
        <w:tc>
          <w:tcPr>
            <w:tcW w:w="2721" w:type="dxa"/>
            <w:noWrap/>
            <w:vAlign w:val="bottom"/>
            <w:hideMark/>
          </w:tcPr>
          <w:p w14:paraId="19DB28B3" w14:textId="3664C6B8"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6FF35835" w14:textId="4C7C90A5"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05B29235" w14:textId="0055BA9B"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2E9FAD62" w14:textId="73E48F37" w:rsidR="00F45FEE" w:rsidRPr="00E16547" w:rsidRDefault="00F45FEE" w:rsidP="00F45FEE">
            <w:pPr>
              <w:spacing w:before="0" w:after="0"/>
              <w:jc w:val="center"/>
              <w:rPr>
                <w:rFonts w:cs="Times New Roman"/>
                <w:sz w:val="22"/>
              </w:rPr>
            </w:pPr>
          </w:p>
        </w:tc>
        <w:tc>
          <w:tcPr>
            <w:tcW w:w="1361" w:type="dxa"/>
            <w:noWrap/>
            <w:vAlign w:val="bottom"/>
            <w:hideMark/>
          </w:tcPr>
          <w:p w14:paraId="07B5218A" w14:textId="07348A8F"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71F5ED3E" w14:textId="77777777" w:rsidTr="00A6539F">
        <w:trPr>
          <w:trHeight w:val="283"/>
        </w:trPr>
        <w:tc>
          <w:tcPr>
            <w:tcW w:w="3628" w:type="dxa"/>
            <w:noWrap/>
            <w:vAlign w:val="bottom"/>
            <w:hideMark/>
          </w:tcPr>
          <w:p w14:paraId="68C580AA" w14:textId="6D2739D0" w:rsidR="00F45FEE" w:rsidRPr="00E16547" w:rsidRDefault="00F45FEE" w:rsidP="00F45FEE">
            <w:pPr>
              <w:spacing w:before="0" w:after="0"/>
              <w:rPr>
                <w:rFonts w:cs="Times New Roman"/>
                <w:sz w:val="22"/>
              </w:rPr>
            </w:pPr>
            <w:r w:rsidRPr="00E16547">
              <w:rPr>
                <w:rFonts w:cs="Times New Roman"/>
                <w:color w:val="000000"/>
                <w:sz w:val="22"/>
              </w:rPr>
              <w:t>Gronsveld</w:t>
            </w:r>
          </w:p>
        </w:tc>
        <w:tc>
          <w:tcPr>
            <w:tcW w:w="2721" w:type="dxa"/>
            <w:noWrap/>
            <w:vAlign w:val="bottom"/>
            <w:hideMark/>
          </w:tcPr>
          <w:p w14:paraId="3E51CDD8" w14:textId="37B7F98A"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440C394D" w14:textId="27ED041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8C65AAB" w14:textId="4AC2C1D8" w:rsidR="00F45FEE" w:rsidRPr="00E16547" w:rsidRDefault="00F45FEE" w:rsidP="00F45FEE">
            <w:pPr>
              <w:spacing w:before="0" w:after="0"/>
              <w:jc w:val="center"/>
              <w:rPr>
                <w:rFonts w:cs="Times New Roman"/>
                <w:sz w:val="22"/>
              </w:rPr>
            </w:pPr>
          </w:p>
        </w:tc>
        <w:tc>
          <w:tcPr>
            <w:tcW w:w="1134" w:type="dxa"/>
            <w:vAlign w:val="bottom"/>
          </w:tcPr>
          <w:p w14:paraId="0C91199B" w14:textId="2C934CF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6352A385" w14:textId="7BE6F109"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36FA0AC2" w14:textId="77777777" w:rsidTr="00A6539F">
        <w:trPr>
          <w:trHeight w:val="283"/>
        </w:trPr>
        <w:tc>
          <w:tcPr>
            <w:tcW w:w="3628" w:type="dxa"/>
            <w:noWrap/>
            <w:vAlign w:val="bottom"/>
            <w:hideMark/>
          </w:tcPr>
          <w:p w14:paraId="029B521F" w14:textId="25925B50" w:rsidR="00F45FEE" w:rsidRPr="00E16547" w:rsidRDefault="00F45FEE" w:rsidP="00F45FEE">
            <w:pPr>
              <w:spacing w:before="0" w:after="0"/>
              <w:rPr>
                <w:rFonts w:cs="Times New Roman"/>
                <w:sz w:val="22"/>
              </w:rPr>
            </w:pPr>
            <w:r w:rsidRPr="00E16547">
              <w:rPr>
                <w:rFonts w:cs="Times New Roman"/>
                <w:color w:val="000000"/>
                <w:sz w:val="22"/>
              </w:rPr>
              <w:t>Grote Spouwen</w:t>
            </w:r>
          </w:p>
        </w:tc>
        <w:tc>
          <w:tcPr>
            <w:tcW w:w="2721" w:type="dxa"/>
            <w:noWrap/>
            <w:vAlign w:val="bottom"/>
            <w:hideMark/>
          </w:tcPr>
          <w:p w14:paraId="6998F79B" w14:textId="11D8A5B6"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0DB8061B" w14:textId="3F59E3B3" w:rsidR="00F45FEE" w:rsidRPr="00E16547" w:rsidRDefault="00F45FEE" w:rsidP="00F45FEE">
            <w:pPr>
              <w:spacing w:before="0" w:after="0"/>
              <w:jc w:val="center"/>
              <w:rPr>
                <w:rFonts w:cs="Times New Roman"/>
                <w:sz w:val="22"/>
              </w:rPr>
            </w:pPr>
          </w:p>
        </w:tc>
        <w:tc>
          <w:tcPr>
            <w:tcW w:w="1871" w:type="dxa"/>
            <w:vAlign w:val="bottom"/>
          </w:tcPr>
          <w:p w14:paraId="726B57CF" w14:textId="768126C9" w:rsidR="00F45FEE" w:rsidRPr="00E16547" w:rsidRDefault="00F45FEE" w:rsidP="00F45FEE">
            <w:pPr>
              <w:spacing w:before="0" w:after="0"/>
              <w:jc w:val="center"/>
              <w:rPr>
                <w:rFonts w:cs="Times New Roman"/>
                <w:sz w:val="22"/>
              </w:rPr>
            </w:pPr>
          </w:p>
        </w:tc>
        <w:tc>
          <w:tcPr>
            <w:tcW w:w="1134" w:type="dxa"/>
            <w:vAlign w:val="bottom"/>
          </w:tcPr>
          <w:p w14:paraId="1B1485BB" w14:textId="1E10BDF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2C5FF596" w14:textId="035576B8" w:rsidR="00F45FEE" w:rsidRPr="00E16547" w:rsidRDefault="00F45FEE" w:rsidP="00F45FEE">
            <w:pPr>
              <w:spacing w:before="0" w:after="0"/>
              <w:jc w:val="center"/>
              <w:rPr>
                <w:rFonts w:cs="Times New Roman"/>
                <w:sz w:val="22"/>
              </w:rPr>
            </w:pPr>
          </w:p>
        </w:tc>
      </w:tr>
      <w:tr w:rsidR="00F45FEE" w:rsidRPr="006A5C59" w14:paraId="309182E1" w14:textId="77777777" w:rsidTr="00A6539F">
        <w:trPr>
          <w:trHeight w:val="283"/>
        </w:trPr>
        <w:tc>
          <w:tcPr>
            <w:tcW w:w="3628" w:type="dxa"/>
            <w:noWrap/>
            <w:vAlign w:val="bottom"/>
            <w:hideMark/>
          </w:tcPr>
          <w:p w14:paraId="317B89F9" w14:textId="3305B315" w:rsidR="00F45FEE" w:rsidRPr="00E16547" w:rsidRDefault="00F45FEE" w:rsidP="00F45FEE">
            <w:pPr>
              <w:spacing w:before="0" w:after="0"/>
              <w:rPr>
                <w:rFonts w:cs="Times New Roman"/>
                <w:sz w:val="22"/>
              </w:rPr>
            </w:pPr>
            <w:r w:rsidRPr="00E16547">
              <w:rPr>
                <w:rFonts w:cs="Times New Roman"/>
                <w:color w:val="000000"/>
                <w:sz w:val="22"/>
              </w:rPr>
              <w:t>Gulpen</w:t>
            </w:r>
          </w:p>
        </w:tc>
        <w:tc>
          <w:tcPr>
            <w:tcW w:w="2721" w:type="dxa"/>
            <w:noWrap/>
            <w:vAlign w:val="bottom"/>
            <w:hideMark/>
          </w:tcPr>
          <w:p w14:paraId="2F6419D0" w14:textId="21634707"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0ADBDF64" w14:textId="78A8A17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2963278B" w14:textId="0D0B7C27"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5BF0B777" w14:textId="0CA69759" w:rsidR="00F45FEE" w:rsidRPr="00E16547" w:rsidRDefault="00F45FEE" w:rsidP="00F45FEE">
            <w:pPr>
              <w:spacing w:before="0" w:after="0"/>
              <w:jc w:val="center"/>
              <w:rPr>
                <w:rFonts w:cs="Times New Roman"/>
                <w:sz w:val="22"/>
              </w:rPr>
            </w:pPr>
          </w:p>
        </w:tc>
        <w:tc>
          <w:tcPr>
            <w:tcW w:w="1361" w:type="dxa"/>
            <w:noWrap/>
            <w:vAlign w:val="bottom"/>
            <w:hideMark/>
          </w:tcPr>
          <w:p w14:paraId="2E3F1F80" w14:textId="6697C6DC"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345BFC52" w14:textId="77777777" w:rsidTr="00A6539F">
        <w:trPr>
          <w:trHeight w:val="283"/>
        </w:trPr>
        <w:tc>
          <w:tcPr>
            <w:tcW w:w="3628" w:type="dxa"/>
            <w:noWrap/>
            <w:vAlign w:val="bottom"/>
            <w:hideMark/>
          </w:tcPr>
          <w:p w14:paraId="5956CFFF" w14:textId="1FF901CD" w:rsidR="00F45FEE" w:rsidRPr="00E16547" w:rsidRDefault="00F45FEE" w:rsidP="00F45FEE">
            <w:pPr>
              <w:spacing w:before="0" w:after="0"/>
              <w:rPr>
                <w:rFonts w:cs="Times New Roman"/>
                <w:sz w:val="22"/>
              </w:rPr>
            </w:pPr>
            <w:r w:rsidRPr="00E16547">
              <w:rPr>
                <w:rFonts w:cs="Times New Roman"/>
                <w:color w:val="000000"/>
                <w:sz w:val="22"/>
              </w:rPr>
              <w:t>Guttecoven</w:t>
            </w:r>
          </w:p>
        </w:tc>
        <w:tc>
          <w:tcPr>
            <w:tcW w:w="2721" w:type="dxa"/>
            <w:noWrap/>
            <w:vAlign w:val="bottom"/>
            <w:hideMark/>
          </w:tcPr>
          <w:p w14:paraId="42A64BD0" w14:textId="1F0036F2"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4ADB419F" w14:textId="0D1306EA"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773AB8D1" w14:textId="5A236569"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22D10EA2" w14:textId="7610B794"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00B73F9C" w14:textId="3EF9B0D9"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64C40CC3" w14:textId="77777777" w:rsidTr="00A6539F">
        <w:trPr>
          <w:trHeight w:val="283"/>
        </w:trPr>
        <w:tc>
          <w:tcPr>
            <w:tcW w:w="3628" w:type="dxa"/>
            <w:noWrap/>
            <w:vAlign w:val="bottom"/>
            <w:hideMark/>
          </w:tcPr>
          <w:p w14:paraId="47EBB09A" w14:textId="4D018BA4" w:rsidR="00F45FEE" w:rsidRPr="00E16547" w:rsidRDefault="00F45FEE" w:rsidP="00F45FEE">
            <w:pPr>
              <w:spacing w:before="0" w:after="0"/>
              <w:rPr>
                <w:rFonts w:cs="Times New Roman"/>
                <w:sz w:val="22"/>
              </w:rPr>
            </w:pPr>
            <w:r w:rsidRPr="00E16547">
              <w:rPr>
                <w:rFonts w:cs="Times New Roman"/>
                <w:color w:val="000000"/>
                <w:sz w:val="22"/>
              </w:rPr>
              <w:t>Haelen</w:t>
            </w:r>
          </w:p>
        </w:tc>
        <w:tc>
          <w:tcPr>
            <w:tcW w:w="2721" w:type="dxa"/>
            <w:noWrap/>
            <w:vAlign w:val="bottom"/>
            <w:hideMark/>
          </w:tcPr>
          <w:p w14:paraId="163DAFDE" w14:textId="577BB6BA"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0CAF6E7A" w14:textId="401DECF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4D62FEA" w14:textId="57198392" w:rsidR="00F45FEE" w:rsidRPr="00E16547" w:rsidRDefault="00F45FEE" w:rsidP="00F45FEE">
            <w:pPr>
              <w:spacing w:before="0" w:after="0"/>
              <w:jc w:val="center"/>
              <w:rPr>
                <w:rFonts w:cs="Times New Roman"/>
                <w:sz w:val="22"/>
              </w:rPr>
            </w:pPr>
          </w:p>
        </w:tc>
        <w:tc>
          <w:tcPr>
            <w:tcW w:w="1134" w:type="dxa"/>
            <w:vAlign w:val="bottom"/>
          </w:tcPr>
          <w:p w14:paraId="77F8DBD4" w14:textId="1471B30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57908461" w14:textId="2896C245"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5559D638" w14:textId="77777777" w:rsidTr="00A6539F">
        <w:trPr>
          <w:trHeight w:val="283"/>
        </w:trPr>
        <w:tc>
          <w:tcPr>
            <w:tcW w:w="3628" w:type="dxa"/>
            <w:noWrap/>
            <w:vAlign w:val="bottom"/>
            <w:hideMark/>
          </w:tcPr>
          <w:p w14:paraId="502A7BDE" w14:textId="48FEC9DF" w:rsidR="00F45FEE" w:rsidRPr="00E16547" w:rsidRDefault="00F45FEE" w:rsidP="00F45FEE">
            <w:pPr>
              <w:spacing w:before="0" w:after="0"/>
              <w:rPr>
                <w:rFonts w:cs="Times New Roman"/>
                <w:sz w:val="22"/>
              </w:rPr>
            </w:pPr>
            <w:r w:rsidRPr="00E16547">
              <w:rPr>
                <w:rFonts w:cs="Times New Roman"/>
                <w:color w:val="000000"/>
                <w:sz w:val="22"/>
              </w:rPr>
              <w:t>Halen</w:t>
            </w:r>
          </w:p>
        </w:tc>
        <w:tc>
          <w:tcPr>
            <w:tcW w:w="2721" w:type="dxa"/>
            <w:noWrap/>
            <w:vAlign w:val="bottom"/>
            <w:hideMark/>
          </w:tcPr>
          <w:p w14:paraId="6516B63F" w14:textId="3D1FE3DD" w:rsidR="00F45FEE" w:rsidRPr="00E16547" w:rsidRDefault="00F45FEE" w:rsidP="00F45FEE">
            <w:pPr>
              <w:spacing w:before="0" w:after="0"/>
              <w:rPr>
                <w:rFonts w:cs="Times New Roman"/>
                <w:sz w:val="22"/>
              </w:rPr>
            </w:pPr>
            <w:r w:rsidRPr="00E16547">
              <w:rPr>
                <w:rFonts w:cs="Times New Roman"/>
                <w:color w:val="000000"/>
                <w:sz w:val="22"/>
              </w:rPr>
              <w:t>Brabantic</w:t>
            </w:r>
          </w:p>
        </w:tc>
        <w:tc>
          <w:tcPr>
            <w:tcW w:w="1361" w:type="dxa"/>
            <w:vAlign w:val="bottom"/>
          </w:tcPr>
          <w:p w14:paraId="18CD65DD" w14:textId="339C6BA4"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6CC446E4" w14:textId="12DA5111" w:rsidR="00F45FEE" w:rsidRPr="00E16547" w:rsidRDefault="00F45FEE" w:rsidP="00F45FEE">
            <w:pPr>
              <w:spacing w:before="0" w:after="0"/>
              <w:jc w:val="center"/>
              <w:rPr>
                <w:rFonts w:cs="Times New Roman"/>
                <w:sz w:val="22"/>
              </w:rPr>
            </w:pPr>
          </w:p>
        </w:tc>
        <w:tc>
          <w:tcPr>
            <w:tcW w:w="1134" w:type="dxa"/>
            <w:vAlign w:val="bottom"/>
          </w:tcPr>
          <w:p w14:paraId="40E07CC8" w14:textId="1D88311C"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335A78B0" w14:textId="3F1FE7EE"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5BDF81DD" w14:textId="77777777" w:rsidTr="00A6539F">
        <w:trPr>
          <w:trHeight w:val="283"/>
        </w:trPr>
        <w:tc>
          <w:tcPr>
            <w:tcW w:w="3628" w:type="dxa"/>
            <w:noWrap/>
            <w:vAlign w:val="bottom"/>
            <w:hideMark/>
          </w:tcPr>
          <w:p w14:paraId="727C0C24" w14:textId="27D8F846" w:rsidR="00F45FEE" w:rsidRPr="00E16547" w:rsidRDefault="00F45FEE" w:rsidP="00F45FEE">
            <w:pPr>
              <w:spacing w:before="0" w:after="0"/>
              <w:rPr>
                <w:rFonts w:cs="Times New Roman"/>
                <w:sz w:val="22"/>
              </w:rPr>
            </w:pPr>
            <w:r w:rsidRPr="00E16547">
              <w:rPr>
                <w:rFonts w:cs="Times New Roman"/>
                <w:color w:val="000000"/>
                <w:sz w:val="22"/>
              </w:rPr>
              <w:t>Haler</w:t>
            </w:r>
          </w:p>
        </w:tc>
        <w:tc>
          <w:tcPr>
            <w:tcW w:w="2721" w:type="dxa"/>
            <w:noWrap/>
            <w:vAlign w:val="bottom"/>
            <w:hideMark/>
          </w:tcPr>
          <w:p w14:paraId="15035B91" w14:textId="6681C32E"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42874389" w14:textId="1B29B266"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06736B1F" w14:textId="09FC517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14E1303F" w14:textId="2FCEED6C" w:rsidR="00F45FEE" w:rsidRPr="00E16547" w:rsidRDefault="00F45FEE" w:rsidP="00F45FEE">
            <w:pPr>
              <w:spacing w:before="0" w:after="0"/>
              <w:jc w:val="center"/>
              <w:rPr>
                <w:rFonts w:cs="Times New Roman"/>
                <w:sz w:val="22"/>
              </w:rPr>
            </w:pPr>
          </w:p>
        </w:tc>
        <w:tc>
          <w:tcPr>
            <w:tcW w:w="1361" w:type="dxa"/>
            <w:noWrap/>
            <w:vAlign w:val="bottom"/>
            <w:hideMark/>
          </w:tcPr>
          <w:p w14:paraId="3CDC7B94" w14:textId="307706E0" w:rsidR="00F45FEE" w:rsidRPr="00E16547" w:rsidRDefault="00F45FEE" w:rsidP="00F45FEE">
            <w:pPr>
              <w:spacing w:before="0" w:after="0"/>
              <w:jc w:val="center"/>
              <w:rPr>
                <w:rFonts w:cs="Times New Roman"/>
                <w:sz w:val="22"/>
              </w:rPr>
            </w:pPr>
          </w:p>
        </w:tc>
      </w:tr>
      <w:tr w:rsidR="00F45FEE" w:rsidRPr="006A5C59" w14:paraId="68DEA908" w14:textId="77777777" w:rsidTr="00A6539F">
        <w:trPr>
          <w:trHeight w:val="283"/>
        </w:trPr>
        <w:tc>
          <w:tcPr>
            <w:tcW w:w="3628" w:type="dxa"/>
            <w:noWrap/>
            <w:vAlign w:val="bottom"/>
            <w:hideMark/>
          </w:tcPr>
          <w:p w14:paraId="2885D906" w14:textId="44DB2E7B" w:rsidR="00F45FEE" w:rsidRPr="00E16547" w:rsidRDefault="00F45FEE" w:rsidP="00F45FEE">
            <w:pPr>
              <w:spacing w:before="0" w:after="0"/>
              <w:rPr>
                <w:rFonts w:cs="Times New Roman"/>
                <w:sz w:val="22"/>
              </w:rPr>
            </w:pPr>
            <w:r w:rsidRPr="00E16547">
              <w:rPr>
                <w:rFonts w:cs="Times New Roman"/>
                <w:color w:val="000000"/>
                <w:sz w:val="22"/>
              </w:rPr>
              <w:t>Hamont</w:t>
            </w:r>
          </w:p>
        </w:tc>
        <w:tc>
          <w:tcPr>
            <w:tcW w:w="2721" w:type="dxa"/>
            <w:noWrap/>
            <w:vAlign w:val="bottom"/>
            <w:hideMark/>
          </w:tcPr>
          <w:p w14:paraId="7E6F054F" w14:textId="4E1B6243" w:rsidR="00F45FEE" w:rsidRPr="00E16547" w:rsidRDefault="00F45FEE" w:rsidP="00F45FEE">
            <w:pPr>
              <w:spacing w:before="0" w:after="0"/>
              <w:rPr>
                <w:rFonts w:cs="Times New Roman"/>
                <w:sz w:val="22"/>
              </w:rPr>
            </w:pPr>
            <w:r w:rsidRPr="00E16547">
              <w:rPr>
                <w:rFonts w:cs="Times New Roman"/>
                <w:color w:val="000000"/>
                <w:sz w:val="22"/>
              </w:rPr>
              <w:t>Western Limburgish</w:t>
            </w:r>
          </w:p>
        </w:tc>
        <w:tc>
          <w:tcPr>
            <w:tcW w:w="1361" w:type="dxa"/>
            <w:vAlign w:val="bottom"/>
          </w:tcPr>
          <w:p w14:paraId="7E02051C" w14:textId="04975409"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34517C34" w14:textId="3C7FA2E1" w:rsidR="00F45FEE" w:rsidRPr="00E16547" w:rsidRDefault="00F45FEE" w:rsidP="00F45FEE">
            <w:pPr>
              <w:spacing w:before="0" w:after="0"/>
              <w:jc w:val="center"/>
              <w:rPr>
                <w:rFonts w:cs="Times New Roman"/>
                <w:sz w:val="22"/>
              </w:rPr>
            </w:pPr>
          </w:p>
        </w:tc>
        <w:tc>
          <w:tcPr>
            <w:tcW w:w="1134" w:type="dxa"/>
            <w:vAlign w:val="bottom"/>
          </w:tcPr>
          <w:p w14:paraId="3516A604" w14:textId="7BEB4F60"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042BAFC6" w14:textId="7B21EB13"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4DC3F548" w14:textId="77777777" w:rsidTr="00A6539F">
        <w:trPr>
          <w:trHeight w:val="283"/>
        </w:trPr>
        <w:tc>
          <w:tcPr>
            <w:tcW w:w="3628" w:type="dxa"/>
            <w:noWrap/>
            <w:vAlign w:val="bottom"/>
            <w:hideMark/>
          </w:tcPr>
          <w:p w14:paraId="41077B09" w14:textId="5748D435" w:rsidR="00F45FEE" w:rsidRPr="00E16547" w:rsidRDefault="00F45FEE" w:rsidP="00F45FEE">
            <w:pPr>
              <w:spacing w:before="0" w:after="0"/>
              <w:rPr>
                <w:rFonts w:cs="Times New Roman"/>
                <w:sz w:val="22"/>
              </w:rPr>
            </w:pPr>
            <w:r w:rsidRPr="00E16547">
              <w:rPr>
                <w:rFonts w:cs="Times New Roman"/>
                <w:color w:val="000000"/>
                <w:sz w:val="22"/>
              </w:rPr>
              <w:t>Hasselt</w:t>
            </w:r>
          </w:p>
        </w:tc>
        <w:tc>
          <w:tcPr>
            <w:tcW w:w="2721" w:type="dxa"/>
            <w:noWrap/>
            <w:vAlign w:val="bottom"/>
            <w:hideMark/>
          </w:tcPr>
          <w:p w14:paraId="66432947" w14:textId="016CB225" w:rsidR="00F45FEE" w:rsidRPr="00E16547" w:rsidRDefault="00F45FEE" w:rsidP="00F45FEE">
            <w:pPr>
              <w:spacing w:before="0" w:after="0"/>
              <w:rPr>
                <w:rFonts w:cs="Times New Roman"/>
                <w:sz w:val="22"/>
              </w:rPr>
            </w:pPr>
            <w:r w:rsidRPr="00E16547">
              <w:rPr>
                <w:rFonts w:cs="Times New Roman"/>
                <w:color w:val="000000"/>
                <w:sz w:val="22"/>
              </w:rPr>
              <w:t>Western Limburgish</w:t>
            </w:r>
          </w:p>
        </w:tc>
        <w:tc>
          <w:tcPr>
            <w:tcW w:w="1361" w:type="dxa"/>
            <w:vAlign w:val="bottom"/>
          </w:tcPr>
          <w:p w14:paraId="2757DCD3" w14:textId="41FADB35"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2E4F3856" w14:textId="6BCA45DB"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3030FA42" w14:textId="37DE5873"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39938579" w14:textId="1781E62B"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7615496C" w14:textId="77777777" w:rsidTr="00A6539F">
        <w:trPr>
          <w:trHeight w:val="283"/>
        </w:trPr>
        <w:tc>
          <w:tcPr>
            <w:tcW w:w="3628" w:type="dxa"/>
            <w:noWrap/>
            <w:vAlign w:val="bottom"/>
            <w:hideMark/>
          </w:tcPr>
          <w:p w14:paraId="71A59868" w14:textId="4250C996" w:rsidR="00F45FEE" w:rsidRPr="00E16547" w:rsidRDefault="00F45FEE" w:rsidP="00F45FEE">
            <w:pPr>
              <w:spacing w:before="0" w:after="0"/>
              <w:rPr>
                <w:rFonts w:cs="Times New Roman"/>
                <w:sz w:val="22"/>
              </w:rPr>
            </w:pPr>
            <w:r w:rsidRPr="00E16547">
              <w:rPr>
                <w:rFonts w:cs="Times New Roman"/>
                <w:color w:val="000000"/>
                <w:sz w:val="22"/>
              </w:rPr>
              <w:t>Hechtel</w:t>
            </w:r>
          </w:p>
        </w:tc>
        <w:tc>
          <w:tcPr>
            <w:tcW w:w="2721" w:type="dxa"/>
            <w:noWrap/>
            <w:vAlign w:val="bottom"/>
            <w:hideMark/>
          </w:tcPr>
          <w:p w14:paraId="12BEDE9C" w14:textId="6028FB58" w:rsidR="00F45FEE" w:rsidRPr="00E16547" w:rsidRDefault="00F45FEE" w:rsidP="00F45FEE">
            <w:pPr>
              <w:spacing w:before="0" w:after="0"/>
              <w:rPr>
                <w:rFonts w:cs="Times New Roman"/>
                <w:sz w:val="22"/>
              </w:rPr>
            </w:pPr>
            <w:r w:rsidRPr="00E16547">
              <w:rPr>
                <w:rFonts w:cs="Times New Roman"/>
                <w:color w:val="000000"/>
                <w:sz w:val="22"/>
              </w:rPr>
              <w:t>Western Limburgish</w:t>
            </w:r>
          </w:p>
        </w:tc>
        <w:tc>
          <w:tcPr>
            <w:tcW w:w="1361" w:type="dxa"/>
            <w:vAlign w:val="bottom"/>
          </w:tcPr>
          <w:p w14:paraId="797C2792" w14:textId="77777777" w:rsidR="00F45FEE" w:rsidRPr="00E16547" w:rsidRDefault="00F45FEE" w:rsidP="00F45FEE">
            <w:pPr>
              <w:spacing w:before="0" w:after="0"/>
              <w:jc w:val="center"/>
              <w:rPr>
                <w:rFonts w:cs="Times New Roman"/>
                <w:sz w:val="22"/>
              </w:rPr>
            </w:pPr>
          </w:p>
        </w:tc>
        <w:tc>
          <w:tcPr>
            <w:tcW w:w="1871" w:type="dxa"/>
            <w:vAlign w:val="bottom"/>
          </w:tcPr>
          <w:p w14:paraId="56218681" w14:textId="1F3F55BB"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5F31E46B" w14:textId="5BC8BCF3"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3F6ECA55" w14:textId="5678FDE9"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364BACBF" w14:textId="77777777" w:rsidTr="00A6539F">
        <w:trPr>
          <w:trHeight w:val="283"/>
        </w:trPr>
        <w:tc>
          <w:tcPr>
            <w:tcW w:w="3628" w:type="dxa"/>
            <w:noWrap/>
            <w:vAlign w:val="bottom"/>
            <w:hideMark/>
          </w:tcPr>
          <w:p w14:paraId="29AEA5FA" w14:textId="0E7E7288" w:rsidR="00F45FEE" w:rsidRPr="00E16547" w:rsidRDefault="00F45FEE" w:rsidP="00F45FEE">
            <w:pPr>
              <w:spacing w:before="0" w:after="0"/>
              <w:rPr>
                <w:rFonts w:cs="Times New Roman"/>
                <w:sz w:val="22"/>
              </w:rPr>
            </w:pPr>
            <w:r w:rsidRPr="00E16547">
              <w:rPr>
                <w:rFonts w:cs="Times New Roman"/>
                <w:color w:val="000000"/>
                <w:sz w:val="22"/>
              </w:rPr>
              <w:t>Heel</w:t>
            </w:r>
          </w:p>
        </w:tc>
        <w:tc>
          <w:tcPr>
            <w:tcW w:w="2721" w:type="dxa"/>
            <w:noWrap/>
            <w:vAlign w:val="bottom"/>
            <w:hideMark/>
          </w:tcPr>
          <w:p w14:paraId="37B6D3A8" w14:textId="28CA73B5"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48FD31CE" w14:textId="79C5A491"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708C54F0" w14:textId="2E474943"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52A37000" w14:textId="7FD2491B" w:rsidR="00F45FEE" w:rsidRPr="00E16547" w:rsidRDefault="00F45FEE" w:rsidP="00F45FEE">
            <w:pPr>
              <w:spacing w:before="0" w:after="0"/>
              <w:jc w:val="center"/>
              <w:rPr>
                <w:rFonts w:cs="Times New Roman"/>
                <w:sz w:val="22"/>
              </w:rPr>
            </w:pPr>
          </w:p>
        </w:tc>
        <w:tc>
          <w:tcPr>
            <w:tcW w:w="1361" w:type="dxa"/>
            <w:noWrap/>
            <w:vAlign w:val="bottom"/>
            <w:hideMark/>
          </w:tcPr>
          <w:p w14:paraId="7BE29E6F" w14:textId="0B490EF1"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253E8255" w14:textId="77777777" w:rsidTr="00A6539F">
        <w:trPr>
          <w:trHeight w:val="283"/>
        </w:trPr>
        <w:tc>
          <w:tcPr>
            <w:tcW w:w="3628" w:type="dxa"/>
            <w:noWrap/>
            <w:vAlign w:val="bottom"/>
            <w:hideMark/>
          </w:tcPr>
          <w:p w14:paraId="102ED9CE" w14:textId="77D2711A" w:rsidR="00F45FEE" w:rsidRPr="00E16547" w:rsidRDefault="00F45FEE" w:rsidP="00F45FEE">
            <w:pPr>
              <w:spacing w:before="0" w:after="0"/>
              <w:rPr>
                <w:rFonts w:cs="Times New Roman"/>
                <w:sz w:val="22"/>
              </w:rPr>
            </w:pPr>
            <w:r w:rsidRPr="00E16547">
              <w:rPr>
                <w:rFonts w:cs="Times New Roman"/>
                <w:color w:val="000000"/>
                <w:sz w:val="22"/>
              </w:rPr>
              <w:t>Heerlen</w:t>
            </w:r>
          </w:p>
        </w:tc>
        <w:tc>
          <w:tcPr>
            <w:tcW w:w="2721" w:type="dxa"/>
            <w:noWrap/>
            <w:vAlign w:val="bottom"/>
            <w:hideMark/>
          </w:tcPr>
          <w:p w14:paraId="2559856F" w14:textId="304B1A5F"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4128FCD7" w14:textId="4C3F6AE7"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741942E0" w14:textId="37F50931" w:rsidR="00F45FEE" w:rsidRPr="00E16547" w:rsidRDefault="00F45FEE" w:rsidP="00F45FEE">
            <w:pPr>
              <w:spacing w:before="0" w:after="0"/>
              <w:jc w:val="center"/>
              <w:rPr>
                <w:rFonts w:cs="Times New Roman"/>
                <w:sz w:val="22"/>
              </w:rPr>
            </w:pPr>
          </w:p>
        </w:tc>
        <w:tc>
          <w:tcPr>
            <w:tcW w:w="1134" w:type="dxa"/>
            <w:vAlign w:val="bottom"/>
          </w:tcPr>
          <w:p w14:paraId="08278FA1" w14:textId="7FF815AB"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7660AB98" w14:textId="7E7E923D"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734DA75A" w14:textId="77777777" w:rsidTr="00A6539F">
        <w:trPr>
          <w:trHeight w:val="283"/>
        </w:trPr>
        <w:tc>
          <w:tcPr>
            <w:tcW w:w="3628" w:type="dxa"/>
            <w:noWrap/>
            <w:vAlign w:val="bottom"/>
            <w:hideMark/>
          </w:tcPr>
          <w:p w14:paraId="6A1AB119" w14:textId="6EB95FBC" w:rsidR="00F45FEE" w:rsidRPr="00E16547" w:rsidRDefault="00F45FEE" w:rsidP="00F45FEE">
            <w:pPr>
              <w:spacing w:before="0" w:after="0"/>
              <w:rPr>
                <w:rFonts w:cs="Times New Roman"/>
                <w:sz w:val="22"/>
              </w:rPr>
            </w:pPr>
            <w:r w:rsidRPr="00E16547">
              <w:rPr>
                <w:rFonts w:cs="Times New Roman"/>
                <w:color w:val="000000"/>
                <w:sz w:val="22"/>
              </w:rPr>
              <w:t>Heerlerheide</w:t>
            </w:r>
          </w:p>
        </w:tc>
        <w:tc>
          <w:tcPr>
            <w:tcW w:w="2721" w:type="dxa"/>
            <w:noWrap/>
            <w:vAlign w:val="bottom"/>
            <w:hideMark/>
          </w:tcPr>
          <w:p w14:paraId="7A2FB77B" w14:textId="3DDEDAC4"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1A9DBB19" w14:textId="297B6F77" w:rsidR="00F45FEE" w:rsidRPr="00E16547" w:rsidRDefault="00F45FEE" w:rsidP="00F45FEE">
            <w:pPr>
              <w:spacing w:before="0" w:after="0"/>
              <w:jc w:val="center"/>
              <w:rPr>
                <w:rFonts w:cs="Times New Roman"/>
                <w:sz w:val="22"/>
              </w:rPr>
            </w:pPr>
          </w:p>
        </w:tc>
        <w:tc>
          <w:tcPr>
            <w:tcW w:w="1871" w:type="dxa"/>
            <w:vAlign w:val="bottom"/>
          </w:tcPr>
          <w:p w14:paraId="39369E0B" w14:textId="7F6FEF09" w:rsidR="00F45FEE" w:rsidRPr="00E16547" w:rsidRDefault="00F45FEE" w:rsidP="00F45FEE">
            <w:pPr>
              <w:spacing w:before="0" w:after="0"/>
              <w:jc w:val="center"/>
              <w:rPr>
                <w:rFonts w:cs="Times New Roman"/>
                <w:sz w:val="22"/>
              </w:rPr>
            </w:pPr>
          </w:p>
        </w:tc>
        <w:tc>
          <w:tcPr>
            <w:tcW w:w="1134" w:type="dxa"/>
            <w:vAlign w:val="bottom"/>
          </w:tcPr>
          <w:p w14:paraId="7F59EA54" w14:textId="11DE66C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139ED9A1" w14:textId="23458DAC"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47BBC111" w14:textId="77777777" w:rsidTr="00A6539F">
        <w:trPr>
          <w:trHeight w:val="283"/>
        </w:trPr>
        <w:tc>
          <w:tcPr>
            <w:tcW w:w="3628" w:type="dxa"/>
            <w:noWrap/>
            <w:vAlign w:val="bottom"/>
            <w:hideMark/>
          </w:tcPr>
          <w:p w14:paraId="051A2834" w14:textId="6C3534C5" w:rsidR="00F45FEE" w:rsidRPr="00E16547" w:rsidRDefault="00F45FEE" w:rsidP="00F45FEE">
            <w:pPr>
              <w:spacing w:before="0" w:after="0"/>
              <w:rPr>
                <w:rFonts w:cs="Times New Roman"/>
                <w:sz w:val="22"/>
              </w:rPr>
            </w:pPr>
            <w:r w:rsidRPr="00E16547">
              <w:rPr>
                <w:rFonts w:cs="Times New Roman"/>
                <w:color w:val="000000"/>
                <w:sz w:val="22"/>
              </w:rPr>
              <w:t>Heers</w:t>
            </w:r>
          </w:p>
        </w:tc>
        <w:tc>
          <w:tcPr>
            <w:tcW w:w="2721" w:type="dxa"/>
            <w:noWrap/>
            <w:vAlign w:val="bottom"/>
            <w:hideMark/>
          </w:tcPr>
          <w:p w14:paraId="228935E5" w14:textId="4F51413F" w:rsidR="00F45FEE" w:rsidRPr="00E16547" w:rsidRDefault="00F45FEE" w:rsidP="00F45FEE">
            <w:pPr>
              <w:spacing w:before="0" w:after="0"/>
              <w:rPr>
                <w:rFonts w:cs="Times New Roman"/>
                <w:sz w:val="22"/>
              </w:rPr>
            </w:pPr>
            <w:r w:rsidRPr="00E16547">
              <w:rPr>
                <w:rFonts w:cs="Times New Roman"/>
                <w:color w:val="000000"/>
                <w:sz w:val="22"/>
              </w:rPr>
              <w:t>Western Limburgish</w:t>
            </w:r>
          </w:p>
        </w:tc>
        <w:tc>
          <w:tcPr>
            <w:tcW w:w="1361" w:type="dxa"/>
            <w:vAlign w:val="bottom"/>
          </w:tcPr>
          <w:p w14:paraId="3F6FD6CD" w14:textId="7B40E673" w:rsidR="00F45FEE" w:rsidRPr="00E16547" w:rsidRDefault="00F45FEE" w:rsidP="00F45FEE">
            <w:pPr>
              <w:spacing w:before="0" w:after="0"/>
              <w:jc w:val="center"/>
              <w:rPr>
                <w:rFonts w:cs="Times New Roman"/>
                <w:sz w:val="22"/>
              </w:rPr>
            </w:pPr>
          </w:p>
        </w:tc>
        <w:tc>
          <w:tcPr>
            <w:tcW w:w="1871" w:type="dxa"/>
            <w:vAlign w:val="bottom"/>
          </w:tcPr>
          <w:p w14:paraId="3343D17D" w14:textId="03D5BE7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4BC874B0"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04E55DCC" w14:textId="39F7C7D9" w:rsidR="00F45FEE" w:rsidRPr="00E16547" w:rsidRDefault="00F45FEE" w:rsidP="00F45FEE">
            <w:pPr>
              <w:spacing w:before="0" w:after="0"/>
              <w:jc w:val="center"/>
              <w:rPr>
                <w:rFonts w:cs="Times New Roman"/>
                <w:sz w:val="22"/>
              </w:rPr>
            </w:pPr>
          </w:p>
        </w:tc>
      </w:tr>
      <w:tr w:rsidR="00F45FEE" w:rsidRPr="006A5C59" w14:paraId="1F326D0A" w14:textId="77777777" w:rsidTr="00A6539F">
        <w:trPr>
          <w:trHeight w:val="283"/>
        </w:trPr>
        <w:tc>
          <w:tcPr>
            <w:tcW w:w="3628" w:type="dxa"/>
            <w:noWrap/>
            <w:vAlign w:val="bottom"/>
            <w:hideMark/>
          </w:tcPr>
          <w:p w14:paraId="08EA79F4" w14:textId="1F65702B" w:rsidR="00F45FEE" w:rsidRPr="00E16547" w:rsidRDefault="00F45FEE" w:rsidP="00F45FEE">
            <w:pPr>
              <w:spacing w:before="0" w:after="0"/>
              <w:rPr>
                <w:rFonts w:cs="Times New Roman"/>
                <w:sz w:val="22"/>
              </w:rPr>
            </w:pPr>
            <w:r w:rsidRPr="00E16547">
              <w:rPr>
                <w:rFonts w:cs="Times New Roman"/>
                <w:color w:val="000000"/>
                <w:sz w:val="22"/>
              </w:rPr>
              <w:t>Hees</w:t>
            </w:r>
          </w:p>
        </w:tc>
        <w:tc>
          <w:tcPr>
            <w:tcW w:w="2721" w:type="dxa"/>
            <w:noWrap/>
            <w:vAlign w:val="bottom"/>
            <w:hideMark/>
          </w:tcPr>
          <w:p w14:paraId="2D63523F" w14:textId="6755BE05"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7C48F484" w14:textId="77777777" w:rsidR="00F45FEE" w:rsidRPr="00E16547" w:rsidRDefault="00F45FEE" w:rsidP="00F45FEE">
            <w:pPr>
              <w:spacing w:before="0" w:after="0"/>
              <w:jc w:val="center"/>
              <w:rPr>
                <w:rFonts w:cs="Times New Roman"/>
                <w:sz w:val="22"/>
              </w:rPr>
            </w:pPr>
          </w:p>
        </w:tc>
        <w:tc>
          <w:tcPr>
            <w:tcW w:w="1871" w:type="dxa"/>
            <w:vAlign w:val="bottom"/>
          </w:tcPr>
          <w:p w14:paraId="546332EA" w14:textId="77777777" w:rsidR="00F45FEE" w:rsidRPr="00E16547" w:rsidRDefault="00F45FEE" w:rsidP="00F45FEE">
            <w:pPr>
              <w:spacing w:before="0" w:after="0"/>
              <w:jc w:val="center"/>
              <w:rPr>
                <w:rFonts w:cs="Times New Roman"/>
                <w:sz w:val="22"/>
              </w:rPr>
            </w:pPr>
          </w:p>
        </w:tc>
        <w:tc>
          <w:tcPr>
            <w:tcW w:w="1134" w:type="dxa"/>
            <w:vAlign w:val="bottom"/>
          </w:tcPr>
          <w:p w14:paraId="7CA51225"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56570224" w14:textId="2B413E32"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3558F478" w14:textId="77777777" w:rsidTr="00A6539F">
        <w:trPr>
          <w:trHeight w:val="283"/>
        </w:trPr>
        <w:tc>
          <w:tcPr>
            <w:tcW w:w="3628" w:type="dxa"/>
            <w:noWrap/>
            <w:vAlign w:val="bottom"/>
            <w:hideMark/>
          </w:tcPr>
          <w:p w14:paraId="6C8DEC66" w14:textId="590223B9" w:rsidR="00F45FEE" w:rsidRPr="00E16547" w:rsidRDefault="00F45FEE" w:rsidP="00F45FEE">
            <w:pPr>
              <w:spacing w:before="0" w:after="0"/>
              <w:rPr>
                <w:rFonts w:cs="Times New Roman"/>
                <w:sz w:val="22"/>
              </w:rPr>
            </w:pPr>
            <w:r w:rsidRPr="00E16547">
              <w:rPr>
                <w:rFonts w:cs="Times New Roman"/>
                <w:color w:val="000000"/>
                <w:sz w:val="22"/>
              </w:rPr>
              <w:t>Herk De Stad</w:t>
            </w:r>
          </w:p>
        </w:tc>
        <w:tc>
          <w:tcPr>
            <w:tcW w:w="2721" w:type="dxa"/>
            <w:noWrap/>
            <w:vAlign w:val="bottom"/>
            <w:hideMark/>
          </w:tcPr>
          <w:p w14:paraId="3E4AC1CF" w14:textId="163E9C2A" w:rsidR="00F45FEE" w:rsidRPr="00E16547" w:rsidRDefault="00F45FEE" w:rsidP="00F45FEE">
            <w:pPr>
              <w:spacing w:before="0" w:after="0"/>
              <w:rPr>
                <w:rFonts w:cs="Times New Roman"/>
                <w:sz w:val="22"/>
              </w:rPr>
            </w:pPr>
            <w:r w:rsidRPr="00E16547">
              <w:rPr>
                <w:rFonts w:cs="Times New Roman"/>
                <w:color w:val="000000"/>
                <w:sz w:val="22"/>
              </w:rPr>
              <w:t>Brabantic</w:t>
            </w:r>
          </w:p>
        </w:tc>
        <w:tc>
          <w:tcPr>
            <w:tcW w:w="1361" w:type="dxa"/>
            <w:vAlign w:val="bottom"/>
          </w:tcPr>
          <w:p w14:paraId="4E3A0D2E" w14:textId="7AF9BC7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5CD63C56" w14:textId="59C10151" w:rsidR="00F45FEE" w:rsidRPr="00E16547" w:rsidRDefault="00F45FEE" w:rsidP="00F45FEE">
            <w:pPr>
              <w:spacing w:before="0" w:after="0"/>
              <w:jc w:val="center"/>
              <w:rPr>
                <w:rFonts w:cs="Times New Roman"/>
                <w:sz w:val="22"/>
              </w:rPr>
            </w:pPr>
          </w:p>
        </w:tc>
        <w:tc>
          <w:tcPr>
            <w:tcW w:w="1134" w:type="dxa"/>
            <w:vAlign w:val="bottom"/>
          </w:tcPr>
          <w:p w14:paraId="21D5A448" w14:textId="610D913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54F9FF69" w14:textId="60882286" w:rsidR="00F45FEE" w:rsidRPr="00E16547" w:rsidRDefault="00F45FEE" w:rsidP="00F45FEE">
            <w:pPr>
              <w:spacing w:before="0" w:after="0"/>
              <w:jc w:val="center"/>
              <w:rPr>
                <w:rFonts w:cs="Times New Roman"/>
                <w:sz w:val="22"/>
              </w:rPr>
            </w:pPr>
          </w:p>
        </w:tc>
      </w:tr>
      <w:tr w:rsidR="00F45FEE" w:rsidRPr="006A5C59" w14:paraId="4404692B" w14:textId="77777777" w:rsidTr="00A6539F">
        <w:trPr>
          <w:trHeight w:val="283"/>
        </w:trPr>
        <w:tc>
          <w:tcPr>
            <w:tcW w:w="3628" w:type="dxa"/>
            <w:noWrap/>
            <w:vAlign w:val="bottom"/>
            <w:hideMark/>
          </w:tcPr>
          <w:p w14:paraId="30A7650E" w14:textId="05703096" w:rsidR="00F45FEE" w:rsidRPr="00E16547" w:rsidRDefault="00F45FEE" w:rsidP="00F45FEE">
            <w:pPr>
              <w:spacing w:before="0" w:after="0"/>
              <w:rPr>
                <w:rFonts w:cs="Times New Roman"/>
                <w:sz w:val="22"/>
              </w:rPr>
            </w:pPr>
            <w:r w:rsidRPr="00E16547">
              <w:rPr>
                <w:rFonts w:cs="Times New Roman"/>
                <w:color w:val="000000"/>
                <w:sz w:val="22"/>
              </w:rPr>
              <w:lastRenderedPageBreak/>
              <w:t>Herten</w:t>
            </w:r>
          </w:p>
        </w:tc>
        <w:tc>
          <w:tcPr>
            <w:tcW w:w="2721" w:type="dxa"/>
            <w:noWrap/>
            <w:vAlign w:val="bottom"/>
            <w:hideMark/>
          </w:tcPr>
          <w:p w14:paraId="47FA55C4" w14:textId="158F42E7"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5BDFB4AD" w14:textId="34064C1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A34D5AD" w14:textId="70A11232" w:rsidR="00F45FEE" w:rsidRPr="00E16547" w:rsidRDefault="00F45FEE" w:rsidP="00F45FEE">
            <w:pPr>
              <w:spacing w:before="0" w:after="0"/>
              <w:jc w:val="center"/>
              <w:rPr>
                <w:rFonts w:cs="Times New Roman"/>
                <w:sz w:val="22"/>
              </w:rPr>
            </w:pPr>
          </w:p>
        </w:tc>
        <w:tc>
          <w:tcPr>
            <w:tcW w:w="1134" w:type="dxa"/>
            <w:vAlign w:val="bottom"/>
          </w:tcPr>
          <w:p w14:paraId="77F60A9D" w14:textId="43216E8C"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69B91B9D" w14:textId="725BFB51"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5AB4CD65" w14:textId="77777777" w:rsidTr="00A6539F">
        <w:trPr>
          <w:trHeight w:val="283"/>
        </w:trPr>
        <w:tc>
          <w:tcPr>
            <w:tcW w:w="3628" w:type="dxa"/>
            <w:noWrap/>
            <w:vAlign w:val="bottom"/>
            <w:hideMark/>
          </w:tcPr>
          <w:p w14:paraId="78437600" w14:textId="23595AC2" w:rsidR="00F45FEE" w:rsidRPr="00E16547" w:rsidRDefault="00F45FEE" w:rsidP="00F45FEE">
            <w:pPr>
              <w:spacing w:before="0" w:after="0"/>
              <w:rPr>
                <w:rFonts w:cs="Times New Roman"/>
                <w:sz w:val="22"/>
              </w:rPr>
            </w:pPr>
            <w:r w:rsidRPr="00E16547">
              <w:rPr>
                <w:rFonts w:cs="Times New Roman"/>
                <w:color w:val="000000"/>
                <w:sz w:val="22"/>
              </w:rPr>
              <w:t>Heugem</w:t>
            </w:r>
          </w:p>
        </w:tc>
        <w:tc>
          <w:tcPr>
            <w:tcW w:w="2721" w:type="dxa"/>
            <w:noWrap/>
            <w:vAlign w:val="bottom"/>
            <w:hideMark/>
          </w:tcPr>
          <w:p w14:paraId="2333936F" w14:textId="0E351AC9"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5065D0E5" w14:textId="26515043"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2AFE28A3" w14:textId="2225086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7369B31A" w14:textId="01C0F9EB"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0CABCCEA" w14:textId="38EEAAE5"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2ADC2D42" w14:textId="77777777" w:rsidTr="00A6539F">
        <w:trPr>
          <w:trHeight w:val="283"/>
        </w:trPr>
        <w:tc>
          <w:tcPr>
            <w:tcW w:w="3628" w:type="dxa"/>
            <w:noWrap/>
            <w:vAlign w:val="bottom"/>
            <w:hideMark/>
          </w:tcPr>
          <w:p w14:paraId="65387BAC" w14:textId="354D820D" w:rsidR="00F45FEE" w:rsidRPr="00E16547" w:rsidRDefault="00F45FEE" w:rsidP="00F45FEE">
            <w:pPr>
              <w:spacing w:before="0" w:after="0"/>
              <w:rPr>
                <w:rFonts w:cs="Times New Roman"/>
                <w:sz w:val="22"/>
              </w:rPr>
            </w:pPr>
            <w:r w:rsidRPr="00E16547">
              <w:rPr>
                <w:rFonts w:cs="Times New Roman"/>
                <w:color w:val="000000"/>
                <w:sz w:val="22"/>
              </w:rPr>
              <w:t>Heythuysen</w:t>
            </w:r>
          </w:p>
        </w:tc>
        <w:tc>
          <w:tcPr>
            <w:tcW w:w="2721" w:type="dxa"/>
            <w:noWrap/>
            <w:vAlign w:val="bottom"/>
            <w:hideMark/>
          </w:tcPr>
          <w:p w14:paraId="28F427B1" w14:textId="2E7DC394"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7489254B" w14:textId="7DDF518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269F2BBA" w14:textId="77777777" w:rsidR="00F45FEE" w:rsidRPr="00E16547" w:rsidRDefault="00F45FEE" w:rsidP="00F45FEE">
            <w:pPr>
              <w:spacing w:before="0" w:after="0"/>
              <w:jc w:val="center"/>
              <w:rPr>
                <w:rFonts w:cs="Times New Roman"/>
                <w:sz w:val="22"/>
              </w:rPr>
            </w:pPr>
          </w:p>
        </w:tc>
        <w:tc>
          <w:tcPr>
            <w:tcW w:w="1134" w:type="dxa"/>
            <w:vAlign w:val="bottom"/>
          </w:tcPr>
          <w:p w14:paraId="435D3B1D" w14:textId="0DF33B3B"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39A377E2" w14:textId="31436317"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1A6DD435" w14:textId="77777777" w:rsidTr="00A6539F">
        <w:trPr>
          <w:trHeight w:val="283"/>
        </w:trPr>
        <w:tc>
          <w:tcPr>
            <w:tcW w:w="3628" w:type="dxa"/>
            <w:noWrap/>
            <w:vAlign w:val="bottom"/>
            <w:hideMark/>
          </w:tcPr>
          <w:p w14:paraId="5BC10A60" w14:textId="27449B75" w:rsidR="00F45FEE" w:rsidRPr="00E16547" w:rsidRDefault="00F45FEE" w:rsidP="00F45FEE">
            <w:pPr>
              <w:spacing w:before="0" w:after="0"/>
              <w:rPr>
                <w:rFonts w:cs="Times New Roman"/>
                <w:sz w:val="22"/>
              </w:rPr>
            </w:pPr>
            <w:r w:rsidRPr="00E16547">
              <w:rPr>
                <w:rFonts w:cs="Times New Roman"/>
                <w:color w:val="000000"/>
                <w:sz w:val="22"/>
              </w:rPr>
              <w:t>Hoensbroek</w:t>
            </w:r>
          </w:p>
        </w:tc>
        <w:tc>
          <w:tcPr>
            <w:tcW w:w="2721" w:type="dxa"/>
            <w:noWrap/>
            <w:vAlign w:val="bottom"/>
            <w:hideMark/>
          </w:tcPr>
          <w:p w14:paraId="078E1A20" w14:textId="155038ED"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654A16EC" w14:textId="60C76047"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3A2FC111" w14:textId="3D8642F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550E7E5E" w14:textId="726D2D8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718CF405" w14:textId="6D8DBC02"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1C802379" w14:textId="77777777" w:rsidTr="00A6539F">
        <w:trPr>
          <w:trHeight w:val="283"/>
        </w:trPr>
        <w:tc>
          <w:tcPr>
            <w:tcW w:w="3628" w:type="dxa"/>
            <w:noWrap/>
            <w:vAlign w:val="bottom"/>
            <w:hideMark/>
          </w:tcPr>
          <w:p w14:paraId="0272C3A2" w14:textId="52596BB1" w:rsidR="00F45FEE" w:rsidRPr="00E16547" w:rsidRDefault="00F45FEE" w:rsidP="00F45FEE">
            <w:pPr>
              <w:spacing w:before="0" w:after="0"/>
              <w:rPr>
                <w:rFonts w:cs="Times New Roman"/>
                <w:sz w:val="22"/>
              </w:rPr>
            </w:pPr>
            <w:r w:rsidRPr="00E16547">
              <w:rPr>
                <w:rFonts w:cs="Times New Roman"/>
                <w:color w:val="000000"/>
                <w:sz w:val="22"/>
              </w:rPr>
              <w:t>Hoepertingen</w:t>
            </w:r>
          </w:p>
        </w:tc>
        <w:tc>
          <w:tcPr>
            <w:tcW w:w="2721" w:type="dxa"/>
            <w:noWrap/>
            <w:vAlign w:val="bottom"/>
            <w:hideMark/>
          </w:tcPr>
          <w:p w14:paraId="17B09574" w14:textId="50A92733" w:rsidR="00F45FEE" w:rsidRPr="00E16547" w:rsidRDefault="00F45FEE" w:rsidP="00F45FEE">
            <w:pPr>
              <w:spacing w:before="0" w:after="0"/>
              <w:rPr>
                <w:rFonts w:cs="Times New Roman"/>
                <w:sz w:val="22"/>
              </w:rPr>
            </w:pPr>
            <w:r w:rsidRPr="00E16547">
              <w:rPr>
                <w:rFonts w:cs="Times New Roman"/>
                <w:color w:val="000000"/>
                <w:sz w:val="22"/>
              </w:rPr>
              <w:t>Western Limburgish</w:t>
            </w:r>
          </w:p>
        </w:tc>
        <w:tc>
          <w:tcPr>
            <w:tcW w:w="1361" w:type="dxa"/>
            <w:vAlign w:val="bottom"/>
          </w:tcPr>
          <w:p w14:paraId="48DAE752" w14:textId="77777777" w:rsidR="00F45FEE" w:rsidRPr="00E16547" w:rsidRDefault="00F45FEE" w:rsidP="00F45FEE">
            <w:pPr>
              <w:spacing w:before="0" w:after="0"/>
              <w:jc w:val="center"/>
              <w:rPr>
                <w:rFonts w:cs="Times New Roman"/>
                <w:sz w:val="22"/>
              </w:rPr>
            </w:pPr>
          </w:p>
        </w:tc>
        <w:tc>
          <w:tcPr>
            <w:tcW w:w="1871" w:type="dxa"/>
            <w:vAlign w:val="bottom"/>
          </w:tcPr>
          <w:p w14:paraId="73E1B9CA" w14:textId="4CC70237"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35A17E1C" w14:textId="09ACD8B7"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6C622F09" w14:textId="4C6962B2"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7C4A20E2" w14:textId="77777777" w:rsidTr="00A6539F">
        <w:trPr>
          <w:trHeight w:val="283"/>
        </w:trPr>
        <w:tc>
          <w:tcPr>
            <w:tcW w:w="3628" w:type="dxa"/>
            <w:noWrap/>
            <w:vAlign w:val="bottom"/>
            <w:hideMark/>
          </w:tcPr>
          <w:p w14:paraId="7ADDA262" w14:textId="43E47F17" w:rsidR="00F45FEE" w:rsidRPr="00E16547" w:rsidRDefault="00F45FEE" w:rsidP="00F45FEE">
            <w:pPr>
              <w:spacing w:before="0" w:after="0"/>
              <w:rPr>
                <w:rFonts w:cs="Times New Roman"/>
                <w:sz w:val="22"/>
              </w:rPr>
            </w:pPr>
            <w:r w:rsidRPr="00E16547">
              <w:rPr>
                <w:rFonts w:cs="Times New Roman"/>
                <w:color w:val="000000"/>
                <w:sz w:val="22"/>
              </w:rPr>
              <w:t>Hoeselt</w:t>
            </w:r>
          </w:p>
        </w:tc>
        <w:tc>
          <w:tcPr>
            <w:tcW w:w="2721" w:type="dxa"/>
            <w:noWrap/>
            <w:vAlign w:val="bottom"/>
            <w:hideMark/>
          </w:tcPr>
          <w:p w14:paraId="06DDF512" w14:textId="1DBD4AF8"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5A418CDF" w14:textId="01F1CEDC"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4BFBBB40" w14:textId="7F1D2233"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134B5DD8" w14:textId="31A38A8B"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0C0F5D0E" w14:textId="1E431528"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3B8860E2" w14:textId="77777777" w:rsidTr="00A6539F">
        <w:trPr>
          <w:trHeight w:val="283"/>
        </w:trPr>
        <w:tc>
          <w:tcPr>
            <w:tcW w:w="3628" w:type="dxa"/>
            <w:noWrap/>
            <w:vAlign w:val="bottom"/>
            <w:hideMark/>
          </w:tcPr>
          <w:p w14:paraId="42DC814D" w14:textId="2BC3A1A6" w:rsidR="00F45FEE" w:rsidRPr="00E16547" w:rsidRDefault="00F45FEE" w:rsidP="00F45FEE">
            <w:pPr>
              <w:spacing w:before="0" w:after="0"/>
              <w:rPr>
                <w:rFonts w:cs="Times New Roman"/>
                <w:sz w:val="22"/>
              </w:rPr>
            </w:pPr>
            <w:r w:rsidRPr="00E16547">
              <w:rPr>
                <w:rFonts w:cs="Times New Roman"/>
                <w:color w:val="000000"/>
                <w:sz w:val="22"/>
              </w:rPr>
              <w:t>Holtum</w:t>
            </w:r>
          </w:p>
        </w:tc>
        <w:tc>
          <w:tcPr>
            <w:tcW w:w="2721" w:type="dxa"/>
            <w:noWrap/>
            <w:vAlign w:val="bottom"/>
            <w:hideMark/>
          </w:tcPr>
          <w:p w14:paraId="1B68B99E" w14:textId="7A1E8084"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10C16788" w14:textId="39F2DA25"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59DC9136" w14:textId="1A191137"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7DBBADF7" w14:textId="3B2B86A5"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1BA59521" w14:textId="190E91C0"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39227E11" w14:textId="77777777" w:rsidTr="00A6539F">
        <w:trPr>
          <w:trHeight w:val="283"/>
        </w:trPr>
        <w:tc>
          <w:tcPr>
            <w:tcW w:w="3628" w:type="dxa"/>
            <w:noWrap/>
            <w:vAlign w:val="bottom"/>
            <w:hideMark/>
          </w:tcPr>
          <w:p w14:paraId="79F99850" w14:textId="3EE10200" w:rsidR="00F45FEE" w:rsidRPr="00E16547" w:rsidRDefault="00F45FEE" w:rsidP="00F45FEE">
            <w:pPr>
              <w:spacing w:before="0" w:after="0"/>
              <w:rPr>
                <w:rFonts w:cs="Times New Roman"/>
                <w:sz w:val="22"/>
              </w:rPr>
            </w:pPr>
            <w:r w:rsidRPr="00E16547">
              <w:rPr>
                <w:rFonts w:cs="Times New Roman"/>
                <w:color w:val="000000"/>
                <w:sz w:val="22"/>
              </w:rPr>
              <w:t>Hopmaal</w:t>
            </w:r>
          </w:p>
        </w:tc>
        <w:tc>
          <w:tcPr>
            <w:tcW w:w="2721" w:type="dxa"/>
            <w:noWrap/>
            <w:vAlign w:val="bottom"/>
            <w:hideMark/>
          </w:tcPr>
          <w:p w14:paraId="1928D7A1" w14:textId="50B701D9" w:rsidR="00F45FEE" w:rsidRPr="00E16547" w:rsidRDefault="00F45FEE" w:rsidP="00F45FEE">
            <w:pPr>
              <w:spacing w:before="0" w:after="0"/>
              <w:rPr>
                <w:rFonts w:cs="Times New Roman"/>
                <w:sz w:val="22"/>
              </w:rPr>
            </w:pPr>
            <w:r w:rsidRPr="00E16547">
              <w:rPr>
                <w:rFonts w:cs="Times New Roman"/>
                <w:color w:val="000000"/>
                <w:sz w:val="22"/>
              </w:rPr>
              <w:t>Western Limburgish</w:t>
            </w:r>
          </w:p>
        </w:tc>
        <w:tc>
          <w:tcPr>
            <w:tcW w:w="1361" w:type="dxa"/>
            <w:vAlign w:val="bottom"/>
          </w:tcPr>
          <w:p w14:paraId="2A93E151" w14:textId="77777777" w:rsidR="00F45FEE" w:rsidRPr="00E16547" w:rsidRDefault="00F45FEE" w:rsidP="00F45FEE">
            <w:pPr>
              <w:spacing w:before="0" w:after="0"/>
              <w:jc w:val="center"/>
              <w:rPr>
                <w:rFonts w:cs="Times New Roman"/>
                <w:sz w:val="22"/>
              </w:rPr>
            </w:pPr>
          </w:p>
        </w:tc>
        <w:tc>
          <w:tcPr>
            <w:tcW w:w="1871" w:type="dxa"/>
            <w:vAlign w:val="bottom"/>
          </w:tcPr>
          <w:p w14:paraId="3F5AF72E" w14:textId="77777777" w:rsidR="00F45FEE" w:rsidRPr="00E16547" w:rsidRDefault="00F45FEE" w:rsidP="00F45FEE">
            <w:pPr>
              <w:spacing w:before="0" w:after="0"/>
              <w:jc w:val="center"/>
              <w:rPr>
                <w:rFonts w:cs="Times New Roman"/>
                <w:sz w:val="22"/>
              </w:rPr>
            </w:pPr>
          </w:p>
        </w:tc>
        <w:tc>
          <w:tcPr>
            <w:tcW w:w="1134" w:type="dxa"/>
            <w:vAlign w:val="bottom"/>
          </w:tcPr>
          <w:p w14:paraId="1FC975BB" w14:textId="17CEC21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4EE4EC44" w14:textId="71F9BC08" w:rsidR="00F45FEE" w:rsidRPr="00E16547" w:rsidRDefault="00F45FEE" w:rsidP="00F45FEE">
            <w:pPr>
              <w:spacing w:before="0" w:after="0"/>
              <w:jc w:val="center"/>
              <w:rPr>
                <w:rFonts w:cs="Times New Roman"/>
                <w:sz w:val="22"/>
              </w:rPr>
            </w:pPr>
          </w:p>
        </w:tc>
      </w:tr>
      <w:tr w:rsidR="00F45FEE" w:rsidRPr="006A5C59" w14:paraId="484A97A5" w14:textId="77777777" w:rsidTr="00A6539F">
        <w:trPr>
          <w:trHeight w:val="283"/>
        </w:trPr>
        <w:tc>
          <w:tcPr>
            <w:tcW w:w="3628" w:type="dxa"/>
            <w:noWrap/>
            <w:vAlign w:val="bottom"/>
            <w:hideMark/>
          </w:tcPr>
          <w:p w14:paraId="7B4B2B0A" w14:textId="2A3C3779" w:rsidR="00F45FEE" w:rsidRPr="00E16547" w:rsidRDefault="00F45FEE" w:rsidP="00F45FEE">
            <w:pPr>
              <w:spacing w:before="0" w:after="0"/>
              <w:rPr>
                <w:rFonts w:cs="Times New Roman"/>
                <w:sz w:val="22"/>
              </w:rPr>
            </w:pPr>
            <w:r w:rsidRPr="00E16547">
              <w:rPr>
                <w:rFonts w:cs="Times New Roman"/>
                <w:color w:val="000000"/>
                <w:sz w:val="22"/>
              </w:rPr>
              <w:t>Horn</w:t>
            </w:r>
          </w:p>
        </w:tc>
        <w:tc>
          <w:tcPr>
            <w:tcW w:w="2721" w:type="dxa"/>
            <w:noWrap/>
            <w:vAlign w:val="bottom"/>
            <w:hideMark/>
          </w:tcPr>
          <w:p w14:paraId="74C1AF82" w14:textId="351AE716"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1FFD9664" w14:textId="641FF987" w:rsidR="00F45FEE" w:rsidRPr="00E16547" w:rsidRDefault="00F45FEE" w:rsidP="00F45FEE">
            <w:pPr>
              <w:spacing w:before="0" w:after="0"/>
              <w:jc w:val="center"/>
              <w:rPr>
                <w:rFonts w:cs="Times New Roman"/>
                <w:sz w:val="22"/>
              </w:rPr>
            </w:pPr>
          </w:p>
        </w:tc>
        <w:tc>
          <w:tcPr>
            <w:tcW w:w="1871" w:type="dxa"/>
            <w:vAlign w:val="bottom"/>
          </w:tcPr>
          <w:p w14:paraId="02EDFD29" w14:textId="5FCF611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7F15C902" w14:textId="35021BD6"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457704EA" w14:textId="75154D02"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03472CDF" w14:textId="77777777" w:rsidTr="00A6539F">
        <w:trPr>
          <w:trHeight w:val="283"/>
        </w:trPr>
        <w:tc>
          <w:tcPr>
            <w:tcW w:w="3628" w:type="dxa"/>
            <w:noWrap/>
            <w:vAlign w:val="bottom"/>
            <w:hideMark/>
          </w:tcPr>
          <w:p w14:paraId="70A86004" w14:textId="009AE756" w:rsidR="00F45FEE" w:rsidRPr="00E16547" w:rsidRDefault="00F45FEE" w:rsidP="00F45FEE">
            <w:pPr>
              <w:spacing w:before="0" w:after="0"/>
              <w:rPr>
                <w:rFonts w:cs="Times New Roman"/>
                <w:sz w:val="22"/>
              </w:rPr>
            </w:pPr>
            <w:r w:rsidRPr="00E16547">
              <w:rPr>
                <w:rFonts w:cs="Times New Roman"/>
                <w:color w:val="000000"/>
                <w:sz w:val="22"/>
              </w:rPr>
              <w:t>Horst</w:t>
            </w:r>
          </w:p>
        </w:tc>
        <w:tc>
          <w:tcPr>
            <w:tcW w:w="2721" w:type="dxa"/>
            <w:noWrap/>
            <w:vAlign w:val="bottom"/>
            <w:hideMark/>
          </w:tcPr>
          <w:p w14:paraId="56E5B385" w14:textId="6E21AA2E" w:rsidR="00F45FEE" w:rsidRPr="00E16547" w:rsidRDefault="00F45FEE" w:rsidP="00F45FEE">
            <w:pPr>
              <w:spacing w:before="0" w:after="0"/>
              <w:rPr>
                <w:rFonts w:cs="Times New Roman"/>
                <w:sz w:val="22"/>
              </w:rPr>
            </w:pPr>
            <w:r w:rsidRPr="00E16547">
              <w:rPr>
                <w:rFonts w:cs="Times New Roman"/>
                <w:color w:val="000000"/>
                <w:sz w:val="22"/>
              </w:rPr>
              <w:t>Kleverlandic</w:t>
            </w:r>
          </w:p>
        </w:tc>
        <w:tc>
          <w:tcPr>
            <w:tcW w:w="1361" w:type="dxa"/>
            <w:vAlign w:val="bottom"/>
          </w:tcPr>
          <w:p w14:paraId="516E999A" w14:textId="0B3B52E6"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3E9BCB64" w14:textId="7DE80955" w:rsidR="00F45FEE" w:rsidRPr="00E16547" w:rsidRDefault="00F45FEE" w:rsidP="00F45FEE">
            <w:pPr>
              <w:spacing w:before="0" w:after="0"/>
              <w:jc w:val="center"/>
              <w:rPr>
                <w:rFonts w:cs="Times New Roman"/>
                <w:sz w:val="22"/>
              </w:rPr>
            </w:pPr>
          </w:p>
        </w:tc>
        <w:tc>
          <w:tcPr>
            <w:tcW w:w="1134" w:type="dxa"/>
            <w:vAlign w:val="bottom"/>
          </w:tcPr>
          <w:p w14:paraId="79D6874E" w14:textId="49BB028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4524CD6F" w14:textId="56870B93"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22EA551E" w14:textId="77777777" w:rsidTr="00A6539F">
        <w:trPr>
          <w:trHeight w:val="283"/>
        </w:trPr>
        <w:tc>
          <w:tcPr>
            <w:tcW w:w="3628" w:type="dxa"/>
            <w:noWrap/>
            <w:vAlign w:val="bottom"/>
            <w:hideMark/>
          </w:tcPr>
          <w:p w14:paraId="5C911A30" w14:textId="0008D143" w:rsidR="00F45FEE" w:rsidRPr="00E16547" w:rsidRDefault="00F45FEE" w:rsidP="00F45FEE">
            <w:pPr>
              <w:spacing w:before="0" w:after="0"/>
              <w:rPr>
                <w:rFonts w:cs="Times New Roman"/>
                <w:sz w:val="22"/>
              </w:rPr>
            </w:pPr>
            <w:r w:rsidRPr="00E16547">
              <w:rPr>
                <w:rFonts w:cs="Times New Roman"/>
                <w:color w:val="000000"/>
                <w:sz w:val="22"/>
              </w:rPr>
              <w:t>Hout Blerick</w:t>
            </w:r>
          </w:p>
        </w:tc>
        <w:tc>
          <w:tcPr>
            <w:tcW w:w="2721" w:type="dxa"/>
            <w:noWrap/>
            <w:vAlign w:val="bottom"/>
            <w:hideMark/>
          </w:tcPr>
          <w:p w14:paraId="1F7A1176" w14:textId="4C931021"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08E69991" w14:textId="40DEAF9C" w:rsidR="00F45FEE" w:rsidRPr="00E16547" w:rsidRDefault="00F45FEE" w:rsidP="00F45FEE">
            <w:pPr>
              <w:spacing w:before="0" w:after="0"/>
              <w:jc w:val="center"/>
              <w:rPr>
                <w:rFonts w:cs="Times New Roman"/>
                <w:sz w:val="22"/>
              </w:rPr>
            </w:pPr>
          </w:p>
        </w:tc>
        <w:tc>
          <w:tcPr>
            <w:tcW w:w="1871" w:type="dxa"/>
            <w:vAlign w:val="bottom"/>
          </w:tcPr>
          <w:p w14:paraId="60155D28" w14:textId="3A03C38C" w:rsidR="00F45FEE" w:rsidRPr="00E16547" w:rsidRDefault="00F45FEE" w:rsidP="00F45FEE">
            <w:pPr>
              <w:spacing w:before="0" w:after="0"/>
              <w:jc w:val="center"/>
              <w:rPr>
                <w:rFonts w:cs="Times New Roman"/>
                <w:sz w:val="22"/>
              </w:rPr>
            </w:pPr>
          </w:p>
        </w:tc>
        <w:tc>
          <w:tcPr>
            <w:tcW w:w="1134" w:type="dxa"/>
            <w:vAlign w:val="bottom"/>
          </w:tcPr>
          <w:p w14:paraId="2EA3C45D" w14:textId="3D719D76"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28FC9F87" w14:textId="4AB29C45" w:rsidR="00F45FEE" w:rsidRPr="00E16547" w:rsidRDefault="00F45FEE" w:rsidP="00F45FEE">
            <w:pPr>
              <w:spacing w:before="0" w:after="0"/>
              <w:jc w:val="center"/>
              <w:rPr>
                <w:rFonts w:cs="Times New Roman"/>
                <w:sz w:val="22"/>
              </w:rPr>
            </w:pPr>
          </w:p>
        </w:tc>
      </w:tr>
      <w:tr w:rsidR="00F45FEE" w:rsidRPr="006A5C59" w14:paraId="63685B72" w14:textId="77777777" w:rsidTr="00A6539F">
        <w:trPr>
          <w:trHeight w:val="283"/>
        </w:trPr>
        <w:tc>
          <w:tcPr>
            <w:tcW w:w="3628" w:type="dxa"/>
            <w:noWrap/>
            <w:vAlign w:val="bottom"/>
            <w:hideMark/>
          </w:tcPr>
          <w:p w14:paraId="12D02729" w14:textId="4D6EE792" w:rsidR="00F45FEE" w:rsidRPr="00E16547" w:rsidRDefault="00F45FEE" w:rsidP="00F45FEE">
            <w:pPr>
              <w:spacing w:before="0" w:after="0"/>
              <w:rPr>
                <w:rFonts w:cs="Times New Roman"/>
                <w:sz w:val="22"/>
              </w:rPr>
            </w:pPr>
            <w:r w:rsidRPr="00E16547">
              <w:rPr>
                <w:rFonts w:cs="Times New Roman"/>
                <w:color w:val="000000"/>
                <w:sz w:val="22"/>
              </w:rPr>
              <w:t>Houthalen</w:t>
            </w:r>
          </w:p>
        </w:tc>
        <w:tc>
          <w:tcPr>
            <w:tcW w:w="2721" w:type="dxa"/>
            <w:noWrap/>
            <w:vAlign w:val="bottom"/>
            <w:hideMark/>
          </w:tcPr>
          <w:p w14:paraId="48781288" w14:textId="2473B57F" w:rsidR="00F45FEE" w:rsidRPr="00E16547" w:rsidRDefault="00F45FEE" w:rsidP="00F45FEE">
            <w:pPr>
              <w:spacing w:before="0" w:after="0"/>
              <w:rPr>
                <w:rFonts w:cs="Times New Roman"/>
                <w:sz w:val="22"/>
              </w:rPr>
            </w:pPr>
            <w:r w:rsidRPr="00E16547">
              <w:rPr>
                <w:rFonts w:cs="Times New Roman"/>
                <w:color w:val="000000"/>
                <w:sz w:val="22"/>
              </w:rPr>
              <w:t>Western Limburgish</w:t>
            </w:r>
          </w:p>
        </w:tc>
        <w:tc>
          <w:tcPr>
            <w:tcW w:w="1361" w:type="dxa"/>
            <w:vAlign w:val="bottom"/>
          </w:tcPr>
          <w:p w14:paraId="77E2CA34" w14:textId="06069F6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2DC58E68" w14:textId="44AF3A69"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0EF4E927" w14:textId="45699116"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416BD043" w14:textId="76E20B3E"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7246348A" w14:textId="77777777" w:rsidTr="00A6539F">
        <w:trPr>
          <w:trHeight w:val="283"/>
        </w:trPr>
        <w:tc>
          <w:tcPr>
            <w:tcW w:w="3628" w:type="dxa"/>
            <w:noWrap/>
            <w:vAlign w:val="bottom"/>
            <w:hideMark/>
          </w:tcPr>
          <w:p w14:paraId="35891F73" w14:textId="2F3BFD4D" w:rsidR="00F45FEE" w:rsidRPr="00E16547" w:rsidRDefault="00F45FEE" w:rsidP="00F45FEE">
            <w:pPr>
              <w:spacing w:before="0" w:after="0"/>
              <w:rPr>
                <w:rFonts w:cs="Times New Roman"/>
                <w:sz w:val="22"/>
              </w:rPr>
            </w:pPr>
            <w:r w:rsidRPr="00E16547">
              <w:rPr>
                <w:rFonts w:cs="Times New Roman"/>
                <w:color w:val="000000"/>
                <w:sz w:val="22"/>
              </w:rPr>
              <w:t>Hulsberg</w:t>
            </w:r>
          </w:p>
        </w:tc>
        <w:tc>
          <w:tcPr>
            <w:tcW w:w="2721" w:type="dxa"/>
            <w:noWrap/>
            <w:vAlign w:val="bottom"/>
            <w:hideMark/>
          </w:tcPr>
          <w:p w14:paraId="4D726879" w14:textId="34717B2D"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4F0996D8" w14:textId="115D88A0"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5782B44" w14:textId="4C4F15FA" w:rsidR="00F45FEE" w:rsidRPr="00E16547" w:rsidRDefault="00F45FEE" w:rsidP="00F45FEE">
            <w:pPr>
              <w:spacing w:before="0" w:after="0"/>
              <w:jc w:val="center"/>
              <w:rPr>
                <w:rFonts w:cs="Times New Roman"/>
                <w:sz w:val="22"/>
              </w:rPr>
            </w:pPr>
          </w:p>
        </w:tc>
        <w:tc>
          <w:tcPr>
            <w:tcW w:w="1134" w:type="dxa"/>
            <w:vAlign w:val="bottom"/>
          </w:tcPr>
          <w:p w14:paraId="3E2082A8" w14:textId="110AF17A" w:rsidR="00F45FEE" w:rsidRPr="00E16547" w:rsidRDefault="00F45FEE" w:rsidP="00F45FEE">
            <w:pPr>
              <w:spacing w:before="0" w:after="0"/>
              <w:jc w:val="center"/>
              <w:rPr>
                <w:rFonts w:cs="Times New Roman"/>
                <w:sz w:val="22"/>
              </w:rPr>
            </w:pPr>
          </w:p>
        </w:tc>
        <w:tc>
          <w:tcPr>
            <w:tcW w:w="1361" w:type="dxa"/>
            <w:noWrap/>
            <w:vAlign w:val="bottom"/>
            <w:hideMark/>
          </w:tcPr>
          <w:p w14:paraId="391EC4B2" w14:textId="6BDE826D" w:rsidR="00F45FEE" w:rsidRPr="00E16547" w:rsidRDefault="00F45FEE" w:rsidP="00F45FEE">
            <w:pPr>
              <w:spacing w:before="0" w:after="0"/>
              <w:jc w:val="center"/>
              <w:rPr>
                <w:rFonts w:cs="Times New Roman"/>
                <w:sz w:val="22"/>
              </w:rPr>
            </w:pPr>
          </w:p>
        </w:tc>
      </w:tr>
      <w:tr w:rsidR="00F45FEE" w:rsidRPr="006A5C59" w14:paraId="794D313A" w14:textId="77777777" w:rsidTr="00A6539F">
        <w:trPr>
          <w:trHeight w:val="283"/>
        </w:trPr>
        <w:tc>
          <w:tcPr>
            <w:tcW w:w="3628" w:type="dxa"/>
            <w:noWrap/>
            <w:vAlign w:val="bottom"/>
            <w:hideMark/>
          </w:tcPr>
          <w:p w14:paraId="0A5A95A3" w14:textId="415F686A" w:rsidR="00F45FEE" w:rsidRPr="00E16547" w:rsidRDefault="00F45FEE" w:rsidP="00F45FEE">
            <w:pPr>
              <w:spacing w:before="0" w:after="0"/>
              <w:rPr>
                <w:rFonts w:cs="Times New Roman"/>
                <w:sz w:val="22"/>
              </w:rPr>
            </w:pPr>
            <w:r w:rsidRPr="00E16547">
              <w:rPr>
                <w:rFonts w:cs="Times New Roman"/>
                <w:color w:val="000000"/>
                <w:sz w:val="22"/>
              </w:rPr>
              <w:t>Ingber</w:t>
            </w:r>
          </w:p>
        </w:tc>
        <w:tc>
          <w:tcPr>
            <w:tcW w:w="2721" w:type="dxa"/>
            <w:noWrap/>
            <w:vAlign w:val="bottom"/>
            <w:hideMark/>
          </w:tcPr>
          <w:p w14:paraId="25420376" w14:textId="146AF8C6"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405F40BD" w14:textId="4E6D2E6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5F999CC1" w14:textId="77777777" w:rsidR="00F45FEE" w:rsidRPr="00E16547" w:rsidRDefault="00F45FEE" w:rsidP="00F45FEE">
            <w:pPr>
              <w:spacing w:before="0" w:after="0"/>
              <w:jc w:val="center"/>
              <w:rPr>
                <w:rFonts w:cs="Times New Roman"/>
                <w:sz w:val="22"/>
              </w:rPr>
            </w:pPr>
          </w:p>
        </w:tc>
        <w:tc>
          <w:tcPr>
            <w:tcW w:w="1134" w:type="dxa"/>
            <w:vAlign w:val="bottom"/>
          </w:tcPr>
          <w:p w14:paraId="231F8A15" w14:textId="4D9A3295" w:rsidR="00F45FEE" w:rsidRPr="00E16547" w:rsidRDefault="00F45FEE" w:rsidP="00F45FEE">
            <w:pPr>
              <w:spacing w:before="0" w:after="0"/>
              <w:jc w:val="center"/>
              <w:rPr>
                <w:rFonts w:cs="Times New Roman"/>
                <w:sz w:val="22"/>
              </w:rPr>
            </w:pPr>
          </w:p>
        </w:tc>
        <w:tc>
          <w:tcPr>
            <w:tcW w:w="1361" w:type="dxa"/>
            <w:noWrap/>
            <w:vAlign w:val="bottom"/>
            <w:hideMark/>
          </w:tcPr>
          <w:p w14:paraId="708B7A17" w14:textId="2F936010" w:rsidR="00F45FEE" w:rsidRPr="00E16547" w:rsidRDefault="00F45FEE" w:rsidP="00F45FEE">
            <w:pPr>
              <w:spacing w:before="0" w:after="0"/>
              <w:jc w:val="center"/>
              <w:rPr>
                <w:rFonts w:cs="Times New Roman"/>
                <w:sz w:val="22"/>
              </w:rPr>
            </w:pPr>
          </w:p>
        </w:tc>
      </w:tr>
      <w:tr w:rsidR="00F45FEE" w:rsidRPr="006A5C59" w14:paraId="49F55C5A" w14:textId="77777777" w:rsidTr="00A6539F">
        <w:trPr>
          <w:trHeight w:val="283"/>
        </w:trPr>
        <w:tc>
          <w:tcPr>
            <w:tcW w:w="3628" w:type="dxa"/>
            <w:noWrap/>
            <w:vAlign w:val="bottom"/>
            <w:hideMark/>
          </w:tcPr>
          <w:p w14:paraId="2166888A" w14:textId="783362C8" w:rsidR="00F45FEE" w:rsidRPr="00E16547" w:rsidRDefault="00F45FEE" w:rsidP="00F45FEE">
            <w:pPr>
              <w:spacing w:before="0" w:after="0"/>
              <w:rPr>
                <w:rFonts w:cs="Times New Roman"/>
                <w:sz w:val="22"/>
              </w:rPr>
            </w:pPr>
            <w:r w:rsidRPr="00E16547">
              <w:rPr>
                <w:rFonts w:cs="Times New Roman"/>
                <w:color w:val="000000"/>
                <w:sz w:val="22"/>
              </w:rPr>
              <w:t>Itteren</w:t>
            </w:r>
          </w:p>
        </w:tc>
        <w:tc>
          <w:tcPr>
            <w:tcW w:w="2721" w:type="dxa"/>
            <w:noWrap/>
            <w:vAlign w:val="bottom"/>
            <w:hideMark/>
          </w:tcPr>
          <w:p w14:paraId="52700ADB" w14:textId="46DEC405"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3116AE26" w14:textId="49493025"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206B416B" w14:textId="17C8E086" w:rsidR="00F45FEE" w:rsidRPr="00E16547" w:rsidRDefault="00F45FEE" w:rsidP="00F45FEE">
            <w:pPr>
              <w:spacing w:before="0" w:after="0"/>
              <w:jc w:val="center"/>
              <w:rPr>
                <w:rFonts w:cs="Times New Roman"/>
                <w:sz w:val="22"/>
              </w:rPr>
            </w:pPr>
          </w:p>
        </w:tc>
        <w:tc>
          <w:tcPr>
            <w:tcW w:w="1134" w:type="dxa"/>
            <w:vAlign w:val="bottom"/>
          </w:tcPr>
          <w:p w14:paraId="4DB961AA" w14:textId="105A296F" w:rsidR="00F45FEE" w:rsidRPr="00E16547" w:rsidRDefault="00F45FEE" w:rsidP="00F45FEE">
            <w:pPr>
              <w:spacing w:before="0" w:after="0"/>
              <w:jc w:val="center"/>
              <w:rPr>
                <w:rFonts w:cs="Times New Roman"/>
                <w:sz w:val="22"/>
              </w:rPr>
            </w:pPr>
          </w:p>
        </w:tc>
        <w:tc>
          <w:tcPr>
            <w:tcW w:w="1361" w:type="dxa"/>
            <w:noWrap/>
            <w:vAlign w:val="bottom"/>
            <w:hideMark/>
          </w:tcPr>
          <w:p w14:paraId="2F5D4EE6" w14:textId="6DF43601" w:rsidR="00F45FEE" w:rsidRPr="00E16547" w:rsidRDefault="00F45FEE" w:rsidP="00F45FEE">
            <w:pPr>
              <w:spacing w:before="0" w:after="0"/>
              <w:jc w:val="center"/>
              <w:rPr>
                <w:rFonts w:cs="Times New Roman"/>
                <w:sz w:val="22"/>
              </w:rPr>
            </w:pPr>
          </w:p>
        </w:tc>
      </w:tr>
      <w:tr w:rsidR="00F45FEE" w:rsidRPr="006A5C59" w14:paraId="2F0D49A5" w14:textId="77777777" w:rsidTr="00A6539F">
        <w:trPr>
          <w:trHeight w:val="283"/>
        </w:trPr>
        <w:tc>
          <w:tcPr>
            <w:tcW w:w="3628" w:type="dxa"/>
            <w:noWrap/>
            <w:vAlign w:val="bottom"/>
            <w:hideMark/>
          </w:tcPr>
          <w:p w14:paraId="64E4BEA3" w14:textId="485897FA" w:rsidR="00F45FEE" w:rsidRPr="00E16547" w:rsidRDefault="00F45FEE" w:rsidP="00F45FEE">
            <w:pPr>
              <w:spacing w:before="0" w:after="0"/>
              <w:rPr>
                <w:rFonts w:cs="Times New Roman"/>
                <w:sz w:val="22"/>
              </w:rPr>
            </w:pPr>
            <w:r w:rsidRPr="00E16547">
              <w:rPr>
                <w:rFonts w:cs="Times New Roman"/>
                <w:color w:val="000000"/>
                <w:sz w:val="22"/>
              </w:rPr>
              <w:t>Ittervoort</w:t>
            </w:r>
          </w:p>
        </w:tc>
        <w:tc>
          <w:tcPr>
            <w:tcW w:w="2721" w:type="dxa"/>
            <w:noWrap/>
            <w:vAlign w:val="bottom"/>
            <w:hideMark/>
          </w:tcPr>
          <w:p w14:paraId="5BF9ED20" w14:textId="54D7C73A"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4C52CDEA" w14:textId="7502D72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6A41529D" w14:textId="0905FB1F" w:rsidR="00F45FEE" w:rsidRPr="00E16547" w:rsidRDefault="00F45FEE" w:rsidP="00F45FEE">
            <w:pPr>
              <w:spacing w:before="0" w:after="0"/>
              <w:jc w:val="center"/>
              <w:rPr>
                <w:rFonts w:cs="Times New Roman"/>
                <w:sz w:val="22"/>
              </w:rPr>
            </w:pPr>
          </w:p>
        </w:tc>
        <w:tc>
          <w:tcPr>
            <w:tcW w:w="1134" w:type="dxa"/>
            <w:vAlign w:val="bottom"/>
          </w:tcPr>
          <w:p w14:paraId="670B48D8" w14:textId="4978A47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1E0AC5BC" w14:textId="2587DB53"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141F83F6" w14:textId="77777777" w:rsidTr="00A6539F">
        <w:trPr>
          <w:trHeight w:val="283"/>
        </w:trPr>
        <w:tc>
          <w:tcPr>
            <w:tcW w:w="3628" w:type="dxa"/>
            <w:noWrap/>
            <w:vAlign w:val="bottom"/>
            <w:hideMark/>
          </w:tcPr>
          <w:p w14:paraId="2BCF0719" w14:textId="5D1F5F1E" w:rsidR="00F45FEE" w:rsidRPr="00E16547" w:rsidRDefault="00F45FEE" w:rsidP="00F45FEE">
            <w:pPr>
              <w:spacing w:before="0" w:after="0"/>
              <w:rPr>
                <w:rFonts w:cs="Times New Roman"/>
                <w:sz w:val="22"/>
              </w:rPr>
            </w:pPr>
            <w:r w:rsidRPr="00E16547">
              <w:rPr>
                <w:rFonts w:cs="Times New Roman"/>
                <w:color w:val="000000"/>
                <w:sz w:val="22"/>
              </w:rPr>
              <w:t>Jabeek</w:t>
            </w:r>
          </w:p>
        </w:tc>
        <w:tc>
          <w:tcPr>
            <w:tcW w:w="2721" w:type="dxa"/>
            <w:noWrap/>
            <w:vAlign w:val="bottom"/>
            <w:hideMark/>
          </w:tcPr>
          <w:p w14:paraId="5D090BB5" w14:textId="2CEE6074"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1BEF1383" w14:textId="4FF7014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27660B04" w14:textId="51F9EBE5" w:rsidR="00F45FEE" w:rsidRPr="00E16547" w:rsidRDefault="00F45FEE" w:rsidP="00F45FEE">
            <w:pPr>
              <w:spacing w:before="0" w:after="0"/>
              <w:jc w:val="center"/>
              <w:rPr>
                <w:rFonts w:cs="Times New Roman"/>
                <w:sz w:val="22"/>
              </w:rPr>
            </w:pPr>
          </w:p>
        </w:tc>
        <w:tc>
          <w:tcPr>
            <w:tcW w:w="1134" w:type="dxa"/>
            <w:vAlign w:val="bottom"/>
          </w:tcPr>
          <w:p w14:paraId="10C16316" w14:textId="319E575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3F1307A7" w14:textId="2288A441" w:rsidR="00F45FEE" w:rsidRPr="00E16547" w:rsidRDefault="00F45FEE" w:rsidP="00F45FEE">
            <w:pPr>
              <w:spacing w:before="0" w:after="0"/>
              <w:jc w:val="center"/>
              <w:rPr>
                <w:rFonts w:cs="Times New Roman"/>
                <w:sz w:val="22"/>
              </w:rPr>
            </w:pPr>
          </w:p>
        </w:tc>
      </w:tr>
      <w:tr w:rsidR="00F45FEE" w:rsidRPr="006A5C59" w14:paraId="375C2B5E" w14:textId="77777777" w:rsidTr="00A6539F">
        <w:trPr>
          <w:trHeight w:val="283"/>
        </w:trPr>
        <w:tc>
          <w:tcPr>
            <w:tcW w:w="3628" w:type="dxa"/>
            <w:noWrap/>
            <w:vAlign w:val="bottom"/>
            <w:hideMark/>
          </w:tcPr>
          <w:p w14:paraId="181641EC" w14:textId="263C7CC6" w:rsidR="00F45FEE" w:rsidRPr="00E16547" w:rsidRDefault="00F45FEE" w:rsidP="00F45FEE">
            <w:pPr>
              <w:spacing w:before="0" w:after="0"/>
              <w:rPr>
                <w:rFonts w:cs="Times New Roman"/>
                <w:sz w:val="22"/>
              </w:rPr>
            </w:pPr>
            <w:r w:rsidRPr="00E16547">
              <w:rPr>
                <w:rFonts w:cs="Times New Roman"/>
                <w:color w:val="000000"/>
                <w:sz w:val="22"/>
              </w:rPr>
              <w:t>Jeuk</w:t>
            </w:r>
          </w:p>
        </w:tc>
        <w:tc>
          <w:tcPr>
            <w:tcW w:w="2721" w:type="dxa"/>
            <w:noWrap/>
            <w:vAlign w:val="bottom"/>
            <w:hideMark/>
          </w:tcPr>
          <w:p w14:paraId="74843F6A" w14:textId="7625751F" w:rsidR="00F45FEE" w:rsidRPr="00E16547" w:rsidRDefault="00F45FEE" w:rsidP="00F45FEE">
            <w:pPr>
              <w:spacing w:before="0" w:after="0"/>
              <w:rPr>
                <w:rFonts w:cs="Times New Roman"/>
                <w:sz w:val="22"/>
              </w:rPr>
            </w:pPr>
            <w:r w:rsidRPr="00E16547">
              <w:rPr>
                <w:rFonts w:cs="Times New Roman"/>
                <w:color w:val="000000"/>
                <w:sz w:val="22"/>
              </w:rPr>
              <w:t>Brabantic</w:t>
            </w:r>
          </w:p>
        </w:tc>
        <w:tc>
          <w:tcPr>
            <w:tcW w:w="1361" w:type="dxa"/>
            <w:vAlign w:val="bottom"/>
          </w:tcPr>
          <w:p w14:paraId="6170AF98" w14:textId="42798FE1"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A37B0F5" w14:textId="02CC33A5"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658C75E7" w14:textId="055A700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1081C963" w14:textId="6603C69D"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65AAA9A9" w14:textId="77777777" w:rsidTr="00A6539F">
        <w:trPr>
          <w:trHeight w:val="283"/>
        </w:trPr>
        <w:tc>
          <w:tcPr>
            <w:tcW w:w="3628" w:type="dxa"/>
            <w:noWrap/>
            <w:vAlign w:val="bottom"/>
            <w:hideMark/>
          </w:tcPr>
          <w:p w14:paraId="65F874E9" w14:textId="7A0EB5F1" w:rsidR="00F45FEE" w:rsidRPr="00E16547" w:rsidRDefault="00F45FEE" w:rsidP="00F45FEE">
            <w:pPr>
              <w:spacing w:before="0" w:after="0"/>
              <w:rPr>
                <w:rFonts w:cs="Times New Roman"/>
                <w:sz w:val="22"/>
              </w:rPr>
            </w:pPr>
            <w:r w:rsidRPr="00E16547">
              <w:rPr>
                <w:rFonts w:cs="Times New Roman"/>
                <w:color w:val="000000"/>
                <w:sz w:val="22"/>
              </w:rPr>
              <w:t>Kanne</w:t>
            </w:r>
          </w:p>
        </w:tc>
        <w:tc>
          <w:tcPr>
            <w:tcW w:w="2721" w:type="dxa"/>
            <w:noWrap/>
            <w:vAlign w:val="bottom"/>
            <w:hideMark/>
          </w:tcPr>
          <w:p w14:paraId="1F98A892" w14:textId="7F184AEA"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059E4919" w14:textId="77777777" w:rsidR="00F45FEE" w:rsidRPr="00E16547" w:rsidRDefault="00F45FEE" w:rsidP="00F45FEE">
            <w:pPr>
              <w:spacing w:before="0" w:after="0"/>
              <w:jc w:val="center"/>
              <w:rPr>
                <w:rFonts w:cs="Times New Roman"/>
                <w:sz w:val="22"/>
              </w:rPr>
            </w:pPr>
          </w:p>
        </w:tc>
        <w:tc>
          <w:tcPr>
            <w:tcW w:w="1871" w:type="dxa"/>
            <w:vAlign w:val="bottom"/>
          </w:tcPr>
          <w:p w14:paraId="4144CA6E" w14:textId="61FEE44C" w:rsidR="00F45FEE" w:rsidRPr="00E16547" w:rsidRDefault="00F45FEE" w:rsidP="00F45FEE">
            <w:pPr>
              <w:spacing w:before="0" w:after="0"/>
              <w:jc w:val="center"/>
              <w:rPr>
                <w:rFonts w:cs="Times New Roman"/>
                <w:sz w:val="22"/>
              </w:rPr>
            </w:pPr>
          </w:p>
        </w:tc>
        <w:tc>
          <w:tcPr>
            <w:tcW w:w="1134" w:type="dxa"/>
            <w:vAlign w:val="bottom"/>
          </w:tcPr>
          <w:p w14:paraId="0716C238" w14:textId="4B1E100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3E87A7FB" w14:textId="200C2D5B"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37AACCA4" w14:textId="77777777" w:rsidTr="00A6539F">
        <w:trPr>
          <w:trHeight w:val="283"/>
        </w:trPr>
        <w:tc>
          <w:tcPr>
            <w:tcW w:w="3628" w:type="dxa"/>
            <w:noWrap/>
            <w:vAlign w:val="bottom"/>
            <w:hideMark/>
          </w:tcPr>
          <w:p w14:paraId="5F3B9BAC" w14:textId="194149C9" w:rsidR="00F45FEE" w:rsidRPr="00E16547" w:rsidRDefault="00F45FEE" w:rsidP="00F45FEE">
            <w:pPr>
              <w:spacing w:before="0" w:after="0"/>
              <w:rPr>
                <w:rFonts w:cs="Times New Roman"/>
                <w:sz w:val="22"/>
              </w:rPr>
            </w:pPr>
            <w:r w:rsidRPr="00E16547">
              <w:rPr>
                <w:rFonts w:cs="Times New Roman"/>
                <w:color w:val="000000"/>
                <w:sz w:val="22"/>
              </w:rPr>
              <w:t>Kapel in t Zand</w:t>
            </w:r>
          </w:p>
        </w:tc>
        <w:tc>
          <w:tcPr>
            <w:tcW w:w="2721" w:type="dxa"/>
            <w:noWrap/>
            <w:vAlign w:val="bottom"/>
            <w:hideMark/>
          </w:tcPr>
          <w:p w14:paraId="23FCC835" w14:textId="5426A79E"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1D311AC1" w14:textId="18371DC4"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2F8BB4A2" w14:textId="157DA606" w:rsidR="00F45FEE" w:rsidRPr="00E16547" w:rsidRDefault="00F45FEE" w:rsidP="00F45FEE">
            <w:pPr>
              <w:spacing w:before="0" w:after="0"/>
              <w:jc w:val="center"/>
              <w:rPr>
                <w:rFonts w:cs="Times New Roman"/>
                <w:sz w:val="22"/>
              </w:rPr>
            </w:pPr>
          </w:p>
        </w:tc>
        <w:tc>
          <w:tcPr>
            <w:tcW w:w="1134" w:type="dxa"/>
            <w:vAlign w:val="bottom"/>
          </w:tcPr>
          <w:p w14:paraId="1D9D86CA" w14:textId="1056E20A" w:rsidR="00F45FEE" w:rsidRPr="00E16547" w:rsidRDefault="00F45FEE" w:rsidP="00F45FEE">
            <w:pPr>
              <w:spacing w:before="0" w:after="0"/>
              <w:jc w:val="center"/>
              <w:rPr>
                <w:rFonts w:cs="Times New Roman"/>
                <w:sz w:val="22"/>
              </w:rPr>
            </w:pPr>
          </w:p>
        </w:tc>
        <w:tc>
          <w:tcPr>
            <w:tcW w:w="1361" w:type="dxa"/>
            <w:noWrap/>
            <w:vAlign w:val="bottom"/>
            <w:hideMark/>
          </w:tcPr>
          <w:p w14:paraId="33997052" w14:textId="22CE71FC"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3D1A39D1" w14:textId="77777777" w:rsidTr="00A6539F">
        <w:trPr>
          <w:trHeight w:val="283"/>
        </w:trPr>
        <w:tc>
          <w:tcPr>
            <w:tcW w:w="3628" w:type="dxa"/>
            <w:noWrap/>
            <w:vAlign w:val="bottom"/>
            <w:hideMark/>
          </w:tcPr>
          <w:p w14:paraId="2E7976B0" w14:textId="0662ADED" w:rsidR="00F45FEE" w:rsidRPr="00E16547" w:rsidRDefault="00F45FEE" w:rsidP="00F45FEE">
            <w:pPr>
              <w:spacing w:before="0" w:after="0"/>
              <w:rPr>
                <w:rFonts w:cs="Times New Roman"/>
                <w:sz w:val="22"/>
              </w:rPr>
            </w:pPr>
            <w:r w:rsidRPr="00E16547">
              <w:rPr>
                <w:rFonts w:cs="Times New Roman"/>
                <w:color w:val="000000"/>
                <w:sz w:val="22"/>
              </w:rPr>
              <w:t>Kaulille</w:t>
            </w:r>
          </w:p>
        </w:tc>
        <w:tc>
          <w:tcPr>
            <w:tcW w:w="2721" w:type="dxa"/>
            <w:noWrap/>
            <w:vAlign w:val="bottom"/>
            <w:hideMark/>
          </w:tcPr>
          <w:p w14:paraId="7AC70837" w14:textId="12547C7A" w:rsidR="00F45FEE" w:rsidRPr="00E16547" w:rsidRDefault="00F45FEE" w:rsidP="00F45FEE">
            <w:pPr>
              <w:spacing w:before="0" w:after="0"/>
              <w:rPr>
                <w:rFonts w:cs="Times New Roman"/>
                <w:sz w:val="22"/>
              </w:rPr>
            </w:pPr>
            <w:r w:rsidRPr="00E16547">
              <w:rPr>
                <w:rFonts w:cs="Times New Roman"/>
                <w:color w:val="000000"/>
                <w:sz w:val="22"/>
              </w:rPr>
              <w:t>Western Limburgish</w:t>
            </w:r>
          </w:p>
        </w:tc>
        <w:tc>
          <w:tcPr>
            <w:tcW w:w="1361" w:type="dxa"/>
            <w:vAlign w:val="bottom"/>
          </w:tcPr>
          <w:p w14:paraId="39287931" w14:textId="5725680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663AFDC8" w14:textId="77777777" w:rsidR="00F45FEE" w:rsidRPr="00E16547" w:rsidRDefault="00F45FEE" w:rsidP="00F45FEE">
            <w:pPr>
              <w:spacing w:before="0" w:after="0"/>
              <w:jc w:val="center"/>
              <w:rPr>
                <w:rFonts w:cs="Times New Roman"/>
                <w:sz w:val="22"/>
              </w:rPr>
            </w:pPr>
          </w:p>
        </w:tc>
        <w:tc>
          <w:tcPr>
            <w:tcW w:w="1134" w:type="dxa"/>
            <w:vAlign w:val="bottom"/>
          </w:tcPr>
          <w:p w14:paraId="0026E0BD" w14:textId="5115CA5C"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40933000" w14:textId="5F617F6E"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520A0C8E" w14:textId="77777777" w:rsidTr="00A6539F">
        <w:trPr>
          <w:trHeight w:val="283"/>
        </w:trPr>
        <w:tc>
          <w:tcPr>
            <w:tcW w:w="3628" w:type="dxa"/>
            <w:noWrap/>
            <w:vAlign w:val="bottom"/>
            <w:hideMark/>
          </w:tcPr>
          <w:p w14:paraId="3228D501" w14:textId="72D49332" w:rsidR="00F45FEE" w:rsidRPr="00E16547" w:rsidRDefault="00F45FEE" w:rsidP="00F45FEE">
            <w:pPr>
              <w:spacing w:before="0" w:after="0"/>
              <w:rPr>
                <w:rFonts w:cs="Times New Roman"/>
                <w:sz w:val="22"/>
              </w:rPr>
            </w:pPr>
            <w:r w:rsidRPr="00E16547">
              <w:rPr>
                <w:rFonts w:cs="Times New Roman"/>
                <w:color w:val="000000"/>
                <w:sz w:val="22"/>
              </w:rPr>
              <w:t>Kelmis</w:t>
            </w:r>
          </w:p>
        </w:tc>
        <w:tc>
          <w:tcPr>
            <w:tcW w:w="2721" w:type="dxa"/>
            <w:noWrap/>
            <w:vAlign w:val="bottom"/>
            <w:hideMark/>
          </w:tcPr>
          <w:p w14:paraId="4AEAC9EE" w14:textId="42A67935" w:rsidR="00F45FEE" w:rsidRPr="00E16547" w:rsidRDefault="00F45FEE" w:rsidP="00F45FEE">
            <w:pPr>
              <w:spacing w:before="0" w:after="0"/>
              <w:rPr>
                <w:rFonts w:cs="Times New Roman"/>
                <w:sz w:val="22"/>
              </w:rPr>
            </w:pPr>
            <w:r w:rsidRPr="00E16547">
              <w:rPr>
                <w:rFonts w:cs="Times New Roman"/>
                <w:color w:val="000000"/>
                <w:sz w:val="22"/>
              </w:rPr>
              <w:t>Ripuarian</w:t>
            </w:r>
          </w:p>
        </w:tc>
        <w:tc>
          <w:tcPr>
            <w:tcW w:w="1361" w:type="dxa"/>
            <w:vAlign w:val="bottom"/>
          </w:tcPr>
          <w:p w14:paraId="784AC55A" w14:textId="77777777" w:rsidR="00F45FEE" w:rsidRPr="00E16547" w:rsidRDefault="00F45FEE" w:rsidP="00F45FEE">
            <w:pPr>
              <w:spacing w:before="0" w:after="0"/>
              <w:jc w:val="center"/>
              <w:rPr>
                <w:rFonts w:cs="Times New Roman"/>
                <w:sz w:val="22"/>
              </w:rPr>
            </w:pPr>
          </w:p>
        </w:tc>
        <w:tc>
          <w:tcPr>
            <w:tcW w:w="1871" w:type="dxa"/>
            <w:vAlign w:val="bottom"/>
          </w:tcPr>
          <w:p w14:paraId="021F1A41" w14:textId="0784CC03" w:rsidR="00F45FEE" w:rsidRPr="00E16547" w:rsidRDefault="00F45FEE" w:rsidP="00F45FEE">
            <w:pPr>
              <w:spacing w:before="0" w:after="0"/>
              <w:jc w:val="center"/>
              <w:rPr>
                <w:rFonts w:cs="Times New Roman"/>
                <w:sz w:val="22"/>
              </w:rPr>
            </w:pPr>
          </w:p>
        </w:tc>
        <w:tc>
          <w:tcPr>
            <w:tcW w:w="1134" w:type="dxa"/>
            <w:vAlign w:val="bottom"/>
          </w:tcPr>
          <w:p w14:paraId="7E3EE03D" w14:textId="0C9335D5" w:rsidR="00F45FEE" w:rsidRPr="00E16547" w:rsidRDefault="00F45FEE" w:rsidP="00F45FEE">
            <w:pPr>
              <w:spacing w:before="0" w:after="0"/>
              <w:jc w:val="center"/>
              <w:rPr>
                <w:rFonts w:cs="Times New Roman"/>
                <w:sz w:val="22"/>
              </w:rPr>
            </w:pPr>
          </w:p>
        </w:tc>
        <w:tc>
          <w:tcPr>
            <w:tcW w:w="1361" w:type="dxa"/>
            <w:noWrap/>
            <w:vAlign w:val="bottom"/>
            <w:hideMark/>
          </w:tcPr>
          <w:p w14:paraId="2C518F98" w14:textId="32058C4F"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4F5874D1" w14:textId="77777777" w:rsidTr="00A6539F">
        <w:trPr>
          <w:trHeight w:val="283"/>
        </w:trPr>
        <w:tc>
          <w:tcPr>
            <w:tcW w:w="3628" w:type="dxa"/>
            <w:noWrap/>
            <w:vAlign w:val="bottom"/>
            <w:hideMark/>
          </w:tcPr>
          <w:p w14:paraId="6690916E" w14:textId="7026F958" w:rsidR="00F45FEE" w:rsidRPr="00E16547" w:rsidRDefault="00F45FEE" w:rsidP="00F45FEE">
            <w:pPr>
              <w:spacing w:before="0" w:after="0"/>
              <w:rPr>
                <w:rFonts w:cs="Times New Roman"/>
                <w:sz w:val="22"/>
              </w:rPr>
            </w:pPr>
            <w:r w:rsidRPr="00E16547">
              <w:rPr>
                <w:rFonts w:cs="Times New Roman"/>
                <w:color w:val="000000"/>
                <w:sz w:val="22"/>
              </w:rPr>
              <w:t>Kelpen</w:t>
            </w:r>
          </w:p>
        </w:tc>
        <w:tc>
          <w:tcPr>
            <w:tcW w:w="2721" w:type="dxa"/>
            <w:noWrap/>
            <w:vAlign w:val="bottom"/>
            <w:hideMark/>
          </w:tcPr>
          <w:p w14:paraId="42A3F143" w14:textId="71D7BE25"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0384407F" w14:textId="7CA68D5F"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6592342A" w14:textId="0396E47A"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34E81383" w14:textId="4EC7D3EB" w:rsidR="00F45FEE" w:rsidRPr="00E16547" w:rsidRDefault="00F45FEE" w:rsidP="00F45FEE">
            <w:pPr>
              <w:spacing w:before="0" w:after="0"/>
              <w:jc w:val="center"/>
              <w:rPr>
                <w:rFonts w:cs="Times New Roman"/>
                <w:sz w:val="22"/>
              </w:rPr>
            </w:pPr>
          </w:p>
        </w:tc>
        <w:tc>
          <w:tcPr>
            <w:tcW w:w="1361" w:type="dxa"/>
            <w:noWrap/>
            <w:vAlign w:val="bottom"/>
            <w:hideMark/>
          </w:tcPr>
          <w:p w14:paraId="266B7CDF" w14:textId="6319AFAB" w:rsidR="00F45FEE" w:rsidRPr="00E16547" w:rsidRDefault="00F45FEE" w:rsidP="00F45FEE">
            <w:pPr>
              <w:spacing w:before="0" w:after="0"/>
              <w:jc w:val="center"/>
              <w:rPr>
                <w:rFonts w:cs="Times New Roman"/>
                <w:sz w:val="22"/>
              </w:rPr>
            </w:pPr>
          </w:p>
        </w:tc>
      </w:tr>
      <w:tr w:rsidR="00F45FEE" w:rsidRPr="006A5C59" w14:paraId="0FEADE55" w14:textId="77777777" w:rsidTr="00A6539F">
        <w:trPr>
          <w:trHeight w:val="283"/>
        </w:trPr>
        <w:tc>
          <w:tcPr>
            <w:tcW w:w="3628" w:type="dxa"/>
            <w:noWrap/>
            <w:vAlign w:val="bottom"/>
            <w:hideMark/>
          </w:tcPr>
          <w:p w14:paraId="0F864A13" w14:textId="04F4E5BE" w:rsidR="00F45FEE" w:rsidRPr="00E16547" w:rsidRDefault="00F45FEE" w:rsidP="00F45FEE">
            <w:pPr>
              <w:spacing w:before="0" w:after="0"/>
              <w:rPr>
                <w:rFonts w:cs="Times New Roman"/>
                <w:sz w:val="22"/>
              </w:rPr>
            </w:pPr>
            <w:r w:rsidRPr="00E16547">
              <w:rPr>
                <w:rFonts w:cs="Times New Roman"/>
                <w:color w:val="000000"/>
                <w:sz w:val="22"/>
              </w:rPr>
              <w:t>Kerensheide</w:t>
            </w:r>
          </w:p>
        </w:tc>
        <w:tc>
          <w:tcPr>
            <w:tcW w:w="2721" w:type="dxa"/>
            <w:noWrap/>
            <w:vAlign w:val="bottom"/>
            <w:hideMark/>
          </w:tcPr>
          <w:p w14:paraId="49817213" w14:textId="1F946497"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4F97FDD2" w14:textId="77777777" w:rsidR="00F45FEE" w:rsidRPr="00E16547" w:rsidRDefault="00F45FEE" w:rsidP="00F45FEE">
            <w:pPr>
              <w:spacing w:before="0" w:after="0"/>
              <w:jc w:val="center"/>
              <w:rPr>
                <w:rFonts w:cs="Times New Roman"/>
                <w:sz w:val="22"/>
              </w:rPr>
            </w:pPr>
          </w:p>
        </w:tc>
        <w:tc>
          <w:tcPr>
            <w:tcW w:w="1871" w:type="dxa"/>
            <w:vAlign w:val="bottom"/>
          </w:tcPr>
          <w:p w14:paraId="559DA54E" w14:textId="77777777" w:rsidR="00F45FEE" w:rsidRPr="00E16547" w:rsidRDefault="00F45FEE" w:rsidP="00F45FEE">
            <w:pPr>
              <w:spacing w:before="0" w:after="0"/>
              <w:jc w:val="center"/>
              <w:rPr>
                <w:rFonts w:cs="Times New Roman"/>
                <w:sz w:val="22"/>
              </w:rPr>
            </w:pPr>
          </w:p>
        </w:tc>
        <w:tc>
          <w:tcPr>
            <w:tcW w:w="1134" w:type="dxa"/>
            <w:vAlign w:val="bottom"/>
          </w:tcPr>
          <w:p w14:paraId="1BDB7D47" w14:textId="1AE3C58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06021B06" w14:textId="458AC9F9"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5CF9642D" w14:textId="77777777" w:rsidTr="00A6539F">
        <w:trPr>
          <w:trHeight w:val="283"/>
        </w:trPr>
        <w:tc>
          <w:tcPr>
            <w:tcW w:w="3628" w:type="dxa"/>
            <w:noWrap/>
            <w:vAlign w:val="bottom"/>
            <w:hideMark/>
          </w:tcPr>
          <w:p w14:paraId="4060160E" w14:textId="731308FF" w:rsidR="00F45FEE" w:rsidRPr="00E16547" w:rsidRDefault="00F45FEE" w:rsidP="00F45FEE">
            <w:pPr>
              <w:spacing w:before="0" w:after="0"/>
              <w:rPr>
                <w:rFonts w:cs="Times New Roman"/>
                <w:sz w:val="22"/>
              </w:rPr>
            </w:pPr>
            <w:r w:rsidRPr="00E16547">
              <w:rPr>
                <w:rFonts w:cs="Times New Roman"/>
                <w:color w:val="000000"/>
                <w:sz w:val="22"/>
              </w:rPr>
              <w:t>Kerkhoven</w:t>
            </w:r>
          </w:p>
        </w:tc>
        <w:tc>
          <w:tcPr>
            <w:tcW w:w="2721" w:type="dxa"/>
            <w:noWrap/>
            <w:vAlign w:val="bottom"/>
            <w:hideMark/>
          </w:tcPr>
          <w:p w14:paraId="0D92A1C4" w14:textId="769C24BA" w:rsidR="00F45FEE" w:rsidRPr="00E16547" w:rsidRDefault="00F45FEE" w:rsidP="00F45FEE">
            <w:pPr>
              <w:spacing w:before="0" w:after="0"/>
              <w:rPr>
                <w:rFonts w:cs="Times New Roman"/>
                <w:sz w:val="22"/>
              </w:rPr>
            </w:pPr>
            <w:r w:rsidRPr="00E16547">
              <w:rPr>
                <w:rFonts w:cs="Times New Roman"/>
                <w:color w:val="000000"/>
                <w:sz w:val="22"/>
              </w:rPr>
              <w:t>Brabantic</w:t>
            </w:r>
          </w:p>
        </w:tc>
        <w:tc>
          <w:tcPr>
            <w:tcW w:w="1361" w:type="dxa"/>
            <w:vAlign w:val="bottom"/>
          </w:tcPr>
          <w:p w14:paraId="07843AFF" w14:textId="77777777" w:rsidR="00F45FEE" w:rsidRPr="00E16547" w:rsidRDefault="00F45FEE" w:rsidP="00F45FEE">
            <w:pPr>
              <w:spacing w:before="0" w:after="0"/>
              <w:jc w:val="center"/>
              <w:rPr>
                <w:rFonts w:cs="Times New Roman"/>
                <w:sz w:val="22"/>
              </w:rPr>
            </w:pPr>
          </w:p>
        </w:tc>
        <w:tc>
          <w:tcPr>
            <w:tcW w:w="1871" w:type="dxa"/>
            <w:vAlign w:val="bottom"/>
          </w:tcPr>
          <w:p w14:paraId="165F1126" w14:textId="77777777" w:rsidR="00F45FEE" w:rsidRPr="00E16547" w:rsidRDefault="00F45FEE" w:rsidP="00F45FEE">
            <w:pPr>
              <w:spacing w:before="0" w:after="0"/>
              <w:jc w:val="center"/>
              <w:rPr>
                <w:rFonts w:cs="Times New Roman"/>
                <w:sz w:val="22"/>
              </w:rPr>
            </w:pPr>
          </w:p>
        </w:tc>
        <w:tc>
          <w:tcPr>
            <w:tcW w:w="1134" w:type="dxa"/>
            <w:vAlign w:val="bottom"/>
          </w:tcPr>
          <w:p w14:paraId="58219128" w14:textId="5F39F126" w:rsidR="00F45FEE" w:rsidRPr="00E16547" w:rsidRDefault="00F45FEE" w:rsidP="00F45FEE">
            <w:pPr>
              <w:spacing w:before="0" w:after="0"/>
              <w:jc w:val="center"/>
              <w:rPr>
                <w:rFonts w:cs="Times New Roman"/>
                <w:sz w:val="22"/>
              </w:rPr>
            </w:pPr>
          </w:p>
        </w:tc>
        <w:tc>
          <w:tcPr>
            <w:tcW w:w="1361" w:type="dxa"/>
            <w:noWrap/>
            <w:vAlign w:val="bottom"/>
            <w:hideMark/>
          </w:tcPr>
          <w:p w14:paraId="4D548291" w14:textId="0E67A72A"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0F91386F" w14:textId="77777777" w:rsidTr="00A6539F">
        <w:trPr>
          <w:trHeight w:val="283"/>
        </w:trPr>
        <w:tc>
          <w:tcPr>
            <w:tcW w:w="3628" w:type="dxa"/>
            <w:noWrap/>
            <w:vAlign w:val="bottom"/>
            <w:hideMark/>
          </w:tcPr>
          <w:p w14:paraId="66850476" w14:textId="337B8B6F" w:rsidR="00F45FEE" w:rsidRPr="00E16547" w:rsidRDefault="00F45FEE" w:rsidP="00F45FEE">
            <w:pPr>
              <w:spacing w:before="0" w:after="0"/>
              <w:rPr>
                <w:rFonts w:cs="Times New Roman"/>
                <w:sz w:val="22"/>
              </w:rPr>
            </w:pPr>
            <w:r w:rsidRPr="00E16547">
              <w:rPr>
                <w:rFonts w:cs="Times New Roman"/>
                <w:color w:val="000000"/>
                <w:sz w:val="22"/>
              </w:rPr>
              <w:t>Kerkrade</w:t>
            </w:r>
          </w:p>
        </w:tc>
        <w:tc>
          <w:tcPr>
            <w:tcW w:w="2721" w:type="dxa"/>
            <w:noWrap/>
            <w:vAlign w:val="bottom"/>
            <w:hideMark/>
          </w:tcPr>
          <w:p w14:paraId="2F7F7323" w14:textId="2894712D" w:rsidR="00F45FEE" w:rsidRPr="00E16547" w:rsidRDefault="00F45FEE" w:rsidP="00F45FEE">
            <w:pPr>
              <w:spacing w:before="0" w:after="0"/>
              <w:rPr>
                <w:rFonts w:cs="Times New Roman"/>
                <w:sz w:val="22"/>
              </w:rPr>
            </w:pPr>
            <w:r w:rsidRPr="00E16547">
              <w:rPr>
                <w:rFonts w:cs="Times New Roman"/>
                <w:color w:val="000000"/>
                <w:sz w:val="22"/>
              </w:rPr>
              <w:t>Ripuarian</w:t>
            </w:r>
          </w:p>
        </w:tc>
        <w:tc>
          <w:tcPr>
            <w:tcW w:w="1361" w:type="dxa"/>
            <w:vAlign w:val="bottom"/>
          </w:tcPr>
          <w:p w14:paraId="58D5805A" w14:textId="61C6A256"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66C75B0B" w14:textId="131CF7B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08FCA3F8" w14:textId="221782D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4770DA3C" w14:textId="6B4BA410"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22CC5725" w14:textId="77777777" w:rsidTr="00A6539F">
        <w:trPr>
          <w:trHeight w:val="283"/>
        </w:trPr>
        <w:tc>
          <w:tcPr>
            <w:tcW w:w="3628" w:type="dxa"/>
            <w:noWrap/>
            <w:vAlign w:val="bottom"/>
            <w:hideMark/>
          </w:tcPr>
          <w:p w14:paraId="512EA51C" w14:textId="2741EB3E" w:rsidR="00F45FEE" w:rsidRPr="00E16547" w:rsidRDefault="00F45FEE" w:rsidP="00F45FEE">
            <w:pPr>
              <w:spacing w:before="0" w:after="0"/>
              <w:rPr>
                <w:rFonts w:cs="Times New Roman"/>
                <w:sz w:val="22"/>
              </w:rPr>
            </w:pPr>
            <w:r w:rsidRPr="00E16547">
              <w:rPr>
                <w:rFonts w:cs="Times New Roman"/>
                <w:color w:val="000000"/>
                <w:sz w:val="22"/>
              </w:rPr>
              <w:t>Kermt</w:t>
            </w:r>
          </w:p>
        </w:tc>
        <w:tc>
          <w:tcPr>
            <w:tcW w:w="2721" w:type="dxa"/>
            <w:noWrap/>
            <w:vAlign w:val="bottom"/>
            <w:hideMark/>
          </w:tcPr>
          <w:p w14:paraId="3ED66084" w14:textId="0A5D1F63" w:rsidR="00F45FEE" w:rsidRPr="00E16547" w:rsidRDefault="00F45FEE" w:rsidP="00F45FEE">
            <w:pPr>
              <w:spacing w:before="0" w:after="0"/>
              <w:rPr>
                <w:rFonts w:cs="Times New Roman"/>
                <w:sz w:val="22"/>
              </w:rPr>
            </w:pPr>
            <w:r w:rsidRPr="00E16547">
              <w:rPr>
                <w:rFonts w:cs="Times New Roman"/>
                <w:color w:val="000000"/>
                <w:sz w:val="22"/>
              </w:rPr>
              <w:t>Western Limburgish</w:t>
            </w:r>
          </w:p>
        </w:tc>
        <w:tc>
          <w:tcPr>
            <w:tcW w:w="1361" w:type="dxa"/>
            <w:vAlign w:val="bottom"/>
          </w:tcPr>
          <w:p w14:paraId="3AA6A24E" w14:textId="104F2763"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2CF5611" w14:textId="47A6BE8E" w:rsidR="00F45FEE" w:rsidRPr="00E16547" w:rsidRDefault="00F45FEE" w:rsidP="00F45FEE">
            <w:pPr>
              <w:spacing w:before="0" w:after="0"/>
              <w:jc w:val="center"/>
              <w:rPr>
                <w:rFonts w:cs="Times New Roman"/>
                <w:sz w:val="22"/>
              </w:rPr>
            </w:pPr>
          </w:p>
        </w:tc>
        <w:tc>
          <w:tcPr>
            <w:tcW w:w="1134" w:type="dxa"/>
            <w:vAlign w:val="bottom"/>
          </w:tcPr>
          <w:p w14:paraId="37258EF6" w14:textId="27607DD6"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41417115" w14:textId="3BC8552E" w:rsidR="00F45FEE" w:rsidRPr="00E16547" w:rsidRDefault="00F45FEE" w:rsidP="00F45FEE">
            <w:pPr>
              <w:spacing w:before="0" w:after="0"/>
              <w:jc w:val="center"/>
              <w:rPr>
                <w:rFonts w:cs="Times New Roman"/>
                <w:sz w:val="22"/>
              </w:rPr>
            </w:pPr>
          </w:p>
        </w:tc>
      </w:tr>
      <w:tr w:rsidR="00F45FEE" w:rsidRPr="006A5C59" w14:paraId="003FC663" w14:textId="77777777" w:rsidTr="00A6539F">
        <w:trPr>
          <w:trHeight w:val="283"/>
        </w:trPr>
        <w:tc>
          <w:tcPr>
            <w:tcW w:w="3628" w:type="dxa"/>
            <w:noWrap/>
            <w:vAlign w:val="bottom"/>
            <w:hideMark/>
          </w:tcPr>
          <w:p w14:paraId="1437E9CE" w14:textId="22EF45FD" w:rsidR="00F45FEE" w:rsidRPr="00E16547" w:rsidRDefault="00F45FEE" w:rsidP="00F45FEE">
            <w:pPr>
              <w:spacing w:before="0" w:after="0"/>
              <w:rPr>
                <w:rFonts w:cs="Times New Roman"/>
                <w:sz w:val="22"/>
              </w:rPr>
            </w:pPr>
            <w:r w:rsidRPr="00E16547">
              <w:rPr>
                <w:rFonts w:cs="Times New Roman"/>
                <w:color w:val="000000"/>
                <w:sz w:val="22"/>
              </w:rPr>
              <w:t>Kessel</w:t>
            </w:r>
          </w:p>
        </w:tc>
        <w:tc>
          <w:tcPr>
            <w:tcW w:w="2721" w:type="dxa"/>
            <w:noWrap/>
            <w:vAlign w:val="bottom"/>
            <w:hideMark/>
          </w:tcPr>
          <w:p w14:paraId="7135D634" w14:textId="13100A4C"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07FA233F" w14:textId="77777777" w:rsidR="00F45FEE" w:rsidRPr="00E16547" w:rsidRDefault="00F45FEE" w:rsidP="00F45FEE">
            <w:pPr>
              <w:spacing w:before="0" w:after="0"/>
              <w:jc w:val="center"/>
              <w:rPr>
                <w:rFonts w:cs="Times New Roman"/>
                <w:sz w:val="22"/>
              </w:rPr>
            </w:pPr>
          </w:p>
        </w:tc>
        <w:tc>
          <w:tcPr>
            <w:tcW w:w="1871" w:type="dxa"/>
            <w:vAlign w:val="bottom"/>
          </w:tcPr>
          <w:p w14:paraId="542B0CBD" w14:textId="6967C63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129486B4"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3967802D" w14:textId="4D2B5C08" w:rsidR="00F45FEE" w:rsidRPr="00E16547" w:rsidRDefault="00F45FEE" w:rsidP="00F45FEE">
            <w:pPr>
              <w:spacing w:before="0" w:after="0"/>
              <w:jc w:val="center"/>
              <w:rPr>
                <w:rFonts w:cs="Times New Roman"/>
                <w:sz w:val="22"/>
              </w:rPr>
            </w:pPr>
          </w:p>
        </w:tc>
      </w:tr>
      <w:tr w:rsidR="00F45FEE" w:rsidRPr="006A5C59" w14:paraId="627500AD" w14:textId="77777777" w:rsidTr="00A6539F">
        <w:trPr>
          <w:trHeight w:val="283"/>
        </w:trPr>
        <w:tc>
          <w:tcPr>
            <w:tcW w:w="3628" w:type="dxa"/>
            <w:noWrap/>
            <w:vAlign w:val="bottom"/>
            <w:hideMark/>
          </w:tcPr>
          <w:p w14:paraId="29AA665C" w14:textId="4419DC84" w:rsidR="00F45FEE" w:rsidRPr="00E16547" w:rsidRDefault="00F45FEE" w:rsidP="00F45FEE">
            <w:pPr>
              <w:spacing w:before="0" w:after="0"/>
              <w:rPr>
                <w:rFonts w:cs="Times New Roman"/>
                <w:sz w:val="22"/>
              </w:rPr>
            </w:pPr>
            <w:r w:rsidRPr="00E16547">
              <w:rPr>
                <w:rFonts w:cs="Times New Roman"/>
                <w:color w:val="000000"/>
                <w:sz w:val="22"/>
              </w:rPr>
              <w:t>Kesseleik</w:t>
            </w:r>
          </w:p>
        </w:tc>
        <w:tc>
          <w:tcPr>
            <w:tcW w:w="2721" w:type="dxa"/>
            <w:noWrap/>
            <w:vAlign w:val="bottom"/>
            <w:hideMark/>
          </w:tcPr>
          <w:p w14:paraId="027380EA" w14:textId="7F2A32FF"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49B439B2" w14:textId="62475BC0"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6204C00" w14:textId="695B8B9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7010613B" w14:textId="7807EEEF" w:rsidR="00F45FEE" w:rsidRPr="00E16547" w:rsidRDefault="00F45FEE" w:rsidP="00F45FEE">
            <w:pPr>
              <w:spacing w:before="0" w:after="0"/>
              <w:jc w:val="center"/>
              <w:rPr>
                <w:rFonts w:cs="Times New Roman"/>
                <w:sz w:val="22"/>
              </w:rPr>
            </w:pPr>
          </w:p>
        </w:tc>
        <w:tc>
          <w:tcPr>
            <w:tcW w:w="1361" w:type="dxa"/>
            <w:noWrap/>
            <w:vAlign w:val="bottom"/>
            <w:hideMark/>
          </w:tcPr>
          <w:p w14:paraId="242551BF" w14:textId="63662C0D" w:rsidR="00F45FEE" w:rsidRPr="00E16547" w:rsidRDefault="00F45FEE" w:rsidP="00F45FEE">
            <w:pPr>
              <w:spacing w:before="0" w:after="0"/>
              <w:jc w:val="center"/>
              <w:rPr>
                <w:rFonts w:cs="Times New Roman"/>
                <w:sz w:val="22"/>
              </w:rPr>
            </w:pPr>
          </w:p>
        </w:tc>
      </w:tr>
      <w:tr w:rsidR="00F45FEE" w:rsidRPr="006A5C59" w14:paraId="09D55A78" w14:textId="77777777" w:rsidTr="00A6539F">
        <w:trPr>
          <w:trHeight w:val="283"/>
        </w:trPr>
        <w:tc>
          <w:tcPr>
            <w:tcW w:w="3628" w:type="dxa"/>
            <w:noWrap/>
            <w:vAlign w:val="bottom"/>
            <w:hideMark/>
          </w:tcPr>
          <w:p w14:paraId="3DA7DC7E" w14:textId="71C97399" w:rsidR="00F45FEE" w:rsidRPr="00E16547" w:rsidRDefault="00F45FEE" w:rsidP="00F45FEE">
            <w:pPr>
              <w:spacing w:before="0" w:after="0"/>
              <w:rPr>
                <w:rFonts w:cs="Times New Roman"/>
                <w:sz w:val="22"/>
              </w:rPr>
            </w:pPr>
            <w:r w:rsidRPr="00E16547">
              <w:rPr>
                <w:rFonts w:cs="Times New Roman"/>
                <w:color w:val="000000"/>
                <w:sz w:val="22"/>
              </w:rPr>
              <w:t>Ketsingen</w:t>
            </w:r>
          </w:p>
        </w:tc>
        <w:tc>
          <w:tcPr>
            <w:tcW w:w="2721" w:type="dxa"/>
            <w:noWrap/>
            <w:vAlign w:val="bottom"/>
            <w:hideMark/>
          </w:tcPr>
          <w:p w14:paraId="2399DB3F" w14:textId="2AE58FDB"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4A6E501A" w14:textId="77777777" w:rsidR="00F45FEE" w:rsidRPr="00E16547" w:rsidRDefault="00F45FEE" w:rsidP="00F45FEE">
            <w:pPr>
              <w:spacing w:before="0" w:after="0"/>
              <w:jc w:val="center"/>
              <w:rPr>
                <w:rFonts w:cs="Times New Roman"/>
                <w:sz w:val="22"/>
              </w:rPr>
            </w:pPr>
          </w:p>
        </w:tc>
        <w:tc>
          <w:tcPr>
            <w:tcW w:w="1871" w:type="dxa"/>
            <w:vAlign w:val="bottom"/>
          </w:tcPr>
          <w:p w14:paraId="22860DD4" w14:textId="43CC7B68" w:rsidR="00F45FEE" w:rsidRPr="00E16547" w:rsidRDefault="00F45FEE" w:rsidP="00F45FEE">
            <w:pPr>
              <w:spacing w:before="0" w:after="0"/>
              <w:jc w:val="center"/>
              <w:rPr>
                <w:rFonts w:cs="Times New Roman"/>
                <w:sz w:val="22"/>
              </w:rPr>
            </w:pPr>
          </w:p>
        </w:tc>
        <w:tc>
          <w:tcPr>
            <w:tcW w:w="1134" w:type="dxa"/>
            <w:vAlign w:val="bottom"/>
          </w:tcPr>
          <w:p w14:paraId="0BCD38EA" w14:textId="24150E06"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607CC80A" w14:textId="56C7B4E6" w:rsidR="00F45FEE" w:rsidRPr="00E16547" w:rsidRDefault="00F45FEE" w:rsidP="00F45FEE">
            <w:pPr>
              <w:spacing w:before="0" w:after="0"/>
              <w:jc w:val="center"/>
              <w:rPr>
                <w:rFonts w:cs="Times New Roman"/>
                <w:sz w:val="22"/>
              </w:rPr>
            </w:pPr>
          </w:p>
        </w:tc>
      </w:tr>
      <w:tr w:rsidR="00F45FEE" w:rsidRPr="006A5C59" w14:paraId="7909B124" w14:textId="77777777" w:rsidTr="00A6539F">
        <w:trPr>
          <w:trHeight w:val="283"/>
        </w:trPr>
        <w:tc>
          <w:tcPr>
            <w:tcW w:w="3628" w:type="dxa"/>
            <w:noWrap/>
            <w:vAlign w:val="bottom"/>
            <w:hideMark/>
          </w:tcPr>
          <w:p w14:paraId="58FC7047" w14:textId="62E57420" w:rsidR="00F45FEE" w:rsidRPr="00E16547" w:rsidRDefault="00F45FEE" w:rsidP="00F45FEE">
            <w:pPr>
              <w:spacing w:before="0" w:after="0"/>
              <w:rPr>
                <w:rFonts w:cs="Times New Roman"/>
                <w:sz w:val="22"/>
              </w:rPr>
            </w:pPr>
            <w:r w:rsidRPr="00E16547">
              <w:rPr>
                <w:rFonts w:cs="Times New Roman"/>
                <w:color w:val="000000"/>
                <w:sz w:val="22"/>
              </w:rPr>
              <w:t>Kinrooi</w:t>
            </w:r>
          </w:p>
        </w:tc>
        <w:tc>
          <w:tcPr>
            <w:tcW w:w="2721" w:type="dxa"/>
            <w:noWrap/>
            <w:vAlign w:val="bottom"/>
            <w:hideMark/>
          </w:tcPr>
          <w:p w14:paraId="3FEB05D0" w14:textId="2A0232AF"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00F155A4" w14:textId="2E003A77"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FB761FB" w14:textId="59CFB6CE" w:rsidR="00F45FEE" w:rsidRPr="00E16547" w:rsidRDefault="00F45FEE" w:rsidP="00F45FEE">
            <w:pPr>
              <w:spacing w:before="0" w:after="0"/>
              <w:jc w:val="center"/>
              <w:rPr>
                <w:rFonts w:cs="Times New Roman"/>
                <w:sz w:val="22"/>
              </w:rPr>
            </w:pPr>
          </w:p>
        </w:tc>
        <w:tc>
          <w:tcPr>
            <w:tcW w:w="1134" w:type="dxa"/>
            <w:vAlign w:val="bottom"/>
          </w:tcPr>
          <w:p w14:paraId="5936A722" w14:textId="1E3CC2F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364ACA1D" w14:textId="58CBEAD7"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4438608A" w14:textId="77777777" w:rsidTr="00A6539F">
        <w:trPr>
          <w:trHeight w:val="283"/>
        </w:trPr>
        <w:tc>
          <w:tcPr>
            <w:tcW w:w="3628" w:type="dxa"/>
            <w:noWrap/>
            <w:vAlign w:val="bottom"/>
            <w:hideMark/>
          </w:tcPr>
          <w:p w14:paraId="03DDA399" w14:textId="063AADD9" w:rsidR="00F45FEE" w:rsidRPr="00E16547" w:rsidRDefault="00F45FEE" w:rsidP="00F45FEE">
            <w:pPr>
              <w:spacing w:before="0" w:after="0"/>
              <w:rPr>
                <w:rFonts w:cs="Times New Roman"/>
                <w:sz w:val="22"/>
              </w:rPr>
            </w:pPr>
            <w:r w:rsidRPr="00E16547">
              <w:rPr>
                <w:rFonts w:cs="Times New Roman"/>
                <w:color w:val="000000"/>
                <w:sz w:val="22"/>
              </w:rPr>
              <w:t>Klimmen</w:t>
            </w:r>
          </w:p>
        </w:tc>
        <w:tc>
          <w:tcPr>
            <w:tcW w:w="2721" w:type="dxa"/>
            <w:noWrap/>
            <w:vAlign w:val="bottom"/>
            <w:hideMark/>
          </w:tcPr>
          <w:p w14:paraId="09567CB6" w14:textId="78256670"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5318C180" w14:textId="6D52EF73"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BDB2E65" w14:textId="531BE96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428F8CD7" w14:textId="3BF0A76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55FAF927" w14:textId="0050E186"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6F4BF8E6" w14:textId="77777777" w:rsidTr="00A6539F">
        <w:trPr>
          <w:trHeight w:val="283"/>
        </w:trPr>
        <w:tc>
          <w:tcPr>
            <w:tcW w:w="3628" w:type="dxa"/>
            <w:noWrap/>
            <w:vAlign w:val="bottom"/>
            <w:hideMark/>
          </w:tcPr>
          <w:p w14:paraId="41DC6041" w14:textId="2A6588E5" w:rsidR="00F45FEE" w:rsidRPr="00E16547" w:rsidRDefault="00F45FEE" w:rsidP="00F45FEE">
            <w:pPr>
              <w:spacing w:before="0" w:after="0"/>
              <w:rPr>
                <w:rFonts w:cs="Times New Roman"/>
                <w:sz w:val="22"/>
              </w:rPr>
            </w:pPr>
            <w:r w:rsidRPr="00E16547">
              <w:rPr>
                <w:rFonts w:cs="Times New Roman"/>
                <w:color w:val="000000"/>
                <w:sz w:val="22"/>
              </w:rPr>
              <w:t>Koersel</w:t>
            </w:r>
          </w:p>
        </w:tc>
        <w:tc>
          <w:tcPr>
            <w:tcW w:w="2721" w:type="dxa"/>
            <w:noWrap/>
            <w:vAlign w:val="bottom"/>
            <w:hideMark/>
          </w:tcPr>
          <w:p w14:paraId="561769A3" w14:textId="2DE9E2AC" w:rsidR="00F45FEE" w:rsidRPr="00E16547" w:rsidRDefault="00F45FEE" w:rsidP="00F45FEE">
            <w:pPr>
              <w:spacing w:before="0" w:after="0"/>
              <w:rPr>
                <w:rFonts w:cs="Times New Roman"/>
                <w:sz w:val="22"/>
              </w:rPr>
            </w:pPr>
            <w:r w:rsidRPr="00E16547">
              <w:rPr>
                <w:rFonts w:cs="Times New Roman"/>
                <w:color w:val="000000"/>
                <w:sz w:val="22"/>
              </w:rPr>
              <w:t>Western Limburgish</w:t>
            </w:r>
          </w:p>
        </w:tc>
        <w:tc>
          <w:tcPr>
            <w:tcW w:w="1361" w:type="dxa"/>
            <w:vAlign w:val="bottom"/>
          </w:tcPr>
          <w:p w14:paraId="3DEA08F9" w14:textId="77777777" w:rsidR="00F45FEE" w:rsidRPr="00E16547" w:rsidRDefault="00F45FEE" w:rsidP="00F45FEE">
            <w:pPr>
              <w:spacing w:before="0" w:after="0"/>
              <w:jc w:val="center"/>
              <w:rPr>
                <w:rFonts w:cs="Times New Roman"/>
                <w:sz w:val="22"/>
              </w:rPr>
            </w:pPr>
          </w:p>
        </w:tc>
        <w:tc>
          <w:tcPr>
            <w:tcW w:w="1871" w:type="dxa"/>
            <w:vAlign w:val="bottom"/>
          </w:tcPr>
          <w:p w14:paraId="5E9412A6" w14:textId="77777777" w:rsidR="00F45FEE" w:rsidRPr="00E16547" w:rsidRDefault="00F45FEE" w:rsidP="00F45FEE">
            <w:pPr>
              <w:spacing w:before="0" w:after="0"/>
              <w:jc w:val="center"/>
              <w:rPr>
                <w:rFonts w:cs="Times New Roman"/>
                <w:sz w:val="22"/>
              </w:rPr>
            </w:pPr>
          </w:p>
        </w:tc>
        <w:tc>
          <w:tcPr>
            <w:tcW w:w="1134" w:type="dxa"/>
            <w:vAlign w:val="bottom"/>
          </w:tcPr>
          <w:p w14:paraId="719C6243" w14:textId="00A9B0BD" w:rsidR="00F45FEE" w:rsidRPr="00E16547" w:rsidRDefault="00F45FEE" w:rsidP="00F45FEE">
            <w:pPr>
              <w:spacing w:before="0" w:after="0"/>
              <w:jc w:val="center"/>
              <w:rPr>
                <w:rFonts w:cs="Times New Roman"/>
                <w:sz w:val="22"/>
              </w:rPr>
            </w:pPr>
          </w:p>
        </w:tc>
        <w:tc>
          <w:tcPr>
            <w:tcW w:w="1361" w:type="dxa"/>
            <w:noWrap/>
            <w:vAlign w:val="bottom"/>
            <w:hideMark/>
          </w:tcPr>
          <w:p w14:paraId="5B3C8694" w14:textId="295F2D0A"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38C0BAEF" w14:textId="77777777" w:rsidTr="00A6539F">
        <w:trPr>
          <w:trHeight w:val="283"/>
        </w:trPr>
        <w:tc>
          <w:tcPr>
            <w:tcW w:w="3628" w:type="dxa"/>
            <w:noWrap/>
            <w:vAlign w:val="bottom"/>
            <w:hideMark/>
          </w:tcPr>
          <w:p w14:paraId="50988A96" w14:textId="620A5E60" w:rsidR="00F45FEE" w:rsidRPr="00E16547" w:rsidRDefault="00F45FEE" w:rsidP="00F45FEE">
            <w:pPr>
              <w:spacing w:before="0" w:after="0"/>
              <w:rPr>
                <w:rFonts w:cs="Times New Roman"/>
                <w:sz w:val="22"/>
              </w:rPr>
            </w:pPr>
            <w:r w:rsidRPr="00E16547">
              <w:rPr>
                <w:rFonts w:cs="Times New Roman"/>
                <w:color w:val="000000"/>
                <w:sz w:val="22"/>
              </w:rPr>
              <w:lastRenderedPageBreak/>
              <w:t>Koningsbosch</w:t>
            </w:r>
          </w:p>
        </w:tc>
        <w:tc>
          <w:tcPr>
            <w:tcW w:w="2721" w:type="dxa"/>
            <w:noWrap/>
            <w:vAlign w:val="bottom"/>
            <w:hideMark/>
          </w:tcPr>
          <w:p w14:paraId="1288DB7C" w14:textId="44CC1DA4"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49475586" w14:textId="77777777" w:rsidR="00F45FEE" w:rsidRPr="00E16547" w:rsidRDefault="00F45FEE" w:rsidP="00F45FEE">
            <w:pPr>
              <w:spacing w:before="0" w:after="0"/>
              <w:jc w:val="center"/>
              <w:rPr>
                <w:rFonts w:cs="Times New Roman"/>
                <w:sz w:val="22"/>
              </w:rPr>
            </w:pPr>
          </w:p>
        </w:tc>
        <w:tc>
          <w:tcPr>
            <w:tcW w:w="1871" w:type="dxa"/>
            <w:vAlign w:val="bottom"/>
          </w:tcPr>
          <w:p w14:paraId="2302A6F9" w14:textId="5E5E5AB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37CC69D6"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2758D02E" w14:textId="64CBFDBE" w:rsidR="00F45FEE" w:rsidRPr="00E16547" w:rsidRDefault="00F45FEE" w:rsidP="00F45FEE">
            <w:pPr>
              <w:spacing w:before="0" w:after="0"/>
              <w:jc w:val="center"/>
              <w:rPr>
                <w:rFonts w:cs="Times New Roman"/>
                <w:sz w:val="22"/>
              </w:rPr>
            </w:pPr>
          </w:p>
        </w:tc>
      </w:tr>
      <w:tr w:rsidR="00F45FEE" w:rsidRPr="006A5C59" w14:paraId="69F2959A" w14:textId="77777777" w:rsidTr="00A6539F">
        <w:trPr>
          <w:trHeight w:val="283"/>
        </w:trPr>
        <w:tc>
          <w:tcPr>
            <w:tcW w:w="3628" w:type="dxa"/>
            <w:noWrap/>
            <w:vAlign w:val="bottom"/>
            <w:hideMark/>
          </w:tcPr>
          <w:p w14:paraId="54D0473A" w14:textId="1F5D3BC8" w:rsidR="00F45FEE" w:rsidRPr="00E16547" w:rsidRDefault="00F45FEE" w:rsidP="00F45FEE">
            <w:pPr>
              <w:spacing w:before="0" w:after="0"/>
              <w:rPr>
                <w:rFonts w:cs="Times New Roman"/>
                <w:sz w:val="22"/>
              </w:rPr>
            </w:pPr>
            <w:r w:rsidRPr="00E16547">
              <w:rPr>
                <w:rFonts w:cs="Times New Roman"/>
                <w:color w:val="000000"/>
                <w:sz w:val="22"/>
              </w:rPr>
              <w:t>Kunrade</w:t>
            </w:r>
          </w:p>
        </w:tc>
        <w:tc>
          <w:tcPr>
            <w:tcW w:w="2721" w:type="dxa"/>
            <w:noWrap/>
            <w:vAlign w:val="bottom"/>
            <w:hideMark/>
          </w:tcPr>
          <w:p w14:paraId="7BBC02EE" w14:textId="4D495192"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79DA1435" w14:textId="77777777" w:rsidR="00F45FEE" w:rsidRPr="00E16547" w:rsidRDefault="00F45FEE" w:rsidP="00F45FEE">
            <w:pPr>
              <w:spacing w:before="0" w:after="0"/>
              <w:jc w:val="center"/>
              <w:rPr>
                <w:rFonts w:cs="Times New Roman"/>
                <w:sz w:val="22"/>
              </w:rPr>
            </w:pPr>
          </w:p>
        </w:tc>
        <w:tc>
          <w:tcPr>
            <w:tcW w:w="1871" w:type="dxa"/>
            <w:vAlign w:val="bottom"/>
          </w:tcPr>
          <w:p w14:paraId="33CD47A6" w14:textId="5D07D16F"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65427DF3"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76C96782" w14:textId="0FFA7D06" w:rsidR="00F45FEE" w:rsidRPr="00E16547" w:rsidRDefault="00F45FEE" w:rsidP="00F45FEE">
            <w:pPr>
              <w:spacing w:before="0" w:after="0"/>
              <w:jc w:val="center"/>
              <w:rPr>
                <w:rFonts w:cs="Times New Roman"/>
                <w:sz w:val="22"/>
              </w:rPr>
            </w:pPr>
          </w:p>
        </w:tc>
      </w:tr>
      <w:tr w:rsidR="00F45FEE" w:rsidRPr="006A5C59" w14:paraId="59A31420" w14:textId="77777777" w:rsidTr="00A6539F">
        <w:trPr>
          <w:trHeight w:val="283"/>
        </w:trPr>
        <w:tc>
          <w:tcPr>
            <w:tcW w:w="3628" w:type="dxa"/>
            <w:noWrap/>
            <w:vAlign w:val="bottom"/>
            <w:hideMark/>
          </w:tcPr>
          <w:p w14:paraId="1A621468" w14:textId="304EBDE1" w:rsidR="00F45FEE" w:rsidRPr="00E16547" w:rsidRDefault="00F45FEE" w:rsidP="00F45FEE">
            <w:pPr>
              <w:spacing w:before="0" w:after="0"/>
              <w:rPr>
                <w:rFonts w:cs="Times New Roman"/>
                <w:sz w:val="22"/>
              </w:rPr>
            </w:pPr>
            <w:r w:rsidRPr="00E16547">
              <w:rPr>
                <w:rFonts w:cs="Times New Roman"/>
                <w:color w:val="000000"/>
                <w:sz w:val="22"/>
              </w:rPr>
              <w:t>Kwaadmechelen</w:t>
            </w:r>
          </w:p>
        </w:tc>
        <w:tc>
          <w:tcPr>
            <w:tcW w:w="2721" w:type="dxa"/>
            <w:noWrap/>
            <w:vAlign w:val="bottom"/>
            <w:hideMark/>
          </w:tcPr>
          <w:p w14:paraId="3554937E" w14:textId="72D300C5" w:rsidR="00F45FEE" w:rsidRPr="00E16547" w:rsidRDefault="00F45FEE" w:rsidP="00F45FEE">
            <w:pPr>
              <w:spacing w:before="0" w:after="0"/>
              <w:rPr>
                <w:rFonts w:cs="Times New Roman"/>
                <w:sz w:val="22"/>
              </w:rPr>
            </w:pPr>
            <w:r w:rsidRPr="00E16547">
              <w:rPr>
                <w:rFonts w:cs="Times New Roman"/>
                <w:color w:val="000000"/>
                <w:sz w:val="22"/>
              </w:rPr>
              <w:t>Brabantic</w:t>
            </w:r>
          </w:p>
        </w:tc>
        <w:tc>
          <w:tcPr>
            <w:tcW w:w="1361" w:type="dxa"/>
            <w:vAlign w:val="bottom"/>
          </w:tcPr>
          <w:p w14:paraId="232AC189" w14:textId="77777777" w:rsidR="00F45FEE" w:rsidRPr="00E16547" w:rsidRDefault="00F45FEE" w:rsidP="00F45FEE">
            <w:pPr>
              <w:spacing w:before="0" w:after="0"/>
              <w:jc w:val="center"/>
              <w:rPr>
                <w:rFonts w:cs="Times New Roman"/>
                <w:sz w:val="22"/>
              </w:rPr>
            </w:pPr>
          </w:p>
        </w:tc>
        <w:tc>
          <w:tcPr>
            <w:tcW w:w="1871" w:type="dxa"/>
            <w:vAlign w:val="bottom"/>
          </w:tcPr>
          <w:p w14:paraId="288EB26C" w14:textId="23D16B19" w:rsidR="00F45FEE" w:rsidRPr="00E16547" w:rsidRDefault="00F45FEE" w:rsidP="00F45FEE">
            <w:pPr>
              <w:spacing w:before="0" w:after="0"/>
              <w:jc w:val="center"/>
              <w:rPr>
                <w:rFonts w:cs="Times New Roman"/>
                <w:sz w:val="22"/>
              </w:rPr>
            </w:pPr>
          </w:p>
        </w:tc>
        <w:tc>
          <w:tcPr>
            <w:tcW w:w="1134" w:type="dxa"/>
            <w:vAlign w:val="bottom"/>
          </w:tcPr>
          <w:p w14:paraId="055FA9DC" w14:textId="722BA457"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08AB0CBD" w14:textId="09F59873"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7B43317A" w14:textId="77777777" w:rsidTr="00A6539F">
        <w:trPr>
          <w:trHeight w:val="283"/>
        </w:trPr>
        <w:tc>
          <w:tcPr>
            <w:tcW w:w="3628" w:type="dxa"/>
            <w:noWrap/>
            <w:vAlign w:val="bottom"/>
            <w:hideMark/>
          </w:tcPr>
          <w:p w14:paraId="6047FBAC" w14:textId="71239E4B" w:rsidR="00F45FEE" w:rsidRPr="00E16547" w:rsidRDefault="00F45FEE" w:rsidP="00F45FEE">
            <w:pPr>
              <w:spacing w:before="0" w:after="0"/>
              <w:rPr>
                <w:rFonts w:cs="Times New Roman"/>
                <w:sz w:val="22"/>
              </w:rPr>
            </w:pPr>
            <w:r w:rsidRPr="00E16547">
              <w:rPr>
                <w:rFonts w:cs="Times New Roman"/>
                <w:color w:val="000000"/>
                <w:sz w:val="22"/>
              </w:rPr>
              <w:t>Lanaken</w:t>
            </w:r>
          </w:p>
        </w:tc>
        <w:tc>
          <w:tcPr>
            <w:tcW w:w="2721" w:type="dxa"/>
            <w:noWrap/>
            <w:vAlign w:val="bottom"/>
            <w:hideMark/>
          </w:tcPr>
          <w:p w14:paraId="354739BD" w14:textId="0AAC11BD"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10C85CC3" w14:textId="77777777" w:rsidR="00F45FEE" w:rsidRPr="00E16547" w:rsidRDefault="00F45FEE" w:rsidP="00F45FEE">
            <w:pPr>
              <w:spacing w:before="0" w:after="0"/>
              <w:jc w:val="center"/>
              <w:rPr>
                <w:rFonts w:cs="Times New Roman"/>
                <w:sz w:val="22"/>
              </w:rPr>
            </w:pPr>
          </w:p>
        </w:tc>
        <w:tc>
          <w:tcPr>
            <w:tcW w:w="1871" w:type="dxa"/>
            <w:vAlign w:val="bottom"/>
          </w:tcPr>
          <w:p w14:paraId="33854D3E" w14:textId="77777777" w:rsidR="00F45FEE" w:rsidRPr="00E16547" w:rsidRDefault="00F45FEE" w:rsidP="00F45FEE">
            <w:pPr>
              <w:spacing w:before="0" w:after="0"/>
              <w:jc w:val="center"/>
              <w:rPr>
                <w:rFonts w:cs="Times New Roman"/>
                <w:sz w:val="22"/>
              </w:rPr>
            </w:pPr>
          </w:p>
        </w:tc>
        <w:tc>
          <w:tcPr>
            <w:tcW w:w="1134" w:type="dxa"/>
            <w:vAlign w:val="bottom"/>
          </w:tcPr>
          <w:p w14:paraId="1BF10A09" w14:textId="06312D25"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087EE433" w14:textId="279DA1BC" w:rsidR="00F45FEE" w:rsidRPr="00E16547" w:rsidRDefault="00F45FEE" w:rsidP="00F45FEE">
            <w:pPr>
              <w:spacing w:before="0" w:after="0"/>
              <w:jc w:val="center"/>
              <w:rPr>
                <w:rFonts w:cs="Times New Roman"/>
                <w:sz w:val="22"/>
              </w:rPr>
            </w:pPr>
          </w:p>
        </w:tc>
      </w:tr>
      <w:tr w:rsidR="00F45FEE" w:rsidRPr="006A5C59" w14:paraId="6F6ABBD5" w14:textId="77777777" w:rsidTr="00A6539F">
        <w:trPr>
          <w:trHeight w:val="283"/>
        </w:trPr>
        <w:tc>
          <w:tcPr>
            <w:tcW w:w="3628" w:type="dxa"/>
            <w:noWrap/>
            <w:vAlign w:val="bottom"/>
            <w:hideMark/>
          </w:tcPr>
          <w:p w14:paraId="5BCE2136" w14:textId="27168310" w:rsidR="00F45FEE" w:rsidRPr="00E16547" w:rsidRDefault="00F45FEE" w:rsidP="00F45FEE">
            <w:pPr>
              <w:spacing w:before="0" w:after="0"/>
              <w:rPr>
                <w:rFonts w:cs="Times New Roman"/>
                <w:sz w:val="22"/>
              </w:rPr>
            </w:pPr>
            <w:r w:rsidRPr="00E16547">
              <w:rPr>
                <w:rFonts w:cs="Times New Roman"/>
                <w:color w:val="000000"/>
                <w:sz w:val="22"/>
              </w:rPr>
              <w:t>Lanklaar</w:t>
            </w:r>
          </w:p>
        </w:tc>
        <w:tc>
          <w:tcPr>
            <w:tcW w:w="2721" w:type="dxa"/>
            <w:noWrap/>
            <w:vAlign w:val="bottom"/>
            <w:hideMark/>
          </w:tcPr>
          <w:p w14:paraId="706CC7E5" w14:textId="3F4B17E4"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6E86D962" w14:textId="3EE06A4F"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5F3E8C1A" w14:textId="425B226E" w:rsidR="00F45FEE" w:rsidRPr="00E16547" w:rsidRDefault="00F45FEE" w:rsidP="00F45FEE">
            <w:pPr>
              <w:spacing w:before="0" w:after="0"/>
              <w:jc w:val="center"/>
              <w:rPr>
                <w:rFonts w:cs="Times New Roman"/>
                <w:sz w:val="22"/>
              </w:rPr>
            </w:pPr>
          </w:p>
        </w:tc>
        <w:tc>
          <w:tcPr>
            <w:tcW w:w="1134" w:type="dxa"/>
            <w:vAlign w:val="bottom"/>
          </w:tcPr>
          <w:p w14:paraId="7D91A219" w14:textId="3D44A59C"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183DA0BE" w14:textId="3C17ACB4"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3D2DF0AE" w14:textId="77777777" w:rsidTr="00A6539F">
        <w:trPr>
          <w:trHeight w:val="283"/>
        </w:trPr>
        <w:tc>
          <w:tcPr>
            <w:tcW w:w="3628" w:type="dxa"/>
            <w:noWrap/>
            <w:vAlign w:val="bottom"/>
            <w:hideMark/>
          </w:tcPr>
          <w:p w14:paraId="6CB4CA52" w14:textId="5AD0E5E0" w:rsidR="00F45FEE" w:rsidRPr="00E16547" w:rsidRDefault="00F45FEE" w:rsidP="00F45FEE">
            <w:pPr>
              <w:spacing w:before="0" w:after="0"/>
              <w:rPr>
                <w:rFonts w:cs="Times New Roman"/>
                <w:sz w:val="22"/>
              </w:rPr>
            </w:pPr>
            <w:r w:rsidRPr="00E16547">
              <w:rPr>
                <w:rFonts w:cs="Times New Roman"/>
                <w:color w:val="000000"/>
                <w:sz w:val="22"/>
              </w:rPr>
              <w:t>Lauw</w:t>
            </w:r>
          </w:p>
        </w:tc>
        <w:tc>
          <w:tcPr>
            <w:tcW w:w="2721" w:type="dxa"/>
            <w:noWrap/>
            <w:vAlign w:val="bottom"/>
            <w:hideMark/>
          </w:tcPr>
          <w:p w14:paraId="39B52A68" w14:textId="44DC8E21"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48A959DD" w14:textId="77777777" w:rsidR="00F45FEE" w:rsidRPr="00E16547" w:rsidRDefault="00F45FEE" w:rsidP="00F45FEE">
            <w:pPr>
              <w:spacing w:before="0" w:after="0"/>
              <w:jc w:val="center"/>
              <w:rPr>
                <w:rFonts w:cs="Times New Roman"/>
                <w:sz w:val="22"/>
              </w:rPr>
            </w:pPr>
          </w:p>
        </w:tc>
        <w:tc>
          <w:tcPr>
            <w:tcW w:w="1871" w:type="dxa"/>
            <w:vAlign w:val="bottom"/>
          </w:tcPr>
          <w:p w14:paraId="684B0250" w14:textId="77777777" w:rsidR="00F45FEE" w:rsidRPr="00E16547" w:rsidRDefault="00F45FEE" w:rsidP="00F45FEE">
            <w:pPr>
              <w:spacing w:before="0" w:after="0"/>
              <w:jc w:val="center"/>
              <w:rPr>
                <w:rFonts w:cs="Times New Roman"/>
                <w:sz w:val="22"/>
              </w:rPr>
            </w:pPr>
          </w:p>
        </w:tc>
        <w:tc>
          <w:tcPr>
            <w:tcW w:w="1134" w:type="dxa"/>
            <w:vAlign w:val="bottom"/>
          </w:tcPr>
          <w:p w14:paraId="20A4AE5A" w14:textId="5C456892" w:rsidR="00F45FEE" w:rsidRPr="00E16547" w:rsidRDefault="00F45FEE" w:rsidP="00F45FEE">
            <w:pPr>
              <w:spacing w:before="0" w:after="0"/>
              <w:jc w:val="center"/>
              <w:rPr>
                <w:rFonts w:cs="Times New Roman"/>
                <w:sz w:val="22"/>
              </w:rPr>
            </w:pPr>
          </w:p>
        </w:tc>
        <w:tc>
          <w:tcPr>
            <w:tcW w:w="1361" w:type="dxa"/>
            <w:noWrap/>
            <w:vAlign w:val="bottom"/>
            <w:hideMark/>
          </w:tcPr>
          <w:p w14:paraId="7628A03C" w14:textId="67751A7C"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7C22D707" w14:textId="77777777" w:rsidTr="00A6539F">
        <w:trPr>
          <w:trHeight w:val="283"/>
        </w:trPr>
        <w:tc>
          <w:tcPr>
            <w:tcW w:w="3628" w:type="dxa"/>
            <w:noWrap/>
            <w:vAlign w:val="bottom"/>
            <w:hideMark/>
          </w:tcPr>
          <w:p w14:paraId="26772751" w14:textId="38640FDB" w:rsidR="00F45FEE" w:rsidRPr="00E16547" w:rsidRDefault="00F45FEE" w:rsidP="00F45FEE">
            <w:pPr>
              <w:spacing w:before="0" w:after="0"/>
              <w:rPr>
                <w:rFonts w:cs="Times New Roman"/>
                <w:sz w:val="22"/>
              </w:rPr>
            </w:pPr>
            <w:r w:rsidRPr="00E16547">
              <w:rPr>
                <w:rFonts w:cs="Times New Roman"/>
                <w:color w:val="000000"/>
                <w:sz w:val="22"/>
              </w:rPr>
              <w:t>Leopoldsburg</w:t>
            </w:r>
          </w:p>
        </w:tc>
        <w:tc>
          <w:tcPr>
            <w:tcW w:w="2721" w:type="dxa"/>
            <w:noWrap/>
            <w:vAlign w:val="bottom"/>
            <w:hideMark/>
          </w:tcPr>
          <w:p w14:paraId="6B2EA019" w14:textId="19D1B40E" w:rsidR="00F45FEE" w:rsidRPr="00E16547" w:rsidRDefault="00F45FEE" w:rsidP="00F45FEE">
            <w:pPr>
              <w:spacing w:before="0" w:after="0"/>
              <w:rPr>
                <w:rFonts w:cs="Times New Roman"/>
                <w:sz w:val="22"/>
              </w:rPr>
            </w:pPr>
            <w:r w:rsidRPr="00E16547">
              <w:rPr>
                <w:rFonts w:cs="Times New Roman"/>
                <w:color w:val="000000"/>
                <w:sz w:val="22"/>
              </w:rPr>
              <w:t>Brabantic</w:t>
            </w:r>
          </w:p>
        </w:tc>
        <w:tc>
          <w:tcPr>
            <w:tcW w:w="1361" w:type="dxa"/>
            <w:vAlign w:val="bottom"/>
          </w:tcPr>
          <w:p w14:paraId="4AB619F9" w14:textId="07FB377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5F766C46" w14:textId="4B8B9C22" w:rsidR="00F45FEE" w:rsidRPr="00E16547" w:rsidRDefault="00F45FEE" w:rsidP="00F45FEE">
            <w:pPr>
              <w:spacing w:before="0" w:after="0"/>
              <w:jc w:val="center"/>
              <w:rPr>
                <w:rFonts w:cs="Times New Roman"/>
                <w:sz w:val="22"/>
              </w:rPr>
            </w:pPr>
          </w:p>
        </w:tc>
        <w:tc>
          <w:tcPr>
            <w:tcW w:w="1134" w:type="dxa"/>
            <w:vAlign w:val="bottom"/>
          </w:tcPr>
          <w:p w14:paraId="5D24A7CC" w14:textId="61516F57"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76C0E0A1" w14:textId="292AEAC3"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27CA9DBD" w14:textId="77777777" w:rsidTr="00A6539F">
        <w:trPr>
          <w:trHeight w:val="283"/>
        </w:trPr>
        <w:tc>
          <w:tcPr>
            <w:tcW w:w="3628" w:type="dxa"/>
            <w:noWrap/>
            <w:vAlign w:val="bottom"/>
            <w:hideMark/>
          </w:tcPr>
          <w:p w14:paraId="5FA0238C" w14:textId="4CEBA746" w:rsidR="00F45FEE" w:rsidRPr="00E16547" w:rsidRDefault="00F45FEE" w:rsidP="00F45FEE">
            <w:pPr>
              <w:spacing w:before="0" w:after="0"/>
              <w:rPr>
                <w:rFonts w:cs="Times New Roman"/>
                <w:sz w:val="22"/>
              </w:rPr>
            </w:pPr>
            <w:r w:rsidRPr="00E16547">
              <w:rPr>
                <w:rFonts w:cs="Times New Roman"/>
                <w:color w:val="000000"/>
                <w:sz w:val="22"/>
              </w:rPr>
              <w:t>Leuken</w:t>
            </w:r>
          </w:p>
        </w:tc>
        <w:tc>
          <w:tcPr>
            <w:tcW w:w="2721" w:type="dxa"/>
            <w:noWrap/>
            <w:vAlign w:val="bottom"/>
            <w:hideMark/>
          </w:tcPr>
          <w:p w14:paraId="6B087AD4" w14:textId="6325D338"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31A559A2" w14:textId="4C08C74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391E7518" w14:textId="07D1E050" w:rsidR="00F45FEE" w:rsidRPr="00E16547" w:rsidRDefault="00F45FEE" w:rsidP="00F45FEE">
            <w:pPr>
              <w:spacing w:before="0" w:after="0"/>
              <w:jc w:val="center"/>
              <w:rPr>
                <w:rFonts w:cs="Times New Roman"/>
                <w:sz w:val="22"/>
              </w:rPr>
            </w:pPr>
          </w:p>
        </w:tc>
        <w:tc>
          <w:tcPr>
            <w:tcW w:w="1134" w:type="dxa"/>
            <w:vAlign w:val="bottom"/>
          </w:tcPr>
          <w:p w14:paraId="607EDB81" w14:textId="199717A9" w:rsidR="00F45FEE" w:rsidRPr="00E16547" w:rsidRDefault="00F45FEE" w:rsidP="00F45FEE">
            <w:pPr>
              <w:spacing w:before="0" w:after="0"/>
              <w:jc w:val="center"/>
              <w:rPr>
                <w:rFonts w:cs="Times New Roman"/>
                <w:sz w:val="22"/>
              </w:rPr>
            </w:pPr>
          </w:p>
        </w:tc>
        <w:tc>
          <w:tcPr>
            <w:tcW w:w="1361" w:type="dxa"/>
            <w:noWrap/>
            <w:vAlign w:val="bottom"/>
            <w:hideMark/>
          </w:tcPr>
          <w:p w14:paraId="3F5D18DE" w14:textId="69BDB6D6"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227DD985" w14:textId="77777777" w:rsidTr="00A6539F">
        <w:trPr>
          <w:trHeight w:val="283"/>
        </w:trPr>
        <w:tc>
          <w:tcPr>
            <w:tcW w:w="3628" w:type="dxa"/>
            <w:noWrap/>
            <w:vAlign w:val="bottom"/>
            <w:hideMark/>
          </w:tcPr>
          <w:p w14:paraId="23122B29" w14:textId="0840416C" w:rsidR="00F45FEE" w:rsidRPr="00E16547" w:rsidRDefault="00F45FEE" w:rsidP="00F45FEE">
            <w:pPr>
              <w:spacing w:before="0" w:after="0"/>
              <w:rPr>
                <w:rFonts w:cs="Times New Roman"/>
                <w:sz w:val="22"/>
              </w:rPr>
            </w:pPr>
            <w:r w:rsidRPr="00E16547">
              <w:rPr>
                <w:rFonts w:cs="Times New Roman"/>
                <w:color w:val="000000"/>
                <w:sz w:val="22"/>
              </w:rPr>
              <w:t>Leveroij</w:t>
            </w:r>
          </w:p>
        </w:tc>
        <w:tc>
          <w:tcPr>
            <w:tcW w:w="2721" w:type="dxa"/>
            <w:noWrap/>
            <w:vAlign w:val="bottom"/>
            <w:hideMark/>
          </w:tcPr>
          <w:p w14:paraId="492AF976" w14:textId="25691466"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6C371823" w14:textId="4B404A6C" w:rsidR="00F45FEE" w:rsidRPr="00E16547" w:rsidRDefault="00F45FEE" w:rsidP="00F45FEE">
            <w:pPr>
              <w:spacing w:before="0" w:after="0"/>
              <w:jc w:val="center"/>
              <w:rPr>
                <w:rFonts w:cs="Times New Roman"/>
                <w:sz w:val="22"/>
              </w:rPr>
            </w:pPr>
          </w:p>
        </w:tc>
        <w:tc>
          <w:tcPr>
            <w:tcW w:w="1871" w:type="dxa"/>
            <w:vAlign w:val="bottom"/>
          </w:tcPr>
          <w:p w14:paraId="0FB89440" w14:textId="7C73E201" w:rsidR="00F45FEE" w:rsidRPr="00E16547" w:rsidRDefault="00F45FEE" w:rsidP="00F45FEE">
            <w:pPr>
              <w:spacing w:before="0" w:after="0"/>
              <w:jc w:val="center"/>
              <w:rPr>
                <w:rFonts w:cs="Times New Roman"/>
                <w:sz w:val="22"/>
              </w:rPr>
            </w:pPr>
          </w:p>
        </w:tc>
        <w:tc>
          <w:tcPr>
            <w:tcW w:w="1134" w:type="dxa"/>
            <w:vAlign w:val="bottom"/>
          </w:tcPr>
          <w:p w14:paraId="371C244E" w14:textId="04B2393A" w:rsidR="00F45FEE" w:rsidRPr="00E16547" w:rsidRDefault="00F45FEE" w:rsidP="00F45FEE">
            <w:pPr>
              <w:spacing w:before="0" w:after="0"/>
              <w:jc w:val="center"/>
              <w:rPr>
                <w:rFonts w:cs="Times New Roman"/>
                <w:sz w:val="22"/>
              </w:rPr>
            </w:pPr>
          </w:p>
        </w:tc>
        <w:tc>
          <w:tcPr>
            <w:tcW w:w="1361" w:type="dxa"/>
            <w:noWrap/>
            <w:vAlign w:val="bottom"/>
            <w:hideMark/>
          </w:tcPr>
          <w:p w14:paraId="10B10B1F" w14:textId="69B1A24E"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471F6D4A" w14:textId="77777777" w:rsidTr="00A6539F">
        <w:trPr>
          <w:trHeight w:val="283"/>
        </w:trPr>
        <w:tc>
          <w:tcPr>
            <w:tcW w:w="3628" w:type="dxa"/>
            <w:noWrap/>
            <w:vAlign w:val="bottom"/>
            <w:hideMark/>
          </w:tcPr>
          <w:p w14:paraId="510E89D3" w14:textId="1A2F3A1F" w:rsidR="00F45FEE" w:rsidRPr="00E16547" w:rsidRDefault="00F45FEE" w:rsidP="00F45FEE">
            <w:pPr>
              <w:spacing w:before="0" w:after="0"/>
              <w:rPr>
                <w:rFonts w:cs="Times New Roman"/>
                <w:sz w:val="22"/>
              </w:rPr>
            </w:pPr>
            <w:r w:rsidRPr="00E16547">
              <w:rPr>
                <w:rFonts w:cs="Times New Roman"/>
                <w:color w:val="000000"/>
                <w:sz w:val="22"/>
              </w:rPr>
              <w:t>Limbricht</w:t>
            </w:r>
          </w:p>
        </w:tc>
        <w:tc>
          <w:tcPr>
            <w:tcW w:w="2721" w:type="dxa"/>
            <w:noWrap/>
            <w:vAlign w:val="bottom"/>
            <w:hideMark/>
          </w:tcPr>
          <w:p w14:paraId="2A35C17E" w14:textId="377ADA2D"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31494F31" w14:textId="7F10C5F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7FB88F6C" w14:textId="77777777" w:rsidR="00F45FEE" w:rsidRPr="00E16547" w:rsidRDefault="00F45FEE" w:rsidP="00F45FEE">
            <w:pPr>
              <w:spacing w:before="0" w:after="0"/>
              <w:jc w:val="center"/>
              <w:rPr>
                <w:rFonts w:cs="Times New Roman"/>
                <w:sz w:val="22"/>
              </w:rPr>
            </w:pPr>
          </w:p>
        </w:tc>
        <w:tc>
          <w:tcPr>
            <w:tcW w:w="1134" w:type="dxa"/>
            <w:vAlign w:val="bottom"/>
          </w:tcPr>
          <w:p w14:paraId="66630FA1" w14:textId="41886C5A"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6B4CB911" w14:textId="1C5AE2ED"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28E361CF" w14:textId="77777777" w:rsidTr="00A6539F">
        <w:trPr>
          <w:trHeight w:val="283"/>
        </w:trPr>
        <w:tc>
          <w:tcPr>
            <w:tcW w:w="3628" w:type="dxa"/>
            <w:noWrap/>
            <w:vAlign w:val="bottom"/>
            <w:hideMark/>
          </w:tcPr>
          <w:p w14:paraId="1BB07CD6" w14:textId="213C6117" w:rsidR="00F45FEE" w:rsidRPr="00E16547" w:rsidRDefault="00F45FEE" w:rsidP="00F45FEE">
            <w:pPr>
              <w:spacing w:before="0" w:after="0"/>
              <w:rPr>
                <w:rFonts w:cs="Times New Roman"/>
                <w:sz w:val="22"/>
              </w:rPr>
            </w:pPr>
            <w:r w:rsidRPr="00E16547">
              <w:rPr>
                <w:rFonts w:cs="Times New Roman"/>
                <w:color w:val="000000"/>
                <w:sz w:val="22"/>
              </w:rPr>
              <w:t>Linkhout</w:t>
            </w:r>
          </w:p>
        </w:tc>
        <w:tc>
          <w:tcPr>
            <w:tcW w:w="2721" w:type="dxa"/>
            <w:noWrap/>
            <w:vAlign w:val="bottom"/>
            <w:hideMark/>
          </w:tcPr>
          <w:p w14:paraId="2FD61EEF" w14:textId="62144576" w:rsidR="00F45FEE" w:rsidRPr="00E16547" w:rsidRDefault="00F45FEE" w:rsidP="00F45FEE">
            <w:pPr>
              <w:spacing w:before="0" w:after="0"/>
              <w:rPr>
                <w:rFonts w:cs="Times New Roman"/>
                <w:sz w:val="22"/>
              </w:rPr>
            </w:pPr>
            <w:r w:rsidRPr="00E16547">
              <w:rPr>
                <w:rFonts w:cs="Times New Roman"/>
                <w:color w:val="000000"/>
                <w:sz w:val="22"/>
              </w:rPr>
              <w:t>Brabantic</w:t>
            </w:r>
          </w:p>
        </w:tc>
        <w:tc>
          <w:tcPr>
            <w:tcW w:w="1361" w:type="dxa"/>
            <w:vAlign w:val="bottom"/>
          </w:tcPr>
          <w:p w14:paraId="323BE96B" w14:textId="3EB9A83E" w:rsidR="00F45FEE" w:rsidRPr="00E16547" w:rsidRDefault="00F45FEE" w:rsidP="00F45FEE">
            <w:pPr>
              <w:spacing w:before="0" w:after="0"/>
              <w:jc w:val="center"/>
              <w:rPr>
                <w:rFonts w:cs="Times New Roman"/>
                <w:sz w:val="22"/>
              </w:rPr>
            </w:pPr>
          </w:p>
        </w:tc>
        <w:tc>
          <w:tcPr>
            <w:tcW w:w="1871" w:type="dxa"/>
            <w:vAlign w:val="bottom"/>
          </w:tcPr>
          <w:p w14:paraId="2C9D7442" w14:textId="73782D55" w:rsidR="00F45FEE" w:rsidRPr="00E16547" w:rsidRDefault="00F45FEE" w:rsidP="00F45FEE">
            <w:pPr>
              <w:spacing w:before="0" w:after="0"/>
              <w:jc w:val="center"/>
              <w:rPr>
                <w:rFonts w:cs="Times New Roman"/>
                <w:sz w:val="22"/>
              </w:rPr>
            </w:pPr>
          </w:p>
        </w:tc>
        <w:tc>
          <w:tcPr>
            <w:tcW w:w="1134" w:type="dxa"/>
            <w:vAlign w:val="bottom"/>
          </w:tcPr>
          <w:p w14:paraId="2F81C4E5" w14:textId="3BE66B8C"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446D9156" w14:textId="11B8B3ED" w:rsidR="00F45FEE" w:rsidRPr="00E16547" w:rsidRDefault="00F45FEE" w:rsidP="00F45FEE">
            <w:pPr>
              <w:spacing w:before="0" w:after="0"/>
              <w:jc w:val="center"/>
              <w:rPr>
                <w:rFonts w:cs="Times New Roman"/>
                <w:sz w:val="22"/>
              </w:rPr>
            </w:pPr>
          </w:p>
        </w:tc>
      </w:tr>
      <w:tr w:rsidR="00F45FEE" w:rsidRPr="006A5C59" w14:paraId="351BC3A8" w14:textId="77777777" w:rsidTr="00A6539F">
        <w:trPr>
          <w:trHeight w:val="283"/>
        </w:trPr>
        <w:tc>
          <w:tcPr>
            <w:tcW w:w="3628" w:type="dxa"/>
            <w:noWrap/>
            <w:vAlign w:val="bottom"/>
            <w:hideMark/>
          </w:tcPr>
          <w:p w14:paraId="362C148C" w14:textId="78E50916" w:rsidR="00F45FEE" w:rsidRPr="00E16547" w:rsidRDefault="00F45FEE" w:rsidP="00F45FEE">
            <w:pPr>
              <w:spacing w:before="0" w:after="0"/>
              <w:rPr>
                <w:rFonts w:cs="Times New Roman"/>
                <w:sz w:val="22"/>
              </w:rPr>
            </w:pPr>
            <w:r w:rsidRPr="00E16547">
              <w:rPr>
                <w:rFonts w:cs="Times New Roman"/>
                <w:color w:val="000000"/>
                <w:sz w:val="22"/>
              </w:rPr>
              <w:t>Linne</w:t>
            </w:r>
          </w:p>
        </w:tc>
        <w:tc>
          <w:tcPr>
            <w:tcW w:w="2721" w:type="dxa"/>
            <w:noWrap/>
            <w:vAlign w:val="bottom"/>
            <w:hideMark/>
          </w:tcPr>
          <w:p w14:paraId="791E95A8" w14:textId="142E8F05"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3DE5A975" w14:textId="59316E4F" w:rsidR="00F45FEE" w:rsidRPr="00E16547" w:rsidRDefault="00F45FEE" w:rsidP="00F45FEE">
            <w:pPr>
              <w:spacing w:before="0" w:after="0"/>
              <w:jc w:val="center"/>
              <w:rPr>
                <w:rFonts w:cs="Times New Roman"/>
                <w:sz w:val="22"/>
              </w:rPr>
            </w:pPr>
          </w:p>
        </w:tc>
        <w:tc>
          <w:tcPr>
            <w:tcW w:w="1871" w:type="dxa"/>
            <w:vAlign w:val="bottom"/>
          </w:tcPr>
          <w:p w14:paraId="5202B953" w14:textId="36867F10"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4D8C7CA1" w14:textId="60C558C2" w:rsidR="00F45FEE" w:rsidRPr="00E16547" w:rsidRDefault="00F45FEE" w:rsidP="00F45FEE">
            <w:pPr>
              <w:spacing w:before="0" w:after="0"/>
              <w:jc w:val="center"/>
              <w:rPr>
                <w:rFonts w:cs="Times New Roman"/>
                <w:sz w:val="22"/>
              </w:rPr>
            </w:pPr>
          </w:p>
        </w:tc>
        <w:tc>
          <w:tcPr>
            <w:tcW w:w="1361" w:type="dxa"/>
            <w:noWrap/>
            <w:vAlign w:val="bottom"/>
            <w:hideMark/>
          </w:tcPr>
          <w:p w14:paraId="25604385" w14:textId="0DEB036A" w:rsidR="00F45FEE" w:rsidRPr="00E16547" w:rsidRDefault="00F45FEE" w:rsidP="00F45FEE">
            <w:pPr>
              <w:spacing w:before="0" w:after="0"/>
              <w:jc w:val="center"/>
              <w:rPr>
                <w:rFonts w:cs="Times New Roman"/>
                <w:sz w:val="22"/>
              </w:rPr>
            </w:pPr>
          </w:p>
        </w:tc>
      </w:tr>
      <w:tr w:rsidR="00F45FEE" w:rsidRPr="006A5C59" w14:paraId="348346C6" w14:textId="77777777" w:rsidTr="00A6539F">
        <w:trPr>
          <w:trHeight w:val="283"/>
        </w:trPr>
        <w:tc>
          <w:tcPr>
            <w:tcW w:w="3628" w:type="dxa"/>
            <w:noWrap/>
            <w:vAlign w:val="bottom"/>
            <w:hideMark/>
          </w:tcPr>
          <w:p w14:paraId="052DE6B7" w14:textId="5F664618" w:rsidR="00F45FEE" w:rsidRPr="00E16547" w:rsidRDefault="00F45FEE" w:rsidP="00F45FEE">
            <w:pPr>
              <w:spacing w:before="0" w:after="0"/>
              <w:rPr>
                <w:rFonts w:cs="Times New Roman"/>
                <w:sz w:val="22"/>
              </w:rPr>
            </w:pPr>
            <w:r w:rsidRPr="00E16547">
              <w:rPr>
                <w:rFonts w:cs="Times New Roman"/>
                <w:color w:val="000000"/>
                <w:sz w:val="22"/>
              </w:rPr>
              <w:t>Loksbergen</w:t>
            </w:r>
          </w:p>
        </w:tc>
        <w:tc>
          <w:tcPr>
            <w:tcW w:w="2721" w:type="dxa"/>
            <w:noWrap/>
            <w:vAlign w:val="bottom"/>
            <w:hideMark/>
          </w:tcPr>
          <w:p w14:paraId="7C7B330F" w14:textId="08526DF7" w:rsidR="00F45FEE" w:rsidRPr="00E16547" w:rsidRDefault="00F45FEE" w:rsidP="00F45FEE">
            <w:pPr>
              <w:spacing w:before="0" w:after="0"/>
              <w:rPr>
                <w:rFonts w:cs="Times New Roman"/>
                <w:sz w:val="22"/>
              </w:rPr>
            </w:pPr>
            <w:r w:rsidRPr="00E16547">
              <w:rPr>
                <w:rFonts w:cs="Times New Roman"/>
                <w:color w:val="000000"/>
                <w:sz w:val="22"/>
              </w:rPr>
              <w:t>Brabantic</w:t>
            </w:r>
          </w:p>
        </w:tc>
        <w:tc>
          <w:tcPr>
            <w:tcW w:w="1361" w:type="dxa"/>
            <w:vAlign w:val="bottom"/>
          </w:tcPr>
          <w:p w14:paraId="36646587" w14:textId="5D514650"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6BC50D1" w14:textId="12036400"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5175133A" w14:textId="13C2D9E0"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1D62C0E2" w14:textId="1CD5A26C"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761940D2" w14:textId="77777777" w:rsidTr="00A6539F">
        <w:trPr>
          <w:trHeight w:val="283"/>
        </w:trPr>
        <w:tc>
          <w:tcPr>
            <w:tcW w:w="3628" w:type="dxa"/>
            <w:noWrap/>
            <w:vAlign w:val="bottom"/>
            <w:hideMark/>
          </w:tcPr>
          <w:p w14:paraId="2B3EE456" w14:textId="7CC6F2E7" w:rsidR="00F45FEE" w:rsidRPr="00E16547" w:rsidRDefault="00F45FEE" w:rsidP="00F45FEE">
            <w:pPr>
              <w:spacing w:before="0" w:after="0"/>
              <w:rPr>
                <w:rFonts w:cs="Times New Roman"/>
                <w:sz w:val="22"/>
              </w:rPr>
            </w:pPr>
            <w:r w:rsidRPr="00E16547">
              <w:rPr>
                <w:rFonts w:cs="Times New Roman"/>
                <w:color w:val="000000"/>
                <w:sz w:val="22"/>
              </w:rPr>
              <w:t>Lommel</w:t>
            </w:r>
          </w:p>
        </w:tc>
        <w:tc>
          <w:tcPr>
            <w:tcW w:w="2721" w:type="dxa"/>
            <w:noWrap/>
            <w:vAlign w:val="bottom"/>
            <w:hideMark/>
          </w:tcPr>
          <w:p w14:paraId="43FEA65F" w14:textId="702387DF" w:rsidR="00F45FEE" w:rsidRPr="00E16547" w:rsidRDefault="00F45FEE" w:rsidP="00F45FEE">
            <w:pPr>
              <w:spacing w:before="0" w:after="0"/>
              <w:rPr>
                <w:rFonts w:cs="Times New Roman"/>
                <w:sz w:val="22"/>
              </w:rPr>
            </w:pPr>
            <w:r w:rsidRPr="00E16547">
              <w:rPr>
                <w:rFonts w:cs="Times New Roman"/>
                <w:color w:val="000000"/>
                <w:sz w:val="22"/>
              </w:rPr>
              <w:t>Brabantic</w:t>
            </w:r>
          </w:p>
        </w:tc>
        <w:tc>
          <w:tcPr>
            <w:tcW w:w="1361" w:type="dxa"/>
            <w:vAlign w:val="bottom"/>
          </w:tcPr>
          <w:p w14:paraId="0E051B79" w14:textId="1E207AB6"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386E66EB" w14:textId="1324AA5F"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7E6F08BA" w14:textId="00A8B8BC"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1B41591D" w14:textId="67344FAD"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1E3B6B9E" w14:textId="77777777" w:rsidTr="00A6539F">
        <w:trPr>
          <w:trHeight w:val="283"/>
        </w:trPr>
        <w:tc>
          <w:tcPr>
            <w:tcW w:w="3628" w:type="dxa"/>
            <w:noWrap/>
            <w:vAlign w:val="bottom"/>
            <w:hideMark/>
          </w:tcPr>
          <w:p w14:paraId="41D8C06F" w14:textId="560DECAC" w:rsidR="00F45FEE" w:rsidRPr="00E16547" w:rsidRDefault="00F45FEE" w:rsidP="00F45FEE">
            <w:pPr>
              <w:spacing w:before="0" w:after="0"/>
              <w:rPr>
                <w:rFonts w:cs="Times New Roman"/>
                <w:sz w:val="22"/>
              </w:rPr>
            </w:pPr>
            <w:r w:rsidRPr="00E16547">
              <w:rPr>
                <w:rFonts w:cs="Times New Roman"/>
                <w:color w:val="000000"/>
                <w:sz w:val="22"/>
              </w:rPr>
              <w:t>Lummen</w:t>
            </w:r>
          </w:p>
        </w:tc>
        <w:tc>
          <w:tcPr>
            <w:tcW w:w="2721" w:type="dxa"/>
            <w:noWrap/>
            <w:vAlign w:val="bottom"/>
            <w:hideMark/>
          </w:tcPr>
          <w:p w14:paraId="4E5F2615" w14:textId="1F4276E1" w:rsidR="00F45FEE" w:rsidRPr="00E16547" w:rsidRDefault="00F45FEE" w:rsidP="00F45FEE">
            <w:pPr>
              <w:spacing w:before="0" w:after="0"/>
              <w:rPr>
                <w:rFonts w:cs="Times New Roman"/>
                <w:sz w:val="22"/>
              </w:rPr>
            </w:pPr>
            <w:r w:rsidRPr="00E16547">
              <w:rPr>
                <w:rFonts w:cs="Times New Roman"/>
                <w:color w:val="000000"/>
                <w:sz w:val="22"/>
              </w:rPr>
              <w:t>Western Limburgish</w:t>
            </w:r>
          </w:p>
        </w:tc>
        <w:tc>
          <w:tcPr>
            <w:tcW w:w="1361" w:type="dxa"/>
            <w:vAlign w:val="bottom"/>
          </w:tcPr>
          <w:p w14:paraId="783B8153" w14:textId="53D75CB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41E4D539" w14:textId="080BF308" w:rsidR="00F45FEE" w:rsidRPr="00E16547" w:rsidRDefault="00F45FEE" w:rsidP="00F45FEE">
            <w:pPr>
              <w:spacing w:before="0" w:after="0"/>
              <w:jc w:val="center"/>
              <w:rPr>
                <w:rFonts w:cs="Times New Roman"/>
                <w:sz w:val="22"/>
              </w:rPr>
            </w:pPr>
          </w:p>
        </w:tc>
        <w:tc>
          <w:tcPr>
            <w:tcW w:w="1134" w:type="dxa"/>
            <w:vAlign w:val="bottom"/>
          </w:tcPr>
          <w:p w14:paraId="02D4CA92" w14:textId="706B1664"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3344E572" w14:textId="5746F18A" w:rsidR="00F45FEE" w:rsidRPr="00E16547" w:rsidRDefault="00F45FEE" w:rsidP="00F45FEE">
            <w:pPr>
              <w:spacing w:before="0" w:after="0"/>
              <w:jc w:val="center"/>
              <w:rPr>
                <w:rFonts w:cs="Times New Roman"/>
                <w:sz w:val="22"/>
              </w:rPr>
            </w:pPr>
          </w:p>
        </w:tc>
      </w:tr>
      <w:tr w:rsidR="00F45FEE" w:rsidRPr="006A5C59" w14:paraId="6950EAD5" w14:textId="77777777" w:rsidTr="00A6539F">
        <w:trPr>
          <w:trHeight w:val="283"/>
        </w:trPr>
        <w:tc>
          <w:tcPr>
            <w:tcW w:w="3628" w:type="dxa"/>
            <w:noWrap/>
            <w:vAlign w:val="bottom"/>
            <w:hideMark/>
          </w:tcPr>
          <w:p w14:paraId="689C590C" w14:textId="25FEE6A6" w:rsidR="00F45FEE" w:rsidRPr="00E16547" w:rsidRDefault="00F45FEE" w:rsidP="00F45FEE">
            <w:pPr>
              <w:spacing w:before="0" w:after="0"/>
              <w:rPr>
                <w:rFonts w:cs="Times New Roman"/>
                <w:sz w:val="22"/>
              </w:rPr>
            </w:pPr>
            <w:r w:rsidRPr="00E16547">
              <w:rPr>
                <w:rFonts w:cs="Times New Roman"/>
                <w:color w:val="000000"/>
                <w:sz w:val="22"/>
              </w:rPr>
              <w:t>Lutterade</w:t>
            </w:r>
          </w:p>
        </w:tc>
        <w:tc>
          <w:tcPr>
            <w:tcW w:w="2721" w:type="dxa"/>
            <w:noWrap/>
            <w:vAlign w:val="bottom"/>
            <w:hideMark/>
          </w:tcPr>
          <w:p w14:paraId="18360F04" w14:textId="2CFAEBA7"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4D2FB657" w14:textId="7CA42FE5"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209DBA7A" w14:textId="25DD0937"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5E078BEC" w14:textId="2BB755B4"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6CEABF1A" w14:textId="76E02C24"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653F5015" w14:textId="77777777" w:rsidTr="00A6539F">
        <w:trPr>
          <w:trHeight w:val="283"/>
        </w:trPr>
        <w:tc>
          <w:tcPr>
            <w:tcW w:w="3628" w:type="dxa"/>
            <w:noWrap/>
            <w:vAlign w:val="bottom"/>
            <w:hideMark/>
          </w:tcPr>
          <w:p w14:paraId="604DDC92" w14:textId="54EFA82A" w:rsidR="00F45FEE" w:rsidRPr="00E16547" w:rsidRDefault="00F45FEE" w:rsidP="00F45FEE">
            <w:pPr>
              <w:spacing w:before="0" w:after="0"/>
              <w:rPr>
                <w:rFonts w:cs="Times New Roman"/>
                <w:sz w:val="22"/>
              </w:rPr>
            </w:pPr>
            <w:r w:rsidRPr="00E16547">
              <w:rPr>
                <w:rFonts w:cs="Times New Roman"/>
                <w:color w:val="000000"/>
                <w:sz w:val="22"/>
              </w:rPr>
              <w:t>Maasbracht</w:t>
            </w:r>
          </w:p>
        </w:tc>
        <w:tc>
          <w:tcPr>
            <w:tcW w:w="2721" w:type="dxa"/>
            <w:noWrap/>
            <w:vAlign w:val="bottom"/>
            <w:hideMark/>
          </w:tcPr>
          <w:p w14:paraId="5E2632AE" w14:textId="3ED2D3F9"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6A8992E2" w14:textId="391ABD24"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3FC626C8" w14:textId="51D6E512" w:rsidR="00F45FEE" w:rsidRPr="00E16547" w:rsidRDefault="00F45FEE" w:rsidP="00F45FEE">
            <w:pPr>
              <w:spacing w:before="0" w:after="0"/>
              <w:jc w:val="center"/>
              <w:rPr>
                <w:rFonts w:cs="Times New Roman"/>
                <w:sz w:val="22"/>
              </w:rPr>
            </w:pPr>
          </w:p>
        </w:tc>
        <w:tc>
          <w:tcPr>
            <w:tcW w:w="1134" w:type="dxa"/>
            <w:vAlign w:val="bottom"/>
          </w:tcPr>
          <w:p w14:paraId="2FCA8B84" w14:textId="01AA6B8B"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7A73297B" w14:textId="67173A88"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3072741B" w14:textId="77777777" w:rsidTr="00A6539F">
        <w:trPr>
          <w:trHeight w:val="283"/>
        </w:trPr>
        <w:tc>
          <w:tcPr>
            <w:tcW w:w="3628" w:type="dxa"/>
            <w:noWrap/>
            <w:vAlign w:val="bottom"/>
            <w:hideMark/>
          </w:tcPr>
          <w:p w14:paraId="48F02319" w14:textId="45B3629E" w:rsidR="00F45FEE" w:rsidRPr="00E16547" w:rsidRDefault="00F45FEE" w:rsidP="00F45FEE">
            <w:pPr>
              <w:spacing w:before="0" w:after="0"/>
              <w:rPr>
                <w:rFonts w:cs="Times New Roman"/>
                <w:sz w:val="22"/>
              </w:rPr>
            </w:pPr>
            <w:r w:rsidRPr="00E16547">
              <w:rPr>
                <w:rFonts w:cs="Times New Roman"/>
                <w:color w:val="000000"/>
                <w:sz w:val="22"/>
              </w:rPr>
              <w:t>Maasbree</w:t>
            </w:r>
          </w:p>
        </w:tc>
        <w:tc>
          <w:tcPr>
            <w:tcW w:w="2721" w:type="dxa"/>
            <w:noWrap/>
            <w:vAlign w:val="bottom"/>
            <w:hideMark/>
          </w:tcPr>
          <w:p w14:paraId="1454A973" w14:textId="296C0BBF" w:rsidR="00F45FEE" w:rsidRPr="00E16547" w:rsidRDefault="00F45FEE" w:rsidP="00F45FEE">
            <w:pPr>
              <w:spacing w:before="0" w:after="0"/>
              <w:rPr>
                <w:rFonts w:cs="Times New Roman"/>
                <w:sz w:val="22"/>
              </w:rPr>
            </w:pPr>
            <w:r w:rsidRPr="00E16547">
              <w:rPr>
                <w:rFonts w:cs="Times New Roman"/>
                <w:color w:val="000000"/>
                <w:sz w:val="22"/>
              </w:rPr>
              <w:t>Kleverlandic</w:t>
            </w:r>
          </w:p>
        </w:tc>
        <w:tc>
          <w:tcPr>
            <w:tcW w:w="1361" w:type="dxa"/>
            <w:vAlign w:val="bottom"/>
          </w:tcPr>
          <w:p w14:paraId="1328FDCC" w14:textId="1FC83DFA"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1278235" w14:textId="3EAE0FAA"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33BADD4F" w14:textId="10B4520B"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0EF55E12" w14:textId="7C730D15"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17CA085D" w14:textId="77777777" w:rsidTr="00A6539F">
        <w:trPr>
          <w:trHeight w:val="283"/>
        </w:trPr>
        <w:tc>
          <w:tcPr>
            <w:tcW w:w="3628" w:type="dxa"/>
            <w:noWrap/>
            <w:vAlign w:val="bottom"/>
            <w:hideMark/>
          </w:tcPr>
          <w:p w14:paraId="31DCEE13" w14:textId="2FA4610F" w:rsidR="00F45FEE" w:rsidRPr="00E16547" w:rsidRDefault="00F45FEE" w:rsidP="00F45FEE">
            <w:pPr>
              <w:spacing w:before="0" w:after="0"/>
              <w:rPr>
                <w:rFonts w:cs="Times New Roman"/>
                <w:sz w:val="22"/>
              </w:rPr>
            </w:pPr>
            <w:r w:rsidRPr="00E16547">
              <w:rPr>
                <w:rFonts w:cs="Times New Roman"/>
                <w:color w:val="000000"/>
                <w:sz w:val="22"/>
              </w:rPr>
              <w:t>Maaseik</w:t>
            </w:r>
          </w:p>
        </w:tc>
        <w:tc>
          <w:tcPr>
            <w:tcW w:w="2721" w:type="dxa"/>
            <w:noWrap/>
            <w:vAlign w:val="bottom"/>
            <w:hideMark/>
          </w:tcPr>
          <w:p w14:paraId="18227673" w14:textId="4CCF6AE5"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7980C619" w14:textId="02AEB21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0F48A0C7" w14:textId="02F2206E" w:rsidR="00F45FEE" w:rsidRPr="00E16547" w:rsidRDefault="00F45FEE" w:rsidP="00F45FEE">
            <w:pPr>
              <w:spacing w:before="0" w:after="0"/>
              <w:jc w:val="center"/>
              <w:rPr>
                <w:rFonts w:cs="Times New Roman"/>
                <w:sz w:val="22"/>
              </w:rPr>
            </w:pPr>
          </w:p>
        </w:tc>
        <w:tc>
          <w:tcPr>
            <w:tcW w:w="1134" w:type="dxa"/>
            <w:vAlign w:val="bottom"/>
          </w:tcPr>
          <w:p w14:paraId="704CB966" w14:textId="38EEC11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7D26D139" w14:textId="3209479D"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75F5695E" w14:textId="77777777" w:rsidTr="00A6539F">
        <w:trPr>
          <w:trHeight w:val="283"/>
        </w:trPr>
        <w:tc>
          <w:tcPr>
            <w:tcW w:w="3628" w:type="dxa"/>
            <w:noWrap/>
            <w:vAlign w:val="bottom"/>
            <w:hideMark/>
          </w:tcPr>
          <w:p w14:paraId="3CAFA03E" w14:textId="7928243E" w:rsidR="00F45FEE" w:rsidRPr="00E16547" w:rsidRDefault="00F45FEE" w:rsidP="00F45FEE">
            <w:pPr>
              <w:spacing w:before="0" w:after="0"/>
              <w:rPr>
                <w:rFonts w:cs="Times New Roman"/>
                <w:sz w:val="22"/>
              </w:rPr>
            </w:pPr>
            <w:r w:rsidRPr="00E16547">
              <w:rPr>
                <w:rFonts w:cs="Times New Roman"/>
                <w:color w:val="000000"/>
                <w:sz w:val="22"/>
              </w:rPr>
              <w:t>Maasmechelen</w:t>
            </w:r>
          </w:p>
        </w:tc>
        <w:tc>
          <w:tcPr>
            <w:tcW w:w="2721" w:type="dxa"/>
            <w:noWrap/>
            <w:vAlign w:val="bottom"/>
            <w:hideMark/>
          </w:tcPr>
          <w:p w14:paraId="687A2CDD" w14:textId="5F44C387"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1CF650AF" w14:textId="6C0DF34C"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7B7084E6" w14:textId="6E3BA1F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26A77593" w14:textId="1C874B09"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321804AF" w14:textId="4633F290"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601CF467" w14:textId="77777777" w:rsidTr="00A6539F">
        <w:trPr>
          <w:trHeight w:val="283"/>
        </w:trPr>
        <w:tc>
          <w:tcPr>
            <w:tcW w:w="3628" w:type="dxa"/>
            <w:noWrap/>
            <w:vAlign w:val="bottom"/>
            <w:hideMark/>
          </w:tcPr>
          <w:p w14:paraId="62D838F4" w14:textId="1B2EBCCA" w:rsidR="00F45FEE" w:rsidRPr="00E16547" w:rsidRDefault="00F45FEE" w:rsidP="00F45FEE">
            <w:pPr>
              <w:spacing w:before="0" w:after="0"/>
              <w:rPr>
                <w:rFonts w:cs="Times New Roman"/>
                <w:sz w:val="22"/>
              </w:rPr>
            </w:pPr>
            <w:r w:rsidRPr="00E16547">
              <w:rPr>
                <w:rFonts w:cs="Times New Roman"/>
                <w:color w:val="000000"/>
                <w:sz w:val="22"/>
              </w:rPr>
              <w:t>Maasniel</w:t>
            </w:r>
          </w:p>
        </w:tc>
        <w:tc>
          <w:tcPr>
            <w:tcW w:w="2721" w:type="dxa"/>
            <w:noWrap/>
            <w:vAlign w:val="bottom"/>
            <w:hideMark/>
          </w:tcPr>
          <w:p w14:paraId="56C83BE8" w14:textId="79A1205D"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0645C85B" w14:textId="45EE41CC"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67A2519C" w14:textId="77777777" w:rsidR="00F45FEE" w:rsidRPr="00E16547" w:rsidRDefault="00F45FEE" w:rsidP="00F45FEE">
            <w:pPr>
              <w:spacing w:before="0" w:after="0"/>
              <w:jc w:val="center"/>
              <w:rPr>
                <w:rFonts w:cs="Times New Roman"/>
                <w:sz w:val="22"/>
              </w:rPr>
            </w:pPr>
          </w:p>
        </w:tc>
        <w:tc>
          <w:tcPr>
            <w:tcW w:w="1134" w:type="dxa"/>
            <w:vAlign w:val="bottom"/>
          </w:tcPr>
          <w:p w14:paraId="5921C4BC" w14:textId="605F0B9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5AAF17C2" w14:textId="29FB74D7"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6C4E955B" w14:textId="77777777" w:rsidTr="00A6539F">
        <w:trPr>
          <w:trHeight w:val="283"/>
        </w:trPr>
        <w:tc>
          <w:tcPr>
            <w:tcW w:w="3628" w:type="dxa"/>
            <w:noWrap/>
            <w:vAlign w:val="bottom"/>
            <w:hideMark/>
          </w:tcPr>
          <w:p w14:paraId="51D8FB7E" w14:textId="5261D400" w:rsidR="00F45FEE" w:rsidRPr="00E16547" w:rsidRDefault="00F45FEE" w:rsidP="00F45FEE">
            <w:pPr>
              <w:spacing w:before="0" w:after="0"/>
              <w:rPr>
                <w:rFonts w:cs="Times New Roman"/>
                <w:sz w:val="22"/>
              </w:rPr>
            </w:pPr>
            <w:r w:rsidRPr="00E16547">
              <w:rPr>
                <w:rFonts w:cs="Times New Roman"/>
                <w:color w:val="000000"/>
                <w:sz w:val="22"/>
              </w:rPr>
              <w:t>Maastricht</w:t>
            </w:r>
          </w:p>
        </w:tc>
        <w:tc>
          <w:tcPr>
            <w:tcW w:w="2721" w:type="dxa"/>
            <w:noWrap/>
            <w:vAlign w:val="bottom"/>
            <w:hideMark/>
          </w:tcPr>
          <w:p w14:paraId="66D126EB" w14:textId="6A759D61"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04C08CC4" w14:textId="3D238AA6"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34A6E74D" w14:textId="4493EFF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02045183" w14:textId="7A69CAB7"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00CEF46B" w14:textId="6718556C"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6F82F7B7" w14:textId="77777777" w:rsidTr="00A6539F">
        <w:trPr>
          <w:trHeight w:val="283"/>
        </w:trPr>
        <w:tc>
          <w:tcPr>
            <w:tcW w:w="3628" w:type="dxa"/>
            <w:noWrap/>
            <w:vAlign w:val="bottom"/>
            <w:hideMark/>
          </w:tcPr>
          <w:p w14:paraId="1DC4B6BD" w14:textId="19743991" w:rsidR="00F45FEE" w:rsidRPr="00E16547" w:rsidRDefault="00F45FEE" w:rsidP="00F45FEE">
            <w:pPr>
              <w:spacing w:before="0" w:after="0"/>
              <w:rPr>
                <w:rFonts w:cs="Times New Roman"/>
                <w:sz w:val="22"/>
              </w:rPr>
            </w:pPr>
            <w:r w:rsidRPr="00E16547">
              <w:rPr>
                <w:rFonts w:cs="Times New Roman"/>
                <w:color w:val="000000"/>
                <w:sz w:val="22"/>
              </w:rPr>
              <w:t>Mal</w:t>
            </w:r>
          </w:p>
        </w:tc>
        <w:tc>
          <w:tcPr>
            <w:tcW w:w="2721" w:type="dxa"/>
            <w:noWrap/>
            <w:vAlign w:val="bottom"/>
            <w:hideMark/>
          </w:tcPr>
          <w:p w14:paraId="7693C305" w14:textId="6560B3C7"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0EF2F765" w14:textId="49DDB874" w:rsidR="00F45FEE" w:rsidRPr="00E16547" w:rsidRDefault="00F45FEE" w:rsidP="00F45FEE">
            <w:pPr>
              <w:spacing w:before="0" w:after="0"/>
              <w:jc w:val="center"/>
              <w:rPr>
                <w:rFonts w:cs="Times New Roman"/>
                <w:sz w:val="22"/>
              </w:rPr>
            </w:pPr>
          </w:p>
        </w:tc>
        <w:tc>
          <w:tcPr>
            <w:tcW w:w="1871" w:type="dxa"/>
            <w:vAlign w:val="bottom"/>
          </w:tcPr>
          <w:p w14:paraId="787CE240" w14:textId="59FA07D7" w:rsidR="00F45FEE" w:rsidRPr="00E16547" w:rsidRDefault="00F45FEE" w:rsidP="00F45FEE">
            <w:pPr>
              <w:spacing w:before="0" w:after="0"/>
              <w:jc w:val="center"/>
              <w:rPr>
                <w:rFonts w:cs="Times New Roman"/>
                <w:sz w:val="22"/>
              </w:rPr>
            </w:pPr>
          </w:p>
        </w:tc>
        <w:tc>
          <w:tcPr>
            <w:tcW w:w="1134" w:type="dxa"/>
            <w:vAlign w:val="bottom"/>
          </w:tcPr>
          <w:p w14:paraId="6A00A3F7" w14:textId="22A489AA"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1DAD7B26" w14:textId="1D41F6A8" w:rsidR="00F45FEE" w:rsidRPr="00E16547" w:rsidRDefault="00F45FEE" w:rsidP="00F45FEE">
            <w:pPr>
              <w:spacing w:before="0" w:after="0"/>
              <w:jc w:val="center"/>
              <w:rPr>
                <w:rFonts w:cs="Times New Roman"/>
                <w:sz w:val="22"/>
              </w:rPr>
            </w:pPr>
          </w:p>
        </w:tc>
      </w:tr>
      <w:tr w:rsidR="00F45FEE" w:rsidRPr="006A5C59" w14:paraId="799F6FF6" w14:textId="77777777" w:rsidTr="00A6539F">
        <w:trPr>
          <w:trHeight w:val="283"/>
        </w:trPr>
        <w:tc>
          <w:tcPr>
            <w:tcW w:w="3628" w:type="dxa"/>
            <w:noWrap/>
            <w:vAlign w:val="bottom"/>
            <w:hideMark/>
          </w:tcPr>
          <w:p w14:paraId="0E660ECF" w14:textId="4F707188" w:rsidR="00F45FEE" w:rsidRPr="00E16547" w:rsidRDefault="00F45FEE" w:rsidP="00F45FEE">
            <w:pPr>
              <w:spacing w:before="0" w:after="0"/>
              <w:rPr>
                <w:rFonts w:cs="Times New Roman"/>
                <w:sz w:val="22"/>
              </w:rPr>
            </w:pPr>
            <w:r w:rsidRPr="00E16547">
              <w:rPr>
                <w:rFonts w:cs="Times New Roman"/>
                <w:color w:val="000000"/>
                <w:sz w:val="22"/>
              </w:rPr>
              <w:t>Margraten</w:t>
            </w:r>
          </w:p>
        </w:tc>
        <w:tc>
          <w:tcPr>
            <w:tcW w:w="2721" w:type="dxa"/>
            <w:noWrap/>
            <w:vAlign w:val="bottom"/>
            <w:hideMark/>
          </w:tcPr>
          <w:p w14:paraId="12987473" w14:textId="1832D875"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7C944A78" w14:textId="71A6B207" w:rsidR="00F45FEE" w:rsidRPr="00E16547" w:rsidRDefault="00F45FEE" w:rsidP="00F45FEE">
            <w:pPr>
              <w:spacing w:before="0" w:after="0"/>
              <w:jc w:val="center"/>
              <w:rPr>
                <w:rFonts w:cs="Times New Roman"/>
                <w:sz w:val="22"/>
              </w:rPr>
            </w:pPr>
          </w:p>
        </w:tc>
        <w:tc>
          <w:tcPr>
            <w:tcW w:w="1871" w:type="dxa"/>
            <w:vAlign w:val="bottom"/>
          </w:tcPr>
          <w:p w14:paraId="336EF081" w14:textId="77777777" w:rsidR="00F45FEE" w:rsidRPr="00E16547" w:rsidRDefault="00F45FEE" w:rsidP="00F45FEE">
            <w:pPr>
              <w:spacing w:before="0" w:after="0"/>
              <w:jc w:val="center"/>
              <w:rPr>
                <w:rFonts w:cs="Times New Roman"/>
                <w:sz w:val="22"/>
              </w:rPr>
            </w:pPr>
          </w:p>
        </w:tc>
        <w:tc>
          <w:tcPr>
            <w:tcW w:w="1134" w:type="dxa"/>
            <w:vAlign w:val="bottom"/>
          </w:tcPr>
          <w:p w14:paraId="420D5842" w14:textId="2308B93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7DB820BD" w14:textId="20B66ACB" w:rsidR="00F45FEE" w:rsidRPr="00E16547" w:rsidRDefault="00F45FEE" w:rsidP="00F45FEE">
            <w:pPr>
              <w:spacing w:before="0" w:after="0"/>
              <w:jc w:val="center"/>
              <w:rPr>
                <w:rFonts w:cs="Times New Roman"/>
                <w:sz w:val="22"/>
              </w:rPr>
            </w:pPr>
          </w:p>
        </w:tc>
      </w:tr>
      <w:tr w:rsidR="00F45FEE" w:rsidRPr="006A5C59" w14:paraId="3A547607" w14:textId="77777777" w:rsidTr="00A6539F">
        <w:trPr>
          <w:trHeight w:val="283"/>
        </w:trPr>
        <w:tc>
          <w:tcPr>
            <w:tcW w:w="3628" w:type="dxa"/>
            <w:noWrap/>
            <w:vAlign w:val="bottom"/>
            <w:hideMark/>
          </w:tcPr>
          <w:p w14:paraId="74972FBE" w14:textId="54615C05" w:rsidR="00F45FEE" w:rsidRPr="00E16547" w:rsidRDefault="00F45FEE" w:rsidP="00F45FEE">
            <w:pPr>
              <w:spacing w:before="0" w:after="0"/>
              <w:rPr>
                <w:rFonts w:cs="Times New Roman"/>
                <w:sz w:val="22"/>
              </w:rPr>
            </w:pPr>
            <w:r w:rsidRPr="00E16547">
              <w:rPr>
                <w:rFonts w:cs="Times New Roman"/>
                <w:color w:val="000000"/>
                <w:sz w:val="22"/>
              </w:rPr>
              <w:t>Mechelen</w:t>
            </w:r>
          </w:p>
        </w:tc>
        <w:tc>
          <w:tcPr>
            <w:tcW w:w="2721" w:type="dxa"/>
            <w:noWrap/>
            <w:vAlign w:val="bottom"/>
            <w:hideMark/>
          </w:tcPr>
          <w:p w14:paraId="594CECC8" w14:textId="3CA207BE"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10A1C2B8" w14:textId="0D91668A"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31E3399B" w14:textId="1E1779E0" w:rsidR="00F45FEE" w:rsidRPr="00E16547" w:rsidRDefault="00F45FEE" w:rsidP="00F45FEE">
            <w:pPr>
              <w:spacing w:before="0" w:after="0"/>
              <w:jc w:val="center"/>
              <w:rPr>
                <w:rFonts w:cs="Times New Roman"/>
                <w:sz w:val="22"/>
              </w:rPr>
            </w:pPr>
          </w:p>
        </w:tc>
        <w:tc>
          <w:tcPr>
            <w:tcW w:w="1134" w:type="dxa"/>
            <w:vAlign w:val="bottom"/>
          </w:tcPr>
          <w:p w14:paraId="7525C3AD" w14:textId="18B4056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7724AC17" w14:textId="0CF1729D"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30E21A63" w14:textId="77777777" w:rsidTr="00A6539F">
        <w:trPr>
          <w:trHeight w:val="283"/>
        </w:trPr>
        <w:tc>
          <w:tcPr>
            <w:tcW w:w="3628" w:type="dxa"/>
            <w:noWrap/>
            <w:vAlign w:val="bottom"/>
            <w:hideMark/>
          </w:tcPr>
          <w:p w14:paraId="5540B0D3" w14:textId="50F283A4" w:rsidR="00F45FEE" w:rsidRPr="00E16547" w:rsidRDefault="00F45FEE" w:rsidP="00F45FEE">
            <w:pPr>
              <w:spacing w:before="0" w:after="0"/>
              <w:rPr>
                <w:rFonts w:cs="Times New Roman"/>
                <w:sz w:val="22"/>
              </w:rPr>
            </w:pPr>
            <w:r w:rsidRPr="00E16547">
              <w:rPr>
                <w:rFonts w:cs="Times New Roman"/>
                <w:color w:val="000000"/>
                <w:sz w:val="22"/>
              </w:rPr>
              <w:t>Meerlo</w:t>
            </w:r>
          </w:p>
        </w:tc>
        <w:tc>
          <w:tcPr>
            <w:tcW w:w="2721" w:type="dxa"/>
            <w:noWrap/>
            <w:vAlign w:val="bottom"/>
            <w:hideMark/>
          </w:tcPr>
          <w:p w14:paraId="17FF225C" w14:textId="5BE68FD6" w:rsidR="00F45FEE" w:rsidRPr="00E16547" w:rsidRDefault="00F45FEE" w:rsidP="00F45FEE">
            <w:pPr>
              <w:spacing w:before="0" w:after="0"/>
              <w:rPr>
                <w:rFonts w:cs="Times New Roman"/>
                <w:sz w:val="22"/>
              </w:rPr>
            </w:pPr>
            <w:r w:rsidRPr="00E16547">
              <w:rPr>
                <w:rFonts w:cs="Times New Roman"/>
                <w:color w:val="000000"/>
                <w:sz w:val="22"/>
              </w:rPr>
              <w:t>Kleverlandic</w:t>
            </w:r>
          </w:p>
        </w:tc>
        <w:tc>
          <w:tcPr>
            <w:tcW w:w="1361" w:type="dxa"/>
            <w:vAlign w:val="bottom"/>
          </w:tcPr>
          <w:p w14:paraId="2B938463" w14:textId="364BDEAB"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54657C5" w14:textId="17AA05AA" w:rsidR="00F45FEE" w:rsidRPr="00E16547" w:rsidRDefault="00F45FEE" w:rsidP="00F45FEE">
            <w:pPr>
              <w:spacing w:before="0" w:after="0"/>
              <w:jc w:val="center"/>
              <w:rPr>
                <w:rFonts w:cs="Times New Roman"/>
                <w:sz w:val="22"/>
              </w:rPr>
            </w:pPr>
          </w:p>
        </w:tc>
        <w:tc>
          <w:tcPr>
            <w:tcW w:w="1134" w:type="dxa"/>
            <w:vAlign w:val="bottom"/>
          </w:tcPr>
          <w:p w14:paraId="46A1DA69" w14:textId="70A7FF6E" w:rsidR="00F45FEE" w:rsidRPr="00E16547" w:rsidRDefault="00F45FEE" w:rsidP="00F45FEE">
            <w:pPr>
              <w:spacing w:before="0" w:after="0"/>
              <w:jc w:val="center"/>
              <w:rPr>
                <w:rFonts w:cs="Times New Roman"/>
                <w:sz w:val="22"/>
              </w:rPr>
            </w:pPr>
          </w:p>
        </w:tc>
        <w:tc>
          <w:tcPr>
            <w:tcW w:w="1361" w:type="dxa"/>
            <w:noWrap/>
            <w:vAlign w:val="bottom"/>
            <w:hideMark/>
          </w:tcPr>
          <w:p w14:paraId="31D5DC98" w14:textId="77FF1365" w:rsidR="00F45FEE" w:rsidRPr="00E16547" w:rsidRDefault="00F45FEE" w:rsidP="00F45FEE">
            <w:pPr>
              <w:spacing w:before="0" w:after="0"/>
              <w:jc w:val="center"/>
              <w:rPr>
                <w:rFonts w:cs="Times New Roman"/>
                <w:sz w:val="22"/>
              </w:rPr>
            </w:pPr>
          </w:p>
        </w:tc>
      </w:tr>
      <w:tr w:rsidR="00F45FEE" w:rsidRPr="006A5C59" w14:paraId="3D551280" w14:textId="77777777" w:rsidTr="00A6539F">
        <w:trPr>
          <w:trHeight w:val="283"/>
        </w:trPr>
        <w:tc>
          <w:tcPr>
            <w:tcW w:w="3628" w:type="dxa"/>
            <w:noWrap/>
            <w:vAlign w:val="bottom"/>
            <w:hideMark/>
          </w:tcPr>
          <w:p w14:paraId="6D1B16B6" w14:textId="5852D5D5" w:rsidR="00F45FEE" w:rsidRPr="00E16547" w:rsidRDefault="00F45FEE" w:rsidP="00F45FEE">
            <w:pPr>
              <w:spacing w:before="0" w:after="0"/>
              <w:rPr>
                <w:rFonts w:cs="Times New Roman"/>
                <w:sz w:val="22"/>
              </w:rPr>
            </w:pPr>
            <w:r w:rsidRPr="00E16547">
              <w:rPr>
                <w:rFonts w:cs="Times New Roman"/>
                <w:color w:val="000000"/>
                <w:sz w:val="22"/>
              </w:rPr>
              <w:t>Meers</w:t>
            </w:r>
          </w:p>
        </w:tc>
        <w:tc>
          <w:tcPr>
            <w:tcW w:w="2721" w:type="dxa"/>
            <w:noWrap/>
            <w:vAlign w:val="bottom"/>
            <w:hideMark/>
          </w:tcPr>
          <w:p w14:paraId="0613F5F4" w14:textId="0BA19B5B"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28086F36" w14:textId="51D19D97" w:rsidR="00F45FEE" w:rsidRPr="00E16547" w:rsidRDefault="00F45FEE" w:rsidP="00F45FEE">
            <w:pPr>
              <w:spacing w:before="0" w:after="0"/>
              <w:jc w:val="center"/>
              <w:rPr>
                <w:rFonts w:cs="Times New Roman"/>
                <w:sz w:val="22"/>
              </w:rPr>
            </w:pPr>
          </w:p>
        </w:tc>
        <w:tc>
          <w:tcPr>
            <w:tcW w:w="1871" w:type="dxa"/>
            <w:vAlign w:val="bottom"/>
          </w:tcPr>
          <w:p w14:paraId="4D065137" w14:textId="71979826" w:rsidR="00F45FEE" w:rsidRPr="00E16547" w:rsidRDefault="00F45FEE" w:rsidP="00F45FEE">
            <w:pPr>
              <w:spacing w:before="0" w:after="0"/>
              <w:jc w:val="center"/>
              <w:rPr>
                <w:rFonts w:cs="Times New Roman"/>
                <w:sz w:val="22"/>
              </w:rPr>
            </w:pPr>
          </w:p>
        </w:tc>
        <w:tc>
          <w:tcPr>
            <w:tcW w:w="1134" w:type="dxa"/>
            <w:vAlign w:val="bottom"/>
          </w:tcPr>
          <w:p w14:paraId="0666990E" w14:textId="5FB4D207" w:rsidR="00F45FEE" w:rsidRPr="00E16547" w:rsidRDefault="00F45FEE" w:rsidP="00F45FEE">
            <w:pPr>
              <w:spacing w:before="0" w:after="0"/>
              <w:jc w:val="center"/>
              <w:rPr>
                <w:rFonts w:cs="Times New Roman"/>
                <w:sz w:val="22"/>
              </w:rPr>
            </w:pPr>
          </w:p>
        </w:tc>
        <w:tc>
          <w:tcPr>
            <w:tcW w:w="1361" w:type="dxa"/>
            <w:noWrap/>
            <w:vAlign w:val="bottom"/>
            <w:hideMark/>
          </w:tcPr>
          <w:p w14:paraId="46CF365B" w14:textId="5520454D"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132EE514" w14:textId="77777777" w:rsidTr="00A6539F">
        <w:trPr>
          <w:trHeight w:val="283"/>
        </w:trPr>
        <w:tc>
          <w:tcPr>
            <w:tcW w:w="3628" w:type="dxa"/>
            <w:noWrap/>
            <w:vAlign w:val="bottom"/>
            <w:hideMark/>
          </w:tcPr>
          <w:p w14:paraId="03B37D5D" w14:textId="38AD4275" w:rsidR="00F45FEE" w:rsidRPr="00E16547" w:rsidRDefault="00F45FEE" w:rsidP="00F45FEE">
            <w:pPr>
              <w:spacing w:before="0" w:after="0"/>
              <w:rPr>
                <w:rFonts w:cs="Times New Roman"/>
                <w:sz w:val="22"/>
              </w:rPr>
            </w:pPr>
            <w:r w:rsidRPr="00E16547">
              <w:rPr>
                <w:rFonts w:cs="Times New Roman"/>
                <w:color w:val="000000"/>
                <w:sz w:val="22"/>
              </w:rPr>
              <w:t>Meerssen</w:t>
            </w:r>
          </w:p>
        </w:tc>
        <w:tc>
          <w:tcPr>
            <w:tcW w:w="2721" w:type="dxa"/>
            <w:noWrap/>
            <w:vAlign w:val="bottom"/>
            <w:hideMark/>
          </w:tcPr>
          <w:p w14:paraId="15C1DCCD" w14:textId="1C1F93EC"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06E13061" w14:textId="027A9656" w:rsidR="00F45FEE" w:rsidRPr="00E16547" w:rsidRDefault="00F45FEE" w:rsidP="00F45FEE">
            <w:pPr>
              <w:spacing w:before="0" w:after="0"/>
              <w:jc w:val="center"/>
              <w:rPr>
                <w:rFonts w:cs="Times New Roman"/>
                <w:sz w:val="22"/>
              </w:rPr>
            </w:pPr>
          </w:p>
        </w:tc>
        <w:tc>
          <w:tcPr>
            <w:tcW w:w="1871" w:type="dxa"/>
            <w:vAlign w:val="bottom"/>
          </w:tcPr>
          <w:p w14:paraId="0D538E3D" w14:textId="1B991553"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59847A73" w14:textId="0A72D76C"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49405686" w14:textId="229C91DD"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6F78DE2E" w14:textId="77777777" w:rsidTr="00A6539F">
        <w:trPr>
          <w:trHeight w:val="283"/>
        </w:trPr>
        <w:tc>
          <w:tcPr>
            <w:tcW w:w="3628" w:type="dxa"/>
            <w:noWrap/>
            <w:vAlign w:val="bottom"/>
            <w:hideMark/>
          </w:tcPr>
          <w:p w14:paraId="0916DDC0" w14:textId="3BCCC522" w:rsidR="00F45FEE" w:rsidRPr="00E16547" w:rsidRDefault="00F45FEE" w:rsidP="00F45FEE">
            <w:pPr>
              <w:spacing w:before="0" w:after="0"/>
              <w:rPr>
                <w:rFonts w:cs="Times New Roman"/>
                <w:sz w:val="22"/>
              </w:rPr>
            </w:pPr>
            <w:r w:rsidRPr="00E16547">
              <w:rPr>
                <w:rFonts w:cs="Times New Roman"/>
                <w:color w:val="000000"/>
                <w:sz w:val="22"/>
              </w:rPr>
              <w:t>Meeswijk</w:t>
            </w:r>
          </w:p>
        </w:tc>
        <w:tc>
          <w:tcPr>
            <w:tcW w:w="2721" w:type="dxa"/>
            <w:noWrap/>
            <w:vAlign w:val="bottom"/>
            <w:hideMark/>
          </w:tcPr>
          <w:p w14:paraId="09B18BCE" w14:textId="34165EFF"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7522A66F" w14:textId="59471D26"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0865B429" w14:textId="77777777" w:rsidR="00F45FEE" w:rsidRPr="00E16547" w:rsidRDefault="00F45FEE" w:rsidP="00F45FEE">
            <w:pPr>
              <w:spacing w:before="0" w:after="0"/>
              <w:jc w:val="center"/>
              <w:rPr>
                <w:rFonts w:cs="Times New Roman"/>
                <w:sz w:val="22"/>
              </w:rPr>
            </w:pPr>
          </w:p>
        </w:tc>
        <w:tc>
          <w:tcPr>
            <w:tcW w:w="1134" w:type="dxa"/>
            <w:vAlign w:val="bottom"/>
          </w:tcPr>
          <w:p w14:paraId="40BD4A75" w14:textId="183623B5" w:rsidR="00F45FEE" w:rsidRPr="00E16547" w:rsidRDefault="00F45FEE" w:rsidP="00F45FEE">
            <w:pPr>
              <w:spacing w:before="0" w:after="0"/>
              <w:jc w:val="center"/>
              <w:rPr>
                <w:rFonts w:cs="Times New Roman"/>
                <w:sz w:val="22"/>
              </w:rPr>
            </w:pPr>
          </w:p>
        </w:tc>
        <w:tc>
          <w:tcPr>
            <w:tcW w:w="1361" w:type="dxa"/>
            <w:noWrap/>
            <w:vAlign w:val="bottom"/>
            <w:hideMark/>
          </w:tcPr>
          <w:p w14:paraId="7B4D0E16" w14:textId="7AECB772"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500C5C73" w14:textId="77777777" w:rsidTr="00A6539F">
        <w:trPr>
          <w:trHeight w:val="283"/>
        </w:trPr>
        <w:tc>
          <w:tcPr>
            <w:tcW w:w="3628" w:type="dxa"/>
            <w:noWrap/>
            <w:vAlign w:val="bottom"/>
            <w:hideMark/>
          </w:tcPr>
          <w:p w14:paraId="0AF08F1D" w14:textId="3A386564" w:rsidR="00F45FEE" w:rsidRPr="00E16547" w:rsidRDefault="00F45FEE" w:rsidP="00F45FEE">
            <w:pPr>
              <w:spacing w:before="0" w:after="0"/>
              <w:rPr>
                <w:rFonts w:cs="Times New Roman"/>
                <w:sz w:val="22"/>
              </w:rPr>
            </w:pPr>
            <w:r w:rsidRPr="00E16547">
              <w:rPr>
                <w:rFonts w:cs="Times New Roman"/>
                <w:color w:val="000000"/>
                <w:sz w:val="22"/>
              </w:rPr>
              <w:t>Meeuwen</w:t>
            </w:r>
          </w:p>
        </w:tc>
        <w:tc>
          <w:tcPr>
            <w:tcW w:w="2721" w:type="dxa"/>
            <w:noWrap/>
            <w:vAlign w:val="bottom"/>
            <w:hideMark/>
          </w:tcPr>
          <w:p w14:paraId="59406A59" w14:textId="47C405B3"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42CFD010" w14:textId="461B8E6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4191D9E9" w14:textId="2A33C2BE" w:rsidR="00F45FEE" w:rsidRPr="00E16547" w:rsidRDefault="00F45FEE" w:rsidP="00F45FEE">
            <w:pPr>
              <w:spacing w:before="0" w:after="0"/>
              <w:jc w:val="center"/>
              <w:rPr>
                <w:rFonts w:cs="Times New Roman"/>
                <w:sz w:val="22"/>
              </w:rPr>
            </w:pPr>
          </w:p>
        </w:tc>
        <w:tc>
          <w:tcPr>
            <w:tcW w:w="1134" w:type="dxa"/>
            <w:vAlign w:val="bottom"/>
          </w:tcPr>
          <w:p w14:paraId="13618794" w14:textId="2DE75DC0"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173CB76B" w14:textId="606A45DA"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62C5A0B2" w14:textId="77777777" w:rsidTr="00A6539F">
        <w:trPr>
          <w:trHeight w:val="283"/>
        </w:trPr>
        <w:tc>
          <w:tcPr>
            <w:tcW w:w="3628" w:type="dxa"/>
            <w:noWrap/>
            <w:vAlign w:val="bottom"/>
            <w:hideMark/>
          </w:tcPr>
          <w:p w14:paraId="05438332" w14:textId="5F914A9F" w:rsidR="00F45FEE" w:rsidRPr="00E16547" w:rsidRDefault="00F45FEE" w:rsidP="00F45FEE">
            <w:pPr>
              <w:spacing w:before="0" w:after="0"/>
              <w:rPr>
                <w:rFonts w:cs="Times New Roman"/>
                <w:sz w:val="22"/>
              </w:rPr>
            </w:pPr>
            <w:r w:rsidRPr="00E16547">
              <w:rPr>
                <w:rFonts w:cs="Times New Roman"/>
                <w:color w:val="000000"/>
                <w:sz w:val="22"/>
              </w:rPr>
              <w:t>Meijel</w:t>
            </w:r>
          </w:p>
        </w:tc>
        <w:tc>
          <w:tcPr>
            <w:tcW w:w="2721" w:type="dxa"/>
            <w:noWrap/>
            <w:vAlign w:val="bottom"/>
            <w:hideMark/>
          </w:tcPr>
          <w:p w14:paraId="252FA7A2" w14:textId="6E101F23" w:rsidR="00F45FEE" w:rsidRPr="00E16547" w:rsidRDefault="00F45FEE" w:rsidP="00F45FEE">
            <w:pPr>
              <w:spacing w:before="0" w:after="0"/>
              <w:rPr>
                <w:rFonts w:cs="Times New Roman"/>
                <w:sz w:val="22"/>
              </w:rPr>
            </w:pPr>
            <w:r w:rsidRPr="00E16547">
              <w:rPr>
                <w:rFonts w:cs="Times New Roman"/>
                <w:color w:val="000000"/>
                <w:sz w:val="22"/>
              </w:rPr>
              <w:t>Kleverlandic</w:t>
            </w:r>
          </w:p>
        </w:tc>
        <w:tc>
          <w:tcPr>
            <w:tcW w:w="1361" w:type="dxa"/>
            <w:vAlign w:val="bottom"/>
          </w:tcPr>
          <w:p w14:paraId="43233E18" w14:textId="179011B5"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78DBF5E" w14:textId="6D0B2ECB"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33F33A90" w14:textId="1AF28BE9"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303EC7F2" w14:textId="7A0869A1"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004B359D" w14:textId="77777777" w:rsidTr="00A6539F">
        <w:trPr>
          <w:trHeight w:val="283"/>
        </w:trPr>
        <w:tc>
          <w:tcPr>
            <w:tcW w:w="3628" w:type="dxa"/>
            <w:noWrap/>
            <w:vAlign w:val="bottom"/>
            <w:hideMark/>
          </w:tcPr>
          <w:p w14:paraId="52B2BC4E" w14:textId="57C58626" w:rsidR="00F45FEE" w:rsidRPr="00E16547" w:rsidRDefault="00F45FEE" w:rsidP="00F45FEE">
            <w:pPr>
              <w:spacing w:before="0" w:after="0"/>
              <w:rPr>
                <w:rFonts w:cs="Times New Roman"/>
                <w:sz w:val="22"/>
              </w:rPr>
            </w:pPr>
            <w:r w:rsidRPr="00E16547">
              <w:rPr>
                <w:rFonts w:cs="Times New Roman"/>
                <w:color w:val="000000"/>
                <w:sz w:val="22"/>
              </w:rPr>
              <w:t>Melick</w:t>
            </w:r>
          </w:p>
        </w:tc>
        <w:tc>
          <w:tcPr>
            <w:tcW w:w="2721" w:type="dxa"/>
            <w:noWrap/>
            <w:vAlign w:val="bottom"/>
            <w:hideMark/>
          </w:tcPr>
          <w:p w14:paraId="424FE358" w14:textId="68D8E880"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5BF85476" w14:textId="645C651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323DA62A" w14:textId="479F2774"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021C6072" w14:textId="3FB96FE5" w:rsidR="00F45FEE" w:rsidRPr="00E16547" w:rsidRDefault="00F45FEE" w:rsidP="00F45FEE">
            <w:pPr>
              <w:spacing w:before="0" w:after="0"/>
              <w:jc w:val="center"/>
              <w:rPr>
                <w:rFonts w:cs="Times New Roman"/>
                <w:sz w:val="22"/>
              </w:rPr>
            </w:pPr>
          </w:p>
        </w:tc>
        <w:tc>
          <w:tcPr>
            <w:tcW w:w="1361" w:type="dxa"/>
            <w:noWrap/>
            <w:vAlign w:val="bottom"/>
            <w:hideMark/>
          </w:tcPr>
          <w:p w14:paraId="0DD16F21" w14:textId="48068D77" w:rsidR="00F45FEE" w:rsidRPr="00E16547" w:rsidRDefault="00F45FEE" w:rsidP="00F45FEE">
            <w:pPr>
              <w:spacing w:before="0" w:after="0"/>
              <w:jc w:val="center"/>
              <w:rPr>
                <w:rFonts w:cs="Times New Roman"/>
                <w:sz w:val="22"/>
              </w:rPr>
            </w:pPr>
          </w:p>
        </w:tc>
      </w:tr>
      <w:tr w:rsidR="00F45FEE" w:rsidRPr="006A5C59" w14:paraId="64E859C8" w14:textId="77777777" w:rsidTr="00A6539F">
        <w:trPr>
          <w:trHeight w:val="283"/>
        </w:trPr>
        <w:tc>
          <w:tcPr>
            <w:tcW w:w="3628" w:type="dxa"/>
            <w:noWrap/>
            <w:vAlign w:val="bottom"/>
            <w:hideMark/>
          </w:tcPr>
          <w:p w14:paraId="60548AB8" w14:textId="1A9A9EA2" w:rsidR="00F45FEE" w:rsidRPr="00E16547" w:rsidRDefault="00F45FEE" w:rsidP="00F45FEE">
            <w:pPr>
              <w:spacing w:before="0" w:after="0"/>
              <w:rPr>
                <w:rFonts w:cs="Times New Roman"/>
                <w:sz w:val="22"/>
              </w:rPr>
            </w:pPr>
            <w:r w:rsidRPr="00E16547">
              <w:rPr>
                <w:rFonts w:cs="Times New Roman"/>
                <w:color w:val="000000"/>
                <w:sz w:val="22"/>
              </w:rPr>
              <w:t>Membruggen</w:t>
            </w:r>
          </w:p>
        </w:tc>
        <w:tc>
          <w:tcPr>
            <w:tcW w:w="2721" w:type="dxa"/>
            <w:noWrap/>
            <w:vAlign w:val="bottom"/>
            <w:hideMark/>
          </w:tcPr>
          <w:p w14:paraId="7EEC43EB" w14:textId="64C3B93E"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3519F12D" w14:textId="77777777" w:rsidR="00F45FEE" w:rsidRPr="00E16547" w:rsidRDefault="00F45FEE" w:rsidP="00F45FEE">
            <w:pPr>
              <w:spacing w:before="0" w:after="0"/>
              <w:jc w:val="center"/>
              <w:rPr>
                <w:rFonts w:cs="Times New Roman"/>
                <w:sz w:val="22"/>
              </w:rPr>
            </w:pPr>
          </w:p>
        </w:tc>
        <w:tc>
          <w:tcPr>
            <w:tcW w:w="1871" w:type="dxa"/>
            <w:vAlign w:val="bottom"/>
          </w:tcPr>
          <w:p w14:paraId="194E61BC" w14:textId="5FB676D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6F08179A"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48F67D7D" w14:textId="75FA2238" w:rsidR="00F45FEE" w:rsidRPr="00E16547" w:rsidRDefault="00F45FEE" w:rsidP="00F45FEE">
            <w:pPr>
              <w:spacing w:before="0" w:after="0"/>
              <w:jc w:val="center"/>
              <w:rPr>
                <w:rFonts w:cs="Times New Roman"/>
                <w:sz w:val="22"/>
              </w:rPr>
            </w:pPr>
          </w:p>
        </w:tc>
      </w:tr>
      <w:tr w:rsidR="00F45FEE" w:rsidRPr="006A5C59" w14:paraId="58A0546B" w14:textId="77777777" w:rsidTr="00A6539F">
        <w:trPr>
          <w:trHeight w:val="283"/>
        </w:trPr>
        <w:tc>
          <w:tcPr>
            <w:tcW w:w="3628" w:type="dxa"/>
            <w:noWrap/>
            <w:vAlign w:val="bottom"/>
            <w:hideMark/>
          </w:tcPr>
          <w:p w14:paraId="40C927CC" w14:textId="47552897" w:rsidR="00F45FEE" w:rsidRPr="00E16547" w:rsidRDefault="00F45FEE" w:rsidP="00F45FEE">
            <w:pPr>
              <w:spacing w:before="0" w:after="0"/>
              <w:rPr>
                <w:rFonts w:cs="Times New Roman"/>
                <w:sz w:val="22"/>
              </w:rPr>
            </w:pPr>
            <w:r w:rsidRPr="00E16547">
              <w:rPr>
                <w:rFonts w:cs="Times New Roman"/>
                <w:color w:val="000000"/>
                <w:sz w:val="22"/>
              </w:rPr>
              <w:t>Merkelbeek</w:t>
            </w:r>
          </w:p>
        </w:tc>
        <w:tc>
          <w:tcPr>
            <w:tcW w:w="2721" w:type="dxa"/>
            <w:noWrap/>
            <w:vAlign w:val="bottom"/>
            <w:hideMark/>
          </w:tcPr>
          <w:p w14:paraId="61C7FA26" w14:textId="76067BC0"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01A5CD42" w14:textId="66EE9609"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D30C7F5" w14:textId="69FECC61" w:rsidR="00F45FEE" w:rsidRPr="00E16547" w:rsidRDefault="00F45FEE" w:rsidP="00F45FEE">
            <w:pPr>
              <w:spacing w:before="0" w:after="0"/>
              <w:jc w:val="center"/>
              <w:rPr>
                <w:rFonts w:cs="Times New Roman"/>
                <w:sz w:val="22"/>
              </w:rPr>
            </w:pPr>
          </w:p>
        </w:tc>
        <w:tc>
          <w:tcPr>
            <w:tcW w:w="1134" w:type="dxa"/>
            <w:vAlign w:val="bottom"/>
          </w:tcPr>
          <w:p w14:paraId="7373BD58" w14:textId="6EF3A1C4" w:rsidR="00F45FEE" w:rsidRPr="00E16547" w:rsidRDefault="00F45FEE" w:rsidP="00F45FEE">
            <w:pPr>
              <w:spacing w:before="0" w:after="0"/>
              <w:jc w:val="center"/>
              <w:rPr>
                <w:rFonts w:cs="Times New Roman"/>
                <w:sz w:val="22"/>
              </w:rPr>
            </w:pPr>
          </w:p>
        </w:tc>
        <w:tc>
          <w:tcPr>
            <w:tcW w:w="1361" w:type="dxa"/>
            <w:noWrap/>
            <w:vAlign w:val="bottom"/>
            <w:hideMark/>
          </w:tcPr>
          <w:p w14:paraId="4FD479E4" w14:textId="1391D810" w:rsidR="00F45FEE" w:rsidRPr="00E16547" w:rsidRDefault="00F45FEE" w:rsidP="00F45FEE">
            <w:pPr>
              <w:spacing w:before="0" w:after="0"/>
              <w:jc w:val="center"/>
              <w:rPr>
                <w:rFonts w:cs="Times New Roman"/>
                <w:sz w:val="22"/>
              </w:rPr>
            </w:pPr>
          </w:p>
        </w:tc>
      </w:tr>
      <w:tr w:rsidR="00F45FEE" w:rsidRPr="006A5C59" w14:paraId="0FF5868C" w14:textId="77777777" w:rsidTr="00A6539F">
        <w:trPr>
          <w:trHeight w:val="283"/>
        </w:trPr>
        <w:tc>
          <w:tcPr>
            <w:tcW w:w="3628" w:type="dxa"/>
            <w:noWrap/>
            <w:vAlign w:val="bottom"/>
            <w:hideMark/>
          </w:tcPr>
          <w:p w14:paraId="19D377CC" w14:textId="60BA44BE" w:rsidR="00F45FEE" w:rsidRPr="00E16547" w:rsidRDefault="00F45FEE" w:rsidP="00F45FEE">
            <w:pPr>
              <w:spacing w:before="0" w:after="0"/>
              <w:rPr>
                <w:rFonts w:cs="Times New Roman"/>
                <w:sz w:val="22"/>
              </w:rPr>
            </w:pPr>
            <w:r w:rsidRPr="00E16547">
              <w:rPr>
                <w:rFonts w:cs="Times New Roman"/>
                <w:color w:val="000000"/>
                <w:sz w:val="22"/>
              </w:rPr>
              <w:lastRenderedPageBreak/>
              <w:t>Merselo</w:t>
            </w:r>
          </w:p>
        </w:tc>
        <w:tc>
          <w:tcPr>
            <w:tcW w:w="2721" w:type="dxa"/>
            <w:noWrap/>
            <w:vAlign w:val="bottom"/>
            <w:hideMark/>
          </w:tcPr>
          <w:p w14:paraId="1624DED9" w14:textId="4DF29C68" w:rsidR="00F45FEE" w:rsidRPr="00E16547" w:rsidRDefault="00F45FEE" w:rsidP="00F45FEE">
            <w:pPr>
              <w:spacing w:before="0" w:after="0"/>
              <w:rPr>
                <w:rFonts w:cs="Times New Roman"/>
                <w:sz w:val="22"/>
              </w:rPr>
            </w:pPr>
            <w:r w:rsidRPr="00E16547">
              <w:rPr>
                <w:rFonts w:cs="Times New Roman"/>
                <w:color w:val="000000"/>
                <w:sz w:val="22"/>
              </w:rPr>
              <w:t>Kleverlandic</w:t>
            </w:r>
          </w:p>
        </w:tc>
        <w:tc>
          <w:tcPr>
            <w:tcW w:w="1361" w:type="dxa"/>
            <w:vAlign w:val="bottom"/>
          </w:tcPr>
          <w:p w14:paraId="74F61048" w14:textId="6F671014" w:rsidR="00F45FEE" w:rsidRPr="00E16547" w:rsidRDefault="00F45FEE" w:rsidP="00F45FEE">
            <w:pPr>
              <w:spacing w:before="0" w:after="0"/>
              <w:jc w:val="center"/>
              <w:rPr>
                <w:rFonts w:cs="Times New Roman"/>
                <w:sz w:val="22"/>
              </w:rPr>
            </w:pPr>
          </w:p>
        </w:tc>
        <w:tc>
          <w:tcPr>
            <w:tcW w:w="1871" w:type="dxa"/>
            <w:vAlign w:val="bottom"/>
          </w:tcPr>
          <w:p w14:paraId="7150480A" w14:textId="4D72EC8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2FE8A42A" w14:textId="4CE9BE7B" w:rsidR="00F45FEE" w:rsidRPr="00E16547" w:rsidRDefault="00F45FEE" w:rsidP="00F45FEE">
            <w:pPr>
              <w:spacing w:before="0" w:after="0"/>
              <w:jc w:val="center"/>
              <w:rPr>
                <w:rFonts w:cs="Times New Roman"/>
                <w:sz w:val="22"/>
              </w:rPr>
            </w:pPr>
          </w:p>
        </w:tc>
        <w:tc>
          <w:tcPr>
            <w:tcW w:w="1361" w:type="dxa"/>
            <w:noWrap/>
            <w:vAlign w:val="bottom"/>
            <w:hideMark/>
          </w:tcPr>
          <w:p w14:paraId="1F85DB63" w14:textId="3E3D45AE" w:rsidR="00F45FEE" w:rsidRPr="00E16547" w:rsidRDefault="00F45FEE" w:rsidP="00F45FEE">
            <w:pPr>
              <w:spacing w:before="0" w:after="0"/>
              <w:jc w:val="center"/>
              <w:rPr>
                <w:rFonts w:cs="Times New Roman"/>
                <w:sz w:val="22"/>
              </w:rPr>
            </w:pPr>
          </w:p>
        </w:tc>
      </w:tr>
      <w:tr w:rsidR="00F45FEE" w:rsidRPr="006A5C59" w14:paraId="6C044575" w14:textId="77777777" w:rsidTr="00A6539F">
        <w:trPr>
          <w:trHeight w:val="283"/>
        </w:trPr>
        <w:tc>
          <w:tcPr>
            <w:tcW w:w="3628" w:type="dxa"/>
            <w:noWrap/>
            <w:vAlign w:val="bottom"/>
            <w:hideMark/>
          </w:tcPr>
          <w:p w14:paraId="59376AB8" w14:textId="567552FC" w:rsidR="00F45FEE" w:rsidRPr="00E16547" w:rsidRDefault="00F45FEE" w:rsidP="00F45FEE">
            <w:pPr>
              <w:spacing w:before="0" w:after="0"/>
              <w:rPr>
                <w:rFonts w:cs="Times New Roman"/>
                <w:sz w:val="22"/>
              </w:rPr>
            </w:pPr>
            <w:r w:rsidRPr="00E16547">
              <w:rPr>
                <w:rFonts w:cs="Times New Roman"/>
                <w:color w:val="000000"/>
                <w:sz w:val="22"/>
              </w:rPr>
              <w:t>Mesch</w:t>
            </w:r>
          </w:p>
        </w:tc>
        <w:tc>
          <w:tcPr>
            <w:tcW w:w="2721" w:type="dxa"/>
            <w:noWrap/>
            <w:vAlign w:val="bottom"/>
            <w:hideMark/>
          </w:tcPr>
          <w:p w14:paraId="0870F569" w14:textId="30960E8E"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6A1F48C5" w14:textId="07B9382E" w:rsidR="00F45FEE" w:rsidRPr="00E16547" w:rsidRDefault="00F45FEE" w:rsidP="00F45FEE">
            <w:pPr>
              <w:spacing w:before="0" w:after="0"/>
              <w:jc w:val="center"/>
              <w:rPr>
                <w:rFonts w:cs="Times New Roman"/>
                <w:sz w:val="22"/>
              </w:rPr>
            </w:pPr>
          </w:p>
        </w:tc>
        <w:tc>
          <w:tcPr>
            <w:tcW w:w="1871" w:type="dxa"/>
            <w:vAlign w:val="bottom"/>
          </w:tcPr>
          <w:p w14:paraId="029ECD00" w14:textId="77777777" w:rsidR="00F45FEE" w:rsidRPr="00E16547" w:rsidRDefault="00F45FEE" w:rsidP="00F45FEE">
            <w:pPr>
              <w:spacing w:before="0" w:after="0"/>
              <w:jc w:val="center"/>
              <w:rPr>
                <w:rFonts w:cs="Times New Roman"/>
                <w:sz w:val="22"/>
              </w:rPr>
            </w:pPr>
          </w:p>
        </w:tc>
        <w:tc>
          <w:tcPr>
            <w:tcW w:w="1134" w:type="dxa"/>
            <w:vAlign w:val="bottom"/>
          </w:tcPr>
          <w:p w14:paraId="212B2CA1" w14:textId="67ACE0F9"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70836035" w14:textId="1BEA9AC2"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47C65CAE" w14:textId="77777777" w:rsidTr="00A6539F">
        <w:trPr>
          <w:trHeight w:val="283"/>
        </w:trPr>
        <w:tc>
          <w:tcPr>
            <w:tcW w:w="3628" w:type="dxa"/>
            <w:noWrap/>
            <w:vAlign w:val="bottom"/>
            <w:hideMark/>
          </w:tcPr>
          <w:p w14:paraId="7AE990C9" w14:textId="35A2ADB9" w:rsidR="00F45FEE" w:rsidRPr="00E16547" w:rsidRDefault="00F45FEE" w:rsidP="00F45FEE">
            <w:pPr>
              <w:spacing w:before="0" w:after="0"/>
              <w:rPr>
                <w:rFonts w:cs="Times New Roman"/>
                <w:sz w:val="22"/>
              </w:rPr>
            </w:pPr>
            <w:r w:rsidRPr="00E16547">
              <w:rPr>
                <w:rFonts w:cs="Times New Roman"/>
                <w:color w:val="000000"/>
                <w:sz w:val="22"/>
              </w:rPr>
              <w:t>Mheer</w:t>
            </w:r>
          </w:p>
        </w:tc>
        <w:tc>
          <w:tcPr>
            <w:tcW w:w="2721" w:type="dxa"/>
            <w:noWrap/>
            <w:vAlign w:val="bottom"/>
            <w:hideMark/>
          </w:tcPr>
          <w:p w14:paraId="4208A413" w14:textId="44F1BDFC"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694C302E" w14:textId="091240B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2E237573" w14:textId="77777777" w:rsidR="00F45FEE" w:rsidRPr="00E16547" w:rsidRDefault="00F45FEE" w:rsidP="00F45FEE">
            <w:pPr>
              <w:spacing w:before="0" w:after="0"/>
              <w:jc w:val="center"/>
              <w:rPr>
                <w:rFonts w:cs="Times New Roman"/>
                <w:sz w:val="22"/>
              </w:rPr>
            </w:pPr>
          </w:p>
        </w:tc>
        <w:tc>
          <w:tcPr>
            <w:tcW w:w="1134" w:type="dxa"/>
            <w:vAlign w:val="bottom"/>
          </w:tcPr>
          <w:p w14:paraId="215D82B0" w14:textId="1C489F7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608B3BF3" w14:textId="7777241F"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0C9B6A2B" w14:textId="77777777" w:rsidTr="00A6539F">
        <w:trPr>
          <w:trHeight w:val="283"/>
        </w:trPr>
        <w:tc>
          <w:tcPr>
            <w:tcW w:w="3628" w:type="dxa"/>
            <w:noWrap/>
            <w:vAlign w:val="bottom"/>
            <w:hideMark/>
          </w:tcPr>
          <w:p w14:paraId="1FDE5861" w14:textId="2AE5F5D8" w:rsidR="00F45FEE" w:rsidRPr="00E16547" w:rsidRDefault="00F45FEE" w:rsidP="00F45FEE">
            <w:pPr>
              <w:spacing w:before="0" w:after="0"/>
              <w:rPr>
                <w:rFonts w:cs="Times New Roman"/>
                <w:sz w:val="22"/>
              </w:rPr>
            </w:pPr>
            <w:r w:rsidRPr="00E16547">
              <w:rPr>
                <w:rFonts w:cs="Times New Roman"/>
                <w:color w:val="000000"/>
                <w:sz w:val="22"/>
              </w:rPr>
              <w:t>Middelaar</w:t>
            </w:r>
          </w:p>
        </w:tc>
        <w:tc>
          <w:tcPr>
            <w:tcW w:w="2721" w:type="dxa"/>
            <w:noWrap/>
            <w:vAlign w:val="bottom"/>
            <w:hideMark/>
          </w:tcPr>
          <w:p w14:paraId="54605810" w14:textId="6E479442" w:rsidR="00F45FEE" w:rsidRPr="00E16547" w:rsidRDefault="00F45FEE" w:rsidP="00F45FEE">
            <w:pPr>
              <w:spacing w:before="0" w:after="0"/>
              <w:rPr>
                <w:rFonts w:cs="Times New Roman"/>
                <w:sz w:val="22"/>
              </w:rPr>
            </w:pPr>
            <w:r w:rsidRPr="00E16547">
              <w:rPr>
                <w:rFonts w:cs="Times New Roman"/>
                <w:color w:val="000000"/>
                <w:sz w:val="22"/>
              </w:rPr>
              <w:t>Kleverlandic</w:t>
            </w:r>
          </w:p>
        </w:tc>
        <w:tc>
          <w:tcPr>
            <w:tcW w:w="1361" w:type="dxa"/>
            <w:vAlign w:val="bottom"/>
          </w:tcPr>
          <w:p w14:paraId="1EC3265E" w14:textId="32B69E41"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013A6E04" w14:textId="22E1F8E2" w:rsidR="00F45FEE" w:rsidRPr="00E16547" w:rsidRDefault="00F45FEE" w:rsidP="00F45FEE">
            <w:pPr>
              <w:spacing w:before="0" w:after="0"/>
              <w:jc w:val="center"/>
              <w:rPr>
                <w:rFonts w:cs="Times New Roman"/>
                <w:sz w:val="22"/>
              </w:rPr>
            </w:pPr>
          </w:p>
        </w:tc>
        <w:tc>
          <w:tcPr>
            <w:tcW w:w="1134" w:type="dxa"/>
            <w:vAlign w:val="bottom"/>
          </w:tcPr>
          <w:p w14:paraId="399B46C0" w14:textId="2827F5A0"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0F1F4F08" w14:textId="3BFA94E5"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7D0CB852" w14:textId="77777777" w:rsidTr="00A6539F">
        <w:trPr>
          <w:trHeight w:val="283"/>
        </w:trPr>
        <w:tc>
          <w:tcPr>
            <w:tcW w:w="3628" w:type="dxa"/>
            <w:noWrap/>
            <w:vAlign w:val="bottom"/>
            <w:hideMark/>
          </w:tcPr>
          <w:p w14:paraId="4144A96B" w14:textId="7B253F26" w:rsidR="00F45FEE" w:rsidRPr="00E16547" w:rsidRDefault="00F45FEE" w:rsidP="00F45FEE">
            <w:pPr>
              <w:spacing w:before="0" w:after="0"/>
              <w:rPr>
                <w:rFonts w:cs="Times New Roman"/>
                <w:sz w:val="22"/>
              </w:rPr>
            </w:pPr>
            <w:r w:rsidRPr="00E16547">
              <w:rPr>
                <w:rFonts w:cs="Times New Roman"/>
                <w:color w:val="000000"/>
                <w:sz w:val="22"/>
              </w:rPr>
              <w:t>Millen</w:t>
            </w:r>
          </w:p>
        </w:tc>
        <w:tc>
          <w:tcPr>
            <w:tcW w:w="2721" w:type="dxa"/>
            <w:noWrap/>
            <w:vAlign w:val="bottom"/>
            <w:hideMark/>
          </w:tcPr>
          <w:p w14:paraId="4747071D" w14:textId="673648C8"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03BFF27F" w14:textId="28931D30" w:rsidR="00F45FEE" w:rsidRPr="00E16547" w:rsidRDefault="00F45FEE" w:rsidP="00F45FEE">
            <w:pPr>
              <w:spacing w:before="0" w:after="0"/>
              <w:jc w:val="center"/>
              <w:rPr>
                <w:rFonts w:cs="Times New Roman"/>
                <w:sz w:val="22"/>
              </w:rPr>
            </w:pPr>
          </w:p>
        </w:tc>
        <w:tc>
          <w:tcPr>
            <w:tcW w:w="1871" w:type="dxa"/>
            <w:vAlign w:val="bottom"/>
          </w:tcPr>
          <w:p w14:paraId="3EBEF3A1" w14:textId="77777777" w:rsidR="00F45FEE" w:rsidRPr="00E16547" w:rsidRDefault="00F45FEE" w:rsidP="00F45FEE">
            <w:pPr>
              <w:spacing w:before="0" w:after="0"/>
              <w:jc w:val="center"/>
              <w:rPr>
                <w:rFonts w:cs="Times New Roman"/>
                <w:sz w:val="22"/>
              </w:rPr>
            </w:pPr>
          </w:p>
        </w:tc>
        <w:tc>
          <w:tcPr>
            <w:tcW w:w="1134" w:type="dxa"/>
            <w:vAlign w:val="bottom"/>
          </w:tcPr>
          <w:p w14:paraId="3E9540CE" w14:textId="054580F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0AE8BD61" w14:textId="567165F6" w:rsidR="00F45FEE" w:rsidRPr="00E16547" w:rsidRDefault="00F45FEE" w:rsidP="00F45FEE">
            <w:pPr>
              <w:spacing w:before="0" w:after="0"/>
              <w:jc w:val="center"/>
              <w:rPr>
                <w:rFonts w:cs="Times New Roman"/>
                <w:sz w:val="22"/>
              </w:rPr>
            </w:pPr>
          </w:p>
        </w:tc>
      </w:tr>
      <w:tr w:rsidR="00F45FEE" w:rsidRPr="006A5C59" w14:paraId="268D93AF" w14:textId="77777777" w:rsidTr="00A6539F">
        <w:trPr>
          <w:trHeight w:val="283"/>
        </w:trPr>
        <w:tc>
          <w:tcPr>
            <w:tcW w:w="3628" w:type="dxa"/>
            <w:noWrap/>
            <w:vAlign w:val="bottom"/>
            <w:hideMark/>
          </w:tcPr>
          <w:p w14:paraId="6C080D29" w14:textId="4FA82243" w:rsidR="00F45FEE" w:rsidRPr="00E16547" w:rsidRDefault="00F45FEE" w:rsidP="00F45FEE">
            <w:pPr>
              <w:spacing w:before="0" w:after="0"/>
              <w:rPr>
                <w:rFonts w:cs="Times New Roman"/>
                <w:sz w:val="22"/>
              </w:rPr>
            </w:pPr>
            <w:r w:rsidRPr="00E16547">
              <w:rPr>
                <w:rFonts w:cs="Times New Roman"/>
                <w:color w:val="000000"/>
                <w:sz w:val="22"/>
              </w:rPr>
              <w:t>Milsbeek</w:t>
            </w:r>
          </w:p>
        </w:tc>
        <w:tc>
          <w:tcPr>
            <w:tcW w:w="2721" w:type="dxa"/>
            <w:noWrap/>
            <w:vAlign w:val="bottom"/>
            <w:hideMark/>
          </w:tcPr>
          <w:p w14:paraId="3B5DA5A5" w14:textId="6125AA38" w:rsidR="00F45FEE" w:rsidRPr="00E16547" w:rsidRDefault="00F45FEE" w:rsidP="00F45FEE">
            <w:pPr>
              <w:spacing w:before="0" w:after="0"/>
              <w:rPr>
                <w:rFonts w:cs="Times New Roman"/>
                <w:sz w:val="22"/>
              </w:rPr>
            </w:pPr>
            <w:r w:rsidRPr="00E16547">
              <w:rPr>
                <w:rFonts w:cs="Times New Roman"/>
                <w:color w:val="000000"/>
                <w:sz w:val="22"/>
              </w:rPr>
              <w:t>Kleverlandic</w:t>
            </w:r>
          </w:p>
        </w:tc>
        <w:tc>
          <w:tcPr>
            <w:tcW w:w="1361" w:type="dxa"/>
            <w:vAlign w:val="bottom"/>
          </w:tcPr>
          <w:p w14:paraId="6181618F" w14:textId="7D0012B0"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07FEF699" w14:textId="77777777" w:rsidR="00F45FEE" w:rsidRPr="00E16547" w:rsidRDefault="00F45FEE" w:rsidP="00F45FEE">
            <w:pPr>
              <w:spacing w:before="0" w:after="0"/>
              <w:jc w:val="center"/>
              <w:rPr>
                <w:rFonts w:cs="Times New Roman"/>
                <w:sz w:val="22"/>
              </w:rPr>
            </w:pPr>
          </w:p>
        </w:tc>
        <w:tc>
          <w:tcPr>
            <w:tcW w:w="1134" w:type="dxa"/>
            <w:vAlign w:val="bottom"/>
          </w:tcPr>
          <w:p w14:paraId="5B46F0F8" w14:textId="06D9EB31"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12A886F5" w14:textId="71207703" w:rsidR="00F45FEE" w:rsidRPr="00E16547" w:rsidRDefault="00F45FEE" w:rsidP="00F45FEE">
            <w:pPr>
              <w:spacing w:before="0" w:after="0"/>
              <w:jc w:val="center"/>
              <w:rPr>
                <w:rFonts w:cs="Times New Roman"/>
                <w:sz w:val="22"/>
              </w:rPr>
            </w:pPr>
          </w:p>
        </w:tc>
      </w:tr>
      <w:tr w:rsidR="00F45FEE" w:rsidRPr="006A5C59" w14:paraId="51161CE7" w14:textId="77777777" w:rsidTr="00A6539F">
        <w:trPr>
          <w:trHeight w:val="283"/>
        </w:trPr>
        <w:tc>
          <w:tcPr>
            <w:tcW w:w="3628" w:type="dxa"/>
            <w:noWrap/>
            <w:vAlign w:val="bottom"/>
            <w:hideMark/>
          </w:tcPr>
          <w:p w14:paraId="20675673" w14:textId="7F79BB07" w:rsidR="00F45FEE" w:rsidRPr="00E16547" w:rsidRDefault="00F45FEE" w:rsidP="00F45FEE">
            <w:pPr>
              <w:spacing w:before="0" w:after="0"/>
              <w:rPr>
                <w:rFonts w:cs="Times New Roman"/>
                <w:sz w:val="22"/>
              </w:rPr>
            </w:pPr>
            <w:r w:rsidRPr="00E16547">
              <w:rPr>
                <w:rFonts w:cs="Times New Roman"/>
                <w:color w:val="000000"/>
                <w:sz w:val="22"/>
              </w:rPr>
              <w:t>Montfort</w:t>
            </w:r>
          </w:p>
        </w:tc>
        <w:tc>
          <w:tcPr>
            <w:tcW w:w="2721" w:type="dxa"/>
            <w:noWrap/>
            <w:vAlign w:val="bottom"/>
            <w:hideMark/>
          </w:tcPr>
          <w:p w14:paraId="4F836095" w14:textId="01BCA88C"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00A2BC51" w14:textId="71916717"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065C1F36" w14:textId="3A7993F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172608C7" w14:textId="652D83DA" w:rsidR="00F45FEE" w:rsidRPr="00E16547" w:rsidRDefault="00F45FEE" w:rsidP="00F45FEE">
            <w:pPr>
              <w:spacing w:before="0" w:after="0"/>
              <w:jc w:val="center"/>
              <w:rPr>
                <w:rFonts w:cs="Times New Roman"/>
                <w:sz w:val="22"/>
              </w:rPr>
            </w:pPr>
          </w:p>
        </w:tc>
        <w:tc>
          <w:tcPr>
            <w:tcW w:w="1361" w:type="dxa"/>
            <w:noWrap/>
            <w:vAlign w:val="bottom"/>
            <w:hideMark/>
          </w:tcPr>
          <w:p w14:paraId="7E1D0E57" w14:textId="07464EBA"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7E27A4C7" w14:textId="77777777" w:rsidTr="00A6539F">
        <w:trPr>
          <w:trHeight w:val="283"/>
        </w:trPr>
        <w:tc>
          <w:tcPr>
            <w:tcW w:w="3628" w:type="dxa"/>
            <w:noWrap/>
            <w:vAlign w:val="bottom"/>
            <w:hideMark/>
          </w:tcPr>
          <w:p w14:paraId="585FA255" w14:textId="4BFD3ED6" w:rsidR="00F45FEE" w:rsidRPr="00E16547" w:rsidRDefault="00F45FEE" w:rsidP="00F45FEE">
            <w:pPr>
              <w:spacing w:before="0" w:after="0"/>
              <w:rPr>
                <w:rFonts w:cs="Times New Roman"/>
                <w:sz w:val="22"/>
              </w:rPr>
            </w:pPr>
            <w:r w:rsidRPr="00E16547">
              <w:rPr>
                <w:rFonts w:cs="Times New Roman"/>
                <w:color w:val="000000"/>
                <w:sz w:val="22"/>
              </w:rPr>
              <w:t>Montzen</w:t>
            </w:r>
          </w:p>
        </w:tc>
        <w:tc>
          <w:tcPr>
            <w:tcW w:w="2721" w:type="dxa"/>
            <w:noWrap/>
            <w:vAlign w:val="bottom"/>
            <w:hideMark/>
          </w:tcPr>
          <w:p w14:paraId="1D567E46" w14:textId="086DCD3E"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0A0F5AAA" w14:textId="77678528" w:rsidR="00F45FEE" w:rsidRPr="00E16547" w:rsidRDefault="00F45FEE" w:rsidP="00F45FEE">
            <w:pPr>
              <w:spacing w:before="0" w:after="0"/>
              <w:jc w:val="center"/>
              <w:rPr>
                <w:rFonts w:cs="Times New Roman"/>
                <w:sz w:val="22"/>
              </w:rPr>
            </w:pPr>
          </w:p>
        </w:tc>
        <w:tc>
          <w:tcPr>
            <w:tcW w:w="1871" w:type="dxa"/>
            <w:vAlign w:val="bottom"/>
          </w:tcPr>
          <w:p w14:paraId="017DF77C" w14:textId="2BE82949"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588C03AC" w14:textId="6FB2E053"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1A370A8A" w14:textId="1D905BCF"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0C30AA28" w14:textId="77777777" w:rsidTr="00A6539F">
        <w:trPr>
          <w:trHeight w:val="283"/>
        </w:trPr>
        <w:tc>
          <w:tcPr>
            <w:tcW w:w="3628" w:type="dxa"/>
            <w:noWrap/>
            <w:vAlign w:val="bottom"/>
            <w:hideMark/>
          </w:tcPr>
          <w:p w14:paraId="51E96346" w14:textId="292F035F" w:rsidR="00F45FEE" w:rsidRPr="00E16547" w:rsidRDefault="00F45FEE" w:rsidP="00F45FEE">
            <w:pPr>
              <w:spacing w:before="0" w:after="0"/>
              <w:rPr>
                <w:rFonts w:cs="Times New Roman"/>
                <w:sz w:val="22"/>
              </w:rPr>
            </w:pPr>
            <w:r w:rsidRPr="00E16547">
              <w:rPr>
                <w:rFonts w:cs="Times New Roman"/>
                <w:color w:val="000000"/>
                <w:sz w:val="22"/>
              </w:rPr>
              <w:t>Moresnet</w:t>
            </w:r>
          </w:p>
        </w:tc>
        <w:tc>
          <w:tcPr>
            <w:tcW w:w="2721" w:type="dxa"/>
            <w:noWrap/>
            <w:vAlign w:val="bottom"/>
            <w:hideMark/>
          </w:tcPr>
          <w:p w14:paraId="64AF004A" w14:textId="3D4DB5CC"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06D3B36F" w14:textId="77777777" w:rsidR="00F45FEE" w:rsidRPr="00E16547" w:rsidRDefault="00F45FEE" w:rsidP="00F45FEE">
            <w:pPr>
              <w:spacing w:before="0" w:after="0"/>
              <w:jc w:val="center"/>
              <w:rPr>
                <w:rFonts w:cs="Times New Roman"/>
                <w:sz w:val="22"/>
              </w:rPr>
            </w:pPr>
          </w:p>
        </w:tc>
        <w:tc>
          <w:tcPr>
            <w:tcW w:w="1871" w:type="dxa"/>
            <w:vAlign w:val="bottom"/>
          </w:tcPr>
          <w:p w14:paraId="55E41E54" w14:textId="69441BCA" w:rsidR="00F45FEE" w:rsidRPr="00E16547" w:rsidRDefault="00F45FEE" w:rsidP="00F45FEE">
            <w:pPr>
              <w:spacing w:before="0" w:after="0"/>
              <w:jc w:val="center"/>
              <w:rPr>
                <w:rFonts w:cs="Times New Roman"/>
                <w:sz w:val="22"/>
              </w:rPr>
            </w:pPr>
          </w:p>
        </w:tc>
        <w:tc>
          <w:tcPr>
            <w:tcW w:w="1134" w:type="dxa"/>
            <w:vAlign w:val="bottom"/>
          </w:tcPr>
          <w:p w14:paraId="2B6C69D6" w14:textId="74EAF590" w:rsidR="00F45FEE" w:rsidRPr="00E16547" w:rsidRDefault="00F45FEE" w:rsidP="00F45FEE">
            <w:pPr>
              <w:spacing w:before="0" w:after="0"/>
              <w:jc w:val="center"/>
              <w:rPr>
                <w:rFonts w:cs="Times New Roman"/>
                <w:sz w:val="22"/>
              </w:rPr>
            </w:pPr>
          </w:p>
        </w:tc>
        <w:tc>
          <w:tcPr>
            <w:tcW w:w="1361" w:type="dxa"/>
            <w:noWrap/>
            <w:vAlign w:val="bottom"/>
            <w:hideMark/>
          </w:tcPr>
          <w:p w14:paraId="28AAFB5D" w14:textId="24A535EA"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40BBCAA7" w14:textId="77777777" w:rsidTr="00A6539F">
        <w:trPr>
          <w:trHeight w:val="283"/>
        </w:trPr>
        <w:tc>
          <w:tcPr>
            <w:tcW w:w="3628" w:type="dxa"/>
            <w:noWrap/>
            <w:vAlign w:val="bottom"/>
            <w:hideMark/>
          </w:tcPr>
          <w:p w14:paraId="41FC8098" w14:textId="5F2F0C43" w:rsidR="00F45FEE" w:rsidRPr="00E16547" w:rsidRDefault="00F45FEE" w:rsidP="00F45FEE">
            <w:pPr>
              <w:spacing w:before="0" w:after="0"/>
              <w:rPr>
                <w:rFonts w:cs="Times New Roman"/>
                <w:sz w:val="22"/>
              </w:rPr>
            </w:pPr>
            <w:r w:rsidRPr="00E16547">
              <w:rPr>
                <w:rFonts w:cs="Times New Roman"/>
                <w:color w:val="000000"/>
                <w:sz w:val="22"/>
              </w:rPr>
              <w:t>Munsterbilzen</w:t>
            </w:r>
          </w:p>
        </w:tc>
        <w:tc>
          <w:tcPr>
            <w:tcW w:w="2721" w:type="dxa"/>
            <w:noWrap/>
            <w:vAlign w:val="bottom"/>
            <w:hideMark/>
          </w:tcPr>
          <w:p w14:paraId="7C649A12" w14:textId="49333AE5"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0500A871" w14:textId="77777777" w:rsidR="00F45FEE" w:rsidRPr="00E16547" w:rsidRDefault="00F45FEE" w:rsidP="00F45FEE">
            <w:pPr>
              <w:spacing w:before="0" w:after="0"/>
              <w:jc w:val="center"/>
              <w:rPr>
                <w:rFonts w:cs="Times New Roman"/>
                <w:sz w:val="22"/>
              </w:rPr>
            </w:pPr>
          </w:p>
        </w:tc>
        <w:tc>
          <w:tcPr>
            <w:tcW w:w="1871" w:type="dxa"/>
            <w:vAlign w:val="bottom"/>
          </w:tcPr>
          <w:p w14:paraId="1E0E14E6" w14:textId="77777777" w:rsidR="00F45FEE" w:rsidRPr="00E16547" w:rsidRDefault="00F45FEE" w:rsidP="00F45FEE">
            <w:pPr>
              <w:spacing w:before="0" w:after="0"/>
              <w:jc w:val="center"/>
              <w:rPr>
                <w:rFonts w:cs="Times New Roman"/>
                <w:sz w:val="22"/>
              </w:rPr>
            </w:pPr>
          </w:p>
        </w:tc>
        <w:tc>
          <w:tcPr>
            <w:tcW w:w="1134" w:type="dxa"/>
            <w:vAlign w:val="bottom"/>
          </w:tcPr>
          <w:p w14:paraId="1D44782D" w14:textId="4D672CB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3A77B1B4" w14:textId="0A2A89C6" w:rsidR="00F45FEE" w:rsidRPr="00E16547" w:rsidRDefault="00F45FEE" w:rsidP="00F45FEE">
            <w:pPr>
              <w:spacing w:before="0" w:after="0"/>
              <w:jc w:val="center"/>
              <w:rPr>
                <w:rFonts w:cs="Times New Roman"/>
                <w:sz w:val="22"/>
              </w:rPr>
            </w:pPr>
          </w:p>
        </w:tc>
      </w:tr>
      <w:tr w:rsidR="00F45FEE" w:rsidRPr="006A5C59" w14:paraId="11D900F6" w14:textId="77777777" w:rsidTr="00A6539F">
        <w:trPr>
          <w:trHeight w:val="283"/>
        </w:trPr>
        <w:tc>
          <w:tcPr>
            <w:tcW w:w="3628" w:type="dxa"/>
            <w:noWrap/>
            <w:vAlign w:val="bottom"/>
            <w:hideMark/>
          </w:tcPr>
          <w:p w14:paraId="7F5A37B7" w14:textId="5F7B608D" w:rsidR="00F45FEE" w:rsidRPr="00E16547" w:rsidRDefault="00F45FEE" w:rsidP="00F45FEE">
            <w:pPr>
              <w:spacing w:before="0" w:after="0"/>
              <w:rPr>
                <w:rFonts w:cs="Times New Roman"/>
                <w:sz w:val="22"/>
              </w:rPr>
            </w:pPr>
            <w:r w:rsidRPr="00E16547">
              <w:rPr>
                <w:rFonts w:cs="Times New Roman"/>
                <w:color w:val="000000"/>
                <w:sz w:val="22"/>
              </w:rPr>
              <w:t>Munstergeleen</w:t>
            </w:r>
          </w:p>
        </w:tc>
        <w:tc>
          <w:tcPr>
            <w:tcW w:w="2721" w:type="dxa"/>
            <w:noWrap/>
            <w:vAlign w:val="bottom"/>
            <w:hideMark/>
          </w:tcPr>
          <w:p w14:paraId="182F2ED7" w14:textId="331C5BCF"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1A328018" w14:textId="77777777" w:rsidR="00F45FEE" w:rsidRPr="00E16547" w:rsidRDefault="00F45FEE" w:rsidP="00F45FEE">
            <w:pPr>
              <w:spacing w:before="0" w:after="0"/>
              <w:jc w:val="center"/>
              <w:rPr>
                <w:rFonts w:cs="Times New Roman"/>
                <w:sz w:val="22"/>
              </w:rPr>
            </w:pPr>
          </w:p>
        </w:tc>
        <w:tc>
          <w:tcPr>
            <w:tcW w:w="1871" w:type="dxa"/>
            <w:vAlign w:val="bottom"/>
          </w:tcPr>
          <w:p w14:paraId="630F18D0" w14:textId="77777777" w:rsidR="00F45FEE" w:rsidRPr="00E16547" w:rsidRDefault="00F45FEE" w:rsidP="00F45FEE">
            <w:pPr>
              <w:spacing w:before="0" w:after="0"/>
              <w:jc w:val="center"/>
              <w:rPr>
                <w:rFonts w:cs="Times New Roman"/>
                <w:sz w:val="22"/>
              </w:rPr>
            </w:pPr>
          </w:p>
        </w:tc>
        <w:tc>
          <w:tcPr>
            <w:tcW w:w="1134" w:type="dxa"/>
            <w:vAlign w:val="bottom"/>
          </w:tcPr>
          <w:p w14:paraId="5537DF7E" w14:textId="61FADC5A"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6524BAAE" w14:textId="6FE465D3" w:rsidR="00F45FEE" w:rsidRPr="00E16547" w:rsidRDefault="00F45FEE" w:rsidP="00F45FEE">
            <w:pPr>
              <w:spacing w:before="0" w:after="0"/>
              <w:jc w:val="center"/>
              <w:rPr>
                <w:rFonts w:cs="Times New Roman"/>
                <w:sz w:val="22"/>
              </w:rPr>
            </w:pPr>
          </w:p>
        </w:tc>
      </w:tr>
      <w:tr w:rsidR="00F45FEE" w:rsidRPr="006A5C59" w14:paraId="3AFD64A9" w14:textId="77777777" w:rsidTr="00A6539F">
        <w:trPr>
          <w:trHeight w:val="283"/>
        </w:trPr>
        <w:tc>
          <w:tcPr>
            <w:tcW w:w="3628" w:type="dxa"/>
            <w:noWrap/>
            <w:vAlign w:val="bottom"/>
            <w:hideMark/>
          </w:tcPr>
          <w:p w14:paraId="4D06859A" w14:textId="69EFC204" w:rsidR="00F45FEE" w:rsidRPr="00E16547" w:rsidRDefault="00F45FEE" w:rsidP="00F45FEE">
            <w:pPr>
              <w:spacing w:before="0" w:after="0"/>
              <w:rPr>
                <w:rFonts w:cs="Times New Roman"/>
                <w:sz w:val="22"/>
              </w:rPr>
            </w:pPr>
            <w:r w:rsidRPr="00E16547">
              <w:rPr>
                <w:rFonts w:cs="Times New Roman"/>
                <w:color w:val="000000"/>
                <w:sz w:val="22"/>
              </w:rPr>
              <w:t>Nederweert</w:t>
            </w:r>
          </w:p>
        </w:tc>
        <w:tc>
          <w:tcPr>
            <w:tcW w:w="2721" w:type="dxa"/>
            <w:noWrap/>
            <w:vAlign w:val="bottom"/>
            <w:hideMark/>
          </w:tcPr>
          <w:p w14:paraId="54D1B2DE" w14:textId="5E46683B"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36F94E14" w14:textId="77777777" w:rsidR="00F45FEE" w:rsidRPr="00E16547" w:rsidRDefault="00F45FEE" w:rsidP="00F45FEE">
            <w:pPr>
              <w:spacing w:before="0" w:after="0"/>
              <w:jc w:val="center"/>
              <w:rPr>
                <w:rFonts w:cs="Times New Roman"/>
                <w:sz w:val="22"/>
              </w:rPr>
            </w:pPr>
          </w:p>
        </w:tc>
        <w:tc>
          <w:tcPr>
            <w:tcW w:w="1871" w:type="dxa"/>
            <w:vAlign w:val="bottom"/>
          </w:tcPr>
          <w:p w14:paraId="376C81FF" w14:textId="77777777" w:rsidR="00F45FEE" w:rsidRPr="00E16547" w:rsidRDefault="00F45FEE" w:rsidP="00F45FEE">
            <w:pPr>
              <w:spacing w:before="0" w:after="0"/>
              <w:jc w:val="center"/>
              <w:rPr>
                <w:rFonts w:cs="Times New Roman"/>
                <w:sz w:val="22"/>
              </w:rPr>
            </w:pPr>
          </w:p>
        </w:tc>
        <w:tc>
          <w:tcPr>
            <w:tcW w:w="1134" w:type="dxa"/>
            <w:vAlign w:val="bottom"/>
          </w:tcPr>
          <w:p w14:paraId="58C3F2DF"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0BC7D168" w14:textId="462837BE"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1D116053" w14:textId="77777777" w:rsidTr="00A6539F">
        <w:trPr>
          <w:trHeight w:val="283"/>
        </w:trPr>
        <w:tc>
          <w:tcPr>
            <w:tcW w:w="3628" w:type="dxa"/>
            <w:noWrap/>
            <w:vAlign w:val="bottom"/>
            <w:hideMark/>
          </w:tcPr>
          <w:p w14:paraId="260B7698" w14:textId="6B5CBF84" w:rsidR="00F45FEE" w:rsidRPr="00E16547" w:rsidRDefault="00F45FEE" w:rsidP="00F45FEE">
            <w:pPr>
              <w:spacing w:before="0" w:after="0"/>
              <w:rPr>
                <w:rFonts w:cs="Times New Roman"/>
                <w:sz w:val="22"/>
              </w:rPr>
            </w:pPr>
            <w:r w:rsidRPr="00E16547">
              <w:rPr>
                <w:rFonts w:cs="Times New Roman"/>
                <w:color w:val="000000"/>
                <w:sz w:val="22"/>
              </w:rPr>
              <w:t>Neer</w:t>
            </w:r>
          </w:p>
        </w:tc>
        <w:tc>
          <w:tcPr>
            <w:tcW w:w="2721" w:type="dxa"/>
            <w:noWrap/>
            <w:vAlign w:val="bottom"/>
            <w:hideMark/>
          </w:tcPr>
          <w:p w14:paraId="1FFB9483" w14:textId="149847DF"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35D29FAB" w14:textId="3109F4C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41D0DBCA" w14:textId="58C99E8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048CBDA9" w14:textId="49D2C1A9"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117D24FB" w14:textId="2F48609A"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49966314" w14:textId="77777777" w:rsidTr="00A6539F">
        <w:trPr>
          <w:trHeight w:val="283"/>
        </w:trPr>
        <w:tc>
          <w:tcPr>
            <w:tcW w:w="3628" w:type="dxa"/>
            <w:noWrap/>
            <w:vAlign w:val="bottom"/>
            <w:hideMark/>
          </w:tcPr>
          <w:p w14:paraId="3EA913BD" w14:textId="788CE70C" w:rsidR="00F45FEE" w:rsidRPr="00E16547" w:rsidRDefault="00F45FEE" w:rsidP="00F45FEE">
            <w:pPr>
              <w:spacing w:before="0" w:after="0"/>
              <w:rPr>
                <w:rFonts w:cs="Times New Roman"/>
                <w:sz w:val="22"/>
              </w:rPr>
            </w:pPr>
            <w:r w:rsidRPr="00E16547">
              <w:rPr>
                <w:rFonts w:cs="Times New Roman"/>
                <w:color w:val="000000"/>
                <w:sz w:val="22"/>
              </w:rPr>
              <w:t>Neerbeek</w:t>
            </w:r>
          </w:p>
        </w:tc>
        <w:tc>
          <w:tcPr>
            <w:tcW w:w="2721" w:type="dxa"/>
            <w:noWrap/>
            <w:vAlign w:val="bottom"/>
            <w:hideMark/>
          </w:tcPr>
          <w:p w14:paraId="477831C7" w14:textId="245C2AA6"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1105F97E" w14:textId="77777777" w:rsidR="00F45FEE" w:rsidRPr="00E16547" w:rsidRDefault="00F45FEE" w:rsidP="00F45FEE">
            <w:pPr>
              <w:spacing w:before="0" w:after="0"/>
              <w:jc w:val="center"/>
              <w:rPr>
                <w:rFonts w:cs="Times New Roman"/>
                <w:sz w:val="22"/>
              </w:rPr>
            </w:pPr>
          </w:p>
        </w:tc>
        <w:tc>
          <w:tcPr>
            <w:tcW w:w="1871" w:type="dxa"/>
            <w:vAlign w:val="bottom"/>
          </w:tcPr>
          <w:p w14:paraId="1B19A21B" w14:textId="7EDCF5C5"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416CB47C" w14:textId="7DCD941A" w:rsidR="00F45FEE" w:rsidRPr="00E16547" w:rsidRDefault="00F45FEE" w:rsidP="00F45FEE">
            <w:pPr>
              <w:spacing w:before="0" w:after="0"/>
              <w:jc w:val="center"/>
              <w:rPr>
                <w:rFonts w:cs="Times New Roman"/>
                <w:sz w:val="22"/>
              </w:rPr>
            </w:pPr>
          </w:p>
        </w:tc>
        <w:tc>
          <w:tcPr>
            <w:tcW w:w="1361" w:type="dxa"/>
            <w:noWrap/>
            <w:vAlign w:val="bottom"/>
            <w:hideMark/>
          </w:tcPr>
          <w:p w14:paraId="691A7156" w14:textId="6BA64F08"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3175D403" w14:textId="77777777" w:rsidTr="00A6539F">
        <w:trPr>
          <w:trHeight w:val="283"/>
        </w:trPr>
        <w:tc>
          <w:tcPr>
            <w:tcW w:w="3628" w:type="dxa"/>
            <w:noWrap/>
            <w:vAlign w:val="bottom"/>
            <w:hideMark/>
          </w:tcPr>
          <w:p w14:paraId="2963E337" w14:textId="46E1124E" w:rsidR="00F45FEE" w:rsidRPr="00E16547" w:rsidRDefault="00F45FEE" w:rsidP="00F45FEE">
            <w:pPr>
              <w:spacing w:before="0" w:after="0"/>
              <w:rPr>
                <w:rFonts w:cs="Times New Roman"/>
                <w:sz w:val="22"/>
              </w:rPr>
            </w:pPr>
            <w:r w:rsidRPr="00E16547">
              <w:rPr>
                <w:rFonts w:cs="Times New Roman"/>
                <w:color w:val="000000"/>
                <w:sz w:val="22"/>
              </w:rPr>
              <w:t>Neerharen</w:t>
            </w:r>
          </w:p>
        </w:tc>
        <w:tc>
          <w:tcPr>
            <w:tcW w:w="2721" w:type="dxa"/>
            <w:noWrap/>
            <w:vAlign w:val="bottom"/>
            <w:hideMark/>
          </w:tcPr>
          <w:p w14:paraId="291F5B32" w14:textId="5632F740"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317E1E95" w14:textId="623BF36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0992F281" w14:textId="30F5DA4A" w:rsidR="00F45FEE" w:rsidRPr="00E16547" w:rsidRDefault="00F45FEE" w:rsidP="00F45FEE">
            <w:pPr>
              <w:spacing w:before="0" w:after="0"/>
              <w:jc w:val="center"/>
              <w:rPr>
                <w:rFonts w:cs="Times New Roman"/>
                <w:sz w:val="22"/>
              </w:rPr>
            </w:pPr>
          </w:p>
        </w:tc>
        <w:tc>
          <w:tcPr>
            <w:tcW w:w="1134" w:type="dxa"/>
            <w:vAlign w:val="bottom"/>
          </w:tcPr>
          <w:p w14:paraId="656DFBA1" w14:textId="152236AC"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32FA47D6" w14:textId="5C982539" w:rsidR="00F45FEE" w:rsidRPr="00E16547" w:rsidRDefault="00F45FEE" w:rsidP="00F45FEE">
            <w:pPr>
              <w:spacing w:before="0" w:after="0"/>
              <w:jc w:val="center"/>
              <w:rPr>
                <w:rFonts w:cs="Times New Roman"/>
                <w:sz w:val="22"/>
              </w:rPr>
            </w:pPr>
          </w:p>
        </w:tc>
      </w:tr>
      <w:tr w:rsidR="00F45FEE" w:rsidRPr="006A5C59" w14:paraId="6E6EEB21" w14:textId="77777777" w:rsidTr="00A6539F">
        <w:trPr>
          <w:trHeight w:val="283"/>
        </w:trPr>
        <w:tc>
          <w:tcPr>
            <w:tcW w:w="3628" w:type="dxa"/>
            <w:noWrap/>
            <w:vAlign w:val="bottom"/>
            <w:hideMark/>
          </w:tcPr>
          <w:p w14:paraId="105353DB" w14:textId="402931AC" w:rsidR="00F45FEE" w:rsidRPr="00E16547" w:rsidRDefault="00F45FEE" w:rsidP="00F45FEE">
            <w:pPr>
              <w:spacing w:before="0" w:after="0"/>
              <w:rPr>
                <w:rFonts w:cs="Times New Roman"/>
                <w:sz w:val="22"/>
              </w:rPr>
            </w:pPr>
            <w:r w:rsidRPr="00E16547">
              <w:rPr>
                <w:rFonts w:cs="Times New Roman"/>
                <w:color w:val="000000"/>
                <w:sz w:val="22"/>
              </w:rPr>
              <w:t>Neeritter</w:t>
            </w:r>
          </w:p>
        </w:tc>
        <w:tc>
          <w:tcPr>
            <w:tcW w:w="2721" w:type="dxa"/>
            <w:noWrap/>
            <w:vAlign w:val="bottom"/>
            <w:hideMark/>
          </w:tcPr>
          <w:p w14:paraId="7E4AEF79" w14:textId="0918C0DA"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05E4D009" w14:textId="15AB0E31"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48874EA" w14:textId="5E4C1A9B" w:rsidR="00F45FEE" w:rsidRPr="00E16547" w:rsidRDefault="00F45FEE" w:rsidP="00F45FEE">
            <w:pPr>
              <w:spacing w:before="0" w:after="0"/>
              <w:jc w:val="center"/>
              <w:rPr>
                <w:rFonts w:cs="Times New Roman"/>
                <w:sz w:val="22"/>
              </w:rPr>
            </w:pPr>
          </w:p>
        </w:tc>
        <w:tc>
          <w:tcPr>
            <w:tcW w:w="1134" w:type="dxa"/>
            <w:vAlign w:val="bottom"/>
          </w:tcPr>
          <w:p w14:paraId="51F9E3B0" w14:textId="74AA4859"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1BD1F829" w14:textId="64542AE5"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27BA531F" w14:textId="77777777" w:rsidTr="00A6539F">
        <w:trPr>
          <w:trHeight w:val="283"/>
        </w:trPr>
        <w:tc>
          <w:tcPr>
            <w:tcW w:w="3628" w:type="dxa"/>
            <w:noWrap/>
            <w:vAlign w:val="bottom"/>
            <w:hideMark/>
          </w:tcPr>
          <w:p w14:paraId="303F5397" w14:textId="3E3E9453" w:rsidR="00F45FEE" w:rsidRPr="00E16547" w:rsidRDefault="00F45FEE" w:rsidP="00F45FEE">
            <w:pPr>
              <w:spacing w:before="0" w:after="0"/>
              <w:rPr>
                <w:rFonts w:cs="Times New Roman"/>
                <w:sz w:val="22"/>
              </w:rPr>
            </w:pPr>
            <w:r w:rsidRPr="00E16547">
              <w:rPr>
                <w:rFonts w:cs="Times New Roman"/>
                <w:color w:val="000000"/>
                <w:sz w:val="22"/>
              </w:rPr>
              <w:t>Neeroeteren</w:t>
            </w:r>
          </w:p>
        </w:tc>
        <w:tc>
          <w:tcPr>
            <w:tcW w:w="2721" w:type="dxa"/>
            <w:noWrap/>
            <w:vAlign w:val="bottom"/>
            <w:hideMark/>
          </w:tcPr>
          <w:p w14:paraId="47DB95B8" w14:textId="31038D71"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40E1B87A" w14:textId="77777777" w:rsidR="00F45FEE" w:rsidRPr="00E16547" w:rsidRDefault="00F45FEE" w:rsidP="00F45FEE">
            <w:pPr>
              <w:spacing w:before="0" w:after="0"/>
              <w:jc w:val="center"/>
              <w:rPr>
                <w:rFonts w:cs="Times New Roman"/>
                <w:sz w:val="22"/>
              </w:rPr>
            </w:pPr>
          </w:p>
        </w:tc>
        <w:tc>
          <w:tcPr>
            <w:tcW w:w="1871" w:type="dxa"/>
            <w:vAlign w:val="bottom"/>
          </w:tcPr>
          <w:p w14:paraId="0299293C" w14:textId="7055E8F0" w:rsidR="00F45FEE" w:rsidRPr="00E16547" w:rsidRDefault="00F45FEE" w:rsidP="00F45FEE">
            <w:pPr>
              <w:spacing w:before="0" w:after="0"/>
              <w:jc w:val="center"/>
              <w:rPr>
                <w:rFonts w:cs="Times New Roman"/>
                <w:sz w:val="22"/>
              </w:rPr>
            </w:pPr>
          </w:p>
        </w:tc>
        <w:tc>
          <w:tcPr>
            <w:tcW w:w="1134" w:type="dxa"/>
            <w:vAlign w:val="bottom"/>
          </w:tcPr>
          <w:p w14:paraId="48CF991F" w14:textId="2AD63B9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4E0B89F0" w14:textId="6C6E0DF7"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4BF5C053" w14:textId="77777777" w:rsidTr="00A6539F">
        <w:trPr>
          <w:trHeight w:val="283"/>
        </w:trPr>
        <w:tc>
          <w:tcPr>
            <w:tcW w:w="3628" w:type="dxa"/>
            <w:noWrap/>
            <w:vAlign w:val="bottom"/>
            <w:hideMark/>
          </w:tcPr>
          <w:p w14:paraId="321392B2" w14:textId="793A2355" w:rsidR="00F45FEE" w:rsidRPr="00E16547" w:rsidRDefault="00F45FEE" w:rsidP="00F45FEE">
            <w:pPr>
              <w:spacing w:before="0" w:after="0"/>
              <w:rPr>
                <w:rFonts w:cs="Times New Roman"/>
                <w:sz w:val="22"/>
              </w:rPr>
            </w:pPr>
            <w:r w:rsidRPr="00E16547">
              <w:rPr>
                <w:rFonts w:cs="Times New Roman"/>
                <w:color w:val="000000"/>
                <w:sz w:val="22"/>
              </w:rPr>
              <w:t>Neerpelt</w:t>
            </w:r>
          </w:p>
        </w:tc>
        <w:tc>
          <w:tcPr>
            <w:tcW w:w="2721" w:type="dxa"/>
            <w:noWrap/>
            <w:vAlign w:val="bottom"/>
            <w:hideMark/>
          </w:tcPr>
          <w:p w14:paraId="070C079C" w14:textId="7CF13B94" w:rsidR="00F45FEE" w:rsidRPr="00E16547" w:rsidRDefault="00F45FEE" w:rsidP="00F45FEE">
            <w:pPr>
              <w:spacing w:before="0" w:after="0"/>
              <w:rPr>
                <w:rFonts w:cs="Times New Roman"/>
                <w:sz w:val="22"/>
              </w:rPr>
            </w:pPr>
            <w:r w:rsidRPr="00E16547">
              <w:rPr>
                <w:rFonts w:cs="Times New Roman"/>
                <w:color w:val="000000"/>
                <w:sz w:val="22"/>
              </w:rPr>
              <w:t>Western Limburgish</w:t>
            </w:r>
          </w:p>
        </w:tc>
        <w:tc>
          <w:tcPr>
            <w:tcW w:w="1361" w:type="dxa"/>
            <w:vAlign w:val="bottom"/>
          </w:tcPr>
          <w:p w14:paraId="71211857" w14:textId="4D878836"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D7106AF" w14:textId="770F0F9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141A3AF9" w14:textId="31C2D470"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738CA597" w14:textId="6C11E162"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720DE9DC" w14:textId="77777777" w:rsidTr="00A6539F">
        <w:trPr>
          <w:trHeight w:val="283"/>
        </w:trPr>
        <w:tc>
          <w:tcPr>
            <w:tcW w:w="3628" w:type="dxa"/>
            <w:noWrap/>
            <w:vAlign w:val="bottom"/>
            <w:hideMark/>
          </w:tcPr>
          <w:p w14:paraId="2DE01708" w14:textId="773947C2" w:rsidR="00F45FEE" w:rsidRPr="00E16547" w:rsidRDefault="00F45FEE" w:rsidP="00F45FEE">
            <w:pPr>
              <w:spacing w:before="0" w:after="0"/>
              <w:rPr>
                <w:rFonts w:cs="Times New Roman"/>
                <w:sz w:val="22"/>
              </w:rPr>
            </w:pPr>
            <w:r w:rsidRPr="00E16547">
              <w:rPr>
                <w:rFonts w:cs="Times New Roman"/>
                <w:color w:val="000000"/>
                <w:sz w:val="22"/>
              </w:rPr>
              <w:t>Niel Bij Sint Truiden</w:t>
            </w:r>
          </w:p>
        </w:tc>
        <w:tc>
          <w:tcPr>
            <w:tcW w:w="2721" w:type="dxa"/>
            <w:noWrap/>
            <w:vAlign w:val="bottom"/>
            <w:hideMark/>
          </w:tcPr>
          <w:p w14:paraId="207AE448" w14:textId="134BF2E5" w:rsidR="00F45FEE" w:rsidRPr="00E16547" w:rsidRDefault="00F45FEE" w:rsidP="00F45FEE">
            <w:pPr>
              <w:spacing w:before="0" w:after="0"/>
              <w:rPr>
                <w:rFonts w:cs="Times New Roman"/>
                <w:sz w:val="22"/>
              </w:rPr>
            </w:pPr>
            <w:r w:rsidRPr="00E16547">
              <w:rPr>
                <w:rFonts w:cs="Times New Roman"/>
                <w:color w:val="000000"/>
                <w:sz w:val="22"/>
              </w:rPr>
              <w:t>Brabantic</w:t>
            </w:r>
          </w:p>
        </w:tc>
        <w:tc>
          <w:tcPr>
            <w:tcW w:w="1361" w:type="dxa"/>
            <w:vAlign w:val="bottom"/>
          </w:tcPr>
          <w:p w14:paraId="7B34EDBC" w14:textId="3BEFE9D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552B9881" w14:textId="7DEB91E2" w:rsidR="00F45FEE" w:rsidRPr="00E16547" w:rsidRDefault="00F45FEE" w:rsidP="00F45FEE">
            <w:pPr>
              <w:spacing w:before="0" w:after="0"/>
              <w:jc w:val="center"/>
              <w:rPr>
                <w:rFonts w:cs="Times New Roman"/>
                <w:sz w:val="22"/>
              </w:rPr>
            </w:pPr>
          </w:p>
        </w:tc>
        <w:tc>
          <w:tcPr>
            <w:tcW w:w="1134" w:type="dxa"/>
            <w:vAlign w:val="bottom"/>
          </w:tcPr>
          <w:p w14:paraId="0486613D" w14:textId="514879B2" w:rsidR="00F45FEE" w:rsidRPr="00E16547" w:rsidRDefault="00F45FEE" w:rsidP="00F45FEE">
            <w:pPr>
              <w:spacing w:before="0" w:after="0"/>
              <w:jc w:val="center"/>
              <w:rPr>
                <w:rFonts w:cs="Times New Roman"/>
                <w:sz w:val="22"/>
              </w:rPr>
            </w:pPr>
          </w:p>
        </w:tc>
        <w:tc>
          <w:tcPr>
            <w:tcW w:w="1361" w:type="dxa"/>
            <w:noWrap/>
            <w:vAlign w:val="bottom"/>
            <w:hideMark/>
          </w:tcPr>
          <w:p w14:paraId="259460D8" w14:textId="64717F66" w:rsidR="00F45FEE" w:rsidRPr="00E16547" w:rsidRDefault="00F45FEE" w:rsidP="00F45FEE">
            <w:pPr>
              <w:spacing w:before="0" w:after="0"/>
              <w:jc w:val="center"/>
              <w:rPr>
                <w:rFonts w:cs="Times New Roman"/>
                <w:sz w:val="22"/>
              </w:rPr>
            </w:pPr>
          </w:p>
        </w:tc>
      </w:tr>
      <w:tr w:rsidR="00F45FEE" w:rsidRPr="006A5C59" w14:paraId="2D431B16" w14:textId="77777777" w:rsidTr="00A6539F">
        <w:trPr>
          <w:trHeight w:val="283"/>
        </w:trPr>
        <w:tc>
          <w:tcPr>
            <w:tcW w:w="3628" w:type="dxa"/>
            <w:noWrap/>
            <w:vAlign w:val="bottom"/>
            <w:hideMark/>
          </w:tcPr>
          <w:p w14:paraId="1AD18E24" w14:textId="0BA9447A" w:rsidR="00F45FEE" w:rsidRPr="00E16547" w:rsidRDefault="00F45FEE" w:rsidP="00F45FEE">
            <w:pPr>
              <w:spacing w:before="0" w:after="0"/>
              <w:rPr>
                <w:rFonts w:cs="Times New Roman"/>
                <w:sz w:val="22"/>
              </w:rPr>
            </w:pPr>
            <w:r w:rsidRPr="00E16547">
              <w:rPr>
                <w:rFonts w:cs="Times New Roman"/>
                <w:color w:val="000000"/>
                <w:sz w:val="22"/>
              </w:rPr>
              <w:t>Nieuwenhagen</w:t>
            </w:r>
          </w:p>
        </w:tc>
        <w:tc>
          <w:tcPr>
            <w:tcW w:w="2721" w:type="dxa"/>
            <w:noWrap/>
            <w:vAlign w:val="bottom"/>
            <w:hideMark/>
          </w:tcPr>
          <w:p w14:paraId="5949B0BC" w14:textId="6AF9A912"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3838306B" w14:textId="28C9402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4F65E22F" w14:textId="4BAEF53B"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12A2FE51" w14:textId="1202A2D7"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7B0E0EB6" w14:textId="0A2DD3BF"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53C90C73" w14:textId="77777777" w:rsidTr="00A6539F">
        <w:trPr>
          <w:trHeight w:val="283"/>
        </w:trPr>
        <w:tc>
          <w:tcPr>
            <w:tcW w:w="3628" w:type="dxa"/>
            <w:noWrap/>
            <w:vAlign w:val="bottom"/>
            <w:hideMark/>
          </w:tcPr>
          <w:p w14:paraId="0272E121" w14:textId="5BCADD32" w:rsidR="00F45FEE" w:rsidRPr="00E16547" w:rsidRDefault="00F45FEE" w:rsidP="00F45FEE">
            <w:pPr>
              <w:spacing w:before="0" w:after="0"/>
              <w:rPr>
                <w:rFonts w:cs="Times New Roman"/>
                <w:sz w:val="22"/>
              </w:rPr>
            </w:pPr>
            <w:r w:rsidRPr="00E16547">
              <w:rPr>
                <w:rFonts w:cs="Times New Roman"/>
                <w:color w:val="000000"/>
                <w:sz w:val="22"/>
              </w:rPr>
              <w:t>Nieuwstadt</w:t>
            </w:r>
          </w:p>
        </w:tc>
        <w:tc>
          <w:tcPr>
            <w:tcW w:w="2721" w:type="dxa"/>
            <w:noWrap/>
            <w:vAlign w:val="bottom"/>
            <w:hideMark/>
          </w:tcPr>
          <w:p w14:paraId="2A6C3FDF" w14:textId="34109115"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2B729C4D" w14:textId="1B8F40F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E64257A" w14:textId="61BD083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02FE848D" w14:textId="2BF226AA"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15DB1D6E" w14:textId="120329B8" w:rsidR="00F45FEE" w:rsidRPr="00E16547" w:rsidRDefault="00F45FEE" w:rsidP="00F45FEE">
            <w:pPr>
              <w:spacing w:before="0" w:after="0"/>
              <w:jc w:val="center"/>
              <w:rPr>
                <w:rFonts w:cs="Times New Roman"/>
                <w:sz w:val="22"/>
              </w:rPr>
            </w:pPr>
          </w:p>
        </w:tc>
      </w:tr>
      <w:tr w:rsidR="00F45FEE" w:rsidRPr="006A5C59" w14:paraId="0B29C3E2" w14:textId="77777777" w:rsidTr="00A6539F">
        <w:trPr>
          <w:trHeight w:val="283"/>
        </w:trPr>
        <w:tc>
          <w:tcPr>
            <w:tcW w:w="3628" w:type="dxa"/>
            <w:noWrap/>
            <w:vAlign w:val="bottom"/>
            <w:hideMark/>
          </w:tcPr>
          <w:p w14:paraId="62EF809A" w14:textId="46EF1A84" w:rsidR="00F45FEE" w:rsidRPr="00E16547" w:rsidRDefault="00F45FEE" w:rsidP="00F45FEE">
            <w:pPr>
              <w:spacing w:before="0" w:after="0"/>
              <w:rPr>
                <w:rFonts w:cs="Times New Roman"/>
                <w:sz w:val="22"/>
              </w:rPr>
            </w:pPr>
            <w:r w:rsidRPr="00E16547">
              <w:rPr>
                <w:rFonts w:cs="Times New Roman"/>
                <w:color w:val="000000"/>
                <w:sz w:val="22"/>
              </w:rPr>
              <w:t>Noorbeek</w:t>
            </w:r>
          </w:p>
        </w:tc>
        <w:tc>
          <w:tcPr>
            <w:tcW w:w="2721" w:type="dxa"/>
            <w:noWrap/>
            <w:vAlign w:val="bottom"/>
            <w:hideMark/>
          </w:tcPr>
          <w:p w14:paraId="4C9B2210" w14:textId="6C911C24"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2FF0CF97" w14:textId="6A46439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3B4FB464" w14:textId="30AD7FD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7BC822F0" w14:textId="3CE6848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76768C3D" w14:textId="792FD6C8" w:rsidR="00F45FEE" w:rsidRPr="00E16547" w:rsidRDefault="00F45FEE" w:rsidP="00F45FEE">
            <w:pPr>
              <w:spacing w:before="0" w:after="0"/>
              <w:jc w:val="center"/>
              <w:rPr>
                <w:rFonts w:cs="Times New Roman"/>
                <w:sz w:val="22"/>
              </w:rPr>
            </w:pPr>
          </w:p>
        </w:tc>
      </w:tr>
      <w:tr w:rsidR="00F45FEE" w:rsidRPr="006A5C59" w14:paraId="73E9FB44" w14:textId="77777777" w:rsidTr="00A6539F">
        <w:trPr>
          <w:trHeight w:val="283"/>
        </w:trPr>
        <w:tc>
          <w:tcPr>
            <w:tcW w:w="3628" w:type="dxa"/>
            <w:noWrap/>
            <w:vAlign w:val="bottom"/>
            <w:hideMark/>
          </w:tcPr>
          <w:p w14:paraId="5C4C60A2" w14:textId="3BDE6561" w:rsidR="00F45FEE" w:rsidRPr="00E16547" w:rsidRDefault="00F45FEE" w:rsidP="00F45FEE">
            <w:pPr>
              <w:spacing w:before="0" w:after="0"/>
              <w:rPr>
                <w:rFonts w:cs="Times New Roman"/>
                <w:sz w:val="22"/>
              </w:rPr>
            </w:pPr>
            <w:r w:rsidRPr="00E16547">
              <w:rPr>
                <w:rFonts w:cs="Times New Roman"/>
                <w:color w:val="000000"/>
                <w:sz w:val="22"/>
              </w:rPr>
              <w:t>Nunhem</w:t>
            </w:r>
          </w:p>
        </w:tc>
        <w:tc>
          <w:tcPr>
            <w:tcW w:w="2721" w:type="dxa"/>
            <w:noWrap/>
            <w:vAlign w:val="bottom"/>
            <w:hideMark/>
          </w:tcPr>
          <w:p w14:paraId="784C14AA" w14:textId="10002AAB"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15E49BAE" w14:textId="2DB89DE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0CCCBD89" w14:textId="1E8F6909" w:rsidR="00F45FEE" w:rsidRPr="00E16547" w:rsidRDefault="00F45FEE" w:rsidP="00F45FEE">
            <w:pPr>
              <w:spacing w:before="0" w:after="0"/>
              <w:jc w:val="center"/>
              <w:rPr>
                <w:rFonts w:cs="Times New Roman"/>
                <w:sz w:val="22"/>
              </w:rPr>
            </w:pPr>
          </w:p>
        </w:tc>
        <w:tc>
          <w:tcPr>
            <w:tcW w:w="1134" w:type="dxa"/>
            <w:vAlign w:val="bottom"/>
          </w:tcPr>
          <w:p w14:paraId="258FD796" w14:textId="7EBD533C"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19C1B113" w14:textId="402F2440"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21245545" w14:textId="77777777" w:rsidTr="00A6539F">
        <w:trPr>
          <w:trHeight w:val="283"/>
        </w:trPr>
        <w:tc>
          <w:tcPr>
            <w:tcW w:w="3628" w:type="dxa"/>
            <w:noWrap/>
            <w:vAlign w:val="bottom"/>
            <w:hideMark/>
          </w:tcPr>
          <w:p w14:paraId="72595D35" w14:textId="556C56D6" w:rsidR="00F45FEE" w:rsidRPr="00E16547" w:rsidRDefault="00F45FEE" w:rsidP="00F45FEE">
            <w:pPr>
              <w:spacing w:before="0" w:after="0"/>
              <w:rPr>
                <w:rFonts w:cs="Times New Roman"/>
                <w:sz w:val="22"/>
              </w:rPr>
            </w:pPr>
            <w:r w:rsidRPr="00E16547">
              <w:rPr>
                <w:rFonts w:cs="Times New Roman"/>
                <w:color w:val="000000"/>
                <w:sz w:val="22"/>
              </w:rPr>
              <w:t>Nuth</w:t>
            </w:r>
          </w:p>
        </w:tc>
        <w:tc>
          <w:tcPr>
            <w:tcW w:w="2721" w:type="dxa"/>
            <w:noWrap/>
            <w:vAlign w:val="bottom"/>
            <w:hideMark/>
          </w:tcPr>
          <w:p w14:paraId="2E031DEA" w14:textId="5FB86A36"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568DA719" w14:textId="7114669B"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48D65DD1" w14:textId="4757BC7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62D9F690" w14:textId="0BE52E9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489F5D98" w14:textId="72393423"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3D723265" w14:textId="77777777" w:rsidTr="00A6539F">
        <w:trPr>
          <w:trHeight w:val="283"/>
        </w:trPr>
        <w:tc>
          <w:tcPr>
            <w:tcW w:w="3628" w:type="dxa"/>
            <w:noWrap/>
            <w:vAlign w:val="bottom"/>
            <w:hideMark/>
          </w:tcPr>
          <w:p w14:paraId="09E7F1B1" w14:textId="5D24399A" w:rsidR="00F45FEE" w:rsidRPr="00E16547" w:rsidRDefault="00F45FEE" w:rsidP="00F45FEE">
            <w:pPr>
              <w:spacing w:before="0" w:after="0"/>
              <w:rPr>
                <w:rFonts w:cs="Times New Roman"/>
                <w:sz w:val="22"/>
              </w:rPr>
            </w:pPr>
            <w:r w:rsidRPr="00E16547">
              <w:rPr>
                <w:rFonts w:cs="Times New Roman"/>
                <w:color w:val="000000"/>
                <w:sz w:val="22"/>
              </w:rPr>
              <w:t>Obbicht</w:t>
            </w:r>
          </w:p>
        </w:tc>
        <w:tc>
          <w:tcPr>
            <w:tcW w:w="2721" w:type="dxa"/>
            <w:noWrap/>
            <w:vAlign w:val="bottom"/>
            <w:hideMark/>
          </w:tcPr>
          <w:p w14:paraId="1C15070C" w14:textId="33C360FE"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0BC2E9F5" w14:textId="0D2DF0B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25805C24" w14:textId="61ABDF11"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485BA84B"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6DBC1DF0" w14:textId="19998976"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6E4F8DF1" w14:textId="77777777" w:rsidTr="00A6539F">
        <w:trPr>
          <w:trHeight w:val="283"/>
        </w:trPr>
        <w:tc>
          <w:tcPr>
            <w:tcW w:w="3628" w:type="dxa"/>
            <w:noWrap/>
            <w:vAlign w:val="bottom"/>
            <w:hideMark/>
          </w:tcPr>
          <w:p w14:paraId="61041A77" w14:textId="24E50FAC" w:rsidR="00F45FEE" w:rsidRPr="00E16547" w:rsidRDefault="00F45FEE" w:rsidP="00F45FEE">
            <w:pPr>
              <w:spacing w:before="0" w:after="0"/>
              <w:rPr>
                <w:rFonts w:cs="Times New Roman"/>
                <w:sz w:val="22"/>
              </w:rPr>
            </w:pPr>
            <w:r w:rsidRPr="00E16547">
              <w:rPr>
                <w:rFonts w:cs="Times New Roman"/>
                <w:color w:val="000000"/>
                <w:sz w:val="22"/>
              </w:rPr>
              <w:t>Oirlo</w:t>
            </w:r>
          </w:p>
        </w:tc>
        <w:tc>
          <w:tcPr>
            <w:tcW w:w="2721" w:type="dxa"/>
            <w:noWrap/>
            <w:vAlign w:val="bottom"/>
            <w:hideMark/>
          </w:tcPr>
          <w:p w14:paraId="1FB89D43" w14:textId="785FEDBC" w:rsidR="00F45FEE" w:rsidRPr="00E16547" w:rsidRDefault="00F45FEE" w:rsidP="00F45FEE">
            <w:pPr>
              <w:spacing w:before="0" w:after="0"/>
              <w:rPr>
                <w:rFonts w:cs="Times New Roman"/>
                <w:sz w:val="22"/>
              </w:rPr>
            </w:pPr>
            <w:r w:rsidRPr="00E16547">
              <w:rPr>
                <w:rFonts w:cs="Times New Roman"/>
                <w:color w:val="000000"/>
                <w:sz w:val="22"/>
              </w:rPr>
              <w:t>Kleverlandic</w:t>
            </w:r>
          </w:p>
        </w:tc>
        <w:tc>
          <w:tcPr>
            <w:tcW w:w="1361" w:type="dxa"/>
            <w:vAlign w:val="bottom"/>
          </w:tcPr>
          <w:p w14:paraId="4CE7DBD1" w14:textId="3E4EA385"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5BB1C436" w14:textId="69E3FABC"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4DC1333E" w14:textId="09D603BC"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0875CB9D" w14:textId="7259FB6A"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41B876D0" w14:textId="77777777" w:rsidTr="00A6539F">
        <w:trPr>
          <w:trHeight w:val="283"/>
        </w:trPr>
        <w:tc>
          <w:tcPr>
            <w:tcW w:w="3628" w:type="dxa"/>
            <w:noWrap/>
            <w:vAlign w:val="bottom"/>
            <w:hideMark/>
          </w:tcPr>
          <w:p w14:paraId="7D053A81" w14:textId="3A6F218E" w:rsidR="00F45FEE" w:rsidRPr="00E16547" w:rsidRDefault="00F45FEE" w:rsidP="00F45FEE">
            <w:pPr>
              <w:spacing w:before="0" w:after="0"/>
              <w:rPr>
                <w:rFonts w:cs="Times New Roman"/>
                <w:sz w:val="22"/>
              </w:rPr>
            </w:pPr>
            <w:r w:rsidRPr="00E16547">
              <w:rPr>
                <w:rFonts w:cs="Times New Roman"/>
                <w:color w:val="000000"/>
                <w:sz w:val="22"/>
              </w:rPr>
              <w:t>Oirsbeek</w:t>
            </w:r>
          </w:p>
        </w:tc>
        <w:tc>
          <w:tcPr>
            <w:tcW w:w="2721" w:type="dxa"/>
            <w:noWrap/>
            <w:vAlign w:val="bottom"/>
            <w:hideMark/>
          </w:tcPr>
          <w:p w14:paraId="0B19E2CB" w14:textId="14C4A4B1"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7ED5A5E7" w14:textId="2316D46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7909729E" w14:textId="3DE055E7" w:rsidR="00F45FEE" w:rsidRPr="00E16547" w:rsidRDefault="00F45FEE" w:rsidP="00F45FEE">
            <w:pPr>
              <w:spacing w:before="0" w:after="0"/>
              <w:jc w:val="center"/>
              <w:rPr>
                <w:rFonts w:cs="Times New Roman"/>
                <w:sz w:val="22"/>
              </w:rPr>
            </w:pPr>
          </w:p>
        </w:tc>
        <w:tc>
          <w:tcPr>
            <w:tcW w:w="1134" w:type="dxa"/>
            <w:vAlign w:val="bottom"/>
          </w:tcPr>
          <w:p w14:paraId="7A7F0431" w14:textId="27ECE585"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7B1E2BF5" w14:textId="462DDA0F"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5768AC01" w14:textId="77777777" w:rsidTr="00A6539F">
        <w:trPr>
          <w:trHeight w:val="283"/>
        </w:trPr>
        <w:tc>
          <w:tcPr>
            <w:tcW w:w="3628" w:type="dxa"/>
            <w:noWrap/>
            <w:vAlign w:val="bottom"/>
            <w:hideMark/>
          </w:tcPr>
          <w:p w14:paraId="5CB2D889" w14:textId="49920CA8" w:rsidR="00F45FEE" w:rsidRPr="00E16547" w:rsidRDefault="00F45FEE" w:rsidP="00F45FEE">
            <w:pPr>
              <w:spacing w:before="0" w:after="0"/>
              <w:rPr>
                <w:rFonts w:cs="Times New Roman"/>
                <w:sz w:val="22"/>
              </w:rPr>
            </w:pPr>
            <w:r w:rsidRPr="00E16547">
              <w:rPr>
                <w:rFonts w:cs="Times New Roman"/>
                <w:color w:val="000000"/>
                <w:sz w:val="22"/>
              </w:rPr>
              <w:t>Oost Maarland</w:t>
            </w:r>
          </w:p>
        </w:tc>
        <w:tc>
          <w:tcPr>
            <w:tcW w:w="2721" w:type="dxa"/>
            <w:noWrap/>
            <w:vAlign w:val="bottom"/>
            <w:hideMark/>
          </w:tcPr>
          <w:p w14:paraId="67232999" w14:textId="255EAE39"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77F9EEA9" w14:textId="2BE5740F"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64B3A52E" w14:textId="77777777" w:rsidR="00F45FEE" w:rsidRPr="00E16547" w:rsidRDefault="00F45FEE" w:rsidP="00F45FEE">
            <w:pPr>
              <w:spacing w:before="0" w:after="0"/>
              <w:jc w:val="center"/>
              <w:rPr>
                <w:rFonts w:cs="Times New Roman"/>
                <w:sz w:val="22"/>
              </w:rPr>
            </w:pPr>
          </w:p>
        </w:tc>
        <w:tc>
          <w:tcPr>
            <w:tcW w:w="1134" w:type="dxa"/>
            <w:vAlign w:val="bottom"/>
          </w:tcPr>
          <w:p w14:paraId="5AD4BD09" w14:textId="1CA21AE6"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4AFFB736" w14:textId="11EEACEB"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5F44690F" w14:textId="77777777" w:rsidTr="00A6539F">
        <w:trPr>
          <w:trHeight w:val="283"/>
        </w:trPr>
        <w:tc>
          <w:tcPr>
            <w:tcW w:w="3628" w:type="dxa"/>
            <w:noWrap/>
            <w:vAlign w:val="bottom"/>
            <w:hideMark/>
          </w:tcPr>
          <w:p w14:paraId="659B8784" w14:textId="376470FA" w:rsidR="00F45FEE" w:rsidRPr="00E16547" w:rsidRDefault="00F45FEE" w:rsidP="00F45FEE">
            <w:pPr>
              <w:spacing w:before="0" w:after="0"/>
              <w:rPr>
                <w:rFonts w:cs="Times New Roman"/>
                <w:sz w:val="22"/>
              </w:rPr>
            </w:pPr>
            <w:r w:rsidRPr="00E16547">
              <w:rPr>
                <w:rFonts w:cs="Times New Roman"/>
                <w:color w:val="000000"/>
                <w:sz w:val="22"/>
              </w:rPr>
              <w:t>Opglabbeek</w:t>
            </w:r>
          </w:p>
        </w:tc>
        <w:tc>
          <w:tcPr>
            <w:tcW w:w="2721" w:type="dxa"/>
            <w:noWrap/>
            <w:vAlign w:val="bottom"/>
            <w:hideMark/>
          </w:tcPr>
          <w:p w14:paraId="21EFEB32" w14:textId="27831475"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728A61F2" w14:textId="2E0DFEC6"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7122EFE6" w14:textId="4650939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645A35DA" w14:textId="21D6006C"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0C1E973D" w14:textId="29DAF4C5"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295AD0B7" w14:textId="77777777" w:rsidTr="00A6539F">
        <w:trPr>
          <w:trHeight w:val="283"/>
        </w:trPr>
        <w:tc>
          <w:tcPr>
            <w:tcW w:w="3628" w:type="dxa"/>
            <w:noWrap/>
            <w:vAlign w:val="bottom"/>
            <w:hideMark/>
          </w:tcPr>
          <w:p w14:paraId="5E7F4CAC" w14:textId="50249B6C" w:rsidR="00F45FEE" w:rsidRPr="00E16547" w:rsidRDefault="00F45FEE" w:rsidP="00F45FEE">
            <w:pPr>
              <w:spacing w:before="0" w:after="0"/>
              <w:rPr>
                <w:rFonts w:cs="Times New Roman"/>
                <w:sz w:val="22"/>
              </w:rPr>
            </w:pPr>
            <w:r w:rsidRPr="00E16547">
              <w:rPr>
                <w:rFonts w:cs="Times New Roman"/>
                <w:color w:val="000000"/>
                <w:sz w:val="22"/>
              </w:rPr>
              <w:t>Opheers</w:t>
            </w:r>
          </w:p>
        </w:tc>
        <w:tc>
          <w:tcPr>
            <w:tcW w:w="2721" w:type="dxa"/>
            <w:noWrap/>
            <w:vAlign w:val="bottom"/>
            <w:hideMark/>
          </w:tcPr>
          <w:p w14:paraId="18BE81FC" w14:textId="5C695F36" w:rsidR="00F45FEE" w:rsidRPr="00E16547" w:rsidRDefault="00F45FEE" w:rsidP="00F45FEE">
            <w:pPr>
              <w:spacing w:before="0" w:after="0"/>
              <w:rPr>
                <w:rFonts w:cs="Times New Roman"/>
                <w:sz w:val="22"/>
              </w:rPr>
            </w:pPr>
            <w:r w:rsidRPr="00E16547">
              <w:rPr>
                <w:rFonts w:cs="Times New Roman"/>
                <w:color w:val="000000"/>
                <w:sz w:val="22"/>
              </w:rPr>
              <w:t>Western Limburgish</w:t>
            </w:r>
          </w:p>
        </w:tc>
        <w:tc>
          <w:tcPr>
            <w:tcW w:w="1361" w:type="dxa"/>
            <w:vAlign w:val="bottom"/>
          </w:tcPr>
          <w:p w14:paraId="3F5B7B5F" w14:textId="497DF13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2BEB11B3" w14:textId="7F9CBACD" w:rsidR="00F45FEE" w:rsidRPr="00E16547" w:rsidRDefault="00F45FEE" w:rsidP="00F45FEE">
            <w:pPr>
              <w:spacing w:before="0" w:after="0"/>
              <w:jc w:val="center"/>
              <w:rPr>
                <w:rFonts w:cs="Times New Roman"/>
                <w:sz w:val="22"/>
              </w:rPr>
            </w:pPr>
          </w:p>
        </w:tc>
        <w:tc>
          <w:tcPr>
            <w:tcW w:w="1134" w:type="dxa"/>
            <w:vAlign w:val="bottom"/>
          </w:tcPr>
          <w:p w14:paraId="7412D8F7" w14:textId="22D8961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5F8D69FA" w14:textId="6A03D3F6"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7F88150B" w14:textId="77777777" w:rsidTr="00A6539F">
        <w:trPr>
          <w:trHeight w:val="283"/>
        </w:trPr>
        <w:tc>
          <w:tcPr>
            <w:tcW w:w="3628" w:type="dxa"/>
            <w:noWrap/>
            <w:vAlign w:val="bottom"/>
            <w:hideMark/>
          </w:tcPr>
          <w:p w14:paraId="1C05BA26" w14:textId="60376250" w:rsidR="00F45FEE" w:rsidRPr="00E16547" w:rsidRDefault="00F45FEE" w:rsidP="00F45FEE">
            <w:pPr>
              <w:spacing w:before="0" w:after="0"/>
              <w:rPr>
                <w:rFonts w:cs="Times New Roman"/>
                <w:sz w:val="22"/>
              </w:rPr>
            </w:pPr>
            <w:r w:rsidRPr="00E16547">
              <w:rPr>
                <w:rFonts w:cs="Times New Roman"/>
                <w:color w:val="000000"/>
                <w:sz w:val="22"/>
              </w:rPr>
              <w:t>Ophoven</w:t>
            </w:r>
          </w:p>
        </w:tc>
        <w:tc>
          <w:tcPr>
            <w:tcW w:w="2721" w:type="dxa"/>
            <w:noWrap/>
            <w:vAlign w:val="bottom"/>
            <w:hideMark/>
          </w:tcPr>
          <w:p w14:paraId="2F66D65E" w14:textId="31BD8959"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08676D65" w14:textId="06DDCAF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ACF8BA5" w14:textId="05C11FC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272CEA3F" w14:textId="5CEC12C4"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173AAEF7" w14:textId="6798D95E"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0F8B7F27" w14:textId="77777777" w:rsidTr="00A6539F">
        <w:trPr>
          <w:trHeight w:val="283"/>
        </w:trPr>
        <w:tc>
          <w:tcPr>
            <w:tcW w:w="3628" w:type="dxa"/>
            <w:noWrap/>
            <w:vAlign w:val="bottom"/>
            <w:hideMark/>
          </w:tcPr>
          <w:p w14:paraId="229C3A03" w14:textId="0EF112EE" w:rsidR="00F45FEE" w:rsidRPr="00E16547" w:rsidRDefault="00F45FEE" w:rsidP="00F45FEE">
            <w:pPr>
              <w:spacing w:before="0" w:after="0"/>
              <w:rPr>
                <w:rFonts w:cs="Times New Roman"/>
                <w:sz w:val="22"/>
              </w:rPr>
            </w:pPr>
            <w:r w:rsidRPr="00E16547">
              <w:rPr>
                <w:rFonts w:cs="Times New Roman"/>
                <w:color w:val="000000"/>
                <w:sz w:val="22"/>
              </w:rPr>
              <w:t>Opoeteren</w:t>
            </w:r>
          </w:p>
        </w:tc>
        <w:tc>
          <w:tcPr>
            <w:tcW w:w="2721" w:type="dxa"/>
            <w:noWrap/>
            <w:vAlign w:val="bottom"/>
            <w:hideMark/>
          </w:tcPr>
          <w:p w14:paraId="30C02E08" w14:textId="50A28B82"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5DF4F28A" w14:textId="06CEE634" w:rsidR="00F45FEE" w:rsidRPr="00E16547" w:rsidRDefault="00F45FEE" w:rsidP="00F45FEE">
            <w:pPr>
              <w:spacing w:before="0" w:after="0"/>
              <w:jc w:val="center"/>
              <w:rPr>
                <w:rFonts w:cs="Times New Roman"/>
                <w:sz w:val="22"/>
              </w:rPr>
            </w:pPr>
          </w:p>
        </w:tc>
        <w:tc>
          <w:tcPr>
            <w:tcW w:w="1871" w:type="dxa"/>
            <w:vAlign w:val="bottom"/>
          </w:tcPr>
          <w:p w14:paraId="3F802D0F" w14:textId="4A62028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334D5BD0"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57B2BDCD" w14:textId="01233A4C" w:rsidR="00F45FEE" w:rsidRPr="00E16547" w:rsidRDefault="00F45FEE" w:rsidP="00F45FEE">
            <w:pPr>
              <w:spacing w:before="0" w:after="0"/>
              <w:jc w:val="center"/>
              <w:rPr>
                <w:rFonts w:cs="Times New Roman"/>
                <w:sz w:val="22"/>
              </w:rPr>
            </w:pPr>
          </w:p>
        </w:tc>
      </w:tr>
      <w:tr w:rsidR="00F45FEE" w:rsidRPr="006A5C59" w14:paraId="3D53AAB6" w14:textId="77777777" w:rsidTr="00A6539F">
        <w:trPr>
          <w:trHeight w:val="283"/>
        </w:trPr>
        <w:tc>
          <w:tcPr>
            <w:tcW w:w="3628" w:type="dxa"/>
            <w:noWrap/>
            <w:vAlign w:val="bottom"/>
            <w:hideMark/>
          </w:tcPr>
          <w:p w14:paraId="7599ADE4" w14:textId="420B7900" w:rsidR="00F45FEE" w:rsidRPr="00E16547" w:rsidRDefault="00F45FEE" w:rsidP="00F45FEE">
            <w:pPr>
              <w:spacing w:before="0" w:after="0"/>
              <w:rPr>
                <w:rFonts w:cs="Times New Roman"/>
                <w:sz w:val="22"/>
              </w:rPr>
            </w:pPr>
            <w:r w:rsidRPr="00E16547">
              <w:rPr>
                <w:rFonts w:cs="Times New Roman"/>
                <w:color w:val="000000"/>
                <w:sz w:val="22"/>
              </w:rPr>
              <w:t>Ospel</w:t>
            </w:r>
          </w:p>
        </w:tc>
        <w:tc>
          <w:tcPr>
            <w:tcW w:w="2721" w:type="dxa"/>
            <w:noWrap/>
            <w:vAlign w:val="bottom"/>
            <w:hideMark/>
          </w:tcPr>
          <w:p w14:paraId="58C95A84" w14:textId="73CC0419"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1F6B2C53" w14:textId="72AA4943"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496D9FFD" w14:textId="09C99624"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0D9F937E"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3FA26ACC" w14:textId="39C804D1" w:rsidR="00F45FEE" w:rsidRPr="00E16547" w:rsidRDefault="00F45FEE" w:rsidP="00F45FEE">
            <w:pPr>
              <w:spacing w:before="0" w:after="0"/>
              <w:jc w:val="center"/>
              <w:rPr>
                <w:rFonts w:cs="Times New Roman"/>
                <w:sz w:val="22"/>
              </w:rPr>
            </w:pPr>
          </w:p>
        </w:tc>
      </w:tr>
      <w:tr w:rsidR="00F45FEE" w:rsidRPr="006A5C59" w14:paraId="68CEDB6B" w14:textId="77777777" w:rsidTr="00A6539F">
        <w:trPr>
          <w:trHeight w:val="283"/>
        </w:trPr>
        <w:tc>
          <w:tcPr>
            <w:tcW w:w="3628" w:type="dxa"/>
            <w:noWrap/>
            <w:vAlign w:val="bottom"/>
            <w:hideMark/>
          </w:tcPr>
          <w:p w14:paraId="4DC8D85D" w14:textId="0BFC2643" w:rsidR="00F45FEE" w:rsidRPr="00E16547" w:rsidRDefault="00F45FEE" w:rsidP="00F45FEE">
            <w:pPr>
              <w:spacing w:before="0" w:after="0"/>
              <w:rPr>
                <w:rFonts w:cs="Times New Roman"/>
                <w:sz w:val="22"/>
              </w:rPr>
            </w:pPr>
            <w:r w:rsidRPr="00E16547">
              <w:rPr>
                <w:rFonts w:cs="Times New Roman"/>
                <w:color w:val="000000"/>
                <w:sz w:val="22"/>
              </w:rPr>
              <w:lastRenderedPageBreak/>
              <w:t>Ottersum</w:t>
            </w:r>
          </w:p>
        </w:tc>
        <w:tc>
          <w:tcPr>
            <w:tcW w:w="2721" w:type="dxa"/>
            <w:noWrap/>
            <w:vAlign w:val="bottom"/>
            <w:hideMark/>
          </w:tcPr>
          <w:p w14:paraId="72F5E53B" w14:textId="4019C4DA" w:rsidR="00F45FEE" w:rsidRPr="00E16547" w:rsidRDefault="00F45FEE" w:rsidP="00F45FEE">
            <w:pPr>
              <w:spacing w:before="0" w:after="0"/>
              <w:rPr>
                <w:rFonts w:cs="Times New Roman"/>
                <w:sz w:val="22"/>
              </w:rPr>
            </w:pPr>
            <w:r w:rsidRPr="00E16547">
              <w:rPr>
                <w:rFonts w:cs="Times New Roman"/>
                <w:color w:val="000000"/>
                <w:sz w:val="22"/>
              </w:rPr>
              <w:t>Kleverlandic</w:t>
            </w:r>
          </w:p>
        </w:tc>
        <w:tc>
          <w:tcPr>
            <w:tcW w:w="1361" w:type="dxa"/>
            <w:vAlign w:val="bottom"/>
          </w:tcPr>
          <w:p w14:paraId="51530488" w14:textId="53E24D51"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52936B09" w14:textId="77777777" w:rsidR="00F45FEE" w:rsidRPr="00E16547" w:rsidRDefault="00F45FEE" w:rsidP="00F45FEE">
            <w:pPr>
              <w:spacing w:before="0" w:after="0"/>
              <w:jc w:val="center"/>
              <w:rPr>
                <w:rFonts w:cs="Times New Roman"/>
                <w:sz w:val="22"/>
              </w:rPr>
            </w:pPr>
          </w:p>
        </w:tc>
        <w:tc>
          <w:tcPr>
            <w:tcW w:w="1134" w:type="dxa"/>
            <w:vAlign w:val="bottom"/>
          </w:tcPr>
          <w:p w14:paraId="7C7E1FD1" w14:textId="2BBD0A33"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5E67F36E" w14:textId="0E3CFDFA"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04EC0BF7" w14:textId="77777777" w:rsidTr="00A6539F">
        <w:trPr>
          <w:trHeight w:val="283"/>
        </w:trPr>
        <w:tc>
          <w:tcPr>
            <w:tcW w:w="3628" w:type="dxa"/>
            <w:noWrap/>
            <w:vAlign w:val="bottom"/>
            <w:hideMark/>
          </w:tcPr>
          <w:p w14:paraId="62C49141" w14:textId="689A80DD" w:rsidR="00F45FEE" w:rsidRPr="00E16547" w:rsidRDefault="00F45FEE" w:rsidP="00F45FEE">
            <w:pPr>
              <w:spacing w:before="0" w:after="0"/>
              <w:rPr>
                <w:rFonts w:cs="Times New Roman"/>
                <w:sz w:val="22"/>
              </w:rPr>
            </w:pPr>
            <w:r w:rsidRPr="00E16547">
              <w:rPr>
                <w:rFonts w:cs="Times New Roman"/>
                <w:color w:val="000000"/>
                <w:sz w:val="22"/>
              </w:rPr>
              <w:t>Oud Caberg</w:t>
            </w:r>
          </w:p>
        </w:tc>
        <w:tc>
          <w:tcPr>
            <w:tcW w:w="2721" w:type="dxa"/>
            <w:noWrap/>
            <w:vAlign w:val="bottom"/>
            <w:hideMark/>
          </w:tcPr>
          <w:p w14:paraId="289B56BE" w14:textId="009F6713"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08822DBB" w14:textId="44B90A8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0B6922EE" w14:textId="09D5D6F4" w:rsidR="00F45FEE" w:rsidRPr="00E16547" w:rsidRDefault="00F45FEE" w:rsidP="00F45FEE">
            <w:pPr>
              <w:spacing w:before="0" w:after="0"/>
              <w:jc w:val="center"/>
              <w:rPr>
                <w:rFonts w:cs="Times New Roman"/>
                <w:sz w:val="22"/>
              </w:rPr>
            </w:pPr>
          </w:p>
        </w:tc>
        <w:tc>
          <w:tcPr>
            <w:tcW w:w="1134" w:type="dxa"/>
            <w:vAlign w:val="bottom"/>
          </w:tcPr>
          <w:p w14:paraId="5B6DAB1F" w14:textId="10FD0787"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6A5B8984" w14:textId="561674DF"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3B7A65D6" w14:textId="77777777" w:rsidTr="00A6539F">
        <w:trPr>
          <w:trHeight w:val="283"/>
        </w:trPr>
        <w:tc>
          <w:tcPr>
            <w:tcW w:w="3628" w:type="dxa"/>
            <w:noWrap/>
            <w:vAlign w:val="bottom"/>
            <w:hideMark/>
          </w:tcPr>
          <w:p w14:paraId="6E93C0D8" w14:textId="135E8215" w:rsidR="00F45FEE" w:rsidRPr="00E16547" w:rsidRDefault="00F45FEE" w:rsidP="00F45FEE">
            <w:pPr>
              <w:spacing w:before="0" w:after="0"/>
              <w:rPr>
                <w:rFonts w:cs="Times New Roman"/>
                <w:sz w:val="22"/>
              </w:rPr>
            </w:pPr>
            <w:r w:rsidRPr="00E16547">
              <w:rPr>
                <w:rFonts w:cs="Times New Roman"/>
                <w:color w:val="000000"/>
                <w:sz w:val="22"/>
              </w:rPr>
              <w:t>Oud Waterschei</w:t>
            </w:r>
          </w:p>
        </w:tc>
        <w:tc>
          <w:tcPr>
            <w:tcW w:w="2721" w:type="dxa"/>
            <w:noWrap/>
            <w:vAlign w:val="bottom"/>
            <w:hideMark/>
          </w:tcPr>
          <w:p w14:paraId="5AED79F6" w14:textId="43BDDE67"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60421E06" w14:textId="25D36CA9"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62CD6D02" w14:textId="77777777" w:rsidR="00F45FEE" w:rsidRPr="00E16547" w:rsidRDefault="00F45FEE" w:rsidP="00F45FEE">
            <w:pPr>
              <w:spacing w:before="0" w:after="0"/>
              <w:jc w:val="center"/>
              <w:rPr>
                <w:rFonts w:cs="Times New Roman"/>
                <w:sz w:val="22"/>
              </w:rPr>
            </w:pPr>
          </w:p>
        </w:tc>
        <w:tc>
          <w:tcPr>
            <w:tcW w:w="1134" w:type="dxa"/>
            <w:vAlign w:val="bottom"/>
          </w:tcPr>
          <w:p w14:paraId="7DDBC09C"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636CAF6D" w14:textId="194AB9FA" w:rsidR="00F45FEE" w:rsidRPr="00E16547" w:rsidRDefault="00F45FEE" w:rsidP="00F45FEE">
            <w:pPr>
              <w:spacing w:before="0" w:after="0"/>
              <w:jc w:val="center"/>
              <w:rPr>
                <w:rFonts w:cs="Times New Roman"/>
                <w:sz w:val="22"/>
              </w:rPr>
            </w:pPr>
          </w:p>
        </w:tc>
      </w:tr>
      <w:tr w:rsidR="00F45FEE" w:rsidRPr="006A5C59" w14:paraId="46AFF09F" w14:textId="77777777" w:rsidTr="00A6539F">
        <w:trPr>
          <w:trHeight w:val="283"/>
        </w:trPr>
        <w:tc>
          <w:tcPr>
            <w:tcW w:w="3628" w:type="dxa"/>
            <w:noWrap/>
            <w:vAlign w:val="bottom"/>
            <w:hideMark/>
          </w:tcPr>
          <w:p w14:paraId="61A18B0C" w14:textId="7C72C19A" w:rsidR="00F45FEE" w:rsidRPr="00E16547" w:rsidRDefault="00F45FEE" w:rsidP="00F45FEE">
            <w:pPr>
              <w:spacing w:before="0" w:after="0"/>
              <w:rPr>
                <w:rFonts w:cs="Times New Roman"/>
                <w:sz w:val="22"/>
              </w:rPr>
            </w:pPr>
            <w:r w:rsidRPr="00E16547">
              <w:rPr>
                <w:rFonts w:cs="Times New Roman"/>
                <w:color w:val="000000"/>
                <w:sz w:val="22"/>
              </w:rPr>
              <w:t>Overpelt</w:t>
            </w:r>
          </w:p>
        </w:tc>
        <w:tc>
          <w:tcPr>
            <w:tcW w:w="2721" w:type="dxa"/>
            <w:noWrap/>
            <w:vAlign w:val="bottom"/>
            <w:hideMark/>
          </w:tcPr>
          <w:p w14:paraId="3E20B473" w14:textId="3CBCD302" w:rsidR="00F45FEE" w:rsidRPr="00E16547" w:rsidRDefault="00F45FEE" w:rsidP="00F45FEE">
            <w:pPr>
              <w:spacing w:before="0" w:after="0"/>
              <w:rPr>
                <w:rFonts w:cs="Times New Roman"/>
                <w:sz w:val="22"/>
              </w:rPr>
            </w:pPr>
            <w:r w:rsidRPr="00E16547">
              <w:rPr>
                <w:rFonts w:cs="Times New Roman"/>
                <w:color w:val="000000"/>
                <w:sz w:val="22"/>
              </w:rPr>
              <w:t>Western Limburgish</w:t>
            </w:r>
          </w:p>
        </w:tc>
        <w:tc>
          <w:tcPr>
            <w:tcW w:w="1361" w:type="dxa"/>
            <w:vAlign w:val="bottom"/>
          </w:tcPr>
          <w:p w14:paraId="407095EB" w14:textId="65B03B34"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2DD4CD31" w14:textId="77777777" w:rsidR="00F45FEE" w:rsidRPr="00E16547" w:rsidRDefault="00F45FEE" w:rsidP="00F45FEE">
            <w:pPr>
              <w:spacing w:before="0" w:after="0"/>
              <w:jc w:val="center"/>
              <w:rPr>
                <w:rFonts w:cs="Times New Roman"/>
                <w:sz w:val="22"/>
              </w:rPr>
            </w:pPr>
          </w:p>
        </w:tc>
        <w:tc>
          <w:tcPr>
            <w:tcW w:w="1134" w:type="dxa"/>
            <w:vAlign w:val="bottom"/>
          </w:tcPr>
          <w:p w14:paraId="57D0A458"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07B76311" w14:textId="34DC1933"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0DF03B4C" w14:textId="77777777" w:rsidTr="00A6539F">
        <w:trPr>
          <w:trHeight w:val="283"/>
        </w:trPr>
        <w:tc>
          <w:tcPr>
            <w:tcW w:w="3628" w:type="dxa"/>
            <w:noWrap/>
            <w:vAlign w:val="bottom"/>
            <w:hideMark/>
          </w:tcPr>
          <w:p w14:paraId="66AEE970" w14:textId="22CA4BB8" w:rsidR="00F45FEE" w:rsidRPr="00E16547" w:rsidRDefault="00F45FEE" w:rsidP="00F45FEE">
            <w:pPr>
              <w:spacing w:before="0" w:after="0"/>
              <w:rPr>
                <w:rFonts w:cs="Times New Roman"/>
                <w:sz w:val="22"/>
              </w:rPr>
            </w:pPr>
            <w:r w:rsidRPr="00E16547">
              <w:rPr>
                <w:rFonts w:cs="Times New Roman"/>
                <w:color w:val="000000"/>
                <w:sz w:val="22"/>
              </w:rPr>
              <w:t>Paal</w:t>
            </w:r>
          </w:p>
        </w:tc>
        <w:tc>
          <w:tcPr>
            <w:tcW w:w="2721" w:type="dxa"/>
            <w:noWrap/>
            <w:vAlign w:val="bottom"/>
            <w:hideMark/>
          </w:tcPr>
          <w:p w14:paraId="76169782" w14:textId="14B3D10C" w:rsidR="00F45FEE" w:rsidRPr="00E16547" w:rsidRDefault="00F45FEE" w:rsidP="00F45FEE">
            <w:pPr>
              <w:spacing w:before="0" w:after="0"/>
              <w:rPr>
                <w:rFonts w:cs="Times New Roman"/>
                <w:sz w:val="22"/>
              </w:rPr>
            </w:pPr>
            <w:r w:rsidRPr="00E16547">
              <w:rPr>
                <w:rFonts w:cs="Times New Roman"/>
                <w:color w:val="000000"/>
                <w:sz w:val="22"/>
              </w:rPr>
              <w:t>Western Limburgish</w:t>
            </w:r>
          </w:p>
        </w:tc>
        <w:tc>
          <w:tcPr>
            <w:tcW w:w="1361" w:type="dxa"/>
            <w:vAlign w:val="bottom"/>
          </w:tcPr>
          <w:p w14:paraId="7FB090B3" w14:textId="51677514" w:rsidR="00F45FEE" w:rsidRPr="00E16547" w:rsidRDefault="00F45FEE" w:rsidP="00F45FEE">
            <w:pPr>
              <w:spacing w:before="0" w:after="0"/>
              <w:jc w:val="center"/>
              <w:rPr>
                <w:rFonts w:cs="Times New Roman"/>
                <w:sz w:val="22"/>
              </w:rPr>
            </w:pPr>
          </w:p>
        </w:tc>
        <w:tc>
          <w:tcPr>
            <w:tcW w:w="1871" w:type="dxa"/>
            <w:vAlign w:val="bottom"/>
          </w:tcPr>
          <w:p w14:paraId="2BE6DCD3" w14:textId="09035131" w:rsidR="00F45FEE" w:rsidRPr="00E16547" w:rsidRDefault="00F45FEE" w:rsidP="00F45FEE">
            <w:pPr>
              <w:spacing w:before="0" w:after="0"/>
              <w:jc w:val="center"/>
              <w:rPr>
                <w:rFonts w:cs="Times New Roman"/>
                <w:sz w:val="22"/>
              </w:rPr>
            </w:pPr>
          </w:p>
        </w:tc>
        <w:tc>
          <w:tcPr>
            <w:tcW w:w="1134" w:type="dxa"/>
            <w:vAlign w:val="bottom"/>
          </w:tcPr>
          <w:p w14:paraId="52B25FD8" w14:textId="61660215"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5BBF5FA5" w14:textId="216ACE00"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30260FD5" w14:textId="77777777" w:rsidTr="00A6539F">
        <w:trPr>
          <w:trHeight w:val="283"/>
        </w:trPr>
        <w:tc>
          <w:tcPr>
            <w:tcW w:w="3628" w:type="dxa"/>
            <w:noWrap/>
            <w:vAlign w:val="bottom"/>
            <w:hideMark/>
          </w:tcPr>
          <w:p w14:paraId="541F9512" w14:textId="1D731A23" w:rsidR="00F45FEE" w:rsidRPr="00E16547" w:rsidRDefault="00F45FEE" w:rsidP="00F45FEE">
            <w:pPr>
              <w:spacing w:before="0" w:after="0"/>
              <w:rPr>
                <w:rFonts w:cs="Times New Roman"/>
                <w:sz w:val="22"/>
              </w:rPr>
            </w:pPr>
            <w:r w:rsidRPr="00E16547">
              <w:rPr>
                <w:rFonts w:cs="Times New Roman"/>
                <w:color w:val="000000"/>
                <w:sz w:val="22"/>
              </w:rPr>
              <w:t>Panningen</w:t>
            </w:r>
          </w:p>
        </w:tc>
        <w:tc>
          <w:tcPr>
            <w:tcW w:w="2721" w:type="dxa"/>
            <w:noWrap/>
            <w:vAlign w:val="bottom"/>
            <w:hideMark/>
          </w:tcPr>
          <w:p w14:paraId="47FFCC48" w14:textId="1C3B84C6"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6CE4AAC8" w14:textId="5D7E4F49"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330AD495" w14:textId="77777777" w:rsidR="00F45FEE" w:rsidRPr="00E16547" w:rsidRDefault="00F45FEE" w:rsidP="00F45FEE">
            <w:pPr>
              <w:spacing w:before="0" w:after="0"/>
              <w:jc w:val="center"/>
              <w:rPr>
                <w:rFonts w:cs="Times New Roman"/>
                <w:sz w:val="22"/>
              </w:rPr>
            </w:pPr>
          </w:p>
        </w:tc>
        <w:tc>
          <w:tcPr>
            <w:tcW w:w="1134" w:type="dxa"/>
            <w:vAlign w:val="bottom"/>
          </w:tcPr>
          <w:p w14:paraId="418A357D" w14:textId="14CC9D80"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3B4CB295" w14:textId="08C2FE89"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3E346A9D" w14:textId="77777777" w:rsidTr="00A6539F">
        <w:trPr>
          <w:trHeight w:val="283"/>
        </w:trPr>
        <w:tc>
          <w:tcPr>
            <w:tcW w:w="3628" w:type="dxa"/>
            <w:noWrap/>
            <w:vAlign w:val="bottom"/>
            <w:hideMark/>
          </w:tcPr>
          <w:p w14:paraId="3F3A2FD4" w14:textId="3EA992A0" w:rsidR="00F45FEE" w:rsidRPr="00E16547" w:rsidRDefault="00F45FEE" w:rsidP="00F45FEE">
            <w:pPr>
              <w:spacing w:before="0" w:after="0"/>
              <w:rPr>
                <w:rFonts w:cs="Times New Roman"/>
                <w:sz w:val="22"/>
              </w:rPr>
            </w:pPr>
            <w:r w:rsidRPr="00E16547">
              <w:rPr>
                <w:rFonts w:cs="Times New Roman"/>
                <w:color w:val="000000"/>
                <w:sz w:val="22"/>
              </w:rPr>
              <w:t>Peer</w:t>
            </w:r>
          </w:p>
        </w:tc>
        <w:tc>
          <w:tcPr>
            <w:tcW w:w="2721" w:type="dxa"/>
            <w:noWrap/>
            <w:vAlign w:val="bottom"/>
            <w:hideMark/>
          </w:tcPr>
          <w:p w14:paraId="4105B517" w14:textId="423C4E1C" w:rsidR="00F45FEE" w:rsidRPr="00E16547" w:rsidRDefault="00F45FEE" w:rsidP="00F45FEE">
            <w:pPr>
              <w:spacing w:before="0" w:after="0"/>
              <w:rPr>
                <w:rFonts w:cs="Times New Roman"/>
                <w:sz w:val="22"/>
              </w:rPr>
            </w:pPr>
            <w:r w:rsidRPr="00E16547">
              <w:rPr>
                <w:rFonts w:cs="Times New Roman"/>
                <w:color w:val="000000"/>
                <w:sz w:val="22"/>
              </w:rPr>
              <w:t>Western Limburgish</w:t>
            </w:r>
          </w:p>
        </w:tc>
        <w:tc>
          <w:tcPr>
            <w:tcW w:w="1361" w:type="dxa"/>
            <w:vAlign w:val="bottom"/>
          </w:tcPr>
          <w:p w14:paraId="0185BD05" w14:textId="2DD102F9"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312F5174" w14:textId="466BE6D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7F54AEF8" w14:textId="3483C4E3"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1300FDFD" w14:textId="3E24F8D4"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255BCBE2" w14:textId="77777777" w:rsidTr="00A6539F">
        <w:trPr>
          <w:trHeight w:val="283"/>
        </w:trPr>
        <w:tc>
          <w:tcPr>
            <w:tcW w:w="3628" w:type="dxa"/>
            <w:noWrap/>
            <w:vAlign w:val="bottom"/>
            <w:hideMark/>
          </w:tcPr>
          <w:p w14:paraId="7BEAD648" w14:textId="3820DF4B" w:rsidR="00F45FEE" w:rsidRPr="00E16547" w:rsidRDefault="00F45FEE" w:rsidP="00F45FEE">
            <w:pPr>
              <w:spacing w:before="0" w:after="0"/>
              <w:rPr>
                <w:rFonts w:cs="Times New Roman"/>
                <w:sz w:val="22"/>
              </w:rPr>
            </w:pPr>
            <w:r w:rsidRPr="00E16547">
              <w:rPr>
                <w:rFonts w:cs="Times New Roman"/>
                <w:color w:val="000000"/>
                <w:sz w:val="22"/>
              </w:rPr>
              <w:t>Peij</w:t>
            </w:r>
          </w:p>
        </w:tc>
        <w:tc>
          <w:tcPr>
            <w:tcW w:w="2721" w:type="dxa"/>
            <w:noWrap/>
            <w:vAlign w:val="bottom"/>
            <w:hideMark/>
          </w:tcPr>
          <w:p w14:paraId="51AA9144" w14:textId="3A1798EB"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60914FAB" w14:textId="0F47FD5A"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4054A05A" w14:textId="57CF15F3" w:rsidR="00F45FEE" w:rsidRPr="00E16547" w:rsidRDefault="00F45FEE" w:rsidP="00F45FEE">
            <w:pPr>
              <w:spacing w:before="0" w:after="0"/>
              <w:jc w:val="center"/>
              <w:rPr>
                <w:rFonts w:cs="Times New Roman"/>
                <w:sz w:val="22"/>
              </w:rPr>
            </w:pPr>
          </w:p>
        </w:tc>
        <w:tc>
          <w:tcPr>
            <w:tcW w:w="1134" w:type="dxa"/>
            <w:vAlign w:val="bottom"/>
          </w:tcPr>
          <w:p w14:paraId="0998708B"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1793C7BB" w14:textId="6EC96C82" w:rsidR="00F45FEE" w:rsidRPr="00E16547" w:rsidRDefault="00F45FEE" w:rsidP="00F45FEE">
            <w:pPr>
              <w:spacing w:before="0" w:after="0"/>
              <w:jc w:val="center"/>
              <w:rPr>
                <w:rFonts w:cs="Times New Roman"/>
                <w:sz w:val="22"/>
              </w:rPr>
            </w:pPr>
          </w:p>
        </w:tc>
      </w:tr>
      <w:tr w:rsidR="00F45FEE" w:rsidRPr="006A5C59" w14:paraId="7F39F003" w14:textId="77777777" w:rsidTr="00A6539F">
        <w:trPr>
          <w:trHeight w:val="283"/>
        </w:trPr>
        <w:tc>
          <w:tcPr>
            <w:tcW w:w="3628" w:type="dxa"/>
            <w:noWrap/>
            <w:vAlign w:val="bottom"/>
            <w:hideMark/>
          </w:tcPr>
          <w:p w14:paraId="4DA9687B" w14:textId="4B05031F" w:rsidR="00F45FEE" w:rsidRPr="00E16547" w:rsidRDefault="00F45FEE" w:rsidP="00F45FEE">
            <w:pPr>
              <w:spacing w:before="0" w:after="0"/>
              <w:rPr>
                <w:rFonts w:cs="Times New Roman"/>
                <w:sz w:val="22"/>
              </w:rPr>
            </w:pPr>
            <w:r w:rsidRPr="00E16547">
              <w:rPr>
                <w:rFonts w:cs="Times New Roman"/>
                <w:color w:val="000000"/>
                <w:sz w:val="22"/>
              </w:rPr>
              <w:t>Posterholt</w:t>
            </w:r>
          </w:p>
        </w:tc>
        <w:tc>
          <w:tcPr>
            <w:tcW w:w="2721" w:type="dxa"/>
            <w:noWrap/>
            <w:vAlign w:val="bottom"/>
            <w:hideMark/>
          </w:tcPr>
          <w:p w14:paraId="3C6C0833" w14:textId="620462C0"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3836C7E4" w14:textId="7ADFF6E6"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542AC31" w14:textId="7D0FC65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39D4840E" w14:textId="61381FD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17835F2D" w14:textId="412B46AA"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78E7FA9E" w14:textId="77777777" w:rsidTr="00A6539F">
        <w:trPr>
          <w:trHeight w:val="283"/>
        </w:trPr>
        <w:tc>
          <w:tcPr>
            <w:tcW w:w="3628" w:type="dxa"/>
            <w:noWrap/>
            <w:vAlign w:val="bottom"/>
            <w:hideMark/>
          </w:tcPr>
          <w:p w14:paraId="6CB9AB15" w14:textId="7EA84C28" w:rsidR="00F45FEE" w:rsidRPr="00E16547" w:rsidRDefault="00F45FEE" w:rsidP="00F45FEE">
            <w:pPr>
              <w:spacing w:before="0" w:after="0"/>
              <w:rPr>
                <w:rFonts w:cs="Times New Roman"/>
                <w:sz w:val="22"/>
              </w:rPr>
            </w:pPr>
            <w:r w:rsidRPr="00E16547">
              <w:rPr>
                <w:rFonts w:cs="Times New Roman"/>
                <w:color w:val="000000"/>
                <w:sz w:val="22"/>
              </w:rPr>
              <w:t>Puth</w:t>
            </w:r>
          </w:p>
        </w:tc>
        <w:tc>
          <w:tcPr>
            <w:tcW w:w="2721" w:type="dxa"/>
            <w:noWrap/>
            <w:vAlign w:val="bottom"/>
            <w:hideMark/>
          </w:tcPr>
          <w:p w14:paraId="59B70655" w14:textId="2A2B02CD"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7FC946EE" w14:textId="47BE39F0"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70B76552" w14:textId="77777777" w:rsidR="00F45FEE" w:rsidRPr="00E16547" w:rsidRDefault="00F45FEE" w:rsidP="00F45FEE">
            <w:pPr>
              <w:spacing w:before="0" w:after="0"/>
              <w:jc w:val="center"/>
              <w:rPr>
                <w:rFonts w:cs="Times New Roman"/>
                <w:sz w:val="22"/>
              </w:rPr>
            </w:pPr>
          </w:p>
        </w:tc>
        <w:tc>
          <w:tcPr>
            <w:tcW w:w="1134" w:type="dxa"/>
            <w:vAlign w:val="bottom"/>
          </w:tcPr>
          <w:p w14:paraId="46B6DF45" w14:textId="67C18D9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5D7AE2EA" w14:textId="0761DF28"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5E95ACDF" w14:textId="77777777" w:rsidTr="00A6539F">
        <w:trPr>
          <w:trHeight w:val="283"/>
        </w:trPr>
        <w:tc>
          <w:tcPr>
            <w:tcW w:w="3628" w:type="dxa"/>
            <w:noWrap/>
            <w:vAlign w:val="bottom"/>
            <w:hideMark/>
          </w:tcPr>
          <w:p w14:paraId="768686A4" w14:textId="268AF638" w:rsidR="00F45FEE" w:rsidRPr="00E16547" w:rsidRDefault="00F45FEE" w:rsidP="00F45FEE">
            <w:pPr>
              <w:spacing w:before="0" w:after="0"/>
              <w:rPr>
                <w:rFonts w:cs="Times New Roman"/>
                <w:sz w:val="22"/>
              </w:rPr>
            </w:pPr>
            <w:r w:rsidRPr="00E16547">
              <w:rPr>
                <w:rFonts w:cs="Times New Roman"/>
                <w:color w:val="000000"/>
                <w:sz w:val="22"/>
              </w:rPr>
              <w:t>Ransdaal</w:t>
            </w:r>
          </w:p>
        </w:tc>
        <w:tc>
          <w:tcPr>
            <w:tcW w:w="2721" w:type="dxa"/>
            <w:noWrap/>
            <w:vAlign w:val="bottom"/>
            <w:hideMark/>
          </w:tcPr>
          <w:p w14:paraId="65673074" w14:textId="7A0C9308"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5EC5AC7C" w14:textId="4F719E87" w:rsidR="00F45FEE" w:rsidRPr="00E16547" w:rsidRDefault="00F45FEE" w:rsidP="00F45FEE">
            <w:pPr>
              <w:spacing w:before="0" w:after="0"/>
              <w:jc w:val="center"/>
              <w:rPr>
                <w:rFonts w:cs="Times New Roman"/>
                <w:sz w:val="22"/>
              </w:rPr>
            </w:pPr>
          </w:p>
        </w:tc>
        <w:tc>
          <w:tcPr>
            <w:tcW w:w="1871" w:type="dxa"/>
            <w:vAlign w:val="bottom"/>
          </w:tcPr>
          <w:p w14:paraId="4A8CF8A1" w14:textId="77777777" w:rsidR="00F45FEE" w:rsidRPr="00E16547" w:rsidRDefault="00F45FEE" w:rsidP="00F45FEE">
            <w:pPr>
              <w:spacing w:before="0" w:after="0"/>
              <w:jc w:val="center"/>
              <w:rPr>
                <w:rFonts w:cs="Times New Roman"/>
                <w:sz w:val="22"/>
              </w:rPr>
            </w:pPr>
          </w:p>
        </w:tc>
        <w:tc>
          <w:tcPr>
            <w:tcW w:w="1134" w:type="dxa"/>
            <w:vAlign w:val="bottom"/>
          </w:tcPr>
          <w:p w14:paraId="1D2B116E" w14:textId="54DB8E5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42BAC66E" w14:textId="70A023DE" w:rsidR="00F45FEE" w:rsidRPr="00E16547" w:rsidRDefault="00F45FEE" w:rsidP="00F45FEE">
            <w:pPr>
              <w:spacing w:before="0" w:after="0"/>
              <w:jc w:val="center"/>
              <w:rPr>
                <w:rFonts w:cs="Times New Roman"/>
                <w:sz w:val="22"/>
              </w:rPr>
            </w:pPr>
          </w:p>
        </w:tc>
      </w:tr>
      <w:tr w:rsidR="00F45FEE" w:rsidRPr="006A5C59" w14:paraId="28169F45" w14:textId="77777777" w:rsidTr="00A6539F">
        <w:trPr>
          <w:trHeight w:val="283"/>
        </w:trPr>
        <w:tc>
          <w:tcPr>
            <w:tcW w:w="3628" w:type="dxa"/>
            <w:noWrap/>
            <w:vAlign w:val="bottom"/>
            <w:hideMark/>
          </w:tcPr>
          <w:p w14:paraId="2F15C25A" w14:textId="18026DE5" w:rsidR="00F45FEE" w:rsidRPr="00E16547" w:rsidRDefault="00F45FEE" w:rsidP="00F45FEE">
            <w:pPr>
              <w:spacing w:before="0" w:after="0"/>
              <w:rPr>
                <w:rFonts w:cs="Times New Roman"/>
                <w:sz w:val="22"/>
              </w:rPr>
            </w:pPr>
            <w:r w:rsidRPr="00E16547">
              <w:rPr>
                <w:rFonts w:cs="Times New Roman"/>
                <w:color w:val="000000"/>
                <w:sz w:val="22"/>
              </w:rPr>
              <w:t>Rekem</w:t>
            </w:r>
          </w:p>
        </w:tc>
        <w:tc>
          <w:tcPr>
            <w:tcW w:w="2721" w:type="dxa"/>
            <w:noWrap/>
            <w:vAlign w:val="bottom"/>
            <w:hideMark/>
          </w:tcPr>
          <w:p w14:paraId="1F702FDA" w14:textId="6E8F4B24"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4D65B4E7" w14:textId="0A42A3E9" w:rsidR="00F45FEE" w:rsidRPr="00E16547" w:rsidRDefault="00F45FEE" w:rsidP="00F45FEE">
            <w:pPr>
              <w:spacing w:before="0" w:after="0"/>
              <w:jc w:val="center"/>
              <w:rPr>
                <w:rFonts w:cs="Times New Roman"/>
                <w:sz w:val="22"/>
              </w:rPr>
            </w:pPr>
          </w:p>
        </w:tc>
        <w:tc>
          <w:tcPr>
            <w:tcW w:w="1871" w:type="dxa"/>
            <w:vAlign w:val="bottom"/>
          </w:tcPr>
          <w:p w14:paraId="2E8CFE24" w14:textId="77777777" w:rsidR="00F45FEE" w:rsidRPr="00E16547" w:rsidRDefault="00F45FEE" w:rsidP="00F45FEE">
            <w:pPr>
              <w:spacing w:before="0" w:after="0"/>
              <w:jc w:val="center"/>
              <w:rPr>
                <w:rFonts w:cs="Times New Roman"/>
                <w:sz w:val="22"/>
              </w:rPr>
            </w:pPr>
          </w:p>
        </w:tc>
        <w:tc>
          <w:tcPr>
            <w:tcW w:w="1134" w:type="dxa"/>
            <w:vAlign w:val="bottom"/>
          </w:tcPr>
          <w:p w14:paraId="71FE74CE" w14:textId="3996D0A0"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2DE893FD" w14:textId="69CE5FB1"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04D5E506" w14:textId="77777777" w:rsidTr="00A6539F">
        <w:trPr>
          <w:trHeight w:val="283"/>
        </w:trPr>
        <w:tc>
          <w:tcPr>
            <w:tcW w:w="3628" w:type="dxa"/>
            <w:noWrap/>
            <w:vAlign w:val="bottom"/>
            <w:hideMark/>
          </w:tcPr>
          <w:p w14:paraId="06E8F435" w14:textId="2349D10B" w:rsidR="00F45FEE" w:rsidRPr="00E16547" w:rsidRDefault="00F45FEE" w:rsidP="00F45FEE">
            <w:pPr>
              <w:spacing w:before="0" w:after="0"/>
              <w:rPr>
                <w:rFonts w:cs="Times New Roman"/>
                <w:sz w:val="22"/>
              </w:rPr>
            </w:pPr>
            <w:r w:rsidRPr="00E16547">
              <w:rPr>
                <w:rFonts w:cs="Times New Roman"/>
                <w:color w:val="000000"/>
                <w:sz w:val="22"/>
              </w:rPr>
              <w:t>Reuver</w:t>
            </w:r>
          </w:p>
        </w:tc>
        <w:tc>
          <w:tcPr>
            <w:tcW w:w="2721" w:type="dxa"/>
            <w:noWrap/>
            <w:vAlign w:val="bottom"/>
            <w:hideMark/>
          </w:tcPr>
          <w:p w14:paraId="79FFFD97" w14:textId="349C5852"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2F8DFF1B" w14:textId="0DE7B291"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63FE79F7" w14:textId="5A5FE049"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3499F078" w14:textId="5C66EECB"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6CB07FF1" w14:textId="73E3CFF6"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612B5BF5" w14:textId="77777777" w:rsidTr="00A6539F">
        <w:trPr>
          <w:trHeight w:val="283"/>
        </w:trPr>
        <w:tc>
          <w:tcPr>
            <w:tcW w:w="3628" w:type="dxa"/>
            <w:noWrap/>
            <w:vAlign w:val="bottom"/>
            <w:hideMark/>
          </w:tcPr>
          <w:p w14:paraId="1CBFD0BA" w14:textId="02DB1610" w:rsidR="00F45FEE" w:rsidRPr="00E16547" w:rsidRDefault="00F45FEE" w:rsidP="00F45FEE">
            <w:pPr>
              <w:spacing w:before="0" w:after="0"/>
              <w:rPr>
                <w:rFonts w:cs="Times New Roman"/>
                <w:sz w:val="22"/>
              </w:rPr>
            </w:pPr>
            <w:r w:rsidRPr="00E16547">
              <w:rPr>
                <w:rFonts w:cs="Times New Roman"/>
                <w:color w:val="000000"/>
                <w:sz w:val="22"/>
              </w:rPr>
              <w:t>Riksingen</w:t>
            </w:r>
          </w:p>
        </w:tc>
        <w:tc>
          <w:tcPr>
            <w:tcW w:w="2721" w:type="dxa"/>
            <w:noWrap/>
            <w:vAlign w:val="bottom"/>
            <w:hideMark/>
          </w:tcPr>
          <w:p w14:paraId="60A833EC" w14:textId="12EB7650"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5B38A5D1" w14:textId="6E2694D4" w:rsidR="00F45FEE" w:rsidRPr="00E16547" w:rsidRDefault="00F45FEE" w:rsidP="00F45FEE">
            <w:pPr>
              <w:spacing w:before="0" w:after="0"/>
              <w:jc w:val="center"/>
              <w:rPr>
                <w:rFonts w:cs="Times New Roman"/>
                <w:sz w:val="22"/>
              </w:rPr>
            </w:pPr>
          </w:p>
        </w:tc>
        <w:tc>
          <w:tcPr>
            <w:tcW w:w="1871" w:type="dxa"/>
            <w:vAlign w:val="bottom"/>
          </w:tcPr>
          <w:p w14:paraId="07BDB5E3" w14:textId="77777777" w:rsidR="00F45FEE" w:rsidRPr="00E16547" w:rsidRDefault="00F45FEE" w:rsidP="00F45FEE">
            <w:pPr>
              <w:spacing w:before="0" w:after="0"/>
              <w:jc w:val="center"/>
              <w:rPr>
                <w:rFonts w:cs="Times New Roman"/>
                <w:sz w:val="22"/>
              </w:rPr>
            </w:pPr>
          </w:p>
        </w:tc>
        <w:tc>
          <w:tcPr>
            <w:tcW w:w="1134" w:type="dxa"/>
            <w:vAlign w:val="bottom"/>
          </w:tcPr>
          <w:p w14:paraId="13F7695C" w14:textId="0367183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2FDCD14F" w14:textId="10AAE91D" w:rsidR="00F45FEE" w:rsidRPr="00E16547" w:rsidRDefault="00F45FEE" w:rsidP="00F45FEE">
            <w:pPr>
              <w:spacing w:before="0" w:after="0"/>
              <w:jc w:val="center"/>
              <w:rPr>
                <w:rFonts w:cs="Times New Roman"/>
                <w:sz w:val="22"/>
              </w:rPr>
            </w:pPr>
          </w:p>
        </w:tc>
      </w:tr>
      <w:tr w:rsidR="00F45FEE" w:rsidRPr="006A5C59" w14:paraId="7716C8C4" w14:textId="77777777" w:rsidTr="00A6539F">
        <w:trPr>
          <w:trHeight w:val="283"/>
        </w:trPr>
        <w:tc>
          <w:tcPr>
            <w:tcW w:w="3628" w:type="dxa"/>
            <w:noWrap/>
            <w:vAlign w:val="bottom"/>
            <w:hideMark/>
          </w:tcPr>
          <w:p w14:paraId="5773ADB4" w14:textId="20BBB224" w:rsidR="00F45FEE" w:rsidRPr="00E16547" w:rsidRDefault="00F45FEE" w:rsidP="00F45FEE">
            <w:pPr>
              <w:spacing w:before="0" w:after="0"/>
              <w:rPr>
                <w:rFonts w:cs="Times New Roman"/>
                <w:sz w:val="22"/>
              </w:rPr>
            </w:pPr>
            <w:r w:rsidRPr="00E16547">
              <w:rPr>
                <w:rFonts w:cs="Times New Roman"/>
                <w:color w:val="000000"/>
                <w:sz w:val="22"/>
              </w:rPr>
              <w:t>Rimburg</w:t>
            </w:r>
          </w:p>
        </w:tc>
        <w:tc>
          <w:tcPr>
            <w:tcW w:w="2721" w:type="dxa"/>
            <w:noWrap/>
            <w:vAlign w:val="bottom"/>
            <w:hideMark/>
          </w:tcPr>
          <w:p w14:paraId="07AA0B3E" w14:textId="3729CF6F"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173841FA" w14:textId="5A07B814" w:rsidR="00F45FEE" w:rsidRPr="00E16547" w:rsidRDefault="00F45FEE" w:rsidP="00F45FEE">
            <w:pPr>
              <w:spacing w:before="0" w:after="0"/>
              <w:jc w:val="center"/>
              <w:rPr>
                <w:rFonts w:cs="Times New Roman"/>
                <w:sz w:val="22"/>
              </w:rPr>
            </w:pPr>
          </w:p>
        </w:tc>
        <w:tc>
          <w:tcPr>
            <w:tcW w:w="1871" w:type="dxa"/>
            <w:vAlign w:val="bottom"/>
          </w:tcPr>
          <w:p w14:paraId="0F0565D8" w14:textId="77777777" w:rsidR="00F45FEE" w:rsidRPr="00E16547" w:rsidRDefault="00F45FEE" w:rsidP="00F45FEE">
            <w:pPr>
              <w:spacing w:before="0" w:after="0"/>
              <w:jc w:val="center"/>
              <w:rPr>
                <w:rFonts w:cs="Times New Roman"/>
                <w:sz w:val="22"/>
              </w:rPr>
            </w:pPr>
          </w:p>
        </w:tc>
        <w:tc>
          <w:tcPr>
            <w:tcW w:w="1134" w:type="dxa"/>
            <w:vAlign w:val="bottom"/>
          </w:tcPr>
          <w:p w14:paraId="5D20B621"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217E1055" w14:textId="752DC089"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31AAC4C9" w14:textId="77777777" w:rsidTr="00A6539F">
        <w:trPr>
          <w:trHeight w:val="283"/>
        </w:trPr>
        <w:tc>
          <w:tcPr>
            <w:tcW w:w="3628" w:type="dxa"/>
            <w:noWrap/>
            <w:vAlign w:val="bottom"/>
            <w:hideMark/>
          </w:tcPr>
          <w:p w14:paraId="402105C2" w14:textId="7943BF8C" w:rsidR="00F45FEE" w:rsidRPr="00E16547" w:rsidRDefault="00F45FEE" w:rsidP="00F45FEE">
            <w:pPr>
              <w:spacing w:before="0" w:after="0"/>
              <w:rPr>
                <w:rFonts w:cs="Times New Roman"/>
                <w:sz w:val="22"/>
              </w:rPr>
            </w:pPr>
            <w:r w:rsidRPr="00E16547">
              <w:rPr>
                <w:rFonts w:cs="Times New Roman"/>
                <w:color w:val="000000"/>
                <w:sz w:val="22"/>
              </w:rPr>
              <w:t>Roermond</w:t>
            </w:r>
          </w:p>
        </w:tc>
        <w:tc>
          <w:tcPr>
            <w:tcW w:w="2721" w:type="dxa"/>
            <w:noWrap/>
            <w:vAlign w:val="bottom"/>
            <w:hideMark/>
          </w:tcPr>
          <w:p w14:paraId="26C8EBCF" w14:textId="3B33F0B3"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346A159B" w14:textId="52A5DF7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27FF8B94" w14:textId="6161575A"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119A87A8" w14:textId="185863DC"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050B2611" w14:textId="11FB9C68"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3D2ED082" w14:textId="77777777" w:rsidTr="00A6539F">
        <w:trPr>
          <w:trHeight w:val="283"/>
        </w:trPr>
        <w:tc>
          <w:tcPr>
            <w:tcW w:w="3628" w:type="dxa"/>
            <w:noWrap/>
            <w:vAlign w:val="bottom"/>
            <w:hideMark/>
          </w:tcPr>
          <w:p w14:paraId="7F4C1A33" w14:textId="6D6545B4" w:rsidR="00F45FEE" w:rsidRPr="00E16547" w:rsidRDefault="00F45FEE" w:rsidP="00F45FEE">
            <w:pPr>
              <w:spacing w:before="0" w:after="0"/>
              <w:rPr>
                <w:rFonts w:cs="Times New Roman"/>
                <w:sz w:val="22"/>
              </w:rPr>
            </w:pPr>
            <w:r w:rsidRPr="00E16547">
              <w:rPr>
                <w:rFonts w:cs="Times New Roman"/>
                <w:color w:val="000000"/>
                <w:sz w:val="22"/>
              </w:rPr>
              <w:t>Roggel</w:t>
            </w:r>
          </w:p>
        </w:tc>
        <w:tc>
          <w:tcPr>
            <w:tcW w:w="2721" w:type="dxa"/>
            <w:noWrap/>
            <w:vAlign w:val="bottom"/>
            <w:hideMark/>
          </w:tcPr>
          <w:p w14:paraId="076932E9" w14:textId="0A9A8067"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734AE2FF" w14:textId="77777777" w:rsidR="00F45FEE" w:rsidRPr="00E16547" w:rsidRDefault="00F45FEE" w:rsidP="00F45FEE">
            <w:pPr>
              <w:spacing w:before="0" w:after="0"/>
              <w:jc w:val="center"/>
              <w:rPr>
                <w:rFonts w:cs="Times New Roman"/>
                <w:sz w:val="22"/>
              </w:rPr>
            </w:pPr>
          </w:p>
        </w:tc>
        <w:tc>
          <w:tcPr>
            <w:tcW w:w="1871" w:type="dxa"/>
            <w:vAlign w:val="bottom"/>
          </w:tcPr>
          <w:p w14:paraId="3A07760B" w14:textId="036D71F3"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4B48578A" w14:textId="0FC74106"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69D2D947" w14:textId="7052F82B" w:rsidR="00F45FEE" w:rsidRPr="00E16547" w:rsidRDefault="00F45FEE" w:rsidP="00F45FEE">
            <w:pPr>
              <w:spacing w:before="0" w:after="0"/>
              <w:jc w:val="center"/>
              <w:rPr>
                <w:rFonts w:cs="Times New Roman"/>
                <w:sz w:val="22"/>
              </w:rPr>
            </w:pPr>
          </w:p>
        </w:tc>
      </w:tr>
      <w:tr w:rsidR="00F45FEE" w:rsidRPr="006A5C59" w14:paraId="144A56D8" w14:textId="77777777" w:rsidTr="00A6539F">
        <w:trPr>
          <w:trHeight w:val="283"/>
        </w:trPr>
        <w:tc>
          <w:tcPr>
            <w:tcW w:w="3628" w:type="dxa"/>
            <w:noWrap/>
            <w:vAlign w:val="bottom"/>
            <w:hideMark/>
          </w:tcPr>
          <w:p w14:paraId="4801D747" w14:textId="74A85541" w:rsidR="00F45FEE" w:rsidRPr="00E16547" w:rsidRDefault="00F45FEE" w:rsidP="00F45FEE">
            <w:pPr>
              <w:spacing w:before="0" w:after="0"/>
              <w:rPr>
                <w:rFonts w:cs="Times New Roman"/>
                <w:sz w:val="22"/>
              </w:rPr>
            </w:pPr>
            <w:r w:rsidRPr="00E16547">
              <w:rPr>
                <w:rFonts w:cs="Times New Roman"/>
                <w:color w:val="000000"/>
                <w:sz w:val="22"/>
              </w:rPr>
              <w:t>Romershoven</w:t>
            </w:r>
          </w:p>
        </w:tc>
        <w:tc>
          <w:tcPr>
            <w:tcW w:w="2721" w:type="dxa"/>
            <w:noWrap/>
            <w:vAlign w:val="bottom"/>
            <w:hideMark/>
          </w:tcPr>
          <w:p w14:paraId="3F81D857" w14:textId="1DB31AE1"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7FA58590" w14:textId="77777777" w:rsidR="00F45FEE" w:rsidRPr="00E16547" w:rsidRDefault="00F45FEE" w:rsidP="00F45FEE">
            <w:pPr>
              <w:spacing w:before="0" w:after="0"/>
              <w:jc w:val="center"/>
              <w:rPr>
                <w:rFonts w:cs="Times New Roman"/>
                <w:sz w:val="22"/>
              </w:rPr>
            </w:pPr>
          </w:p>
        </w:tc>
        <w:tc>
          <w:tcPr>
            <w:tcW w:w="1871" w:type="dxa"/>
            <w:vAlign w:val="bottom"/>
          </w:tcPr>
          <w:p w14:paraId="607C7914" w14:textId="7B1ADD36" w:rsidR="00F45FEE" w:rsidRPr="00E16547" w:rsidRDefault="00F45FEE" w:rsidP="00F45FEE">
            <w:pPr>
              <w:spacing w:before="0" w:after="0"/>
              <w:jc w:val="center"/>
              <w:rPr>
                <w:rFonts w:cs="Times New Roman"/>
                <w:sz w:val="22"/>
              </w:rPr>
            </w:pPr>
          </w:p>
        </w:tc>
        <w:tc>
          <w:tcPr>
            <w:tcW w:w="1134" w:type="dxa"/>
            <w:vAlign w:val="bottom"/>
          </w:tcPr>
          <w:p w14:paraId="223DEFC0" w14:textId="50A558A7"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7355579F" w14:textId="31533747" w:rsidR="00F45FEE" w:rsidRPr="00E16547" w:rsidRDefault="00F45FEE" w:rsidP="00F45FEE">
            <w:pPr>
              <w:spacing w:before="0" w:after="0"/>
              <w:jc w:val="center"/>
              <w:rPr>
                <w:rFonts w:cs="Times New Roman"/>
                <w:sz w:val="22"/>
              </w:rPr>
            </w:pPr>
          </w:p>
        </w:tc>
      </w:tr>
      <w:tr w:rsidR="00F45FEE" w:rsidRPr="006A5C59" w14:paraId="34A7DFED" w14:textId="77777777" w:rsidTr="00A6539F">
        <w:trPr>
          <w:trHeight w:val="283"/>
        </w:trPr>
        <w:tc>
          <w:tcPr>
            <w:tcW w:w="3628" w:type="dxa"/>
            <w:noWrap/>
            <w:vAlign w:val="bottom"/>
            <w:hideMark/>
          </w:tcPr>
          <w:p w14:paraId="02F25186" w14:textId="22E1456B" w:rsidR="00F45FEE" w:rsidRPr="00E16547" w:rsidRDefault="00F45FEE" w:rsidP="00F45FEE">
            <w:pPr>
              <w:spacing w:before="0" w:after="0"/>
              <w:rPr>
                <w:rFonts w:cs="Times New Roman"/>
                <w:sz w:val="22"/>
              </w:rPr>
            </w:pPr>
            <w:r w:rsidRPr="00E16547">
              <w:rPr>
                <w:rFonts w:cs="Times New Roman"/>
                <w:color w:val="000000"/>
                <w:sz w:val="22"/>
              </w:rPr>
              <w:t>Roosteren</w:t>
            </w:r>
          </w:p>
        </w:tc>
        <w:tc>
          <w:tcPr>
            <w:tcW w:w="2721" w:type="dxa"/>
            <w:noWrap/>
            <w:vAlign w:val="bottom"/>
            <w:hideMark/>
          </w:tcPr>
          <w:p w14:paraId="766FAB96" w14:textId="68AF8511"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3CCF4D28" w14:textId="3090D523"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02A07FC" w14:textId="3F4D7223" w:rsidR="00F45FEE" w:rsidRPr="00E16547" w:rsidRDefault="00F45FEE" w:rsidP="00F45FEE">
            <w:pPr>
              <w:spacing w:before="0" w:after="0"/>
              <w:jc w:val="center"/>
              <w:rPr>
                <w:rFonts w:cs="Times New Roman"/>
                <w:sz w:val="22"/>
              </w:rPr>
            </w:pPr>
          </w:p>
        </w:tc>
        <w:tc>
          <w:tcPr>
            <w:tcW w:w="1134" w:type="dxa"/>
            <w:vAlign w:val="bottom"/>
          </w:tcPr>
          <w:p w14:paraId="3781052C"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35168697" w14:textId="19207B10"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245FC09C" w14:textId="77777777" w:rsidTr="00A6539F">
        <w:trPr>
          <w:trHeight w:val="283"/>
        </w:trPr>
        <w:tc>
          <w:tcPr>
            <w:tcW w:w="3628" w:type="dxa"/>
            <w:noWrap/>
            <w:vAlign w:val="bottom"/>
            <w:hideMark/>
          </w:tcPr>
          <w:p w14:paraId="274668A8" w14:textId="2B2E874D" w:rsidR="00F45FEE" w:rsidRPr="00E16547" w:rsidRDefault="00F45FEE" w:rsidP="00F45FEE">
            <w:pPr>
              <w:spacing w:before="0" w:after="0"/>
              <w:rPr>
                <w:rFonts w:cs="Times New Roman"/>
                <w:sz w:val="22"/>
              </w:rPr>
            </w:pPr>
            <w:r w:rsidRPr="00E16547">
              <w:rPr>
                <w:rFonts w:cs="Times New Roman"/>
                <w:color w:val="000000"/>
                <w:sz w:val="22"/>
              </w:rPr>
              <w:t>Rosmeer</w:t>
            </w:r>
          </w:p>
        </w:tc>
        <w:tc>
          <w:tcPr>
            <w:tcW w:w="2721" w:type="dxa"/>
            <w:noWrap/>
            <w:vAlign w:val="bottom"/>
            <w:hideMark/>
          </w:tcPr>
          <w:p w14:paraId="030C740E" w14:textId="0A51E5BB"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78BA3109" w14:textId="02E6F7D3"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60A4F0FE" w14:textId="71BE18AA" w:rsidR="00F45FEE" w:rsidRPr="00E16547" w:rsidRDefault="00F45FEE" w:rsidP="00F45FEE">
            <w:pPr>
              <w:spacing w:before="0" w:after="0"/>
              <w:jc w:val="center"/>
              <w:rPr>
                <w:rFonts w:cs="Times New Roman"/>
                <w:sz w:val="22"/>
              </w:rPr>
            </w:pPr>
          </w:p>
        </w:tc>
        <w:tc>
          <w:tcPr>
            <w:tcW w:w="1134" w:type="dxa"/>
            <w:vAlign w:val="bottom"/>
          </w:tcPr>
          <w:p w14:paraId="32BE1E4F" w14:textId="24C528C0"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0FCCE52D" w14:textId="6BB02C6B" w:rsidR="00F45FEE" w:rsidRPr="00E16547" w:rsidRDefault="00F45FEE" w:rsidP="00F45FEE">
            <w:pPr>
              <w:spacing w:before="0" w:after="0"/>
              <w:jc w:val="center"/>
              <w:rPr>
                <w:rFonts w:cs="Times New Roman"/>
                <w:sz w:val="22"/>
              </w:rPr>
            </w:pPr>
          </w:p>
        </w:tc>
      </w:tr>
      <w:tr w:rsidR="00F45FEE" w:rsidRPr="006A5C59" w14:paraId="60E643E6" w14:textId="77777777" w:rsidTr="00A6539F">
        <w:trPr>
          <w:trHeight w:val="283"/>
        </w:trPr>
        <w:tc>
          <w:tcPr>
            <w:tcW w:w="3628" w:type="dxa"/>
            <w:noWrap/>
            <w:vAlign w:val="bottom"/>
            <w:hideMark/>
          </w:tcPr>
          <w:p w14:paraId="086CDECB" w14:textId="66B5DCA3" w:rsidR="00F45FEE" w:rsidRPr="00E16547" w:rsidRDefault="00F45FEE" w:rsidP="00F45FEE">
            <w:pPr>
              <w:spacing w:before="0" w:after="0"/>
              <w:rPr>
                <w:rFonts w:cs="Times New Roman"/>
                <w:sz w:val="22"/>
              </w:rPr>
            </w:pPr>
            <w:r w:rsidRPr="00E16547">
              <w:rPr>
                <w:rFonts w:cs="Times New Roman"/>
                <w:color w:val="000000"/>
                <w:sz w:val="22"/>
              </w:rPr>
              <w:t>Rotem</w:t>
            </w:r>
          </w:p>
        </w:tc>
        <w:tc>
          <w:tcPr>
            <w:tcW w:w="2721" w:type="dxa"/>
            <w:noWrap/>
            <w:vAlign w:val="bottom"/>
            <w:hideMark/>
          </w:tcPr>
          <w:p w14:paraId="7D4FE92E" w14:textId="0EB5169A"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60BD7822" w14:textId="5430D5E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3268A086" w14:textId="708AF574" w:rsidR="00F45FEE" w:rsidRPr="00E16547" w:rsidRDefault="00F45FEE" w:rsidP="00F45FEE">
            <w:pPr>
              <w:spacing w:before="0" w:after="0"/>
              <w:jc w:val="center"/>
              <w:rPr>
                <w:rFonts w:cs="Times New Roman"/>
                <w:sz w:val="22"/>
              </w:rPr>
            </w:pPr>
          </w:p>
        </w:tc>
        <w:tc>
          <w:tcPr>
            <w:tcW w:w="1134" w:type="dxa"/>
            <w:vAlign w:val="bottom"/>
          </w:tcPr>
          <w:p w14:paraId="72E2F185" w14:textId="32F66365"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7DB18D22" w14:textId="429D94F7" w:rsidR="00F45FEE" w:rsidRPr="00E16547" w:rsidRDefault="00F45FEE" w:rsidP="00F45FEE">
            <w:pPr>
              <w:spacing w:before="0" w:after="0"/>
              <w:jc w:val="center"/>
              <w:rPr>
                <w:rFonts w:cs="Times New Roman"/>
                <w:sz w:val="22"/>
              </w:rPr>
            </w:pPr>
          </w:p>
        </w:tc>
      </w:tr>
      <w:tr w:rsidR="00F45FEE" w:rsidRPr="006A5C59" w14:paraId="45C11610" w14:textId="77777777" w:rsidTr="00A6539F">
        <w:trPr>
          <w:trHeight w:val="283"/>
        </w:trPr>
        <w:tc>
          <w:tcPr>
            <w:tcW w:w="3628" w:type="dxa"/>
            <w:noWrap/>
            <w:vAlign w:val="bottom"/>
            <w:hideMark/>
          </w:tcPr>
          <w:p w14:paraId="7CC7B68D" w14:textId="610DF34C" w:rsidR="00F45FEE" w:rsidRPr="00E16547" w:rsidRDefault="00F45FEE" w:rsidP="00F45FEE">
            <w:pPr>
              <w:spacing w:before="0" w:after="0"/>
              <w:rPr>
                <w:rFonts w:cs="Times New Roman"/>
                <w:sz w:val="22"/>
              </w:rPr>
            </w:pPr>
            <w:r w:rsidRPr="00E16547">
              <w:rPr>
                <w:rFonts w:cs="Times New Roman"/>
                <w:color w:val="000000"/>
                <w:sz w:val="22"/>
              </w:rPr>
              <w:t>Rothem</w:t>
            </w:r>
          </w:p>
        </w:tc>
        <w:tc>
          <w:tcPr>
            <w:tcW w:w="2721" w:type="dxa"/>
            <w:noWrap/>
            <w:vAlign w:val="bottom"/>
            <w:hideMark/>
          </w:tcPr>
          <w:p w14:paraId="3C418296" w14:textId="58F625B7"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7A251CDB" w14:textId="7611CBD9"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659C10B0" w14:textId="23C63307" w:rsidR="00F45FEE" w:rsidRPr="00E16547" w:rsidRDefault="00F45FEE" w:rsidP="00F45FEE">
            <w:pPr>
              <w:spacing w:before="0" w:after="0"/>
              <w:jc w:val="center"/>
              <w:rPr>
                <w:rFonts w:cs="Times New Roman"/>
                <w:sz w:val="22"/>
              </w:rPr>
            </w:pPr>
          </w:p>
        </w:tc>
        <w:tc>
          <w:tcPr>
            <w:tcW w:w="1134" w:type="dxa"/>
            <w:vAlign w:val="bottom"/>
          </w:tcPr>
          <w:p w14:paraId="2F390D99" w14:textId="7401B7C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383B83C4" w14:textId="00F379C1"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1AB64DB6" w14:textId="77777777" w:rsidTr="00A6539F">
        <w:trPr>
          <w:trHeight w:val="283"/>
        </w:trPr>
        <w:tc>
          <w:tcPr>
            <w:tcW w:w="3628" w:type="dxa"/>
            <w:noWrap/>
            <w:vAlign w:val="bottom"/>
            <w:hideMark/>
          </w:tcPr>
          <w:p w14:paraId="1B784C0A" w14:textId="6A531972" w:rsidR="00F45FEE" w:rsidRPr="00E16547" w:rsidRDefault="00F45FEE" w:rsidP="00F45FEE">
            <w:pPr>
              <w:spacing w:before="0" w:after="0"/>
              <w:rPr>
                <w:rFonts w:cs="Times New Roman"/>
                <w:sz w:val="22"/>
              </w:rPr>
            </w:pPr>
            <w:r w:rsidRPr="00E16547">
              <w:rPr>
                <w:rFonts w:cs="Times New Roman"/>
                <w:color w:val="000000"/>
                <w:sz w:val="22"/>
              </w:rPr>
              <w:t>Rukker</w:t>
            </w:r>
          </w:p>
        </w:tc>
        <w:tc>
          <w:tcPr>
            <w:tcW w:w="2721" w:type="dxa"/>
            <w:noWrap/>
            <w:vAlign w:val="bottom"/>
            <w:hideMark/>
          </w:tcPr>
          <w:p w14:paraId="2429AB01" w14:textId="63D1BFFD"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77C69D9E" w14:textId="00BF2781"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2C553D8C" w14:textId="405B2421" w:rsidR="00F45FEE" w:rsidRPr="00E16547" w:rsidRDefault="00F45FEE" w:rsidP="00F45FEE">
            <w:pPr>
              <w:spacing w:before="0" w:after="0"/>
              <w:jc w:val="center"/>
              <w:rPr>
                <w:rFonts w:cs="Times New Roman"/>
                <w:sz w:val="22"/>
              </w:rPr>
            </w:pPr>
          </w:p>
        </w:tc>
        <w:tc>
          <w:tcPr>
            <w:tcW w:w="1134" w:type="dxa"/>
            <w:vAlign w:val="bottom"/>
          </w:tcPr>
          <w:p w14:paraId="5D26DED4"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6D920EDE" w14:textId="3ACB825F" w:rsidR="00F45FEE" w:rsidRPr="00E16547" w:rsidRDefault="00F45FEE" w:rsidP="00F45FEE">
            <w:pPr>
              <w:spacing w:before="0" w:after="0"/>
              <w:jc w:val="center"/>
              <w:rPr>
                <w:rFonts w:cs="Times New Roman"/>
                <w:sz w:val="22"/>
              </w:rPr>
            </w:pPr>
          </w:p>
        </w:tc>
      </w:tr>
      <w:tr w:rsidR="00F45FEE" w:rsidRPr="006A5C59" w14:paraId="2063747D" w14:textId="77777777" w:rsidTr="00A6539F">
        <w:trPr>
          <w:trHeight w:val="283"/>
        </w:trPr>
        <w:tc>
          <w:tcPr>
            <w:tcW w:w="3628" w:type="dxa"/>
            <w:noWrap/>
            <w:vAlign w:val="bottom"/>
            <w:hideMark/>
          </w:tcPr>
          <w:p w14:paraId="5ED00E9D" w14:textId="416A2AD8" w:rsidR="00F45FEE" w:rsidRPr="00E16547" w:rsidRDefault="00F45FEE" w:rsidP="00F45FEE">
            <w:pPr>
              <w:spacing w:before="0" w:after="0"/>
              <w:rPr>
                <w:rFonts w:cs="Times New Roman"/>
                <w:sz w:val="22"/>
              </w:rPr>
            </w:pPr>
            <w:r w:rsidRPr="00E16547">
              <w:rPr>
                <w:rFonts w:cs="Times New Roman"/>
                <w:color w:val="000000"/>
                <w:sz w:val="22"/>
              </w:rPr>
              <w:t>Rummen</w:t>
            </w:r>
          </w:p>
        </w:tc>
        <w:tc>
          <w:tcPr>
            <w:tcW w:w="2721" w:type="dxa"/>
            <w:noWrap/>
            <w:vAlign w:val="bottom"/>
            <w:hideMark/>
          </w:tcPr>
          <w:p w14:paraId="5F7AF153" w14:textId="415BBB17" w:rsidR="00F45FEE" w:rsidRPr="00E16547" w:rsidRDefault="00F45FEE" w:rsidP="00F45FEE">
            <w:pPr>
              <w:spacing w:before="0" w:after="0"/>
              <w:rPr>
                <w:rFonts w:cs="Times New Roman"/>
                <w:sz w:val="22"/>
              </w:rPr>
            </w:pPr>
            <w:r w:rsidRPr="00E16547">
              <w:rPr>
                <w:rFonts w:cs="Times New Roman"/>
                <w:color w:val="000000"/>
                <w:sz w:val="22"/>
              </w:rPr>
              <w:t>Brabantic</w:t>
            </w:r>
          </w:p>
        </w:tc>
        <w:tc>
          <w:tcPr>
            <w:tcW w:w="1361" w:type="dxa"/>
            <w:vAlign w:val="bottom"/>
          </w:tcPr>
          <w:p w14:paraId="36D71C86" w14:textId="7725418F"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0F97A77" w14:textId="6B5113D7" w:rsidR="00F45FEE" w:rsidRPr="00E16547" w:rsidRDefault="00F45FEE" w:rsidP="00F45FEE">
            <w:pPr>
              <w:spacing w:before="0" w:after="0"/>
              <w:jc w:val="center"/>
              <w:rPr>
                <w:rFonts w:cs="Times New Roman"/>
                <w:sz w:val="22"/>
              </w:rPr>
            </w:pPr>
          </w:p>
        </w:tc>
        <w:tc>
          <w:tcPr>
            <w:tcW w:w="1134" w:type="dxa"/>
            <w:vAlign w:val="bottom"/>
          </w:tcPr>
          <w:p w14:paraId="4DDBF48E" w14:textId="7AB5F4C1"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0A88E47B" w14:textId="373F42FB" w:rsidR="00F45FEE" w:rsidRPr="00E16547" w:rsidRDefault="00F45FEE" w:rsidP="00F45FEE">
            <w:pPr>
              <w:spacing w:before="0" w:after="0"/>
              <w:jc w:val="center"/>
              <w:rPr>
                <w:rFonts w:cs="Times New Roman"/>
                <w:sz w:val="22"/>
              </w:rPr>
            </w:pPr>
          </w:p>
        </w:tc>
      </w:tr>
      <w:tr w:rsidR="00F45FEE" w:rsidRPr="006A5C59" w14:paraId="075F17A5" w14:textId="77777777" w:rsidTr="00A6539F">
        <w:trPr>
          <w:trHeight w:val="283"/>
        </w:trPr>
        <w:tc>
          <w:tcPr>
            <w:tcW w:w="3628" w:type="dxa"/>
            <w:noWrap/>
            <w:vAlign w:val="bottom"/>
            <w:hideMark/>
          </w:tcPr>
          <w:p w14:paraId="22789151" w14:textId="6BCF6B95" w:rsidR="00F45FEE" w:rsidRPr="00E16547" w:rsidRDefault="00F45FEE" w:rsidP="00F45FEE">
            <w:pPr>
              <w:spacing w:before="0" w:after="0"/>
              <w:rPr>
                <w:rFonts w:cs="Times New Roman"/>
                <w:sz w:val="22"/>
              </w:rPr>
            </w:pPr>
            <w:r w:rsidRPr="00E16547">
              <w:rPr>
                <w:rFonts w:cs="Times New Roman"/>
                <w:color w:val="000000"/>
                <w:sz w:val="22"/>
              </w:rPr>
              <w:t>S Gravenvoeren</w:t>
            </w:r>
          </w:p>
        </w:tc>
        <w:tc>
          <w:tcPr>
            <w:tcW w:w="2721" w:type="dxa"/>
            <w:noWrap/>
            <w:vAlign w:val="bottom"/>
            <w:hideMark/>
          </w:tcPr>
          <w:p w14:paraId="6587C866" w14:textId="500ACF2D"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1ACE5F92" w14:textId="77777777" w:rsidR="00F45FEE" w:rsidRPr="00E16547" w:rsidRDefault="00F45FEE" w:rsidP="00F45FEE">
            <w:pPr>
              <w:spacing w:before="0" w:after="0"/>
              <w:jc w:val="center"/>
              <w:rPr>
                <w:rFonts w:cs="Times New Roman"/>
                <w:sz w:val="22"/>
              </w:rPr>
            </w:pPr>
          </w:p>
        </w:tc>
        <w:tc>
          <w:tcPr>
            <w:tcW w:w="1871" w:type="dxa"/>
            <w:vAlign w:val="bottom"/>
          </w:tcPr>
          <w:p w14:paraId="1ADA9A45" w14:textId="49BADEE4" w:rsidR="00F45FEE" w:rsidRPr="00E16547" w:rsidRDefault="00F45FEE" w:rsidP="00F45FEE">
            <w:pPr>
              <w:spacing w:before="0" w:after="0"/>
              <w:jc w:val="center"/>
              <w:rPr>
                <w:rFonts w:cs="Times New Roman"/>
                <w:sz w:val="22"/>
              </w:rPr>
            </w:pPr>
          </w:p>
        </w:tc>
        <w:tc>
          <w:tcPr>
            <w:tcW w:w="1134" w:type="dxa"/>
            <w:vAlign w:val="bottom"/>
          </w:tcPr>
          <w:p w14:paraId="4F5CFF17" w14:textId="74A74EC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251FDDC7" w14:textId="0A41D6D0" w:rsidR="00F45FEE" w:rsidRPr="00E16547" w:rsidRDefault="00F45FEE" w:rsidP="00F45FEE">
            <w:pPr>
              <w:spacing w:before="0" w:after="0"/>
              <w:jc w:val="center"/>
              <w:rPr>
                <w:rFonts w:cs="Times New Roman"/>
                <w:sz w:val="22"/>
              </w:rPr>
            </w:pPr>
          </w:p>
        </w:tc>
      </w:tr>
      <w:tr w:rsidR="00F45FEE" w:rsidRPr="006A5C59" w14:paraId="707BEEE0" w14:textId="77777777" w:rsidTr="00A6539F">
        <w:trPr>
          <w:trHeight w:val="283"/>
        </w:trPr>
        <w:tc>
          <w:tcPr>
            <w:tcW w:w="3628" w:type="dxa"/>
            <w:noWrap/>
            <w:vAlign w:val="bottom"/>
            <w:hideMark/>
          </w:tcPr>
          <w:p w14:paraId="661AD36E" w14:textId="46D1C302" w:rsidR="00F45FEE" w:rsidRPr="00E16547" w:rsidRDefault="00F45FEE" w:rsidP="00F45FEE">
            <w:pPr>
              <w:spacing w:before="0" w:after="0"/>
              <w:rPr>
                <w:rFonts w:cs="Times New Roman"/>
                <w:sz w:val="22"/>
              </w:rPr>
            </w:pPr>
            <w:r w:rsidRPr="00E16547">
              <w:rPr>
                <w:rFonts w:cs="Times New Roman"/>
                <w:color w:val="000000"/>
                <w:sz w:val="22"/>
              </w:rPr>
              <w:t>Schaesberg</w:t>
            </w:r>
          </w:p>
        </w:tc>
        <w:tc>
          <w:tcPr>
            <w:tcW w:w="2721" w:type="dxa"/>
            <w:noWrap/>
            <w:vAlign w:val="bottom"/>
            <w:hideMark/>
          </w:tcPr>
          <w:p w14:paraId="3816B5D0" w14:textId="54AFB272"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6360A2C7" w14:textId="735D9F65"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458854C" w14:textId="69B8D9AE" w:rsidR="00F45FEE" w:rsidRPr="00E16547" w:rsidRDefault="00F45FEE" w:rsidP="00F45FEE">
            <w:pPr>
              <w:spacing w:before="0" w:after="0"/>
              <w:jc w:val="center"/>
              <w:rPr>
                <w:rFonts w:cs="Times New Roman"/>
                <w:sz w:val="22"/>
              </w:rPr>
            </w:pPr>
          </w:p>
        </w:tc>
        <w:tc>
          <w:tcPr>
            <w:tcW w:w="1134" w:type="dxa"/>
            <w:vAlign w:val="bottom"/>
          </w:tcPr>
          <w:p w14:paraId="22FE6936"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5A49CB7F" w14:textId="7383C8F1"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1130C017" w14:textId="77777777" w:rsidTr="00A6539F">
        <w:trPr>
          <w:trHeight w:val="283"/>
        </w:trPr>
        <w:tc>
          <w:tcPr>
            <w:tcW w:w="3628" w:type="dxa"/>
            <w:noWrap/>
            <w:vAlign w:val="bottom"/>
            <w:hideMark/>
          </w:tcPr>
          <w:p w14:paraId="5D880C12" w14:textId="788C902B" w:rsidR="00F45FEE" w:rsidRPr="00E16547" w:rsidRDefault="00F45FEE" w:rsidP="00F45FEE">
            <w:pPr>
              <w:spacing w:before="0" w:after="0"/>
              <w:rPr>
                <w:rFonts w:cs="Times New Roman"/>
                <w:sz w:val="22"/>
              </w:rPr>
            </w:pPr>
            <w:r w:rsidRPr="00E16547">
              <w:rPr>
                <w:rFonts w:cs="Times New Roman"/>
                <w:color w:val="000000"/>
                <w:sz w:val="22"/>
              </w:rPr>
              <w:t>Schimmert</w:t>
            </w:r>
          </w:p>
        </w:tc>
        <w:tc>
          <w:tcPr>
            <w:tcW w:w="2721" w:type="dxa"/>
            <w:noWrap/>
            <w:vAlign w:val="bottom"/>
            <w:hideMark/>
          </w:tcPr>
          <w:p w14:paraId="172A7564" w14:textId="30733031"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0C850D2A" w14:textId="4E0C9294"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2EF6B882" w14:textId="2928669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4A112712" w14:textId="0DF58B0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52E6378C" w14:textId="1FE4286C"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26C38352" w14:textId="77777777" w:rsidTr="00A6539F">
        <w:trPr>
          <w:trHeight w:val="283"/>
        </w:trPr>
        <w:tc>
          <w:tcPr>
            <w:tcW w:w="3628" w:type="dxa"/>
            <w:noWrap/>
            <w:vAlign w:val="bottom"/>
            <w:hideMark/>
          </w:tcPr>
          <w:p w14:paraId="1645F14C" w14:textId="154D3238" w:rsidR="00F45FEE" w:rsidRPr="00E16547" w:rsidRDefault="00F45FEE" w:rsidP="00F45FEE">
            <w:pPr>
              <w:spacing w:before="0" w:after="0"/>
              <w:rPr>
                <w:rFonts w:cs="Times New Roman"/>
                <w:sz w:val="22"/>
              </w:rPr>
            </w:pPr>
            <w:r w:rsidRPr="00E16547">
              <w:rPr>
                <w:rFonts w:cs="Times New Roman"/>
                <w:color w:val="000000"/>
                <w:sz w:val="22"/>
              </w:rPr>
              <w:t>Schinnen</w:t>
            </w:r>
          </w:p>
        </w:tc>
        <w:tc>
          <w:tcPr>
            <w:tcW w:w="2721" w:type="dxa"/>
            <w:noWrap/>
            <w:vAlign w:val="bottom"/>
            <w:hideMark/>
          </w:tcPr>
          <w:p w14:paraId="78648B61" w14:textId="19725F34"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049FBB4D" w14:textId="53BB163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2A4464F8" w14:textId="3F440349"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1CE254B7" w14:textId="16F71F06"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44440FC9" w14:textId="216DE905"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4B55178C" w14:textId="77777777" w:rsidTr="00A6539F">
        <w:trPr>
          <w:trHeight w:val="283"/>
        </w:trPr>
        <w:tc>
          <w:tcPr>
            <w:tcW w:w="3628" w:type="dxa"/>
            <w:noWrap/>
            <w:vAlign w:val="bottom"/>
            <w:hideMark/>
          </w:tcPr>
          <w:p w14:paraId="3591AE1E" w14:textId="2DB914BE" w:rsidR="00F45FEE" w:rsidRPr="00E16547" w:rsidRDefault="00F45FEE" w:rsidP="00F45FEE">
            <w:pPr>
              <w:spacing w:before="0" w:after="0"/>
              <w:rPr>
                <w:rFonts w:cs="Times New Roman"/>
                <w:sz w:val="22"/>
              </w:rPr>
            </w:pPr>
            <w:r w:rsidRPr="00E16547">
              <w:rPr>
                <w:rFonts w:cs="Times New Roman"/>
                <w:color w:val="000000"/>
                <w:sz w:val="22"/>
              </w:rPr>
              <w:t>Schinveld</w:t>
            </w:r>
          </w:p>
        </w:tc>
        <w:tc>
          <w:tcPr>
            <w:tcW w:w="2721" w:type="dxa"/>
            <w:noWrap/>
            <w:vAlign w:val="bottom"/>
            <w:hideMark/>
          </w:tcPr>
          <w:p w14:paraId="6F38DE8A" w14:textId="0D77DBBE"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1F000EA0" w14:textId="77777777" w:rsidR="00F45FEE" w:rsidRPr="00E16547" w:rsidRDefault="00F45FEE" w:rsidP="00F45FEE">
            <w:pPr>
              <w:spacing w:before="0" w:after="0"/>
              <w:jc w:val="center"/>
              <w:rPr>
                <w:rFonts w:cs="Times New Roman"/>
                <w:sz w:val="22"/>
              </w:rPr>
            </w:pPr>
          </w:p>
        </w:tc>
        <w:tc>
          <w:tcPr>
            <w:tcW w:w="1871" w:type="dxa"/>
            <w:vAlign w:val="bottom"/>
          </w:tcPr>
          <w:p w14:paraId="5EF4413A" w14:textId="4A35BC19" w:rsidR="00F45FEE" w:rsidRPr="00E16547" w:rsidRDefault="00F45FEE" w:rsidP="00F45FEE">
            <w:pPr>
              <w:spacing w:before="0" w:after="0"/>
              <w:jc w:val="center"/>
              <w:rPr>
                <w:rFonts w:cs="Times New Roman"/>
                <w:sz w:val="22"/>
              </w:rPr>
            </w:pPr>
          </w:p>
        </w:tc>
        <w:tc>
          <w:tcPr>
            <w:tcW w:w="1134" w:type="dxa"/>
            <w:vAlign w:val="bottom"/>
          </w:tcPr>
          <w:p w14:paraId="5B77328C" w14:textId="0A7DEE24"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73BE56E1" w14:textId="1C259380"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7A04537A" w14:textId="77777777" w:rsidTr="00A6539F">
        <w:trPr>
          <w:trHeight w:val="283"/>
        </w:trPr>
        <w:tc>
          <w:tcPr>
            <w:tcW w:w="3628" w:type="dxa"/>
            <w:noWrap/>
            <w:vAlign w:val="bottom"/>
            <w:hideMark/>
          </w:tcPr>
          <w:p w14:paraId="1A753B04" w14:textId="39A99D27" w:rsidR="00F45FEE" w:rsidRPr="00E16547" w:rsidRDefault="00F45FEE" w:rsidP="00F45FEE">
            <w:pPr>
              <w:spacing w:before="0" w:after="0"/>
              <w:rPr>
                <w:rFonts w:cs="Times New Roman"/>
                <w:sz w:val="22"/>
              </w:rPr>
            </w:pPr>
            <w:r w:rsidRPr="00E16547">
              <w:rPr>
                <w:rFonts w:cs="Times New Roman"/>
                <w:color w:val="000000"/>
                <w:sz w:val="22"/>
              </w:rPr>
              <w:t>Schulen</w:t>
            </w:r>
          </w:p>
        </w:tc>
        <w:tc>
          <w:tcPr>
            <w:tcW w:w="2721" w:type="dxa"/>
            <w:noWrap/>
            <w:vAlign w:val="bottom"/>
            <w:hideMark/>
          </w:tcPr>
          <w:p w14:paraId="41239CE8" w14:textId="559058FB" w:rsidR="00F45FEE" w:rsidRPr="00E16547" w:rsidRDefault="00F45FEE" w:rsidP="00F45FEE">
            <w:pPr>
              <w:spacing w:before="0" w:after="0"/>
              <w:rPr>
                <w:rFonts w:cs="Times New Roman"/>
                <w:sz w:val="22"/>
              </w:rPr>
            </w:pPr>
            <w:r w:rsidRPr="00E16547">
              <w:rPr>
                <w:rFonts w:cs="Times New Roman"/>
                <w:color w:val="000000"/>
                <w:sz w:val="22"/>
              </w:rPr>
              <w:t>Western Limburgish</w:t>
            </w:r>
          </w:p>
        </w:tc>
        <w:tc>
          <w:tcPr>
            <w:tcW w:w="1361" w:type="dxa"/>
            <w:vAlign w:val="bottom"/>
          </w:tcPr>
          <w:p w14:paraId="3E2F297A" w14:textId="77777777" w:rsidR="00F45FEE" w:rsidRPr="00E16547" w:rsidRDefault="00F45FEE" w:rsidP="00F45FEE">
            <w:pPr>
              <w:spacing w:before="0" w:after="0"/>
              <w:jc w:val="center"/>
              <w:rPr>
                <w:rFonts w:cs="Times New Roman"/>
                <w:sz w:val="22"/>
              </w:rPr>
            </w:pPr>
          </w:p>
        </w:tc>
        <w:tc>
          <w:tcPr>
            <w:tcW w:w="1871" w:type="dxa"/>
            <w:vAlign w:val="bottom"/>
          </w:tcPr>
          <w:p w14:paraId="1DBFA44B" w14:textId="1DB2764B" w:rsidR="00F45FEE" w:rsidRPr="00E16547" w:rsidRDefault="00F45FEE" w:rsidP="00F45FEE">
            <w:pPr>
              <w:spacing w:before="0" w:after="0"/>
              <w:jc w:val="center"/>
              <w:rPr>
                <w:rFonts w:cs="Times New Roman"/>
                <w:sz w:val="22"/>
              </w:rPr>
            </w:pPr>
          </w:p>
        </w:tc>
        <w:tc>
          <w:tcPr>
            <w:tcW w:w="1134" w:type="dxa"/>
            <w:vAlign w:val="bottom"/>
          </w:tcPr>
          <w:p w14:paraId="5C0E87F1" w14:textId="1F0D45FB"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0E4750B8" w14:textId="06DB14F5" w:rsidR="00F45FEE" w:rsidRPr="00E16547" w:rsidRDefault="00F45FEE" w:rsidP="00F45FEE">
            <w:pPr>
              <w:spacing w:before="0" w:after="0"/>
              <w:jc w:val="center"/>
              <w:rPr>
                <w:rFonts w:cs="Times New Roman"/>
                <w:sz w:val="22"/>
              </w:rPr>
            </w:pPr>
          </w:p>
        </w:tc>
      </w:tr>
      <w:tr w:rsidR="00F45FEE" w:rsidRPr="006A5C59" w14:paraId="4DA37468" w14:textId="77777777" w:rsidTr="00A6539F">
        <w:trPr>
          <w:trHeight w:val="283"/>
        </w:trPr>
        <w:tc>
          <w:tcPr>
            <w:tcW w:w="3628" w:type="dxa"/>
            <w:noWrap/>
            <w:vAlign w:val="bottom"/>
            <w:hideMark/>
          </w:tcPr>
          <w:p w14:paraId="1303578C" w14:textId="205DF764" w:rsidR="00F45FEE" w:rsidRPr="00E16547" w:rsidRDefault="00F45FEE" w:rsidP="00F45FEE">
            <w:pPr>
              <w:spacing w:before="0" w:after="0"/>
              <w:rPr>
                <w:rFonts w:cs="Times New Roman"/>
                <w:sz w:val="22"/>
              </w:rPr>
            </w:pPr>
            <w:r w:rsidRPr="00E16547">
              <w:rPr>
                <w:rFonts w:cs="Times New Roman"/>
                <w:color w:val="000000"/>
                <w:sz w:val="22"/>
              </w:rPr>
              <w:t>Sevenum</w:t>
            </w:r>
          </w:p>
        </w:tc>
        <w:tc>
          <w:tcPr>
            <w:tcW w:w="2721" w:type="dxa"/>
            <w:noWrap/>
            <w:vAlign w:val="bottom"/>
            <w:hideMark/>
          </w:tcPr>
          <w:p w14:paraId="47D58DF1" w14:textId="256F8ED1" w:rsidR="00F45FEE" w:rsidRPr="00E16547" w:rsidRDefault="00F45FEE" w:rsidP="00F45FEE">
            <w:pPr>
              <w:spacing w:before="0" w:after="0"/>
              <w:rPr>
                <w:rFonts w:cs="Times New Roman"/>
                <w:sz w:val="22"/>
              </w:rPr>
            </w:pPr>
            <w:r w:rsidRPr="00E16547">
              <w:rPr>
                <w:rFonts w:cs="Times New Roman"/>
                <w:color w:val="000000"/>
                <w:sz w:val="22"/>
              </w:rPr>
              <w:t>Kleverlandic</w:t>
            </w:r>
          </w:p>
        </w:tc>
        <w:tc>
          <w:tcPr>
            <w:tcW w:w="1361" w:type="dxa"/>
            <w:vAlign w:val="bottom"/>
          </w:tcPr>
          <w:p w14:paraId="503EBB9E" w14:textId="43C6A870"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7E12206C" w14:textId="163494B9"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1872D3EF" w14:textId="7A3A3FE4"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66B34239" w14:textId="27B200FF"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057B81D9" w14:textId="77777777" w:rsidTr="00A6539F">
        <w:trPr>
          <w:trHeight w:val="283"/>
        </w:trPr>
        <w:tc>
          <w:tcPr>
            <w:tcW w:w="3628" w:type="dxa"/>
            <w:noWrap/>
            <w:vAlign w:val="bottom"/>
            <w:hideMark/>
          </w:tcPr>
          <w:p w14:paraId="12B5AB9A" w14:textId="211C600D" w:rsidR="00F45FEE" w:rsidRPr="00E16547" w:rsidRDefault="00F45FEE" w:rsidP="00F45FEE">
            <w:pPr>
              <w:spacing w:before="0" w:after="0"/>
              <w:rPr>
                <w:rFonts w:cs="Times New Roman"/>
                <w:sz w:val="22"/>
              </w:rPr>
            </w:pPr>
            <w:r w:rsidRPr="00E16547">
              <w:rPr>
                <w:rFonts w:cs="Times New Roman"/>
                <w:color w:val="000000"/>
                <w:sz w:val="22"/>
              </w:rPr>
              <w:t>Siebengewald</w:t>
            </w:r>
          </w:p>
        </w:tc>
        <w:tc>
          <w:tcPr>
            <w:tcW w:w="2721" w:type="dxa"/>
            <w:noWrap/>
            <w:vAlign w:val="bottom"/>
            <w:hideMark/>
          </w:tcPr>
          <w:p w14:paraId="2B0734BA" w14:textId="3350E93A" w:rsidR="00F45FEE" w:rsidRPr="00E16547" w:rsidRDefault="00F45FEE" w:rsidP="00F45FEE">
            <w:pPr>
              <w:spacing w:before="0" w:after="0"/>
              <w:rPr>
                <w:rFonts w:cs="Times New Roman"/>
                <w:sz w:val="22"/>
              </w:rPr>
            </w:pPr>
            <w:r w:rsidRPr="00E16547">
              <w:rPr>
                <w:rFonts w:cs="Times New Roman"/>
                <w:color w:val="000000"/>
                <w:sz w:val="22"/>
              </w:rPr>
              <w:t>Kleverlandic</w:t>
            </w:r>
          </w:p>
        </w:tc>
        <w:tc>
          <w:tcPr>
            <w:tcW w:w="1361" w:type="dxa"/>
            <w:vAlign w:val="bottom"/>
          </w:tcPr>
          <w:p w14:paraId="39F9D0BB" w14:textId="77777777" w:rsidR="00F45FEE" w:rsidRPr="00E16547" w:rsidRDefault="00F45FEE" w:rsidP="00F45FEE">
            <w:pPr>
              <w:spacing w:before="0" w:after="0"/>
              <w:jc w:val="center"/>
              <w:rPr>
                <w:rFonts w:cs="Times New Roman"/>
                <w:sz w:val="22"/>
              </w:rPr>
            </w:pPr>
          </w:p>
        </w:tc>
        <w:tc>
          <w:tcPr>
            <w:tcW w:w="1871" w:type="dxa"/>
            <w:vAlign w:val="bottom"/>
          </w:tcPr>
          <w:p w14:paraId="1832CD20" w14:textId="02108F10"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6FF3FED7"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4E7E9697" w14:textId="083945AE" w:rsidR="00F45FEE" w:rsidRPr="00E16547" w:rsidRDefault="00F45FEE" w:rsidP="00F45FEE">
            <w:pPr>
              <w:spacing w:before="0" w:after="0"/>
              <w:jc w:val="center"/>
              <w:rPr>
                <w:rFonts w:cs="Times New Roman"/>
                <w:sz w:val="22"/>
              </w:rPr>
            </w:pPr>
          </w:p>
        </w:tc>
      </w:tr>
      <w:tr w:rsidR="00F45FEE" w:rsidRPr="006A5C59" w14:paraId="31A75C68" w14:textId="77777777" w:rsidTr="00A6539F">
        <w:trPr>
          <w:trHeight w:val="283"/>
        </w:trPr>
        <w:tc>
          <w:tcPr>
            <w:tcW w:w="3628" w:type="dxa"/>
            <w:noWrap/>
            <w:vAlign w:val="bottom"/>
            <w:hideMark/>
          </w:tcPr>
          <w:p w14:paraId="6E3102B9" w14:textId="358FD38F" w:rsidR="00F45FEE" w:rsidRPr="00E16547" w:rsidRDefault="00F45FEE" w:rsidP="00F45FEE">
            <w:pPr>
              <w:spacing w:before="0" w:after="0"/>
              <w:rPr>
                <w:rFonts w:cs="Times New Roman"/>
                <w:sz w:val="22"/>
              </w:rPr>
            </w:pPr>
            <w:r w:rsidRPr="00E16547">
              <w:rPr>
                <w:rFonts w:cs="Times New Roman"/>
                <w:color w:val="000000"/>
                <w:sz w:val="22"/>
              </w:rPr>
              <w:t>Simpelveld</w:t>
            </w:r>
          </w:p>
        </w:tc>
        <w:tc>
          <w:tcPr>
            <w:tcW w:w="2721" w:type="dxa"/>
            <w:noWrap/>
            <w:vAlign w:val="bottom"/>
            <w:hideMark/>
          </w:tcPr>
          <w:p w14:paraId="33D4062B" w14:textId="372469D3" w:rsidR="00F45FEE" w:rsidRPr="00E16547" w:rsidRDefault="00F45FEE" w:rsidP="00F45FEE">
            <w:pPr>
              <w:spacing w:before="0" w:after="0"/>
              <w:rPr>
                <w:rFonts w:cs="Times New Roman"/>
                <w:sz w:val="22"/>
              </w:rPr>
            </w:pPr>
            <w:r w:rsidRPr="00E16547">
              <w:rPr>
                <w:rFonts w:cs="Times New Roman"/>
                <w:color w:val="000000"/>
                <w:sz w:val="22"/>
              </w:rPr>
              <w:t>Ripuarian</w:t>
            </w:r>
          </w:p>
        </w:tc>
        <w:tc>
          <w:tcPr>
            <w:tcW w:w="1361" w:type="dxa"/>
            <w:vAlign w:val="bottom"/>
          </w:tcPr>
          <w:p w14:paraId="2A6DB7A9" w14:textId="0AFC82BF"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3CB4C573" w14:textId="14308A9E" w:rsidR="00F45FEE" w:rsidRPr="00E16547" w:rsidRDefault="00F45FEE" w:rsidP="00F45FEE">
            <w:pPr>
              <w:spacing w:before="0" w:after="0"/>
              <w:jc w:val="center"/>
              <w:rPr>
                <w:rFonts w:cs="Times New Roman"/>
                <w:sz w:val="22"/>
              </w:rPr>
            </w:pPr>
          </w:p>
        </w:tc>
        <w:tc>
          <w:tcPr>
            <w:tcW w:w="1134" w:type="dxa"/>
            <w:vAlign w:val="bottom"/>
          </w:tcPr>
          <w:p w14:paraId="7E07966E"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67FD6B99" w14:textId="7E848379" w:rsidR="00F45FEE" w:rsidRPr="00E16547" w:rsidRDefault="00F45FEE" w:rsidP="00F45FEE">
            <w:pPr>
              <w:spacing w:before="0" w:after="0"/>
              <w:jc w:val="center"/>
              <w:rPr>
                <w:rFonts w:cs="Times New Roman"/>
                <w:sz w:val="22"/>
              </w:rPr>
            </w:pPr>
          </w:p>
        </w:tc>
      </w:tr>
      <w:tr w:rsidR="00F45FEE" w:rsidRPr="006A5C59" w14:paraId="7EDA65CC" w14:textId="77777777" w:rsidTr="00A6539F">
        <w:trPr>
          <w:trHeight w:val="283"/>
        </w:trPr>
        <w:tc>
          <w:tcPr>
            <w:tcW w:w="3628" w:type="dxa"/>
            <w:noWrap/>
            <w:vAlign w:val="bottom"/>
            <w:hideMark/>
          </w:tcPr>
          <w:p w14:paraId="7C90DE04" w14:textId="0594E6AD" w:rsidR="00F45FEE" w:rsidRPr="00E16547" w:rsidRDefault="00F45FEE" w:rsidP="00F45FEE">
            <w:pPr>
              <w:spacing w:before="0" w:after="0"/>
              <w:rPr>
                <w:rFonts w:cs="Times New Roman"/>
                <w:sz w:val="22"/>
              </w:rPr>
            </w:pPr>
            <w:r w:rsidRPr="00E16547">
              <w:rPr>
                <w:rFonts w:cs="Times New Roman"/>
                <w:color w:val="000000"/>
                <w:sz w:val="22"/>
              </w:rPr>
              <w:t>Sint Huibrechts Lille</w:t>
            </w:r>
          </w:p>
        </w:tc>
        <w:tc>
          <w:tcPr>
            <w:tcW w:w="2721" w:type="dxa"/>
            <w:noWrap/>
            <w:vAlign w:val="bottom"/>
            <w:hideMark/>
          </w:tcPr>
          <w:p w14:paraId="55239C5D" w14:textId="1FEAFD0E" w:rsidR="00F45FEE" w:rsidRPr="00E16547" w:rsidRDefault="00F45FEE" w:rsidP="00F45FEE">
            <w:pPr>
              <w:spacing w:before="0" w:after="0"/>
              <w:rPr>
                <w:rFonts w:cs="Times New Roman"/>
                <w:sz w:val="22"/>
              </w:rPr>
            </w:pPr>
            <w:r w:rsidRPr="00E16547">
              <w:rPr>
                <w:rFonts w:cs="Times New Roman"/>
                <w:color w:val="000000"/>
                <w:sz w:val="22"/>
              </w:rPr>
              <w:t>Western Limburgish</w:t>
            </w:r>
          </w:p>
        </w:tc>
        <w:tc>
          <w:tcPr>
            <w:tcW w:w="1361" w:type="dxa"/>
            <w:vAlign w:val="bottom"/>
          </w:tcPr>
          <w:p w14:paraId="789A7D3B" w14:textId="77777777" w:rsidR="00F45FEE" w:rsidRPr="00E16547" w:rsidRDefault="00F45FEE" w:rsidP="00F45FEE">
            <w:pPr>
              <w:spacing w:before="0" w:after="0"/>
              <w:jc w:val="center"/>
              <w:rPr>
                <w:rFonts w:cs="Times New Roman"/>
                <w:sz w:val="22"/>
              </w:rPr>
            </w:pPr>
          </w:p>
        </w:tc>
        <w:tc>
          <w:tcPr>
            <w:tcW w:w="1871" w:type="dxa"/>
            <w:vAlign w:val="bottom"/>
          </w:tcPr>
          <w:p w14:paraId="4A51ACB2" w14:textId="7566D531"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3A5B00A1"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523283EF" w14:textId="0422E902" w:rsidR="00F45FEE" w:rsidRPr="00E16547" w:rsidRDefault="00F45FEE" w:rsidP="00F45FEE">
            <w:pPr>
              <w:spacing w:before="0" w:after="0"/>
              <w:jc w:val="center"/>
              <w:rPr>
                <w:rFonts w:cs="Times New Roman"/>
                <w:sz w:val="22"/>
              </w:rPr>
            </w:pPr>
          </w:p>
        </w:tc>
      </w:tr>
      <w:tr w:rsidR="00F45FEE" w:rsidRPr="006A5C59" w14:paraId="42EA9312" w14:textId="77777777" w:rsidTr="00A6539F">
        <w:trPr>
          <w:trHeight w:val="283"/>
        </w:trPr>
        <w:tc>
          <w:tcPr>
            <w:tcW w:w="3628" w:type="dxa"/>
            <w:noWrap/>
            <w:vAlign w:val="bottom"/>
            <w:hideMark/>
          </w:tcPr>
          <w:p w14:paraId="1B804543" w14:textId="785FE5A0" w:rsidR="00F45FEE" w:rsidRPr="00E16547" w:rsidRDefault="00F45FEE" w:rsidP="00F45FEE">
            <w:pPr>
              <w:spacing w:before="0" w:after="0"/>
              <w:rPr>
                <w:rFonts w:cs="Times New Roman"/>
                <w:sz w:val="22"/>
              </w:rPr>
            </w:pPr>
            <w:r w:rsidRPr="00E16547">
              <w:rPr>
                <w:rFonts w:cs="Times New Roman"/>
                <w:color w:val="000000"/>
                <w:sz w:val="22"/>
              </w:rPr>
              <w:lastRenderedPageBreak/>
              <w:t>Sint Martens Voeren</w:t>
            </w:r>
          </w:p>
        </w:tc>
        <w:tc>
          <w:tcPr>
            <w:tcW w:w="2721" w:type="dxa"/>
            <w:noWrap/>
            <w:vAlign w:val="bottom"/>
            <w:hideMark/>
          </w:tcPr>
          <w:p w14:paraId="1B1517B8" w14:textId="1D033E3B"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2EDEE9A4" w14:textId="77777777" w:rsidR="00F45FEE" w:rsidRPr="00E16547" w:rsidRDefault="00F45FEE" w:rsidP="00F45FEE">
            <w:pPr>
              <w:spacing w:before="0" w:after="0"/>
              <w:jc w:val="center"/>
              <w:rPr>
                <w:rFonts w:cs="Times New Roman"/>
                <w:sz w:val="22"/>
              </w:rPr>
            </w:pPr>
          </w:p>
        </w:tc>
        <w:tc>
          <w:tcPr>
            <w:tcW w:w="1871" w:type="dxa"/>
            <w:vAlign w:val="bottom"/>
          </w:tcPr>
          <w:p w14:paraId="768169E4" w14:textId="14EA1423"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5DC83B0D" w14:textId="7313325E" w:rsidR="00F45FEE" w:rsidRPr="00E16547" w:rsidRDefault="00F45FEE" w:rsidP="00F45FEE">
            <w:pPr>
              <w:spacing w:before="0" w:after="0"/>
              <w:jc w:val="center"/>
              <w:rPr>
                <w:rFonts w:cs="Times New Roman"/>
                <w:sz w:val="22"/>
              </w:rPr>
            </w:pPr>
          </w:p>
        </w:tc>
        <w:tc>
          <w:tcPr>
            <w:tcW w:w="1361" w:type="dxa"/>
            <w:noWrap/>
            <w:vAlign w:val="bottom"/>
            <w:hideMark/>
          </w:tcPr>
          <w:p w14:paraId="133B9B54" w14:textId="503403C5" w:rsidR="00F45FEE" w:rsidRPr="00E16547" w:rsidRDefault="00F45FEE" w:rsidP="00F45FEE">
            <w:pPr>
              <w:spacing w:before="0" w:after="0"/>
              <w:jc w:val="center"/>
              <w:rPr>
                <w:rFonts w:cs="Times New Roman"/>
                <w:sz w:val="22"/>
              </w:rPr>
            </w:pPr>
          </w:p>
        </w:tc>
      </w:tr>
      <w:tr w:rsidR="00F45FEE" w:rsidRPr="006A5C59" w14:paraId="699BF8E5" w14:textId="77777777" w:rsidTr="00A6539F">
        <w:trPr>
          <w:trHeight w:val="283"/>
        </w:trPr>
        <w:tc>
          <w:tcPr>
            <w:tcW w:w="3628" w:type="dxa"/>
            <w:noWrap/>
            <w:vAlign w:val="bottom"/>
            <w:hideMark/>
          </w:tcPr>
          <w:p w14:paraId="3C18E72A" w14:textId="4A742DFF" w:rsidR="00F45FEE" w:rsidRPr="00E16547" w:rsidRDefault="00F45FEE" w:rsidP="00F45FEE">
            <w:pPr>
              <w:spacing w:before="0" w:after="0"/>
              <w:rPr>
                <w:rFonts w:cs="Times New Roman"/>
                <w:sz w:val="22"/>
              </w:rPr>
            </w:pPr>
            <w:r w:rsidRPr="00E16547">
              <w:rPr>
                <w:rFonts w:cs="Times New Roman"/>
                <w:color w:val="000000"/>
                <w:sz w:val="22"/>
              </w:rPr>
              <w:t>Sint Pieter</w:t>
            </w:r>
          </w:p>
        </w:tc>
        <w:tc>
          <w:tcPr>
            <w:tcW w:w="2721" w:type="dxa"/>
            <w:noWrap/>
            <w:vAlign w:val="bottom"/>
            <w:hideMark/>
          </w:tcPr>
          <w:p w14:paraId="34A3D4DB" w14:textId="60ACC5C6"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39BCDDC3" w14:textId="77777777" w:rsidR="00F45FEE" w:rsidRPr="00E16547" w:rsidRDefault="00F45FEE" w:rsidP="00F45FEE">
            <w:pPr>
              <w:spacing w:before="0" w:after="0"/>
              <w:jc w:val="center"/>
              <w:rPr>
                <w:rFonts w:cs="Times New Roman"/>
                <w:sz w:val="22"/>
              </w:rPr>
            </w:pPr>
          </w:p>
        </w:tc>
        <w:tc>
          <w:tcPr>
            <w:tcW w:w="1871" w:type="dxa"/>
            <w:vAlign w:val="bottom"/>
          </w:tcPr>
          <w:p w14:paraId="1C2859A5" w14:textId="5F2C1857" w:rsidR="00F45FEE" w:rsidRPr="00E16547" w:rsidRDefault="00F45FEE" w:rsidP="00F45FEE">
            <w:pPr>
              <w:spacing w:before="0" w:after="0"/>
              <w:jc w:val="center"/>
              <w:rPr>
                <w:rFonts w:cs="Times New Roman"/>
                <w:sz w:val="22"/>
              </w:rPr>
            </w:pPr>
          </w:p>
        </w:tc>
        <w:tc>
          <w:tcPr>
            <w:tcW w:w="1134" w:type="dxa"/>
            <w:vAlign w:val="bottom"/>
          </w:tcPr>
          <w:p w14:paraId="5303BCDF"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0C29B372" w14:textId="39AEB286"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7653AD11" w14:textId="77777777" w:rsidTr="00A6539F">
        <w:trPr>
          <w:trHeight w:val="283"/>
        </w:trPr>
        <w:tc>
          <w:tcPr>
            <w:tcW w:w="3628" w:type="dxa"/>
            <w:noWrap/>
            <w:vAlign w:val="bottom"/>
            <w:hideMark/>
          </w:tcPr>
          <w:p w14:paraId="1FA85B62" w14:textId="697529B4" w:rsidR="00F45FEE" w:rsidRPr="00E16547" w:rsidRDefault="00F45FEE" w:rsidP="00F45FEE">
            <w:pPr>
              <w:spacing w:before="0" w:after="0"/>
              <w:rPr>
                <w:rFonts w:cs="Times New Roman"/>
                <w:sz w:val="22"/>
              </w:rPr>
            </w:pPr>
            <w:r w:rsidRPr="00E16547">
              <w:rPr>
                <w:rFonts w:cs="Times New Roman"/>
                <w:color w:val="000000"/>
                <w:sz w:val="22"/>
              </w:rPr>
              <w:t>Sint Truiden</w:t>
            </w:r>
          </w:p>
        </w:tc>
        <w:tc>
          <w:tcPr>
            <w:tcW w:w="2721" w:type="dxa"/>
            <w:noWrap/>
            <w:vAlign w:val="bottom"/>
            <w:hideMark/>
          </w:tcPr>
          <w:p w14:paraId="14CA84A0" w14:textId="4932124A" w:rsidR="00F45FEE" w:rsidRPr="00E16547" w:rsidRDefault="00F45FEE" w:rsidP="00F45FEE">
            <w:pPr>
              <w:spacing w:before="0" w:after="0"/>
              <w:rPr>
                <w:rFonts w:cs="Times New Roman"/>
                <w:sz w:val="22"/>
              </w:rPr>
            </w:pPr>
            <w:r w:rsidRPr="00E16547">
              <w:rPr>
                <w:rFonts w:cs="Times New Roman"/>
                <w:color w:val="000000"/>
                <w:sz w:val="22"/>
              </w:rPr>
              <w:t>Brabantic</w:t>
            </w:r>
          </w:p>
        </w:tc>
        <w:tc>
          <w:tcPr>
            <w:tcW w:w="1361" w:type="dxa"/>
            <w:vAlign w:val="bottom"/>
          </w:tcPr>
          <w:p w14:paraId="5F2F1826" w14:textId="20F47E9F"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0ECB95FB" w14:textId="47B7FF71"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334570B0" w14:textId="78CF73C1"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384E9CA8" w14:textId="4998ADEC"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4AC43ABD" w14:textId="77777777" w:rsidTr="00A6539F">
        <w:trPr>
          <w:trHeight w:val="283"/>
        </w:trPr>
        <w:tc>
          <w:tcPr>
            <w:tcW w:w="3628" w:type="dxa"/>
            <w:noWrap/>
            <w:vAlign w:val="bottom"/>
            <w:hideMark/>
          </w:tcPr>
          <w:p w14:paraId="032368D4" w14:textId="35C03C37" w:rsidR="00F45FEE" w:rsidRPr="00E16547" w:rsidRDefault="00F45FEE" w:rsidP="00F45FEE">
            <w:pPr>
              <w:spacing w:before="0" w:after="0"/>
              <w:rPr>
                <w:rFonts w:cs="Times New Roman"/>
                <w:sz w:val="22"/>
              </w:rPr>
            </w:pPr>
            <w:r w:rsidRPr="00E16547">
              <w:rPr>
                <w:rFonts w:cs="Times New Roman"/>
                <w:color w:val="000000"/>
                <w:sz w:val="22"/>
              </w:rPr>
              <w:t>Sittard</w:t>
            </w:r>
          </w:p>
        </w:tc>
        <w:tc>
          <w:tcPr>
            <w:tcW w:w="2721" w:type="dxa"/>
            <w:noWrap/>
            <w:vAlign w:val="bottom"/>
            <w:hideMark/>
          </w:tcPr>
          <w:p w14:paraId="4780A9E1" w14:textId="76D413EC"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1D469F4F" w14:textId="410D4550"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5CC82EFC" w14:textId="7B94EEC3"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06BF6945" w14:textId="4A0A5B8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2E01E8B6" w14:textId="0A673599"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275054AF" w14:textId="77777777" w:rsidTr="00A6539F">
        <w:trPr>
          <w:trHeight w:val="283"/>
        </w:trPr>
        <w:tc>
          <w:tcPr>
            <w:tcW w:w="3628" w:type="dxa"/>
            <w:noWrap/>
            <w:vAlign w:val="bottom"/>
            <w:hideMark/>
          </w:tcPr>
          <w:p w14:paraId="650E4E4F" w14:textId="2AE795EA" w:rsidR="00F45FEE" w:rsidRPr="00E16547" w:rsidRDefault="00F45FEE" w:rsidP="00F45FEE">
            <w:pPr>
              <w:spacing w:before="0" w:after="0"/>
              <w:rPr>
                <w:rFonts w:cs="Times New Roman"/>
                <w:sz w:val="22"/>
              </w:rPr>
            </w:pPr>
            <w:r w:rsidRPr="00E16547">
              <w:rPr>
                <w:rFonts w:cs="Times New Roman"/>
                <w:color w:val="000000"/>
                <w:sz w:val="22"/>
              </w:rPr>
              <w:t>Smeermaas</w:t>
            </w:r>
          </w:p>
        </w:tc>
        <w:tc>
          <w:tcPr>
            <w:tcW w:w="2721" w:type="dxa"/>
            <w:noWrap/>
            <w:vAlign w:val="bottom"/>
            <w:hideMark/>
          </w:tcPr>
          <w:p w14:paraId="37B1664E" w14:textId="6888BF25"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5C1DFD2D" w14:textId="6119DE75"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50CAE4AD" w14:textId="38781D8C" w:rsidR="00F45FEE" w:rsidRPr="00E16547" w:rsidRDefault="00F45FEE" w:rsidP="00F45FEE">
            <w:pPr>
              <w:spacing w:before="0" w:after="0"/>
              <w:jc w:val="center"/>
              <w:rPr>
                <w:rFonts w:cs="Times New Roman"/>
                <w:sz w:val="22"/>
              </w:rPr>
            </w:pPr>
          </w:p>
        </w:tc>
        <w:tc>
          <w:tcPr>
            <w:tcW w:w="1134" w:type="dxa"/>
            <w:vAlign w:val="bottom"/>
          </w:tcPr>
          <w:p w14:paraId="12B3AFD2"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2BAE8EE3" w14:textId="7312650A"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77B86BE2" w14:textId="77777777" w:rsidTr="00A6539F">
        <w:trPr>
          <w:trHeight w:val="283"/>
        </w:trPr>
        <w:tc>
          <w:tcPr>
            <w:tcW w:w="3628" w:type="dxa"/>
            <w:noWrap/>
            <w:vAlign w:val="bottom"/>
            <w:hideMark/>
          </w:tcPr>
          <w:p w14:paraId="4FCD7A44" w14:textId="5CEECEB3" w:rsidR="00F45FEE" w:rsidRPr="00E16547" w:rsidRDefault="00F45FEE" w:rsidP="00F45FEE">
            <w:pPr>
              <w:spacing w:before="0" w:after="0"/>
              <w:rPr>
                <w:rFonts w:cs="Times New Roman"/>
                <w:sz w:val="22"/>
              </w:rPr>
            </w:pPr>
            <w:r w:rsidRPr="00E16547">
              <w:rPr>
                <w:rFonts w:cs="Times New Roman"/>
                <w:color w:val="000000"/>
                <w:sz w:val="22"/>
              </w:rPr>
              <w:t>Spalbeek</w:t>
            </w:r>
          </w:p>
        </w:tc>
        <w:tc>
          <w:tcPr>
            <w:tcW w:w="2721" w:type="dxa"/>
            <w:noWrap/>
            <w:vAlign w:val="bottom"/>
            <w:hideMark/>
          </w:tcPr>
          <w:p w14:paraId="4020C9A2" w14:textId="577844FF" w:rsidR="00F45FEE" w:rsidRPr="00E16547" w:rsidRDefault="00F45FEE" w:rsidP="00F45FEE">
            <w:pPr>
              <w:spacing w:before="0" w:after="0"/>
              <w:rPr>
                <w:rFonts w:cs="Times New Roman"/>
                <w:sz w:val="22"/>
              </w:rPr>
            </w:pPr>
            <w:r w:rsidRPr="00E16547">
              <w:rPr>
                <w:rFonts w:cs="Times New Roman"/>
                <w:color w:val="000000"/>
                <w:sz w:val="22"/>
              </w:rPr>
              <w:t>Western Limburgish</w:t>
            </w:r>
          </w:p>
        </w:tc>
        <w:tc>
          <w:tcPr>
            <w:tcW w:w="1361" w:type="dxa"/>
            <w:vAlign w:val="bottom"/>
          </w:tcPr>
          <w:p w14:paraId="17611A38" w14:textId="3BFBC48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70ED963A" w14:textId="44B02DDD" w:rsidR="00F45FEE" w:rsidRPr="00E16547" w:rsidRDefault="00F45FEE" w:rsidP="00F45FEE">
            <w:pPr>
              <w:spacing w:before="0" w:after="0"/>
              <w:jc w:val="center"/>
              <w:rPr>
                <w:rFonts w:cs="Times New Roman"/>
                <w:sz w:val="22"/>
              </w:rPr>
            </w:pPr>
          </w:p>
        </w:tc>
        <w:tc>
          <w:tcPr>
            <w:tcW w:w="1134" w:type="dxa"/>
            <w:vAlign w:val="bottom"/>
          </w:tcPr>
          <w:p w14:paraId="65A91A37" w14:textId="35DC4C8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44E421CB" w14:textId="126CBF24" w:rsidR="00F45FEE" w:rsidRPr="00E16547" w:rsidRDefault="00F45FEE" w:rsidP="00F45FEE">
            <w:pPr>
              <w:spacing w:before="0" w:after="0"/>
              <w:jc w:val="center"/>
              <w:rPr>
                <w:rFonts w:cs="Times New Roman"/>
                <w:sz w:val="22"/>
              </w:rPr>
            </w:pPr>
          </w:p>
        </w:tc>
      </w:tr>
      <w:tr w:rsidR="00F45FEE" w:rsidRPr="006A5C59" w14:paraId="1F3A5B2A" w14:textId="77777777" w:rsidTr="00A6539F">
        <w:trPr>
          <w:trHeight w:val="283"/>
        </w:trPr>
        <w:tc>
          <w:tcPr>
            <w:tcW w:w="3628" w:type="dxa"/>
            <w:noWrap/>
            <w:vAlign w:val="bottom"/>
            <w:hideMark/>
          </w:tcPr>
          <w:p w14:paraId="790FA89F" w14:textId="27CDA3AC" w:rsidR="00F45FEE" w:rsidRPr="00E16547" w:rsidRDefault="00F45FEE" w:rsidP="00F45FEE">
            <w:pPr>
              <w:spacing w:before="0" w:after="0"/>
              <w:rPr>
                <w:rFonts w:cs="Times New Roman"/>
                <w:sz w:val="22"/>
              </w:rPr>
            </w:pPr>
            <w:r w:rsidRPr="00E16547">
              <w:rPr>
                <w:rFonts w:cs="Times New Roman"/>
                <w:color w:val="000000"/>
                <w:sz w:val="22"/>
              </w:rPr>
              <w:t>Stein</w:t>
            </w:r>
          </w:p>
        </w:tc>
        <w:tc>
          <w:tcPr>
            <w:tcW w:w="2721" w:type="dxa"/>
            <w:noWrap/>
            <w:vAlign w:val="bottom"/>
            <w:hideMark/>
          </w:tcPr>
          <w:p w14:paraId="613D7B3D" w14:textId="5D831850"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07A30CF4" w14:textId="09489E57"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2786DD4D" w14:textId="41EF2AF3" w:rsidR="00F45FEE" w:rsidRPr="00E16547" w:rsidRDefault="00F45FEE" w:rsidP="00F45FEE">
            <w:pPr>
              <w:spacing w:before="0" w:after="0"/>
              <w:jc w:val="center"/>
              <w:rPr>
                <w:rFonts w:cs="Times New Roman"/>
                <w:sz w:val="22"/>
              </w:rPr>
            </w:pPr>
          </w:p>
        </w:tc>
        <w:tc>
          <w:tcPr>
            <w:tcW w:w="1134" w:type="dxa"/>
            <w:vAlign w:val="bottom"/>
          </w:tcPr>
          <w:p w14:paraId="7BE4A2C5" w14:textId="780A07E1"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0EADAFED" w14:textId="33DD384D"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7CF54274" w14:textId="77777777" w:rsidTr="00A6539F">
        <w:trPr>
          <w:trHeight w:val="283"/>
        </w:trPr>
        <w:tc>
          <w:tcPr>
            <w:tcW w:w="3628" w:type="dxa"/>
            <w:noWrap/>
            <w:vAlign w:val="bottom"/>
            <w:hideMark/>
          </w:tcPr>
          <w:p w14:paraId="1CC82F3B" w14:textId="64BD2C7E" w:rsidR="00F45FEE" w:rsidRPr="00E16547" w:rsidRDefault="00F45FEE" w:rsidP="00F45FEE">
            <w:pPr>
              <w:spacing w:before="0" w:after="0"/>
              <w:rPr>
                <w:rFonts w:cs="Times New Roman"/>
                <w:sz w:val="22"/>
              </w:rPr>
            </w:pPr>
            <w:r w:rsidRPr="00E16547">
              <w:rPr>
                <w:rFonts w:cs="Times New Roman"/>
                <w:color w:val="000000"/>
                <w:sz w:val="22"/>
              </w:rPr>
              <w:t>Stevensweert</w:t>
            </w:r>
          </w:p>
        </w:tc>
        <w:tc>
          <w:tcPr>
            <w:tcW w:w="2721" w:type="dxa"/>
            <w:noWrap/>
            <w:vAlign w:val="bottom"/>
            <w:hideMark/>
          </w:tcPr>
          <w:p w14:paraId="1942069D" w14:textId="429BC642"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1D6B7906" w14:textId="77777777" w:rsidR="00F45FEE" w:rsidRPr="00E16547" w:rsidRDefault="00F45FEE" w:rsidP="00F45FEE">
            <w:pPr>
              <w:spacing w:before="0" w:after="0"/>
              <w:jc w:val="center"/>
              <w:rPr>
                <w:rFonts w:cs="Times New Roman"/>
                <w:sz w:val="22"/>
              </w:rPr>
            </w:pPr>
          </w:p>
        </w:tc>
        <w:tc>
          <w:tcPr>
            <w:tcW w:w="1871" w:type="dxa"/>
            <w:vAlign w:val="bottom"/>
          </w:tcPr>
          <w:p w14:paraId="364A5ED7" w14:textId="6D11A4C5" w:rsidR="00F45FEE" w:rsidRPr="00E16547" w:rsidRDefault="00F45FEE" w:rsidP="00F45FEE">
            <w:pPr>
              <w:spacing w:before="0" w:after="0"/>
              <w:jc w:val="center"/>
              <w:rPr>
                <w:rFonts w:cs="Times New Roman"/>
                <w:sz w:val="22"/>
              </w:rPr>
            </w:pPr>
          </w:p>
        </w:tc>
        <w:tc>
          <w:tcPr>
            <w:tcW w:w="1134" w:type="dxa"/>
            <w:vAlign w:val="bottom"/>
          </w:tcPr>
          <w:p w14:paraId="5E25207E" w14:textId="4CA1DF40"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15046AE9" w14:textId="78FE6B9E"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41AA998B" w14:textId="77777777" w:rsidTr="00A6539F">
        <w:trPr>
          <w:trHeight w:val="283"/>
        </w:trPr>
        <w:tc>
          <w:tcPr>
            <w:tcW w:w="3628" w:type="dxa"/>
            <w:noWrap/>
            <w:vAlign w:val="bottom"/>
            <w:hideMark/>
          </w:tcPr>
          <w:p w14:paraId="68034749" w14:textId="1466F05E" w:rsidR="00F45FEE" w:rsidRPr="00E16547" w:rsidRDefault="00F45FEE" w:rsidP="00F45FEE">
            <w:pPr>
              <w:spacing w:before="0" w:after="0"/>
              <w:rPr>
                <w:rFonts w:cs="Times New Roman"/>
                <w:sz w:val="22"/>
              </w:rPr>
            </w:pPr>
            <w:r w:rsidRPr="00E16547">
              <w:rPr>
                <w:rFonts w:cs="Times New Roman"/>
                <w:color w:val="000000"/>
                <w:sz w:val="22"/>
              </w:rPr>
              <w:t>Stokkem</w:t>
            </w:r>
          </w:p>
        </w:tc>
        <w:tc>
          <w:tcPr>
            <w:tcW w:w="2721" w:type="dxa"/>
            <w:noWrap/>
            <w:vAlign w:val="bottom"/>
            <w:hideMark/>
          </w:tcPr>
          <w:p w14:paraId="0E088A70" w14:textId="006DAFAC"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31700BFF" w14:textId="0AF91A13"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5ED1AC1A" w14:textId="2D9DC664"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2CC453DD" w14:textId="18D0BC0A"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78B3941F" w14:textId="515C5910" w:rsidR="00F45FEE" w:rsidRPr="00E16547" w:rsidRDefault="00F45FEE" w:rsidP="00F45FEE">
            <w:pPr>
              <w:spacing w:before="0" w:after="0"/>
              <w:jc w:val="center"/>
              <w:rPr>
                <w:rFonts w:cs="Times New Roman"/>
                <w:sz w:val="22"/>
              </w:rPr>
            </w:pPr>
          </w:p>
        </w:tc>
      </w:tr>
      <w:tr w:rsidR="00F45FEE" w:rsidRPr="006A5C59" w14:paraId="7EB2D1C2" w14:textId="77777777" w:rsidTr="00A6539F">
        <w:trPr>
          <w:trHeight w:val="283"/>
        </w:trPr>
        <w:tc>
          <w:tcPr>
            <w:tcW w:w="3628" w:type="dxa"/>
            <w:noWrap/>
            <w:vAlign w:val="bottom"/>
            <w:hideMark/>
          </w:tcPr>
          <w:p w14:paraId="48D1346D" w14:textId="68CF707F" w:rsidR="00F45FEE" w:rsidRPr="00E16547" w:rsidRDefault="00F45FEE" w:rsidP="00F45FEE">
            <w:pPr>
              <w:spacing w:before="0" w:after="0"/>
              <w:rPr>
                <w:rFonts w:cs="Times New Roman"/>
                <w:sz w:val="22"/>
              </w:rPr>
            </w:pPr>
            <w:r w:rsidRPr="00E16547">
              <w:rPr>
                <w:rFonts w:cs="Times New Roman"/>
                <w:color w:val="000000"/>
                <w:sz w:val="22"/>
              </w:rPr>
              <w:t>Susteren</w:t>
            </w:r>
          </w:p>
        </w:tc>
        <w:tc>
          <w:tcPr>
            <w:tcW w:w="2721" w:type="dxa"/>
            <w:noWrap/>
            <w:vAlign w:val="bottom"/>
            <w:hideMark/>
          </w:tcPr>
          <w:p w14:paraId="33469928" w14:textId="35667B3B"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4B9A15BB" w14:textId="379259A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4E5AAA54" w14:textId="04873A7C" w:rsidR="00F45FEE" w:rsidRPr="00E16547" w:rsidRDefault="00F45FEE" w:rsidP="00F45FEE">
            <w:pPr>
              <w:spacing w:before="0" w:after="0"/>
              <w:jc w:val="center"/>
              <w:rPr>
                <w:rFonts w:cs="Times New Roman"/>
                <w:sz w:val="22"/>
              </w:rPr>
            </w:pPr>
          </w:p>
        </w:tc>
        <w:tc>
          <w:tcPr>
            <w:tcW w:w="1134" w:type="dxa"/>
            <w:vAlign w:val="bottom"/>
          </w:tcPr>
          <w:p w14:paraId="07452E8A" w14:textId="46B63B20"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366E63EE" w14:textId="58070960"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31D0994D" w14:textId="77777777" w:rsidTr="00A6539F">
        <w:trPr>
          <w:trHeight w:val="283"/>
        </w:trPr>
        <w:tc>
          <w:tcPr>
            <w:tcW w:w="3628" w:type="dxa"/>
            <w:noWrap/>
            <w:vAlign w:val="bottom"/>
            <w:hideMark/>
          </w:tcPr>
          <w:p w14:paraId="2D260BBE" w14:textId="0493417E" w:rsidR="00F45FEE" w:rsidRPr="00E16547" w:rsidRDefault="00F45FEE" w:rsidP="00F45FEE">
            <w:pPr>
              <w:spacing w:before="0" w:after="0"/>
              <w:rPr>
                <w:rFonts w:cs="Times New Roman"/>
                <w:sz w:val="22"/>
              </w:rPr>
            </w:pPr>
            <w:r w:rsidRPr="00E16547">
              <w:rPr>
                <w:rFonts w:cs="Times New Roman"/>
                <w:color w:val="000000"/>
                <w:sz w:val="22"/>
              </w:rPr>
              <w:t>Swalmen</w:t>
            </w:r>
          </w:p>
        </w:tc>
        <w:tc>
          <w:tcPr>
            <w:tcW w:w="2721" w:type="dxa"/>
            <w:noWrap/>
            <w:vAlign w:val="bottom"/>
            <w:hideMark/>
          </w:tcPr>
          <w:p w14:paraId="59885AE3" w14:textId="74BB623C"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5199291C" w14:textId="53B49D05"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05A6A533" w14:textId="274B5B4B"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651C5178" w14:textId="10FA04F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5F139AA4" w14:textId="629D64D3"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6BE5EE9C" w14:textId="77777777" w:rsidTr="00A6539F">
        <w:trPr>
          <w:trHeight w:val="283"/>
        </w:trPr>
        <w:tc>
          <w:tcPr>
            <w:tcW w:w="3628" w:type="dxa"/>
            <w:noWrap/>
            <w:vAlign w:val="bottom"/>
            <w:hideMark/>
          </w:tcPr>
          <w:p w14:paraId="2A95E64E" w14:textId="5330B068" w:rsidR="00F45FEE" w:rsidRPr="00E16547" w:rsidRDefault="00F45FEE" w:rsidP="00F45FEE">
            <w:pPr>
              <w:spacing w:before="0" w:after="0"/>
              <w:rPr>
                <w:rFonts w:cs="Times New Roman"/>
                <w:sz w:val="22"/>
              </w:rPr>
            </w:pPr>
            <w:r w:rsidRPr="00E16547">
              <w:rPr>
                <w:rFonts w:cs="Times New Roman"/>
                <w:color w:val="000000"/>
                <w:sz w:val="22"/>
              </w:rPr>
              <w:t>Sweikhuizen</w:t>
            </w:r>
          </w:p>
        </w:tc>
        <w:tc>
          <w:tcPr>
            <w:tcW w:w="2721" w:type="dxa"/>
            <w:noWrap/>
            <w:vAlign w:val="bottom"/>
            <w:hideMark/>
          </w:tcPr>
          <w:p w14:paraId="4B864D31" w14:textId="414DDABA"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36B76D4B" w14:textId="77777777" w:rsidR="00F45FEE" w:rsidRPr="00E16547" w:rsidRDefault="00F45FEE" w:rsidP="00F45FEE">
            <w:pPr>
              <w:spacing w:before="0" w:after="0"/>
              <w:jc w:val="center"/>
              <w:rPr>
                <w:rFonts w:cs="Times New Roman"/>
                <w:sz w:val="22"/>
              </w:rPr>
            </w:pPr>
          </w:p>
        </w:tc>
        <w:tc>
          <w:tcPr>
            <w:tcW w:w="1871" w:type="dxa"/>
            <w:vAlign w:val="bottom"/>
          </w:tcPr>
          <w:p w14:paraId="44C3594E" w14:textId="6825873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1545D789"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7A4C3593" w14:textId="0A6E4E6D" w:rsidR="00F45FEE" w:rsidRPr="00E16547" w:rsidRDefault="00F45FEE" w:rsidP="00F45FEE">
            <w:pPr>
              <w:spacing w:before="0" w:after="0"/>
              <w:jc w:val="center"/>
              <w:rPr>
                <w:rFonts w:cs="Times New Roman"/>
                <w:sz w:val="22"/>
              </w:rPr>
            </w:pPr>
          </w:p>
        </w:tc>
      </w:tr>
      <w:tr w:rsidR="00F45FEE" w:rsidRPr="006A5C59" w14:paraId="52BBBD25" w14:textId="77777777" w:rsidTr="00A6539F">
        <w:trPr>
          <w:trHeight w:val="283"/>
        </w:trPr>
        <w:tc>
          <w:tcPr>
            <w:tcW w:w="3628" w:type="dxa"/>
            <w:noWrap/>
            <w:vAlign w:val="bottom"/>
            <w:hideMark/>
          </w:tcPr>
          <w:p w14:paraId="6EFFC6FD" w14:textId="2ED2F34A" w:rsidR="00F45FEE" w:rsidRPr="00E16547" w:rsidRDefault="00F45FEE" w:rsidP="00F45FEE">
            <w:pPr>
              <w:spacing w:before="0" w:after="0"/>
              <w:rPr>
                <w:rFonts w:cs="Times New Roman"/>
                <w:sz w:val="22"/>
              </w:rPr>
            </w:pPr>
            <w:r w:rsidRPr="00E16547">
              <w:rPr>
                <w:rFonts w:cs="Times New Roman"/>
                <w:color w:val="000000"/>
                <w:sz w:val="22"/>
              </w:rPr>
              <w:t>Tegelen</w:t>
            </w:r>
          </w:p>
        </w:tc>
        <w:tc>
          <w:tcPr>
            <w:tcW w:w="2721" w:type="dxa"/>
            <w:noWrap/>
            <w:vAlign w:val="bottom"/>
            <w:hideMark/>
          </w:tcPr>
          <w:p w14:paraId="3D2AD1E0" w14:textId="4AD3C74D"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38F7A1D7" w14:textId="3991AE5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2F9CF5C" w14:textId="7ECFE2D7"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1494CACD" w14:textId="083E4473"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2EC24CC0" w14:textId="57D4AA72"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007C128B" w14:textId="77777777" w:rsidTr="00A6539F">
        <w:trPr>
          <w:trHeight w:val="283"/>
        </w:trPr>
        <w:tc>
          <w:tcPr>
            <w:tcW w:w="3628" w:type="dxa"/>
            <w:noWrap/>
            <w:vAlign w:val="bottom"/>
            <w:hideMark/>
          </w:tcPr>
          <w:p w14:paraId="0754073E" w14:textId="35366D6A" w:rsidR="00F45FEE" w:rsidRPr="00E16547" w:rsidRDefault="00F45FEE" w:rsidP="00F45FEE">
            <w:pPr>
              <w:spacing w:before="0" w:after="0"/>
              <w:rPr>
                <w:rFonts w:cs="Times New Roman"/>
                <w:sz w:val="22"/>
              </w:rPr>
            </w:pPr>
            <w:r w:rsidRPr="00E16547">
              <w:rPr>
                <w:rFonts w:cs="Times New Roman"/>
                <w:color w:val="000000"/>
                <w:sz w:val="22"/>
              </w:rPr>
              <w:t>Ten Esschen</w:t>
            </w:r>
          </w:p>
        </w:tc>
        <w:tc>
          <w:tcPr>
            <w:tcW w:w="2721" w:type="dxa"/>
            <w:noWrap/>
            <w:vAlign w:val="bottom"/>
            <w:hideMark/>
          </w:tcPr>
          <w:p w14:paraId="373C09AF" w14:textId="7F8D812F"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54EAFC66" w14:textId="72A1EB3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23C7F536" w14:textId="48C8D892" w:rsidR="00F45FEE" w:rsidRPr="00E16547" w:rsidRDefault="00F45FEE" w:rsidP="00F45FEE">
            <w:pPr>
              <w:spacing w:before="0" w:after="0"/>
              <w:jc w:val="center"/>
              <w:rPr>
                <w:rFonts w:cs="Times New Roman"/>
                <w:sz w:val="22"/>
              </w:rPr>
            </w:pPr>
          </w:p>
        </w:tc>
        <w:tc>
          <w:tcPr>
            <w:tcW w:w="1134" w:type="dxa"/>
            <w:vAlign w:val="bottom"/>
          </w:tcPr>
          <w:p w14:paraId="4916D3E3"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154C4FF3" w14:textId="5C29392C"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4E67DCA8" w14:textId="77777777" w:rsidTr="00A6539F">
        <w:trPr>
          <w:trHeight w:val="283"/>
        </w:trPr>
        <w:tc>
          <w:tcPr>
            <w:tcW w:w="3628" w:type="dxa"/>
            <w:noWrap/>
            <w:vAlign w:val="bottom"/>
            <w:hideMark/>
          </w:tcPr>
          <w:p w14:paraId="32E01EB6" w14:textId="26B75B5A" w:rsidR="00F45FEE" w:rsidRPr="00E16547" w:rsidRDefault="00F45FEE" w:rsidP="00F45FEE">
            <w:pPr>
              <w:spacing w:before="0" w:after="0"/>
              <w:rPr>
                <w:rFonts w:cs="Times New Roman"/>
                <w:sz w:val="22"/>
              </w:rPr>
            </w:pPr>
            <w:r w:rsidRPr="00E16547">
              <w:rPr>
                <w:rFonts w:cs="Times New Roman"/>
                <w:color w:val="000000"/>
                <w:sz w:val="22"/>
              </w:rPr>
              <w:t>Terlinden</w:t>
            </w:r>
          </w:p>
        </w:tc>
        <w:tc>
          <w:tcPr>
            <w:tcW w:w="2721" w:type="dxa"/>
            <w:noWrap/>
            <w:vAlign w:val="bottom"/>
            <w:hideMark/>
          </w:tcPr>
          <w:p w14:paraId="3590DB4B" w14:textId="02D60A64"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4DBA5BF7" w14:textId="68593F7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7EB8859" w14:textId="3AA99D6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41DA8D28" w14:textId="18087B3F" w:rsidR="00F45FEE" w:rsidRPr="00E16547" w:rsidRDefault="00F45FEE" w:rsidP="00F45FEE">
            <w:pPr>
              <w:spacing w:before="0" w:after="0"/>
              <w:jc w:val="center"/>
              <w:rPr>
                <w:rFonts w:cs="Times New Roman"/>
                <w:sz w:val="22"/>
              </w:rPr>
            </w:pPr>
          </w:p>
        </w:tc>
        <w:tc>
          <w:tcPr>
            <w:tcW w:w="1361" w:type="dxa"/>
            <w:noWrap/>
            <w:vAlign w:val="bottom"/>
            <w:hideMark/>
          </w:tcPr>
          <w:p w14:paraId="11399C1F" w14:textId="0BCB78F2" w:rsidR="00F45FEE" w:rsidRPr="00E16547" w:rsidRDefault="00F45FEE" w:rsidP="00F45FEE">
            <w:pPr>
              <w:spacing w:before="0" w:after="0"/>
              <w:jc w:val="center"/>
              <w:rPr>
                <w:rFonts w:cs="Times New Roman"/>
                <w:sz w:val="22"/>
              </w:rPr>
            </w:pPr>
          </w:p>
        </w:tc>
      </w:tr>
      <w:tr w:rsidR="00F45FEE" w:rsidRPr="006A5C59" w14:paraId="1B167ABF" w14:textId="77777777" w:rsidTr="00A6539F">
        <w:trPr>
          <w:trHeight w:val="283"/>
        </w:trPr>
        <w:tc>
          <w:tcPr>
            <w:tcW w:w="3628" w:type="dxa"/>
            <w:noWrap/>
            <w:vAlign w:val="bottom"/>
            <w:hideMark/>
          </w:tcPr>
          <w:p w14:paraId="0188FCC4" w14:textId="22CA1EE4" w:rsidR="00F45FEE" w:rsidRPr="00E16547" w:rsidRDefault="00F45FEE" w:rsidP="00F45FEE">
            <w:pPr>
              <w:spacing w:before="0" w:after="0"/>
              <w:rPr>
                <w:rFonts w:cs="Times New Roman"/>
                <w:sz w:val="22"/>
              </w:rPr>
            </w:pPr>
            <w:r w:rsidRPr="00E16547">
              <w:rPr>
                <w:rFonts w:cs="Times New Roman"/>
                <w:color w:val="000000"/>
                <w:sz w:val="22"/>
              </w:rPr>
              <w:t>Tessenderlo</w:t>
            </w:r>
          </w:p>
        </w:tc>
        <w:tc>
          <w:tcPr>
            <w:tcW w:w="2721" w:type="dxa"/>
            <w:noWrap/>
            <w:vAlign w:val="bottom"/>
            <w:hideMark/>
          </w:tcPr>
          <w:p w14:paraId="11597A89" w14:textId="5B24336C" w:rsidR="00F45FEE" w:rsidRPr="00E16547" w:rsidRDefault="00F45FEE" w:rsidP="00F45FEE">
            <w:pPr>
              <w:spacing w:before="0" w:after="0"/>
              <w:rPr>
                <w:rFonts w:cs="Times New Roman"/>
                <w:sz w:val="22"/>
              </w:rPr>
            </w:pPr>
            <w:r w:rsidRPr="00E16547">
              <w:rPr>
                <w:rFonts w:cs="Times New Roman"/>
                <w:color w:val="000000"/>
                <w:sz w:val="22"/>
              </w:rPr>
              <w:t>Brabantic</w:t>
            </w:r>
          </w:p>
        </w:tc>
        <w:tc>
          <w:tcPr>
            <w:tcW w:w="1361" w:type="dxa"/>
            <w:vAlign w:val="bottom"/>
          </w:tcPr>
          <w:p w14:paraId="67D00934" w14:textId="77777777" w:rsidR="00F45FEE" w:rsidRPr="00E16547" w:rsidRDefault="00F45FEE" w:rsidP="00F45FEE">
            <w:pPr>
              <w:spacing w:before="0" w:after="0"/>
              <w:jc w:val="center"/>
              <w:rPr>
                <w:rFonts w:cs="Times New Roman"/>
                <w:sz w:val="22"/>
              </w:rPr>
            </w:pPr>
          </w:p>
        </w:tc>
        <w:tc>
          <w:tcPr>
            <w:tcW w:w="1871" w:type="dxa"/>
            <w:vAlign w:val="bottom"/>
          </w:tcPr>
          <w:p w14:paraId="7F33B57D" w14:textId="1919452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7DC686CD" w14:textId="797FC7C1"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30BE9856" w14:textId="361F3358"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61C1140F" w14:textId="77777777" w:rsidTr="00A6539F">
        <w:trPr>
          <w:trHeight w:val="283"/>
        </w:trPr>
        <w:tc>
          <w:tcPr>
            <w:tcW w:w="3628" w:type="dxa"/>
            <w:noWrap/>
            <w:vAlign w:val="bottom"/>
            <w:hideMark/>
          </w:tcPr>
          <w:p w14:paraId="486FAA8F" w14:textId="660E9C01" w:rsidR="00F45FEE" w:rsidRPr="00E16547" w:rsidRDefault="00F45FEE" w:rsidP="00F45FEE">
            <w:pPr>
              <w:spacing w:before="0" w:after="0"/>
              <w:rPr>
                <w:rFonts w:cs="Times New Roman"/>
                <w:sz w:val="22"/>
              </w:rPr>
            </w:pPr>
            <w:r w:rsidRPr="00E16547">
              <w:rPr>
                <w:rFonts w:cs="Times New Roman"/>
                <w:color w:val="000000"/>
                <w:sz w:val="22"/>
              </w:rPr>
              <w:t>Teuven</w:t>
            </w:r>
          </w:p>
        </w:tc>
        <w:tc>
          <w:tcPr>
            <w:tcW w:w="2721" w:type="dxa"/>
            <w:noWrap/>
            <w:vAlign w:val="bottom"/>
            <w:hideMark/>
          </w:tcPr>
          <w:p w14:paraId="30FE9716" w14:textId="30FE18AD"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56CAD0B8" w14:textId="1F057BB1"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403A6E38" w14:textId="3066FCC9" w:rsidR="00F45FEE" w:rsidRPr="00E16547" w:rsidRDefault="00F45FEE" w:rsidP="00F45FEE">
            <w:pPr>
              <w:spacing w:before="0" w:after="0"/>
              <w:jc w:val="center"/>
              <w:rPr>
                <w:rFonts w:cs="Times New Roman"/>
                <w:sz w:val="22"/>
              </w:rPr>
            </w:pPr>
          </w:p>
        </w:tc>
        <w:tc>
          <w:tcPr>
            <w:tcW w:w="1134" w:type="dxa"/>
            <w:vAlign w:val="bottom"/>
          </w:tcPr>
          <w:p w14:paraId="1CA33802" w14:textId="79FC696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31F6EB67" w14:textId="442E5332" w:rsidR="00F45FEE" w:rsidRPr="00E16547" w:rsidRDefault="00F45FEE" w:rsidP="00F45FEE">
            <w:pPr>
              <w:spacing w:before="0" w:after="0"/>
              <w:jc w:val="center"/>
              <w:rPr>
                <w:rFonts w:cs="Times New Roman"/>
                <w:sz w:val="22"/>
              </w:rPr>
            </w:pPr>
          </w:p>
        </w:tc>
      </w:tr>
      <w:tr w:rsidR="00F45FEE" w:rsidRPr="006A5C59" w14:paraId="408D26CB" w14:textId="77777777" w:rsidTr="00A6539F">
        <w:trPr>
          <w:trHeight w:val="283"/>
        </w:trPr>
        <w:tc>
          <w:tcPr>
            <w:tcW w:w="3628" w:type="dxa"/>
            <w:noWrap/>
            <w:vAlign w:val="bottom"/>
            <w:hideMark/>
          </w:tcPr>
          <w:p w14:paraId="472B726B" w14:textId="4EA7E5A0" w:rsidR="00F45FEE" w:rsidRPr="00E16547" w:rsidRDefault="00F45FEE" w:rsidP="00F45FEE">
            <w:pPr>
              <w:spacing w:before="0" w:after="0"/>
              <w:rPr>
                <w:rFonts w:cs="Times New Roman"/>
                <w:sz w:val="22"/>
              </w:rPr>
            </w:pPr>
            <w:r w:rsidRPr="00E16547">
              <w:rPr>
                <w:rFonts w:cs="Times New Roman"/>
                <w:color w:val="000000"/>
                <w:sz w:val="22"/>
              </w:rPr>
              <w:t>Thorn</w:t>
            </w:r>
          </w:p>
        </w:tc>
        <w:tc>
          <w:tcPr>
            <w:tcW w:w="2721" w:type="dxa"/>
            <w:noWrap/>
            <w:vAlign w:val="bottom"/>
            <w:hideMark/>
          </w:tcPr>
          <w:p w14:paraId="40871325" w14:textId="007D6142"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08894450" w14:textId="6508DCEB"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21975134" w14:textId="223DC910"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4512F2DC" w14:textId="375734F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18F6373A" w14:textId="2798C75F"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02156411" w14:textId="77777777" w:rsidTr="00A6539F">
        <w:trPr>
          <w:trHeight w:val="283"/>
        </w:trPr>
        <w:tc>
          <w:tcPr>
            <w:tcW w:w="3628" w:type="dxa"/>
            <w:noWrap/>
            <w:vAlign w:val="bottom"/>
            <w:hideMark/>
          </w:tcPr>
          <w:p w14:paraId="021602F5" w14:textId="50DB907C" w:rsidR="00F45FEE" w:rsidRPr="00E16547" w:rsidRDefault="00F45FEE" w:rsidP="00F45FEE">
            <w:pPr>
              <w:spacing w:before="0" w:after="0"/>
              <w:rPr>
                <w:rFonts w:cs="Times New Roman"/>
                <w:sz w:val="22"/>
              </w:rPr>
            </w:pPr>
            <w:r w:rsidRPr="00E16547">
              <w:rPr>
                <w:rFonts w:cs="Times New Roman"/>
                <w:color w:val="000000"/>
                <w:sz w:val="22"/>
              </w:rPr>
              <w:t>Tienray</w:t>
            </w:r>
          </w:p>
        </w:tc>
        <w:tc>
          <w:tcPr>
            <w:tcW w:w="2721" w:type="dxa"/>
            <w:noWrap/>
            <w:vAlign w:val="bottom"/>
            <w:hideMark/>
          </w:tcPr>
          <w:p w14:paraId="2F79D7EC" w14:textId="2496882A" w:rsidR="00F45FEE" w:rsidRPr="00E16547" w:rsidRDefault="00F45FEE" w:rsidP="00F45FEE">
            <w:pPr>
              <w:spacing w:before="0" w:after="0"/>
              <w:rPr>
                <w:rFonts w:cs="Times New Roman"/>
                <w:sz w:val="22"/>
              </w:rPr>
            </w:pPr>
            <w:r w:rsidRPr="00E16547">
              <w:rPr>
                <w:rFonts w:cs="Times New Roman"/>
                <w:color w:val="000000"/>
                <w:sz w:val="22"/>
              </w:rPr>
              <w:t>Kleverlandic</w:t>
            </w:r>
          </w:p>
        </w:tc>
        <w:tc>
          <w:tcPr>
            <w:tcW w:w="1361" w:type="dxa"/>
            <w:vAlign w:val="bottom"/>
          </w:tcPr>
          <w:p w14:paraId="63453E89" w14:textId="3DF28C46"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0E171CC0" w14:textId="11113DB5"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27B698B8" w14:textId="5D7912DB" w:rsidR="00F45FEE" w:rsidRPr="00E16547" w:rsidRDefault="00F45FEE" w:rsidP="00F45FEE">
            <w:pPr>
              <w:spacing w:before="0" w:after="0"/>
              <w:jc w:val="center"/>
              <w:rPr>
                <w:rFonts w:cs="Times New Roman"/>
                <w:sz w:val="22"/>
              </w:rPr>
            </w:pPr>
          </w:p>
        </w:tc>
        <w:tc>
          <w:tcPr>
            <w:tcW w:w="1361" w:type="dxa"/>
            <w:noWrap/>
            <w:vAlign w:val="bottom"/>
            <w:hideMark/>
          </w:tcPr>
          <w:p w14:paraId="705D5784" w14:textId="02FBB9E4" w:rsidR="00F45FEE" w:rsidRPr="00E16547" w:rsidRDefault="00F45FEE" w:rsidP="00F45FEE">
            <w:pPr>
              <w:spacing w:before="0" w:after="0"/>
              <w:jc w:val="center"/>
              <w:rPr>
                <w:rFonts w:cs="Times New Roman"/>
                <w:sz w:val="22"/>
              </w:rPr>
            </w:pPr>
          </w:p>
        </w:tc>
      </w:tr>
      <w:tr w:rsidR="00F45FEE" w:rsidRPr="006A5C59" w14:paraId="71327BCB" w14:textId="77777777" w:rsidTr="00A6539F">
        <w:trPr>
          <w:trHeight w:val="283"/>
        </w:trPr>
        <w:tc>
          <w:tcPr>
            <w:tcW w:w="3628" w:type="dxa"/>
            <w:noWrap/>
            <w:vAlign w:val="bottom"/>
            <w:hideMark/>
          </w:tcPr>
          <w:p w14:paraId="09AC9AEC" w14:textId="7A20112D" w:rsidR="00F45FEE" w:rsidRPr="00E16547" w:rsidRDefault="00F45FEE" w:rsidP="00F45FEE">
            <w:pPr>
              <w:spacing w:before="0" w:after="0"/>
              <w:rPr>
                <w:rFonts w:cs="Times New Roman"/>
                <w:sz w:val="22"/>
              </w:rPr>
            </w:pPr>
            <w:r w:rsidRPr="00E16547">
              <w:rPr>
                <w:rFonts w:cs="Times New Roman"/>
                <w:color w:val="000000"/>
                <w:sz w:val="22"/>
              </w:rPr>
              <w:t>Tongeren</w:t>
            </w:r>
          </w:p>
        </w:tc>
        <w:tc>
          <w:tcPr>
            <w:tcW w:w="2721" w:type="dxa"/>
            <w:noWrap/>
            <w:vAlign w:val="bottom"/>
            <w:hideMark/>
          </w:tcPr>
          <w:p w14:paraId="0C9DFC63" w14:textId="1C340974"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42010177" w14:textId="135B791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58017DF8" w14:textId="7E49B26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4C4A704E" w14:textId="2BD542F3"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23E815D1" w14:textId="2F762025"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5C73EA57" w14:textId="77777777" w:rsidTr="00A6539F">
        <w:trPr>
          <w:trHeight w:val="283"/>
        </w:trPr>
        <w:tc>
          <w:tcPr>
            <w:tcW w:w="3628" w:type="dxa"/>
            <w:noWrap/>
            <w:vAlign w:val="bottom"/>
            <w:hideMark/>
          </w:tcPr>
          <w:p w14:paraId="38C41927" w14:textId="05E4042B" w:rsidR="00F45FEE" w:rsidRPr="00E16547" w:rsidRDefault="00F45FEE" w:rsidP="00F45FEE">
            <w:pPr>
              <w:spacing w:before="0" w:after="0"/>
              <w:rPr>
                <w:rFonts w:cs="Times New Roman"/>
                <w:sz w:val="22"/>
              </w:rPr>
            </w:pPr>
            <w:r w:rsidRPr="00E16547">
              <w:rPr>
                <w:rFonts w:cs="Times New Roman"/>
                <w:color w:val="000000"/>
                <w:sz w:val="22"/>
              </w:rPr>
              <w:t>Tungelroy</w:t>
            </w:r>
          </w:p>
        </w:tc>
        <w:tc>
          <w:tcPr>
            <w:tcW w:w="2721" w:type="dxa"/>
            <w:noWrap/>
            <w:vAlign w:val="bottom"/>
            <w:hideMark/>
          </w:tcPr>
          <w:p w14:paraId="33690F2A" w14:textId="3A4A9398"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542B8F66" w14:textId="5A0CF433"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0262249C" w14:textId="505056A0"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0A232D65" w14:textId="35181629"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60777F5E" w14:textId="7816FB28"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56090037" w14:textId="77777777" w:rsidTr="00A6539F">
        <w:trPr>
          <w:trHeight w:val="283"/>
        </w:trPr>
        <w:tc>
          <w:tcPr>
            <w:tcW w:w="3628" w:type="dxa"/>
            <w:noWrap/>
            <w:vAlign w:val="bottom"/>
            <w:hideMark/>
          </w:tcPr>
          <w:p w14:paraId="65F1E119" w14:textId="48F518DB" w:rsidR="00F45FEE" w:rsidRPr="00E16547" w:rsidRDefault="00F45FEE" w:rsidP="00F45FEE">
            <w:pPr>
              <w:spacing w:before="0" w:after="0"/>
              <w:rPr>
                <w:rFonts w:cs="Times New Roman"/>
                <w:sz w:val="22"/>
              </w:rPr>
            </w:pPr>
            <w:r w:rsidRPr="00E16547">
              <w:rPr>
                <w:rFonts w:cs="Times New Roman"/>
                <w:color w:val="000000"/>
                <w:sz w:val="22"/>
              </w:rPr>
              <w:t>Ubachsberg</w:t>
            </w:r>
          </w:p>
        </w:tc>
        <w:tc>
          <w:tcPr>
            <w:tcW w:w="2721" w:type="dxa"/>
            <w:noWrap/>
            <w:vAlign w:val="bottom"/>
            <w:hideMark/>
          </w:tcPr>
          <w:p w14:paraId="6540DFB9" w14:textId="635D0752"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115C4251" w14:textId="77777777" w:rsidR="00F45FEE" w:rsidRPr="00E16547" w:rsidRDefault="00F45FEE" w:rsidP="00F45FEE">
            <w:pPr>
              <w:spacing w:before="0" w:after="0"/>
              <w:jc w:val="center"/>
              <w:rPr>
                <w:rFonts w:cs="Times New Roman"/>
                <w:sz w:val="22"/>
              </w:rPr>
            </w:pPr>
          </w:p>
        </w:tc>
        <w:tc>
          <w:tcPr>
            <w:tcW w:w="1871" w:type="dxa"/>
            <w:vAlign w:val="bottom"/>
          </w:tcPr>
          <w:p w14:paraId="19AE2C0D" w14:textId="1F066A9A"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49DCBEDA" w14:textId="54346A3E" w:rsidR="00F45FEE" w:rsidRPr="00E16547" w:rsidRDefault="00F45FEE" w:rsidP="00F45FEE">
            <w:pPr>
              <w:spacing w:before="0" w:after="0"/>
              <w:jc w:val="center"/>
              <w:rPr>
                <w:rFonts w:cs="Times New Roman"/>
                <w:sz w:val="22"/>
              </w:rPr>
            </w:pPr>
          </w:p>
        </w:tc>
        <w:tc>
          <w:tcPr>
            <w:tcW w:w="1361" w:type="dxa"/>
            <w:noWrap/>
            <w:vAlign w:val="bottom"/>
            <w:hideMark/>
          </w:tcPr>
          <w:p w14:paraId="04D39B12" w14:textId="79DCA443"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3067F5D7" w14:textId="77777777" w:rsidTr="00A6539F">
        <w:trPr>
          <w:trHeight w:val="283"/>
        </w:trPr>
        <w:tc>
          <w:tcPr>
            <w:tcW w:w="3628" w:type="dxa"/>
            <w:noWrap/>
            <w:vAlign w:val="bottom"/>
            <w:hideMark/>
          </w:tcPr>
          <w:p w14:paraId="325A30D9" w14:textId="4B95401B" w:rsidR="00F45FEE" w:rsidRPr="00E16547" w:rsidRDefault="00F45FEE" w:rsidP="00F45FEE">
            <w:pPr>
              <w:spacing w:before="0" w:after="0"/>
              <w:rPr>
                <w:rFonts w:cs="Times New Roman"/>
                <w:sz w:val="22"/>
              </w:rPr>
            </w:pPr>
            <w:r w:rsidRPr="00E16547">
              <w:rPr>
                <w:rFonts w:cs="Times New Roman"/>
                <w:color w:val="000000"/>
                <w:sz w:val="22"/>
              </w:rPr>
              <w:t>Uikhoven</w:t>
            </w:r>
          </w:p>
        </w:tc>
        <w:tc>
          <w:tcPr>
            <w:tcW w:w="2721" w:type="dxa"/>
            <w:noWrap/>
            <w:vAlign w:val="bottom"/>
            <w:hideMark/>
          </w:tcPr>
          <w:p w14:paraId="21B3723E" w14:textId="397CD113"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1D685382" w14:textId="77777777" w:rsidR="00F45FEE" w:rsidRPr="00E16547" w:rsidRDefault="00F45FEE" w:rsidP="00F45FEE">
            <w:pPr>
              <w:spacing w:before="0" w:after="0"/>
              <w:jc w:val="center"/>
              <w:rPr>
                <w:rFonts w:cs="Times New Roman"/>
                <w:sz w:val="22"/>
              </w:rPr>
            </w:pPr>
          </w:p>
        </w:tc>
        <w:tc>
          <w:tcPr>
            <w:tcW w:w="1871" w:type="dxa"/>
            <w:vAlign w:val="bottom"/>
          </w:tcPr>
          <w:p w14:paraId="74BB1430" w14:textId="7AD881B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4802714B" w14:textId="77777777" w:rsidR="00F45FEE" w:rsidRPr="00E16547" w:rsidRDefault="00F45FEE" w:rsidP="00F45FEE">
            <w:pPr>
              <w:spacing w:before="0" w:after="0"/>
              <w:jc w:val="center"/>
              <w:rPr>
                <w:rFonts w:cs="Times New Roman"/>
                <w:sz w:val="22"/>
              </w:rPr>
            </w:pPr>
          </w:p>
        </w:tc>
        <w:tc>
          <w:tcPr>
            <w:tcW w:w="1361" w:type="dxa"/>
            <w:noWrap/>
            <w:vAlign w:val="bottom"/>
            <w:hideMark/>
          </w:tcPr>
          <w:p w14:paraId="7C32666C" w14:textId="349289BE" w:rsidR="00F45FEE" w:rsidRPr="00E16547" w:rsidRDefault="00F45FEE" w:rsidP="00F45FEE">
            <w:pPr>
              <w:spacing w:before="0" w:after="0"/>
              <w:jc w:val="center"/>
              <w:rPr>
                <w:rFonts w:cs="Times New Roman"/>
                <w:sz w:val="22"/>
              </w:rPr>
            </w:pPr>
          </w:p>
        </w:tc>
      </w:tr>
      <w:tr w:rsidR="00F45FEE" w:rsidRPr="006A5C59" w14:paraId="34016B1B" w14:textId="77777777" w:rsidTr="00A6539F">
        <w:trPr>
          <w:trHeight w:val="283"/>
        </w:trPr>
        <w:tc>
          <w:tcPr>
            <w:tcW w:w="3628" w:type="dxa"/>
            <w:noWrap/>
            <w:vAlign w:val="bottom"/>
            <w:hideMark/>
          </w:tcPr>
          <w:p w14:paraId="1F4F102D" w14:textId="23833B09" w:rsidR="00F45FEE" w:rsidRPr="00E16547" w:rsidRDefault="00F45FEE" w:rsidP="00F45FEE">
            <w:pPr>
              <w:spacing w:before="0" w:after="0"/>
              <w:rPr>
                <w:rFonts w:cs="Times New Roman"/>
                <w:sz w:val="22"/>
              </w:rPr>
            </w:pPr>
            <w:r w:rsidRPr="00E16547">
              <w:rPr>
                <w:rFonts w:cs="Times New Roman"/>
                <w:color w:val="000000"/>
                <w:sz w:val="22"/>
              </w:rPr>
              <w:t>Ulestraten</w:t>
            </w:r>
          </w:p>
        </w:tc>
        <w:tc>
          <w:tcPr>
            <w:tcW w:w="2721" w:type="dxa"/>
            <w:noWrap/>
            <w:vAlign w:val="bottom"/>
            <w:hideMark/>
          </w:tcPr>
          <w:p w14:paraId="3847C8EE" w14:textId="4FEEB12F"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48EA88E3" w14:textId="13104A5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2E07E0DA" w14:textId="7FA657F4"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7F49E5EE" w14:textId="2B892759"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34F412D3" w14:textId="47B756FA"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16092D53" w14:textId="77777777" w:rsidTr="00A6539F">
        <w:trPr>
          <w:trHeight w:val="283"/>
        </w:trPr>
        <w:tc>
          <w:tcPr>
            <w:tcW w:w="3628" w:type="dxa"/>
            <w:noWrap/>
            <w:vAlign w:val="bottom"/>
            <w:hideMark/>
          </w:tcPr>
          <w:p w14:paraId="3576A81A" w14:textId="4587748B" w:rsidR="00F45FEE" w:rsidRPr="00E16547" w:rsidRDefault="00F45FEE" w:rsidP="00F45FEE">
            <w:pPr>
              <w:spacing w:before="0" w:after="0"/>
              <w:rPr>
                <w:rFonts w:cs="Times New Roman"/>
                <w:sz w:val="22"/>
              </w:rPr>
            </w:pPr>
            <w:r w:rsidRPr="00E16547">
              <w:rPr>
                <w:rFonts w:cs="Times New Roman"/>
                <w:color w:val="000000"/>
                <w:sz w:val="22"/>
              </w:rPr>
              <w:t>Urmond</w:t>
            </w:r>
          </w:p>
        </w:tc>
        <w:tc>
          <w:tcPr>
            <w:tcW w:w="2721" w:type="dxa"/>
            <w:noWrap/>
            <w:vAlign w:val="bottom"/>
            <w:hideMark/>
          </w:tcPr>
          <w:p w14:paraId="5651E8DE" w14:textId="1B0554F5"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4D4CBF45" w14:textId="36990A0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0EF4FCC8" w14:textId="75F5D236"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67923EF3" w14:textId="728E469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1F5F6597" w14:textId="573815E8"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114A23F5" w14:textId="77777777" w:rsidTr="00A6539F">
        <w:trPr>
          <w:trHeight w:val="283"/>
        </w:trPr>
        <w:tc>
          <w:tcPr>
            <w:tcW w:w="3628" w:type="dxa"/>
            <w:noWrap/>
            <w:vAlign w:val="bottom"/>
            <w:hideMark/>
          </w:tcPr>
          <w:p w14:paraId="791C7FD9" w14:textId="1A445AF9" w:rsidR="00F45FEE" w:rsidRPr="00E16547" w:rsidRDefault="00F45FEE" w:rsidP="00F45FEE">
            <w:pPr>
              <w:spacing w:before="0" w:after="0"/>
              <w:rPr>
                <w:rFonts w:cs="Times New Roman"/>
                <w:sz w:val="22"/>
              </w:rPr>
            </w:pPr>
            <w:r w:rsidRPr="00E16547">
              <w:rPr>
                <w:rFonts w:cs="Times New Roman"/>
                <w:color w:val="000000"/>
                <w:sz w:val="22"/>
              </w:rPr>
              <w:t>Vaals</w:t>
            </w:r>
          </w:p>
        </w:tc>
        <w:tc>
          <w:tcPr>
            <w:tcW w:w="2721" w:type="dxa"/>
            <w:noWrap/>
            <w:vAlign w:val="bottom"/>
            <w:hideMark/>
          </w:tcPr>
          <w:p w14:paraId="1C280DA9" w14:textId="240A2D96" w:rsidR="00F45FEE" w:rsidRPr="00E16547" w:rsidRDefault="00F45FEE" w:rsidP="00F45FEE">
            <w:pPr>
              <w:spacing w:before="0" w:after="0"/>
              <w:rPr>
                <w:rFonts w:cs="Times New Roman"/>
                <w:sz w:val="22"/>
              </w:rPr>
            </w:pPr>
            <w:r w:rsidRPr="00E16547">
              <w:rPr>
                <w:rFonts w:cs="Times New Roman"/>
                <w:color w:val="000000"/>
                <w:sz w:val="22"/>
              </w:rPr>
              <w:t>Ripuarian</w:t>
            </w:r>
          </w:p>
        </w:tc>
        <w:tc>
          <w:tcPr>
            <w:tcW w:w="1361" w:type="dxa"/>
            <w:vAlign w:val="bottom"/>
          </w:tcPr>
          <w:p w14:paraId="3D129333" w14:textId="3583950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59795D9E" w14:textId="13FA1175" w:rsidR="00F45FEE" w:rsidRPr="00E16547" w:rsidRDefault="00F45FEE" w:rsidP="00F45FEE">
            <w:pPr>
              <w:spacing w:before="0" w:after="0"/>
              <w:jc w:val="center"/>
              <w:rPr>
                <w:rFonts w:cs="Times New Roman"/>
                <w:sz w:val="22"/>
              </w:rPr>
            </w:pPr>
          </w:p>
        </w:tc>
        <w:tc>
          <w:tcPr>
            <w:tcW w:w="1134" w:type="dxa"/>
            <w:vAlign w:val="bottom"/>
          </w:tcPr>
          <w:p w14:paraId="200966B8" w14:textId="7B7C6109" w:rsidR="00F45FEE" w:rsidRPr="00E16547" w:rsidRDefault="00F45FEE" w:rsidP="00F45FEE">
            <w:pPr>
              <w:spacing w:before="0" w:after="0"/>
              <w:jc w:val="center"/>
              <w:rPr>
                <w:rFonts w:cs="Times New Roman"/>
                <w:sz w:val="22"/>
              </w:rPr>
            </w:pPr>
          </w:p>
        </w:tc>
        <w:tc>
          <w:tcPr>
            <w:tcW w:w="1361" w:type="dxa"/>
            <w:noWrap/>
            <w:vAlign w:val="bottom"/>
            <w:hideMark/>
          </w:tcPr>
          <w:p w14:paraId="47A0CB56" w14:textId="6DA38490"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3D7F67B3" w14:textId="77777777" w:rsidTr="00A6539F">
        <w:trPr>
          <w:trHeight w:val="283"/>
        </w:trPr>
        <w:tc>
          <w:tcPr>
            <w:tcW w:w="3628" w:type="dxa"/>
            <w:noWrap/>
            <w:vAlign w:val="bottom"/>
            <w:hideMark/>
          </w:tcPr>
          <w:p w14:paraId="64522AEB" w14:textId="5EE72B15" w:rsidR="00F45FEE" w:rsidRPr="00E16547" w:rsidRDefault="00F45FEE" w:rsidP="00F45FEE">
            <w:pPr>
              <w:spacing w:before="0" w:after="0"/>
              <w:rPr>
                <w:rFonts w:cs="Times New Roman"/>
                <w:sz w:val="22"/>
              </w:rPr>
            </w:pPr>
            <w:r w:rsidRPr="00E16547">
              <w:rPr>
                <w:rFonts w:cs="Times New Roman"/>
                <w:color w:val="000000"/>
                <w:sz w:val="22"/>
              </w:rPr>
              <w:t>Val Meer</w:t>
            </w:r>
          </w:p>
        </w:tc>
        <w:tc>
          <w:tcPr>
            <w:tcW w:w="2721" w:type="dxa"/>
            <w:noWrap/>
            <w:vAlign w:val="bottom"/>
            <w:hideMark/>
          </w:tcPr>
          <w:p w14:paraId="6575C3AB" w14:textId="162A2F30"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50497C41" w14:textId="6B60F896"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2668ACF8" w14:textId="022D7C85" w:rsidR="00F45FEE" w:rsidRPr="00E16547" w:rsidRDefault="00F45FEE" w:rsidP="00F45FEE">
            <w:pPr>
              <w:spacing w:before="0" w:after="0"/>
              <w:jc w:val="center"/>
              <w:rPr>
                <w:rFonts w:cs="Times New Roman"/>
                <w:sz w:val="22"/>
              </w:rPr>
            </w:pPr>
          </w:p>
        </w:tc>
        <w:tc>
          <w:tcPr>
            <w:tcW w:w="1134" w:type="dxa"/>
            <w:vAlign w:val="bottom"/>
          </w:tcPr>
          <w:p w14:paraId="18C071A0" w14:textId="260EAEB1"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71E0748C" w14:textId="1C5094DF"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511DFA3D" w14:textId="77777777" w:rsidTr="00A6539F">
        <w:trPr>
          <w:trHeight w:val="283"/>
        </w:trPr>
        <w:tc>
          <w:tcPr>
            <w:tcW w:w="3628" w:type="dxa"/>
            <w:noWrap/>
            <w:vAlign w:val="bottom"/>
            <w:hideMark/>
          </w:tcPr>
          <w:p w14:paraId="5BBA0582" w14:textId="7994734B" w:rsidR="00F45FEE" w:rsidRPr="00E16547" w:rsidRDefault="00F45FEE" w:rsidP="00F45FEE">
            <w:pPr>
              <w:spacing w:before="0" w:after="0"/>
              <w:rPr>
                <w:rFonts w:cs="Times New Roman"/>
                <w:sz w:val="22"/>
              </w:rPr>
            </w:pPr>
            <w:r w:rsidRPr="00E16547">
              <w:rPr>
                <w:rFonts w:cs="Times New Roman"/>
                <w:color w:val="000000"/>
                <w:sz w:val="22"/>
              </w:rPr>
              <w:t>Valkenburg</w:t>
            </w:r>
          </w:p>
        </w:tc>
        <w:tc>
          <w:tcPr>
            <w:tcW w:w="2721" w:type="dxa"/>
            <w:noWrap/>
            <w:vAlign w:val="bottom"/>
            <w:hideMark/>
          </w:tcPr>
          <w:p w14:paraId="59CED8F7" w14:textId="64DD3F36"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1D684EE1" w14:textId="16CEF8F3"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3B347169" w14:textId="05522E7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65EF9C8A" w14:textId="53C489EB"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6F666141" w14:textId="35EBD8C2"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6FCFFBB5" w14:textId="77777777" w:rsidTr="00A6539F">
        <w:trPr>
          <w:trHeight w:val="283"/>
        </w:trPr>
        <w:tc>
          <w:tcPr>
            <w:tcW w:w="3628" w:type="dxa"/>
            <w:noWrap/>
            <w:vAlign w:val="bottom"/>
            <w:hideMark/>
          </w:tcPr>
          <w:p w14:paraId="0615CAFC" w14:textId="4EC9AB8E" w:rsidR="00F45FEE" w:rsidRPr="00E16547" w:rsidRDefault="00F45FEE" w:rsidP="00F45FEE">
            <w:pPr>
              <w:spacing w:before="0" w:after="0"/>
              <w:rPr>
                <w:rFonts w:cs="Times New Roman"/>
                <w:sz w:val="22"/>
              </w:rPr>
            </w:pPr>
            <w:r w:rsidRPr="00E16547">
              <w:rPr>
                <w:rFonts w:cs="Times New Roman"/>
                <w:color w:val="000000"/>
                <w:sz w:val="22"/>
              </w:rPr>
              <w:t>Velden</w:t>
            </w:r>
          </w:p>
        </w:tc>
        <w:tc>
          <w:tcPr>
            <w:tcW w:w="2721" w:type="dxa"/>
            <w:noWrap/>
            <w:vAlign w:val="bottom"/>
            <w:hideMark/>
          </w:tcPr>
          <w:p w14:paraId="0B172634" w14:textId="5C2A8554"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2DD2B8AA" w14:textId="6649CFD0"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44ABFE23" w14:textId="38B658C5" w:rsidR="00F45FEE" w:rsidRPr="00E16547" w:rsidRDefault="00F45FEE" w:rsidP="00F45FEE">
            <w:pPr>
              <w:spacing w:before="0" w:after="0"/>
              <w:jc w:val="center"/>
              <w:rPr>
                <w:rFonts w:cs="Times New Roman"/>
                <w:sz w:val="22"/>
              </w:rPr>
            </w:pPr>
          </w:p>
        </w:tc>
        <w:tc>
          <w:tcPr>
            <w:tcW w:w="1134" w:type="dxa"/>
            <w:vAlign w:val="bottom"/>
          </w:tcPr>
          <w:p w14:paraId="15415916" w14:textId="46786139" w:rsidR="00F45FEE" w:rsidRPr="00E16547" w:rsidRDefault="00F45FEE" w:rsidP="00F45FEE">
            <w:pPr>
              <w:spacing w:before="0" w:after="0"/>
              <w:jc w:val="center"/>
              <w:rPr>
                <w:rFonts w:cs="Times New Roman"/>
                <w:sz w:val="22"/>
              </w:rPr>
            </w:pPr>
          </w:p>
        </w:tc>
        <w:tc>
          <w:tcPr>
            <w:tcW w:w="1361" w:type="dxa"/>
            <w:noWrap/>
            <w:vAlign w:val="bottom"/>
            <w:hideMark/>
          </w:tcPr>
          <w:p w14:paraId="12214E05" w14:textId="13369184"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6FCFF5BF" w14:textId="77777777" w:rsidTr="00A6539F">
        <w:trPr>
          <w:trHeight w:val="283"/>
        </w:trPr>
        <w:tc>
          <w:tcPr>
            <w:tcW w:w="3628" w:type="dxa"/>
            <w:noWrap/>
            <w:vAlign w:val="bottom"/>
            <w:hideMark/>
          </w:tcPr>
          <w:p w14:paraId="18F82FB7" w14:textId="55953B31" w:rsidR="00F45FEE" w:rsidRPr="00E16547" w:rsidRDefault="00F45FEE" w:rsidP="00F45FEE">
            <w:pPr>
              <w:spacing w:before="0" w:after="0"/>
              <w:rPr>
                <w:rFonts w:cs="Times New Roman"/>
                <w:sz w:val="22"/>
              </w:rPr>
            </w:pPr>
            <w:r w:rsidRPr="00E16547">
              <w:rPr>
                <w:rFonts w:cs="Times New Roman"/>
                <w:color w:val="000000"/>
                <w:sz w:val="22"/>
              </w:rPr>
              <w:t>Veldwezelt</w:t>
            </w:r>
          </w:p>
        </w:tc>
        <w:tc>
          <w:tcPr>
            <w:tcW w:w="2721" w:type="dxa"/>
            <w:noWrap/>
            <w:vAlign w:val="bottom"/>
            <w:hideMark/>
          </w:tcPr>
          <w:p w14:paraId="5433AF92" w14:textId="57F97D07"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7B8CEB2F" w14:textId="77777777" w:rsidR="00F45FEE" w:rsidRPr="00E16547" w:rsidRDefault="00F45FEE" w:rsidP="00F45FEE">
            <w:pPr>
              <w:spacing w:before="0" w:after="0"/>
              <w:jc w:val="center"/>
              <w:rPr>
                <w:rFonts w:cs="Times New Roman"/>
                <w:sz w:val="22"/>
              </w:rPr>
            </w:pPr>
          </w:p>
        </w:tc>
        <w:tc>
          <w:tcPr>
            <w:tcW w:w="1871" w:type="dxa"/>
            <w:vAlign w:val="bottom"/>
          </w:tcPr>
          <w:p w14:paraId="28D46E59" w14:textId="193E65A3" w:rsidR="00F45FEE" w:rsidRPr="00E16547" w:rsidRDefault="00F45FEE" w:rsidP="00F45FEE">
            <w:pPr>
              <w:spacing w:before="0" w:after="0"/>
              <w:jc w:val="center"/>
              <w:rPr>
                <w:rFonts w:cs="Times New Roman"/>
                <w:sz w:val="22"/>
              </w:rPr>
            </w:pPr>
          </w:p>
        </w:tc>
        <w:tc>
          <w:tcPr>
            <w:tcW w:w="1134" w:type="dxa"/>
            <w:vAlign w:val="bottom"/>
          </w:tcPr>
          <w:p w14:paraId="789A2592" w14:textId="3C2B1459"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5DE35D9D" w14:textId="5BB864BC"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0D7B2F41" w14:textId="77777777" w:rsidTr="00A6539F">
        <w:trPr>
          <w:trHeight w:val="283"/>
        </w:trPr>
        <w:tc>
          <w:tcPr>
            <w:tcW w:w="3628" w:type="dxa"/>
            <w:noWrap/>
            <w:vAlign w:val="bottom"/>
            <w:hideMark/>
          </w:tcPr>
          <w:p w14:paraId="1813968D" w14:textId="539709F1" w:rsidR="00F45FEE" w:rsidRPr="00E16547" w:rsidRDefault="00F45FEE" w:rsidP="00F45FEE">
            <w:pPr>
              <w:spacing w:before="0" w:after="0"/>
              <w:rPr>
                <w:rFonts w:cs="Times New Roman"/>
                <w:sz w:val="22"/>
              </w:rPr>
            </w:pPr>
            <w:r w:rsidRPr="00E16547">
              <w:rPr>
                <w:rFonts w:cs="Times New Roman"/>
                <w:color w:val="000000"/>
                <w:sz w:val="22"/>
              </w:rPr>
              <w:t>Velm</w:t>
            </w:r>
          </w:p>
        </w:tc>
        <w:tc>
          <w:tcPr>
            <w:tcW w:w="2721" w:type="dxa"/>
            <w:noWrap/>
            <w:vAlign w:val="bottom"/>
            <w:hideMark/>
          </w:tcPr>
          <w:p w14:paraId="459D90F4" w14:textId="1EBB8C9C" w:rsidR="00F45FEE" w:rsidRPr="00E16547" w:rsidRDefault="00F45FEE" w:rsidP="00F45FEE">
            <w:pPr>
              <w:spacing w:before="0" w:after="0"/>
              <w:rPr>
                <w:rFonts w:cs="Times New Roman"/>
                <w:sz w:val="22"/>
              </w:rPr>
            </w:pPr>
            <w:r w:rsidRPr="00E16547">
              <w:rPr>
                <w:rFonts w:cs="Times New Roman"/>
                <w:color w:val="000000"/>
                <w:sz w:val="22"/>
              </w:rPr>
              <w:t>Brabantic</w:t>
            </w:r>
          </w:p>
        </w:tc>
        <w:tc>
          <w:tcPr>
            <w:tcW w:w="1361" w:type="dxa"/>
            <w:vAlign w:val="bottom"/>
          </w:tcPr>
          <w:p w14:paraId="49984963" w14:textId="1C0DFB04"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39ABB272" w14:textId="5F6380B9" w:rsidR="00F45FEE" w:rsidRPr="00E16547" w:rsidRDefault="00F45FEE" w:rsidP="00F45FEE">
            <w:pPr>
              <w:spacing w:before="0" w:after="0"/>
              <w:jc w:val="center"/>
              <w:rPr>
                <w:rFonts w:cs="Times New Roman"/>
                <w:sz w:val="22"/>
              </w:rPr>
            </w:pPr>
          </w:p>
        </w:tc>
        <w:tc>
          <w:tcPr>
            <w:tcW w:w="1134" w:type="dxa"/>
            <w:vAlign w:val="bottom"/>
          </w:tcPr>
          <w:p w14:paraId="0AE99895" w14:textId="5B9C09B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48CEC545" w14:textId="4CA038B1" w:rsidR="00F45FEE" w:rsidRPr="00E16547" w:rsidRDefault="00F45FEE" w:rsidP="00F45FEE">
            <w:pPr>
              <w:spacing w:before="0" w:after="0"/>
              <w:jc w:val="center"/>
              <w:rPr>
                <w:rFonts w:cs="Times New Roman"/>
                <w:sz w:val="22"/>
              </w:rPr>
            </w:pPr>
          </w:p>
        </w:tc>
      </w:tr>
      <w:tr w:rsidR="00F45FEE" w:rsidRPr="006A5C59" w14:paraId="418D1BAE" w14:textId="77777777" w:rsidTr="00A6539F">
        <w:trPr>
          <w:trHeight w:val="283"/>
        </w:trPr>
        <w:tc>
          <w:tcPr>
            <w:tcW w:w="3628" w:type="dxa"/>
            <w:noWrap/>
            <w:vAlign w:val="bottom"/>
            <w:hideMark/>
          </w:tcPr>
          <w:p w14:paraId="49D08F67" w14:textId="745F159E" w:rsidR="00F45FEE" w:rsidRPr="00E16547" w:rsidRDefault="00F45FEE" w:rsidP="00F45FEE">
            <w:pPr>
              <w:spacing w:before="0" w:after="0"/>
              <w:rPr>
                <w:rFonts w:cs="Times New Roman"/>
                <w:sz w:val="22"/>
              </w:rPr>
            </w:pPr>
            <w:r w:rsidRPr="00E16547">
              <w:rPr>
                <w:rFonts w:cs="Times New Roman"/>
                <w:color w:val="000000"/>
                <w:sz w:val="22"/>
              </w:rPr>
              <w:t>Venlo</w:t>
            </w:r>
          </w:p>
        </w:tc>
        <w:tc>
          <w:tcPr>
            <w:tcW w:w="2721" w:type="dxa"/>
            <w:noWrap/>
            <w:vAlign w:val="bottom"/>
            <w:hideMark/>
          </w:tcPr>
          <w:p w14:paraId="47C2B36C" w14:textId="21118C86"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3DA1F4E5" w14:textId="3948C4D3"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96824E5" w14:textId="02D3509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4B5C300B" w14:textId="419D383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136A16AC" w14:textId="4783583F"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5F0381A7" w14:textId="77777777" w:rsidTr="00A6539F">
        <w:trPr>
          <w:trHeight w:val="283"/>
        </w:trPr>
        <w:tc>
          <w:tcPr>
            <w:tcW w:w="3628" w:type="dxa"/>
            <w:noWrap/>
            <w:vAlign w:val="bottom"/>
            <w:hideMark/>
          </w:tcPr>
          <w:p w14:paraId="5D6BCA5C" w14:textId="08B17B99" w:rsidR="00F45FEE" w:rsidRPr="00E16547" w:rsidRDefault="00F45FEE" w:rsidP="00F45FEE">
            <w:pPr>
              <w:spacing w:before="0" w:after="0"/>
              <w:rPr>
                <w:rFonts w:cs="Times New Roman"/>
                <w:sz w:val="22"/>
              </w:rPr>
            </w:pPr>
            <w:r w:rsidRPr="00E16547">
              <w:rPr>
                <w:rFonts w:cs="Times New Roman"/>
                <w:color w:val="000000"/>
                <w:sz w:val="22"/>
              </w:rPr>
              <w:t>Venray</w:t>
            </w:r>
          </w:p>
        </w:tc>
        <w:tc>
          <w:tcPr>
            <w:tcW w:w="2721" w:type="dxa"/>
            <w:noWrap/>
            <w:vAlign w:val="bottom"/>
            <w:hideMark/>
          </w:tcPr>
          <w:p w14:paraId="0E7CCD33" w14:textId="6100C1C4" w:rsidR="00F45FEE" w:rsidRPr="00E16547" w:rsidRDefault="00F45FEE" w:rsidP="00F45FEE">
            <w:pPr>
              <w:spacing w:before="0" w:after="0"/>
              <w:rPr>
                <w:rFonts w:cs="Times New Roman"/>
                <w:sz w:val="22"/>
              </w:rPr>
            </w:pPr>
            <w:r w:rsidRPr="00E16547">
              <w:rPr>
                <w:rFonts w:cs="Times New Roman"/>
                <w:color w:val="000000"/>
                <w:sz w:val="22"/>
              </w:rPr>
              <w:t>Kleverlandic</w:t>
            </w:r>
          </w:p>
        </w:tc>
        <w:tc>
          <w:tcPr>
            <w:tcW w:w="1361" w:type="dxa"/>
            <w:vAlign w:val="bottom"/>
          </w:tcPr>
          <w:p w14:paraId="7EAB22E2" w14:textId="75166A32"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23C03806" w14:textId="77F4F2E0"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20320E35" w14:textId="7919A84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64D8E695" w14:textId="685A92B3"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10D96598" w14:textId="77777777" w:rsidTr="00A6539F">
        <w:trPr>
          <w:trHeight w:val="283"/>
        </w:trPr>
        <w:tc>
          <w:tcPr>
            <w:tcW w:w="3628" w:type="dxa"/>
            <w:noWrap/>
            <w:vAlign w:val="bottom"/>
            <w:hideMark/>
          </w:tcPr>
          <w:p w14:paraId="2491DDE1" w14:textId="1762302F" w:rsidR="00F45FEE" w:rsidRPr="00E16547" w:rsidRDefault="00F45FEE" w:rsidP="00F45FEE">
            <w:pPr>
              <w:spacing w:before="0" w:after="0"/>
              <w:rPr>
                <w:rFonts w:cs="Times New Roman"/>
                <w:sz w:val="22"/>
              </w:rPr>
            </w:pPr>
            <w:r w:rsidRPr="00E16547">
              <w:rPr>
                <w:rFonts w:cs="Times New Roman"/>
                <w:color w:val="000000"/>
                <w:sz w:val="22"/>
              </w:rPr>
              <w:lastRenderedPageBreak/>
              <w:t>Vijlen</w:t>
            </w:r>
          </w:p>
        </w:tc>
        <w:tc>
          <w:tcPr>
            <w:tcW w:w="2721" w:type="dxa"/>
            <w:noWrap/>
            <w:vAlign w:val="bottom"/>
            <w:hideMark/>
          </w:tcPr>
          <w:p w14:paraId="29FC02B6" w14:textId="0C3A042B"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1965A747" w14:textId="28BEAB8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2F97EA20" w14:textId="35C745F1"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71FD9122" w14:textId="38D2F79B" w:rsidR="00F45FEE" w:rsidRPr="00E16547" w:rsidRDefault="00F45FEE" w:rsidP="00F45FEE">
            <w:pPr>
              <w:spacing w:before="0" w:after="0"/>
              <w:jc w:val="center"/>
              <w:rPr>
                <w:rFonts w:cs="Times New Roman"/>
                <w:sz w:val="22"/>
              </w:rPr>
            </w:pPr>
          </w:p>
        </w:tc>
        <w:tc>
          <w:tcPr>
            <w:tcW w:w="1361" w:type="dxa"/>
            <w:noWrap/>
            <w:vAlign w:val="bottom"/>
            <w:hideMark/>
          </w:tcPr>
          <w:p w14:paraId="4400D6BC" w14:textId="3B57BA6E" w:rsidR="00F45FEE" w:rsidRPr="00E16547" w:rsidRDefault="00F45FEE" w:rsidP="00F45FEE">
            <w:pPr>
              <w:spacing w:before="0" w:after="0"/>
              <w:jc w:val="center"/>
              <w:rPr>
                <w:rFonts w:cs="Times New Roman"/>
                <w:sz w:val="22"/>
              </w:rPr>
            </w:pPr>
          </w:p>
        </w:tc>
      </w:tr>
      <w:tr w:rsidR="00F45FEE" w:rsidRPr="006A5C59" w14:paraId="02F05E8F" w14:textId="77777777" w:rsidTr="00A6539F">
        <w:trPr>
          <w:trHeight w:val="283"/>
        </w:trPr>
        <w:tc>
          <w:tcPr>
            <w:tcW w:w="3628" w:type="dxa"/>
            <w:noWrap/>
            <w:vAlign w:val="bottom"/>
            <w:hideMark/>
          </w:tcPr>
          <w:p w14:paraId="7F1B3F9F" w14:textId="79B74FE1" w:rsidR="00F45FEE" w:rsidRPr="00E16547" w:rsidRDefault="00F45FEE" w:rsidP="00F45FEE">
            <w:pPr>
              <w:spacing w:before="0" w:after="0"/>
              <w:rPr>
                <w:rFonts w:cs="Times New Roman"/>
                <w:sz w:val="22"/>
              </w:rPr>
            </w:pPr>
            <w:r w:rsidRPr="00E16547">
              <w:rPr>
                <w:rFonts w:cs="Times New Roman"/>
                <w:color w:val="000000"/>
                <w:sz w:val="22"/>
              </w:rPr>
              <w:t>Vliermaal</w:t>
            </w:r>
          </w:p>
        </w:tc>
        <w:tc>
          <w:tcPr>
            <w:tcW w:w="2721" w:type="dxa"/>
            <w:noWrap/>
            <w:vAlign w:val="bottom"/>
            <w:hideMark/>
          </w:tcPr>
          <w:p w14:paraId="5A644C8C" w14:textId="3EC1F1AF"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0051BA56" w14:textId="77777777" w:rsidR="00F45FEE" w:rsidRPr="00E16547" w:rsidRDefault="00F45FEE" w:rsidP="00F45FEE">
            <w:pPr>
              <w:spacing w:before="0" w:after="0"/>
              <w:jc w:val="center"/>
              <w:rPr>
                <w:rFonts w:cs="Times New Roman"/>
                <w:sz w:val="22"/>
              </w:rPr>
            </w:pPr>
          </w:p>
        </w:tc>
        <w:tc>
          <w:tcPr>
            <w:tcW w:w="1871" w:type="dxa"/>
            <w:vAlign w:val="bottom"/>
          </w:tcPr>
          <w:p w14:paraId="0171A0E5" w14:textId="77777777" w:rsidR="00F45FEE" w:rsidRPr="00E16547" w:rsidRDefault="00F45FEE" w:rsidP="00F45FEE">
            <w:pPr>
              <w:spacing w:before="0" w:after="0"/>
              <w:jc w:val="center"/>
              <w:rPr>
                <w:rFonts w:cs="Times New Roman"/>
                <w:sz w:val="22"/>
              </w:rPr>
            </w:pPr>
          </w:p>
        </w:tc>
        <w:tc>
          <w:tcPr>
            <w:tcW w:w="1134" w:type="dxa"/>
            <w:vAlign w:val="bottom"/>
          </w:tcPr>
          <w:p w14:paraId="7F361C7F" w14:textId="090BF76B"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54D97C03" w14:textId="2B1F6AD6"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11E6A773" w14:textId="77777777" w:rsidTr="00A6539F">
        <w:trPr>
          <w:trHeight w:val="283"/>
        </w:trPr>
        <w:tc>
          <w:tcPr>
            <w:tcW w:w="3628" w:type="dxa"/>
            <w:noWrap/>
            <w:vAlign w:val="bottom"/>
            <w:hideMark/>
          </w:tcPr>
          <w:p w14:paraId="5A683597" w14:textId="451DE303" w:rsidR="00F45FEE" w:rsidRPr="00E16547" w:rsidRDefault="00F45FEE" w:rsidP="00F45FEE">
            <w:pPr>
              <w:spacing w:before="0" w:after="0"/>
              <w:rPr>
                <w:rFonts w:cs="Times New Roman"/>
                <w:sz w:val="22"/>
              </w:rPr>
            </w:pPr>
            <w:r w:rsidRPr="00E16547">
              <w:rPr>
                <w:rFonts w:cs="Times New Roman"/>
                <w:color w:val="000000"/>
                <w:sz w:val="22"/>
              </w:rPr>
              <w:t>Vlijtingen</w:t>
            </w:r>
          </w:p>
        </w:tc>
        <w:tc>
          <w:tcPr>
            <w:tcW w:w="2721" w:type="dxa"/>
            <w:noWrap/>
            <w:vAlign w:val="bottom"/>
            <w:hideMark/>
          </w:tcPr>
          <w:p w14:paraId="344CBF7B" w14:textId="1AC2CE7B"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1C406C01" w14:textId="3E77FCC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6F038BAA" w14:textId="77777777" w:rsidR="00F45FEE" w:rsidRPr="00E16547" w:rsidRDefault="00F45FEE" w:rsidP="00F45FEE">
            <w:pPr>
              <w:spacing w:before="0" w:after="0"/>
              <w:jc w:val="center"/>
              <w:rPr>
                <w:rFonts w:cs="Times New Roman"/>
                <w:sz w:val="22"/>
              </w:rPr>
            </w:pPr>
          </w:p>
        </w:tc>
        <w:tc>
          <w:tcPr>
            <w:tcW w:w="1134" w:type="dxa"/>
            <w:vAlign w:val="bottom"/>
          </w:tcPr>
          <w:p w14:paraId="7611F0CA" w14:textId="1C2A468D" w:rsidR="00F45FEE" w:rsidRPr="00E16547" w:rsidRDefault="00F45FEE" w:rsidP="00F45FEE">
            <w:pPr>
              <w:spacing w:before="0" w:after="0"/>
              <w:jc w:val="center"/>
              <w:rPr>
                <w:rFonts w:cs="Times New Roman"/>
                <w:sz w:val="22"/>
              </w:rPr>
            </w:pPr>
          </w:p>
        </w:tc>
        <w:tc>
          <w:tcPr>
            <w:tcW w:w="1361" w:type="dxa"/>
            <w:noWrap/>
            <w:vAlign w:val="bottom"/>
            <w:hideMark/>
          </w:tcPr>
          <w:p w14:paraId="7F5AB0EA" w14:textId="59F033E4" w:rsidR="00F45FEE" w:rsidRPr="00E16547" w:rsidRDefault="00F45FEE" w:rsidP="00F45FEE">
            <w:pPr>
              <w:spacing w:before="0" w:after="0"/>
              <w:jc w:val="center"/>
              <w:rPr>
                <w:rFonts w:cs="Times New Roman"/>
                <w:sz w:val="22"/>
              </w:rPr>
            </w:pPr>
          </w:p>
        </w:tc>
      </w:tr>
      <w:tr w:rsidR="00F45FEE" w:rsidRPr="006A5C59" w14:paraId="3A432947" w14:textId="77777777" w:rsidTr="00A6539F">
        <w:trPr>
          <w:trHeight w:val="283"/>
        </w:trPr>
        <w:tc>
          <w:tcPr>
            <w:tcW w:w="3628" w:type="dxa"/>
            <w:noWrap/>
            <w:vAlign w:val="bottom"/>
            <w:hideMark/>
          </w:tcPr>
          <w:p w14:paraId="58B299BA" w14:textId="0AAB88FA" w:rsidR="00F45FEE" w:rsidRPr="00E16547" w:rsidRDefault="00F45FEE" w:rsidP="00F45FEE">
            <w:pPr>
              <w:spacing w:before="0" w:after="0"/>
              <w:rPr>
                <w:rFonts w:cs="Times New Roman"/>
                <w:sz w:val="22"/>
              </w:rPr>
            </w:pPr>
            <w:r w:rsidRPr="00E16547">
              <w:rPr>
                <w:rFonts w:cs="Times New Roman"/>
                <w:color w:val="000000"/>
                <w:sz w:val="22"/>
              </w:rPr>
              <w:t>Vlodrop</w:t>
            </w:r>
          </w:p>
        </w:tc>
        <w:tc>
          <w:tcPr>
            <w:tcW w:w="2721" w:type="dxa"/>
            <w:noWrap/>
            <w:vAlign w:val="bottom"/>
            <w:hideMark/>
          </w:tcPr>
          <w:p w14:paraId="2D83C1AD" w14:textId="6A4D0329"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28FCEF2D" w14:textId="277F1DD4"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68534DC1" w14:textId="52A81100"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5EDAD5F4" w14:textId="02C95E2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32A9D574" w14:textId="022E8D0A"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24B6B9D4" w14:textId="77777777" w:rsidTr="00A6539F">
        <w:trPr>
          <w:trHeight w:val="283"/>
        </w:trPr>
        <w:tc>
          <w:tcPr>
            <w:tcW w:w="3628" w:type="dxa"/>
            <w:noWrap/>
            <w:vAlign w:val="bottom"/>
            <w:hideMark/>
          </w:tcPr>
          <w:p w14:paraId="3D936DB6" w14:textId="50520F49" w:rsidR="00F45FEE" w:rsidRPr="00E16547" w:rsidRDefault="00F45FEE" w:rsidP="00F45FEE">
            <w:pPr>
              <w:spacing w:before="0" w:after="0"/>
              <w:rPr>
                <w:rFonts w:cs="Times New Roman"/>
                <w:sz w:val="22"/>
              </w:rPr>
            </w:pPr>
            <w:r w:rsidRPr="00E16547">
              <w:rPr>
                <w:rFonts w:cs="Times New Roman"/>
                <w:color w:val="000000"/>
                <w:sz w:val="22"/>
              </w:rPr>
              <w:t>Voerendaal</w:t>
            </w:r>
          </w:p>
        </w:tc>
        <w:tc>
          <w:tcPr>
            <w:tcW w:w="2721" w:type="dxa"/>
            <w:noWrap/>
            <w:vAlign w:val="bottom"/>
            <w:hideMark/>
          </w:tcPr>
          <w:p w14:paraId="7227EEB2" w14:textId="50670DAA"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13BBF9E9" w14:textId="1C840A34"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490B9AE3" w14:textId="10881F65"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5D41C49D" w14:textId="51292980" w:rsidR="00F45FEE" w:rsidRPr="00E16547" w:rsidRDefault="00F45FEE" w:rsidP="00F45FEE">
            <w:pPr>
              <w:spacing w:before="0" w:after="0"/>
              <w:jc w:val="center"/>
              <w:rPr>
                <w:rFonts w:cs="Times New Roman"/>
                <w:sz w:val="22"/>
              </w:rPr>
            </w:pPr>
          </w:p>
        </w:tc>
        <w:tc>
          <w:tcPr>
            <w:tcW w:w="1361" w:type="dxa"/>
            <w:noWrap/>
            <w:vAlign w:val="bottom"/>
            <w:hideMark/>
          </w:tcPr>
          <w:p w14:paraId="00FD250B" w14:textId="3329FC1A"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7F98F498" w14:textId="77777777" w:rsidTr="00A6539F">
        <w:trPr>
          <w:trHeight w:val="283"/>
        </w:trPr>
        <w:tc>
          <w:tcPr>
            <w:tcW w:w="3628" w:type="dxa"/>
            <w:noWrap/>
            <w:vAlign w:val="bottom"/>
            <w:hideMark/>
          </w:tcPr>
          <w:p w14:paraId="1103C6F8" w14:textId="19119DA5" w:rsidR="00F45FEE" w:rsidRPr="00E16547" w:rsidRDefault="00F45FEE" w:rsidP="00F45FEE">
            <w:pPr>
              <w:spacing w:before="0" w:after="0"/>
              <w:rPr>
                <w:rFonts w:cs="Times New Roman"/>
                <w:sz w:val="22"/>
              </w:rPr>
            </w:pPr>
            <w:r w:rsidRPr="00E16547">
              <w:rPr>
                <w:rFonts w:cs="Times New Roman"/>
                <w:color w:val="000000"/>
                <w:sz w:val="22"/>
              </w:rPr>
              <w:t>Vorsen</w:t>
            </w:r>
          </w:p>
        </w:tc>
        <w:tc>
          <w:tcPr>
            <w:tcW w:w="2721" w:type="dxa"/>
            <w:noWrap/>
            <w:vAlign w:val="bottom"/>
            <w:hideMark/>
          </w:tcPr>
          <w:p w14:paraId="45546DA1" w14:textId="5C388F28" w:rsidR="00F45FEE" w:rsidRPr="00E16547" w:rsidRDefault="00F45FEE" w:rsidP="00F45FEE">
            <w:pPr>
              <w:spacing w:before="0" w:after="0"/>
              <w:rPr>
                <w:rFonts w:cs="Times New Roman"/>
                <w:sz w:val="22"/>
              </w:rPr>
            </w:pPr>
            <w:r w:rsidRPr="00E16547">
              <w:rPr>
                <w:rFonts w:cs="Times New Roman"/>
                <w:color w:val="000000"/>
                <w:sz w:val="22"/>
              </w:rPr>
              <w:t>Brabantic</w:t>
            </w:r>
          </w:p>
        </w:tc>
        <w:tc>
          <w:tcPr>
            <w:tcW w:w="1361" w:type="dxa"/>
            <w:vAlign w:val="bottom"/>
          </w:tcPr>
          <w:p w14:paraId="17D32E3B" w14:textId="77777777" w:rsidR="00F45FEE" w:rsidRPr="00E16547" w:rsidRDefault="00F45FEE" w:rsidP="00F45FEE">
            <w:pPr>
              <w:spacing w:before="0" w:after="0"/>
              <w:jc w:val="center"/>
              <w:rPr>
                <w:rFonts w:cs="Times New Roman"/>
                <w:sz w:val="22"/>
              </w:rPr>
            </w:pPr>
          </w:p>
        </w:tc>
        <w:tc>
          <w:tcPr>
            <w:tcW w:w="1871" w:type="dxa"/>
            <w:vAlign w:val="bottom"/>
          </w:tcPr>
          <w:p w14:paraId="6294292C" w14:textId="77777777" w:rsidR="00F45FEE" w:rsidRPr="00E16547" w:rsidRDefault="00F45FEE" w:rsidP="00F45FEE">
            <w:pPr>
              <w:spacing w:before="0" w:after="0"/>
              <w:jc w:val="center"/>
              <w:rPr>
                <w:rFonts w:cs="Times New Roman"/>
                <w:sz w:val="22"/>
              </w:rPr>
            </w:pPr>
          </w:p>
        </w:tc>
        <w:tc>
          <w:tcPr>
            <w:tcW w:w="1134" w:type="dxa"/>
            <w:vAlign w:val="bottom"/>
          </w:tcPr>
          <w:p w14:paraId="68FC5D7D" w14:textId="1B856494"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52FE9400" w14:textId="67703F22"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7AFE840C" w14:textId="77777777" w:rsidTr="00A6539F">
        <w:trPr>
          <w:trHeight w:val="283"/>
        </w:trPr>
        <w:tc>
          <w:tcPr>
            <w:tcW w:w="3628" w:type="dxa"/>
            <w:noWrap/>
            <w:vAlign w:val="bottom"/>
            <w:hideMark/>
          </w:tcPr>
          <w:p w14:paraId="29EC63EE" w14:textId="3186F63C" w:rsidR="00F45FEE" w:rsidRPr="00E16547" w:rsidRDefault="00F45FEE" w:rsidP="00F45FEE">
            <w:pPr>
              <w:spacing w:before="0" w:after="0"/>
              <w:rPr>
                <w:rFonts w:cs="Times New Roman"/>
                <w:sz w:val="22"/>
              </w:rPr>
            </w:pPr>
            <w:r w:rsidRPr="00E16547">
              <w:rPr>
                <w:rFonts w:cs="Times New Roman"/>
                <w:color w:val="000000"/>
                <w:sz w:val="22"/>
              </w:rPr>
              <w:t>Vrusschemig</w:t>
            </w:r>
          </w:p>
        </w:tc>
        <w:tc>
          <w:tcPr>
            <w:tcW w:w="2721" w:type="dxa"/>
            <w:noWrap/>
            <w:vAlign w:val="bottom"/>
            <w:hideMark/>
          </w:tcPr>
          <w:p w14:paraId="79D92379" w14:textId="3D29A734"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174659A9" w14:textId="77777777" w:rsidR="00F45FEE" w:rsidRPr="00E16547" w:rsidRDefault="00F45FEE" w:rsidP="00F45FEE">
            <w:pPr>
              <w:spacing w:before="0" w:after="0"/>
              <w:jc w:val="center"/>
              <w:rPr>
                <w:rFonts w:cs="Times New Roman"/>
                <w:sz w:val="22"/>
              </w:rPr>
            </w:pPr>
          </w:p>
        </w:tc>
        <w:tc>
          <w:tcPr>
            <w:tcW w:w="1871" w:type="dxa"/>
            <w:vAlign w:val="bottom"/>
          </w:tcPr>
          <w:p w14:paraId="4CF64FCF" w14:textId="77777777" w:rsidR="00F45FEE" w:rsidRPr="00E16547" w:rsidRDefault="00F45FEE" w:rsidP="00F45FEE">
            <w:pPr>
              <w:spacing w:before="0" w:after="0"/>
              <w:jc w:val="center"/>
              <w:rPr>
                <w:rFonts w:cs="Times New Roman"/>
                <w:sz w:val="22"/>
              </w:rPr>
            </w:pPr>
          </w:p>
        </w:tc>
        <w:tc>
          <w:tcPr>
            <w:tcW w:w="1134" w:type="dxa"/>
            <w:vAlign w:val="bottom"/>
          </w:tcPr>
          <w:p w14:paraId="2060A7C5" w14:textId="02004219" w:rsidR="00F45FEE" w:rsidRPr="00E16547" w:rsidRDefault="00F45FEE" w:rsidP="00F45FEE">
            <w:pPr>
              <w:spacing w:before="0" w:after="0"/>
              <w:jc w:val="center"/>
              <w:rPr>
                <w:rFonts w:cs="Times New Roman"/>
                <w:sz w:val="22"/>
              </w:rPr>
            </w:pPr>
          </w:p>
        </w:tc>
        <w:tc>
          <w:tcPr>
            <w:tcW w:w="1361" w:type="dxa"/>
            <w:noWrap/>
            <w:vAlign w:val="bottom"/>
            <w:hideMark/>
          </w:tcPr>
          <w:p w14:paraId="1A32CA7A" w14:textId="5EF46224"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7A2B0472" w14:textId="77777777" w:rsidTr="00A6539F">
        <w:trPr>
          <w:trHeight w:val="283"/>
        </w:trPr>
        <w:tc>
          <w:tcPr>
            <w:tcW w:w="3628" w:type="dxa"/>
            <w:noWrap/>
            <w:vAlign w:val="bottom"/>
            <w:hideMark/>
          </w:tcPr>
          <w:p w14:paraId="111CB9AC" w14:textId="4158F45A" w:rsidR="00F45FEE" w:rsidRPr="00E16547" w:rsidRDefault="00F45FEE" w:rsidP="00F45FEE">
            <w:pPr>
              <w:spacing w:before="0" w:after="0"/>
              <w:rPr>
                <w:rFonts w:cs="Times New Roman"/>
                <w:sz w:val="22"/>
              </w:rPr>
            </w:pPr>
            <w:r w:rsidRPr="00E16547">
              <w:rPr>
                <w:rFonts w:cs="Times New Roman"/>
                <w:color w:val="000000"/>
                <w:sz w:val="22"/>
              </w:rPr>
              <w:t>Wanssum</w:t>
            </w:r>
          </w:p>
        </w:tc>
        <w:tc>
          <w:tcPr>
            <w:tcW w:w="2721" w:type="dxa"/>
            <w:noWrap/>
            <w:vAlign w:val="bottom"/>
            <w:hideMark/>
          </w:tcPr>
          <w:p w14:paraId="59B6DFDD" w14:textId="640A8496" w:rsidR="00F45FEE" w:rsidRPr="00E16547" w:rsidRDefault="00F45FEE" w:rsidP="00F45FEE">
            <w:pPr>
              <w:spacing w:before="0" w:after="0"/>
              <w:rPr>
                <w:rFonts w:cs="Times New Roman"/>
                <w:sz w:val="22"/>
              </w:rPr>
            </w:pPr>
            <w:r w:rsidRPr="00E16547">
              <w:rPr>
                <w:rFonts w:cs="Times New Roman"/>
                <w:color w:val="000000"/>
                <w:sz w:val="22"/>
              </w:rPr>
              <w:t>Kleverlandic</w:t>
            </w:r>
          </w:p>
        </w:tc>
        <w:tc>
          <w:tcPr>
            <w:tcW w:w="1361" w:type="dxa"/>
            <w:vAlign w:val="bottom"/>
          </w:tcPr>
          <w:p w14:paraId="3AF87E7E" w14:textId="77777777" w:rsidR="00F45FEE" w:rsidRPr="00E16547" w:rsidRDefault="00F45FEE" w:rsidP="00F45FEE">
            <w:pPr>
              <w:spacing w:before="0" w:after="0"/>
              <w:jc w:val="center"/>
              <w:rPr>
                <w:rFonts w:cs="Times New Roman"/>
                <w:sz w:val="22"/>
              </w:rPr>
            </w:pPr>
          </w:p>
        </w:tc>
        <w:tc>
          <w:tcPr>
            <w:tcW w:w="1871" w:type="dxa"/>
            <w:vAlign w:val="bottom"/>
          </w:tcPr>
          <w:p w14:paraId="20B28D05" w14:textId="77777777" w:rsidR="00F45FEE" w:rsidRPr="00E16547" w:rsidRDefault="00F45FEE" w:rsidP="00F45FEE">
            <w:pPr>
              <w:spacing w:before="0" w:after="0"/>
              <w:jc w:val="center"/>
              <w:rPr>
                <w:rFonts w:cs="Times New Roman"/>
                <w:sz w:val="22"/>
              </w:rPr>
            </w:pPr>
          </w:p>
        </w:tc>
        <w:tc>
          <w:tcPr>
            <w:tcW w:w="1134" w:type="dxa"/>
            <w:vAlign w:val="bottom"/>
          </w:tcPr>
          <w:p w14:paraId="7CD8C098" w14:textId="028D53A6" w:rsidR="00F45FEE" w:rsidRPr="00E16547" w:rsidRDefault="00F45FEE" w:rsidP="00F45FEE">
            <w:pPr>
              <w:spacing w:before="0" w:after="0"/>
              <w:jc w:val="center"/>
              <w:rPr>
                <w:rFonts w:cs="Times New Roman"/>
                <w:sz w:val="22"/>
              </w:rPr>
            </w:pPr>
          </w:p>
        </w:tc>
        <w:tc>
          <w:tcPr>
            <w:tcW w:w="1361" w:type="dxa"/>
            <w:noWrap/>
            <w:vAlign w:val="bottom"/>
            <w:hideMark/>
          </w:tcPr>
          <w:p w14:paraId="57B715A6" w14:textId="02CEC307"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3C304A2E" w14:textId="77777777" w:rsidTr="00A6539F">
        <w:trPr>
          <w:trHeight w:val="283"/>
        </w:trPr>
        <w:tc>
          <w:tcPr>
            <w:tcW w:w="3628" w:type="dxa"/>
            <w:noWrap/>
            <w:vAlign w:val="bottom"/>
            <w:hideMark/>
          </w:tcPr>
          <w:p w14:paraId="5F567682" w14:textId="4F8472E0" w:rsidR="00F45FEE" w:rsidRPr="00E16547" w:rsidRDefault="00F45FEE" w:rsidP="00F45FEE">
            <w:pPr>
              <w:spacing w:before="0" w:after="0"/>
              <w:rPr>
                <w:rFonts w:cs="Times New Roman"/>
                <w:sz w:val="22"/>
              </w:rPr>
            </w:pPr>
            <w:r w:rsidRPr="00E16547">
              <w:rPr>
                <w:rFonts w:cs="Times New Roman"/>
                <w:color w:val="000000"/>
                <w:sz w:val="22"/>
              </w:rPr>
              <w:t>Waterloos</w:t>
            </w:r>
          </w:p>
        </w:tc>
        <w:tc>
          <w:tcPr>
            <w:tcW w:w="2721" w:type="dxa"/>
            <w:noWrap/>
            <w:vAlign w:val="bottom"/>
            <w:hideMark/>
          </w:tcPr>
          <w:p w14:paraId="7F1EC5CE" w14:textId="25E9DA69"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6FBC3F19" w14:textId="176CB541"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2A64B35" w14:textId="77777777" w:rsidR="00F45FEE" w:rsidRPr="00E16547" w:rsidRDefault="00F45FEE" w:rsidP="00F45FEE">
            <w:pPr>
              <w:spacing w:before="0" w:after="0"/>
              <w:jc w:val="center"/>
              <w:rPr>
                <w:rFonts w:cs="Times New Roman"/>
                <w:sz w:val="22"/>
              </w:rPr>
            </w:pPr>
          </w:p>
        </w:tc>
        <w:tc>
          <w:tcPr>
            <w:tcW w:w="1134" w:type="dxa"/>
            <w:vAlign w:val="bottom"/>
          </w:tcPr>
          <w:p w14:paraId="109FF7E3" w14:textId="4072408D" w:rsidR="00F45FEE" w:rsidRPr="00E16547" w:rsidRDefault="00F45FEE" w:rsidP="00F45FEE">
            <w:pPr>
              <w:spacing w:before="0" w:after="0"/>
              <w:jc w:val="center"/>
              <w:rPr>
                <w:rFonts w:cs="Times New Roman"/>
                <w:sz w:val="22"/>
              </w:rPr>
            </w:pPr>
          </w:p>
        </w:tc>
        <w:tc>
          <w:tcPr>
            <w:tcW w:w="1361" w:type="dxa"/>
            <w:noWrap/>
            <w:vAlign w:val="bottom"/>
            <w:hideMark/>
          </w:tcPr>
          <w:p w14:paraId="5A9777FB" w14:textId="226187DF" w:rsidR="00F45FEE" w:rsidRPr="00E16547" w:rsidRDefault="00F45FEE" w:rsidP="00F45FEE">
            <w:pPr>
              <w:spacing w:before="0" w:after="0"/>
              <w:jc w:val="center"/>
              <w:rPr>
                <w:rFonts w:cs="Times New Roman"/>
                <w:sz w:val="22"/>
              </w:rPr>
            </w:pPr>
          </w:p>
        </w:tc>
      </w:tr>
      <w:tr w:rsidR="00F45FEE" w:rsidRPr="006A5C59" w14:paraId="512BF491" w14:textId="77777777" w:rsidTr="00A6539F">
        <w:trPr>
          <w:trHeight w:val="283"/>
        </w:trPr>
        <w:tc>
          <w:tcPr>
            <w:tcW w:w="3628" w:type="dxa"/>
            <w:noWrap/>
            <w:vAlign w:val="bottom"/>
            <w:hideMark/>
          </w:tcPr>
          <w:p w14:paraId="239A91B7" w14:textId="33B7B0D5" w:rsidR="00F45FEE" w:rsidRPr="00E16547" w:rsidRDefault="00F45FEE" w:rsidP="00F45FEE">
            <w:pPr>
              <w:spacing w:before="0" w:after="0"/>
              <w:rPr>
                <w:rFonts w:cs="Times New Roman"/>
                <w:sz w:val="22"/>
              </w:rPr>
            </w:pPr>
            <w:r w:rsidRPr="00E16547">
              <w:rPr>
                <w:rFonts w:cs="Times New Roman"/>
                <w:color w:val="000000"/>
                <w:sz w:val="22"/>
              </w:rPr>
              <w:t>Waubach</w:t>
            </w:r>
          </w:p>
        </w:tc>
        <w:tc>
          <w:tcPr>
            <w:tcW w:w="2721" w:type="dxa"/>
            <w:noWrap/>
            <w:vAlign w:val="bottom"/>
            <w:hideMark/>
          </w:tcPr>
          <w:p w14:paraId="3281CE3B" w14:textId="255E926F"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2330B856" w14:textId="38247D06"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5E01AE49" w14:textId="6ADD1AB5"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01880CCD" w14:textId="71F471C1"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38D17E48" w14:textId="49BCF9D7"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64004B9E" w14:textId="77777777" w:rsidTr="00A6539F">
        <w:trPr>
          <w:trHeight w:val="283"/>
        </w:trPr>
        <w:tc>
          <w:tcPr>
            <w:tcW w:w="3628" w:type="dxa"/>
            <w:noWrap/>
            <w:vAlign w:val="bottom"/>
            <w:hideMark/>
          </w:tcPr>
          <w:p w14:paraId="1E523C0A" w14:textId="5BA6BF72" w:rsidR="00F45FEE" w:rsidRPr="00E16547" w:rsidRDefault="00F45FEE" w:rsidP="00F45FEE">
            <w:pPr>
              <w:spacing w:before="0" w:after="0"/>
              <w:rPr>
                <w:rFonts w:cs="Times New Roman"/>
                <w:sz w:val="22"/>
              </w:rPr>
            </w:pPr>
            <w:r w:rsidRPr="00E16547">
              <w:rPr>
                <w:rFonts w:cs="Times New Roman"/>
                <w:color w:val="000000"/>
                <w:sz w:val="22"/>
              </w:rPr>
              <w:t>Weert</w:t>
            </w:r>
          </w:p>
        </w:tc>
        <w:tc>
          <w:tcPr>
            <w:tcW w:w="2721" w:type="dxa"/>
            <w:noWrap/>
            <w:vAlign w:val="bottom"/>
            <w:hideMark/>
          </w:tcPr>
          <w:p w14:paraId="5585D160" w14:textId="7B8FB48E"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20EFF918" w14:textId="530E97DB"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042D6AF7" w14:textId="71E49887"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5D6D2A85" w14:textId="7C257A7F"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09BE2FB6" w14:textId="44D95CA9"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4E0936F1" w14:textId="77777777" w:rsidTr="00A6539F">
        <w:trPr>
          <w:trHeight w:val="283"/>
        </w:trPr>
        <w:tc>
          <w:tcPr>
            <w:tcW w:w="3628" w:type="dxa"/>
            <w:noWrap/>
            <w:vAlign w:val="bottom"/>
            <w:hideMark/>
          </w:tcPr>
          <w:p w14:paraId="7A61DFEF" w14:textId="50A44889" w:rsidR="00F45FEE" w:rsidRPr="00E16547" w:rsidRDefault="00F45FEE" w:rsidP="00F45FEE">
            <w:pPr>
              <w:spacing w:before="0" w:after="0"/>
              <w:rPr>
                <w:rFonts w:cs="Times New Roman"/>
                <w:sz w:val="22"/>
              </w:rPr>
            </w:pPr>
            <w:r w:rsidRPr="00E16547">
              <w:rPr>
                <w:rFonts w:cs="Times New Roman"/>
                <w:color w:val="000000"/>
                <w:sz w:val="22"/>
              </w:rPr>
              <w:t>Wellen</w:t>
            </w:r>
          </w:p>
        </w:tc>
        <w:tc>
          <w:tcPr>
            <w:tcW w:w="2721" w:type="dxa"/>
            <w:noWrap/>
            <w:vAlign w:val="bottom"/>
            <w:hideMark/>
          </w:tcPr>
          <w:p w14:paraId="74CF1C56" w14:textId="3B92C592" w:rsidR="00F45FEE" w:rsidRPr="00E16547" w:rsidRDefault="00F45FEE" w:rsidP="00F45FEE">
            <w:pPr>
              <w:spacing w:before="0" w:after="0"/>
              <w:rPr>
                <w:rFonts w:cs="Times New Roman"/>
                <w:sz w:val="22"/>
              </w:rPr>
            </w:pPr>
            <w:r w:rsidRPr="00E16547">
              <w:rPr>
                <w:rFonts w:cs="Times New Roman"/>
                <w:color w:val="000000"/>
                <w:sz w:val="22"/>
              </w:rPr>
              <w:t>Western Limburgish</w:t>
            </w:r>
          </w:p>
        </w:tc>
        <w:tc>
          <w:tcPr>
            <w:tcW w:w="1361" w:type="dxa"/>
            <w:vAlign w:val="bottom"/>
          </w:tcPr>
          <w:p w14:paraId="2E2A976D" w14:textId="08B24464"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D7485EB" w14:textId="77777777" w:rsidR="00F45FEE" w:rsidRPr="00E16547" w:rsidRDefault="00F45FEE" w:rsidP="00F45FEE">
            <w:pPr>
              <w:spacing w:before="0" w:after="0"/>
              <w:jc w:val="center"/>
              <w:rPr>
                <w:rFonts w:cs="Times New Roman"/>
                <w:sz w:val="22"/>
              </w:rPr>
            </w:pPr>
          </w:p>
        </w:tc>
        <w:tc>
          <w:tcPr>
            <w:tcW w:w="1134" w:type="dxa"/>
            <w:vAlign w:val="bottom"/>
          </w:tcPr>
          <w:p w14:paraId="1A4259E5" w14:textId="3A34E07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487F1836" w14:textId="19942AB8"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08490A9C" w14:textId="77777777" w:rsidTr="00A6539F">
        <w:trPr>
          <w:trHeight w:val="283"/>
        </w:trPr>
        <w:tc>
          <w:tcPr>
            <w:tcW w:w="3628" w:type="dxa"/>
            <w:noWrap/>
            <w:vAlign w:val="bottom"/>
            <w:hideMark/>
          </w:tcPr>
          <w:p w14:paraId="528D8D99" w14:textId="46214DA9" w:rsidR="00F45FEE" w:rsidRPr="00E16547" w:rsidRDefault="00F45FEE" w:rsidP="00F45FEE">
            <w:pPr>
              <w:spacing w:before="0" w:after="0"/>
              <w:rPr>
                <w:rFonts w:cs="Times New Roman"/>
                <w:sz w:val="22"/>
              </w:rPr>
            </w:pPr>
            <w:r w:rsidRPr="00E16547">
              <w:rPr>
                <w:rFonts w:cs="Times New Roman"/>
                <w:color w:val="000000"/>
                <w:sz w:val="22"/>
              </w:rPr>
              <w:t>Welten</w:t>
            </w:r>
          </w:p>
        </w:tc>
        <w:tc>
          <w:tcPr>
            <w:tcW w:w="2721" w:type="dxa"/>
            <w:noWrap/>
            <w:vAlign w:val="bottom"/>
            <w:hideMark/>
          </w:tcPr>
          <w:p w14:paraId="4B4AA7C3" w14:textId="3D5B498E"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21727552" w14:textId="72219125"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7A379D68" w14:textId="77777777" w:rsidR="00F45FEE" w:rsidRPr="00E16547" w:rsidRDefault="00F45FEE" w:rsidP="00F45FEE">
            <w:pPr>
              <w:spacing w:before="0" w:after="0"/>
              <w:jc w:val="center"/>
              <w:rPr>
                <w:rFonts w:cs="Times New Roman"/>
                <w:sz w:val="22"/>
              </w:rPr>
            </w:pPr>
          </w:p>
        </w:tc>
        <w:tc>
          <w:tcPr>
            <w:tcW w:w="1134" w:type="dxa"/>
            <w:vAlign w:val="bottom"/>
          </w:tcPr>
          <w:p w14:paraId="429E904C" w14:textId="0CCA1A00" w:rsidR="00F45FEE" w:rsidRPr="00E16547" w:rsidRDefault="00F45FEE" w:rsidP="00F45FEE">
            <w:pPr>
              <w:spacing w:before="0" w:after="0"/>
              <w:jc w:val="center"/>
              <w:rPr>
                <w:rFonts w:cs="Times New Roman"/>
                <w:sz w:val="22"/>
              </w:rPr>
            </w:pPr>
          </w:p>
        </w:tc>
        <w:tc>
          <w:tcPr>
            <w:tcW w:w="1361" w:type="dxa"/>
            <w:noWrap/>
            <w:vAlign w:val="bottom"/>
            <w:hideMark/>
          </w:tcPr>
          <w:p w14:paraId="0A12B178" w14:textId="7E7F71A4" w:rsidR="00F45FEE" w:rsidRPr="00E16547" w:rsidRDefault="00F45FEE" w:rsidP="00F45FEE">
            <w:pPr>
              <w:spacing w:before="0" w:after="0"/>
              <w:jc w:val="center"/>
              <w:rPr>
                <w:rFonts w:cs="Times New Roman"/>
                <w:sz w:val="22"/>
              </w:rPr>
            </w:pPr>
          </w:p>
        </w:tc>
      </w:tr>
      <w:tr w:rsidR="00F45FEE" w:rsidRPr="006A5C59" w14:paraId="662A36F4" w14:textId="77777777" w:rsidTr="00A6539F">
        <w:trPr>
          <w:trHeight w:val="283"/>
        </w:trPr>
        <w:tc>
          <w:tcPr>
            <w:tcW w:w="3628" w:type="dxa"/>
            <w:noWrap/>
            <w:vAlign w:val="bottom"/>
            <w:hideMark/>
          </w:tcPr>
          <w:p w14:paraId="7528BD56" w14:textId="7A0E69E2" w:rsidR="00F45FEE" w:rsidRPr="00E16547" w:rsidRDefault="00F45FEE" w:rsidP="00F45FEE">
            <w:pPr>
              <w:spacing w:before="0" w:after="0"/>
              <w:rPr>
                <w:rFonts w:cs="Times New Roman"/>
                <w:sz w:val="22"/>
              </w:rPr>
            </w:pPr>
            <w:r w:rsidRPr="00E16547">
              <w:rPr>
                <w:rFonts w:cs="Times New Roman"/>
                <w:color w:val="000000"/>
                <w:sz w:val="22"/>
              </w:rPr>
              <w:t>Wijlre</w:t>
            </w:r>
          </w:p>
        </w:tc>
        <w:tc>
          <w:tcPr>
            <w:tcW w:w="2721" w:type="dxa"/>
            <w:noWrap/>
            <w:vAlign w:val="bottom"/>
            <w:hideMark/>
          </w:tcPr>
          <w:p w14:paraId="6007545D" w14:textId="3CF77AF7"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3B1C78A8" w14:textId="7D353BA1"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5BDD3A08" w14:textId="77777777" w:rsidR="00F45FEE" w:rsidRPr="00E16547" w:rsidRDefault="00F45FEE" w:rsidP="00F45FEE">
            <w:pPr>
              <w:spacing w:before="0" w:after="0"/>
              <w:jc w:val="center"/>
              <w:rPr>
                <w:rFonts w:cs="Times New Roman"/>
                <w:sz w:val="22"/>
              </w:rPr>
            </w:pPr>
          </w:p>
        </w:tc>
        <w:tc>
          <w:tcPr>
            <w:tcW w:w="1134" w:type="dxa"/>
            <w:vAlign w:val="bottom"/>
          </w:tcPr>
          <w:p w14:paraId="510838AB" w14:textId="7E3D90E3" w:rsidR="00F45FEE" w:rsidRPr="00E16547" w:rsidRDefault="00F45FEE" w:rsidP="00F45FEE">
            <w:pPr>
              <w:spacing w:before="0" w:after="0"/>
              <w:jc w:val="center"/>
              <w:rPr>
                <w:rFonts w:cs="Times New Roman"/>
                <w:sz w:val="22"/>
              </w:rPr>
            </w:pPr>
          </w:p>
        </w:tc>
        <w:tc>
          <w:tcPr>
            <w:tcW w:w="1361" w:type="dxa"/>
            <w:noWrap/>
            <w:vAlign w:val="bottom"/>
            <w:hideMark/>
          </w:tcPr>
          <w:p w14:paraId="143C4D8D" w14:textId="581294A4" w:rsidR="00F45FEE" w:rsidRPr="00E16547" w:rsidRDefault="00F45FEE" w:rsidP="00F45FEE">
            <w:pPr>
              <w:spacing w:before="0" w:after="0"/>
              <w:jc w:val="center"/>
              <w:rPr>
                <w:rFonts w:cs="Times New Roman"/>
                <w:sz w:val="22"/>
              </w:rPr>
            </w:pPr>
          </w:p>
        </w:tc>
      </w:tr>
      <w:tr w:rsidR="00F45FEE" w:rsidRPr="006A5C59" w14:paraId="539976F1" w14:textId="77777777" w:rsidTr="00A6539F">
        <w:trPr>
          <w:trHeight w:val="283"/>
        </w:trPr>
        <w:tc>
          <w:tcPr>
            <w:tcW w:w="3628" w:type="dxa"/>
            <w:noWrap/>
            <w:vAlign w:val="bottom"/>
            <w:hideMark/>
          </w:tcPr>
          <w:p w14:paraId="7C8B0F38" w14:textId="75B88A0A" w:rsidR="00F45FEE" w:rsidRPr="00E16547" w:rsidRDefault="00F45FEE" w:rsidP="00F45FEE">
            <w:pPr>
              <w:spacing w:before="0" w:after="0"/>
              <w:rPr>
                <w:rFonts w:cs="Times New Roman"/>
                <w:sz w:val="22"/>
              </w:rPr>
            </w:pPr>
            <w:r w:rsidRPr="00E16547">
              <w:rPr>
                <w:rFonts w:cs="Times New Roman"/>
                <w:color w:val="000000"/>
                <w:sz w:val="22"/>
              </w:rPr>
              <w:t>Wijnandsrade</w:t>
            </w:r>
          </w:p>
        </w:tc>
        <w:tc>
          <w:tcPr>
            <w:tcW w:w="2721" w:type="dxa"/>
            <w:noWrap/>
            <w:vAlign w:val="bottom"/>
            <w:hideMark/>
          </w:tcPr>
          <w:p w14:paraId="43C73E9C" w14:textId="37A7055A" w:rsidR="00F45FEE" w:rsidRPr="00E16547" w:rsidRDefault="00F45FEE" w:rsidP="00F45FEE">
            <w:pPr>
              <w:spacing w:before="0" w:after="0"/>
              <w:rPr>
                <w:rFonts w:cs="Times New Roman"/>
                <w:sz w:val="22"/>
              </w:rPr>
            </w:pPr>
            <w:r w:rsidRPr="00E16547">
              <w:rPr>
                <w:rFonts w:cs="Times New Roman"/>
                <w:color w:val="000000"/>
                <w:sz w:val="22"/>
              </w:rPr>
              <w:t>Eastern Limburgish</w:t>
            </w:r>
          </w:p>
        </w:tc>
        <w:tc>
          <w:tcPr>
            <w:tcW w:w="1361" w:type="dxa"/>
            <w:vAlign w:val="bottom"/>
          </w:tcPr>
          <w:p w14:paraId="0F176DC1" w14:textId="1D850DB0"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2A93D202" w14:textId="77777777" w:rsidR="00F45FEE" w:rsidRPr="00E16547" w:rsidRDefault="00F45FEE" w:rsidP="00F45FEE">
            <w:pPr>
              <w:spacing w:before="0" w:after="0"/>
              <w:jc w:val="center"/>
              <w:rPr>
                <w:rFonts w:cs="Times New Roman"/>
                <w:sz w:val="22"/>
              </w:rPr>
            </w:pPr>
          </w:p>
        </w:tc>
        <w:tc>
          <w:tcPr>
            <w:tcW w:w="1134" w:type="dxa"/>
            <w:vAlign w:val="bottom"/>
          </w:tcPr>
          <w:p w14:paraId="03EC737E" w14:textId="146AD110" w:rsidR="00F45FEE" w:rsidRPr="00E16547" w:rsidRDefault="00F45FEE" w:rsidP="00F45FEE">
            <w:pPr>
              <w:spacing w:before="0" w:after="0"/>
              <w:jc w:val="center"/>
              <w:rPr>
                <w:rFonts w:cs="Times New Roman"/>
                <w:sz w:val="22"/>
              </w:rPr>
            </w:pPr>
          </w:p>
        </w:tc>
        <w:tc>
          <w:tcPr>
            <w:tcW w:w="1361" w:type="dxa"/>
            <w:noWrap/>
            <w:vAlign w:val="bottom"/>
            <w:hideMark/>
          </w:tcPr>
          <w:p w14:paraId="4DB9B053" w14:textId="4372EA50" w:rsidR="00F45FEE" w:rsidRPr="00E16547" w:rsidRDefault="00F45FEE" w:rsidP="00F45FEE">
            <w:pPr>
              <w:spacing w:before="0" w:after="0"/>
              <w:jc w:val="center"/>
              <w:rPr>
                <w:rFonts w:cs="Times New Roman"/>
                <w:sz w:val="22"/>
              </w:rPr>
            </w:pPr>
          </w:p>
        </w:tc>
      </w:tr>
      <w:tr w:rsidR="00F45FEE" w:rsidRPr="006A5C59" w14:paraId="454F6B39" w14:textId="77777777" w:rsidTr="00A6539F">
        <w:trPr>
          <w:trHeight w:val="283"/>
        </w:trPr>
        <w:tc>
          <w:tcPr>
            <w:tcW w:w="3628" w:type="dxa"/>
            <w:noWrap/>
            <w:vAlign w:val="bottom"/>
            <w:hideMark/>
          </w:tcPr>
          <w:p w14:paraId="4174EE7E" w14:textId="00BCF353" w:rsidR="00F45FEE" w:rsidRPr="00E16547" w:rsidRDefault="00F45FEE" w:rsidP="00F45FEE">
            <w:pPr>
              <w:spacing w:before="0" w:after="0"/>
              <w:rPr>
                <w:rFonts w:cs="Times New Roman"/>
                <w:sz w:val="22"/>
              </w:rPr>
            </w:pPr>
            <w:r w:rsidRPr="00E16547">
              <w:rPr>
                <w:rFonts w:cs="Times New Roman"/>
                <w:color w:val="000000"/>
                <w:sz w:val="22"/>
              </w:rPr>
              <w:t>Wintershoven</w:t>
            </w:r>
          </w:p>
        </w:tc>
        <w:tc>
          <w:tcPr>
            <w:tcW w:w="2721" w:type="dxa"/>
            <w:noWrap/>
            <w:vAlign w:val="bottom"/>
            <w:hideMark/>
          </w:tcPr>
          <w:p w14:paraId="759349F9" w14:textId="10F8001E"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1D583A70" w14:textId="15294AF4"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177D1D76" w14:textId="77777777" w:rsidR="00F45FEE" w:rsidRPr="00E16547" w:rsidRDefault="00F45FEE" w:rsidP="00F45FEE">
            <w:pPr>
              <w:spacing w:before="0" w:after="0"/>
              <w:jc w:val="center"/>
              <w:rPr>
                <w:rFonts w:cs="Times New Roman"/>
                <w:sz w:val="22"/>
              </w:rPr>
            </w:pPr>
          </w:p>
        </w:tc>
        <w:tc>
          <w:tcPr>
            <w:tcW w:w="1134" w:type="dxa"/>
            <w:vAlign w:val="bottom"/>
          </w:tcPr>
          <w:p w14:paraId="35DFEE57" w14:textId="1D35A664"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2E89C3C1" w14:textId="2117574E" w:rsidR="00F45FEE" w:rsidRPr="00E16547" w:rsidRDefault="00F45FEE" w:rsidP="00F45FEE">
            <w:pPr>
              <w:spacing w:before="0" w:after="0"/>
              <w:jc w:val="center"/>
              <w:rPr>
                <w:rFonts w:cs="Times New Roman"/>
                <w:sz w:val="22"/>
              </w:rPr>
            </w:pPr>
          </w:p>
        </w:tc>
      </w:tr>
      <w:tr w:rsidR="00F45FEE" w:rsidRPr="006A5C59" w14:paraId="1D16296A" w14:textId="77777777" w:rsidTr="00A6539F">
        <w:trPr>
          <w:trHeight w:val="283"/>
        </w:trPr>
        <w:tc>
          <w:tcPr>
            <w:tcW w:w="3628" w:type="dxa"/>
            <w:noWrap/>
            <w:vAlign w:val="bottom"/>
            <w:hideMark/>
          </w:tcPr>
          <w:p w14:paraId="12D13B9B" w14:textId="7451DFF9" w:rsidR="00F45FEE" w:rsidRPr="00E16547" w:rsidRDefault="00F45FEE" w:rsidP="00F45FEE">
            <w:pPr>
              <w:spacing w:before="0" w:after="0"/>
              <w:rPr>
                <w:rFonts w:cs="Times New Roman"/>
                <w:sz w:val="22"/>
              </w:rPr>
            </w:pPr>
            <w:r w:rsidRPr="00E16547">
              <w:rPr>
                <w:rFonts w:cs="Times New Roman"/>
                <w:color w:val="000000"/>
                <w:sz w:val="22"/>
              </w:rPr>
              <w:t>Wolder / Oud Vroenhoven / Wiler</w:t>
            </w:r>
          </w:p>
        </w:tc>
        <w:tc>
          <w:tcPr>
            <w:tcW w:w="2721" w:type="dxa"/>
            <w:noWrap/>
            <w:vAlign w:val="bottom"/>
            <w:hideMark/>
          </w:tcPr>
          <w:p w14:paraId="134D1963" w14:textId="17897690"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4970C59C" w14:textId="0F96354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7D0CD897" w14:textId="77777777" w:rsidR="00F45FEE" w:rsidRPr="00E16547" w:rsidRDefault="00F45FEE" w:rsidP="00F45FEE">
            <w:pPr>
              <w:spacing w:before="0" w:after="0"/>
              <w:jc w:val="center"/>
              <w:rPr>
                <w:rFonts w:cs="Times New Roman"/>
                <w:sz w:val="22"/>
              </w:rPr>
            </w:pPr>
          </w:p>
        </w:tc>
        <w:tc>
          <w:tcPr>
            <w:tcW w:w="1134" w:type="dxa"/>
            <w:vAlign w:val="bottom"/>
          </w:tcPr>
          <w:p w14:paraId="70DE1C80" w14:textId="10878D4A" w:rsidR="00F45FEE" w:rsidRPr="00E16547" w:rsidRDefault="00F45FEE" w:rsidP="00F45FEE">
            <w:pPr>
              <w:spacing w:before="0" w:after="0"/>
              <w:jc w:val="center"/>
              <w:rPr>
                <w:rFonts w:cs="Times New Roman"/>
                <w:sz w:val="22"/>
              </w:rPr>
            </w:pPr>
          </w:p>
        </w:tc>
        <w:tc>
          <w:tcPr>
            <w:tcW w:w="1361" w:type="dxa"/>
            <w:noWrap/>
            <w:vAlign w:val="bottom"/>
            <w:hideMark/>
          </w:tcPr>
          <w:p w14:paraId="0FD3B7EB" w14:textId="3B43F9D8"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0A18E0B7" w14:textId="77777777" w:rsidTr="00A6539F">
        <w:trPr>
          <w:trHeight w:val="283"/>
        </w:trPr>
        <w:tc>
          <w:tcPr>
            <w:tcW w:w="3628" w:type="dxa"/>
            <w:noWrap/>
            <w:vAlign w:val="bottom"/>
            <w:hideMark/>
          </w:tcPr>
          <w:p w14:paraId="763F7BCE" w14:textId="2D6B93FF" w:rsidR="00F45FEE" w:rsidRPr="00E16547" w:rsidRDefault="00F45FEE" w:rsidP="00F45FEE">
            <w:pPr>
              <w:spacing w:before="0" w:after="0"/>
              <w:rPr>
                <w:rFonts w:cs="Times New Roman"/>
                <w:sz w:val="22"/>
              </w:rPr>
            </w:pPr>
            <w:r w:rsidRPr="00E16547">
              <w:rPr>
                <w:rFonts w:cs="Times New Roman"/>
                <w:color w:val="000000"/>
                <w:sz w:val="22"/>
              </w:rPr>
              <w:t>Wyck</w:t>
            </w:r>
          </w:p>
        </w:tc>
        <w:tc>
          <w:tcPr>
            <w:tcW w:w="2721" w:type="dxa"/>
            <w:noWrap/>
            <w:vAlign w:val="bottom"/>
            <w:hideMark/>
          </w:tcPr>
          <w:p w14:paraId="7682B59A" w14:textId="4FEA38F2"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3D71174E" w14:textId="6797700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3A913391" w14:textId="37B2C89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6F7423FB" w14:textId="4F8C80F5"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0F7DD4B4" w14:textId="5C3C2838"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4B029294" w14:textId="77777777" w:rsidTr="00A6539F">
        <w:trPr>
          <w:trHeight w:val="283"/>
        </w:trPr>
        <w:tc>
          <w:tcPr>
            <w:tcW w:w="3628" w:type="dxa"/>
            <w:noWrap/>
            <w:vAlign w:val="bottom"/>
            <w:hideMark/>
          </w:tcPr>
          <w:p w14:paraId="7771771D" w14:textId="48664C5B" w:rsidR="00F45FEE" w:rsidRPr="00E16547" w:rsidRDefault="00F45FEE" w:rsidP="00F45FEE">
            <w:pPr>
              <w:spacing w:before="0" w:after="0"/>
              <w:rPr>
                <w:rFonts w:cs="Times New Roman"/>
                <w:sz w:val="22"/>
              </w:rPr>
            </w:pPr>
            <w:r w:rsidRPr="00E16547">
              <w:rPr>
                <w:rFonts w:cs="Times New Roman"/>
                <w:color w:val="000000"/>
                <w:sz w:val="22"/>
              </w:rPr>
              <w:t>Zelem</w:t>
            </w:r>
          </w:p>
        </w:tc>
        <w:tc>
          <w:tcPr>
            <w:tcW w:w="2721" w:type="dxa"/>
            <w:noWrap/>
            <w:vAlign w:val="bottom"/>
            <w:hideMark/>
          </w:tcPr>
          <w:p w14:paraId="55C01623" w14:textId="732B722A" w:rsidR="00F45FEE" w:rsidRPr="00E16547" w:rsidRDefault="00F45FEE" w:rsidP="00F45FEE">
            <w:pPr>
              <w:spacing w:before="0" w:after="0"/>
              <w:rPr>
                <w:rFonts w:cs="Times New Roman"/>
                <w:sz w:val="22"/>
              </w:rPr>
            </w:pPr>
            <w:r w:rsidRPr="00E16547">
              <w:rPr>
                <w:rFonts w:cs="Times New Roman"/>
                <w:color w:val="000000"/>
                <w:sz w:val="22"/>
              </w:rPr>
              <w:t>Brabantic</w:t>
            </w:r>
          </w:p>
        </w:tc>
        <w:tc>
          <w:tcPr>
            <w:tcW w:w="1361" w:type="dxa"/>
            <w:vAlign w:val="bottom"/>
          </w:tcPr>
          <w:p w14:paraId="7D45553F" w14:textId="64C7B7C8"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58DF593C" w14:textId="77777777" w:rsidR="00F45FEE" w:rsidRPr="00E16547" w:rsidRDefault="00F45FEE" w:rsidP="00F45FEE">
            <w:pPr>
              <w:spacing w:before="0" w:after="0"/>
              <w:jc w:val="center"/>
              <w:rPr>
                <w:rFonts w:cs="Times New Roman"/>
                <w:sz w:val="22"/>
              </w:rPr>
            </w:pPr>
          </w:p>
        </w:tc>
        <w:tc>
          <w:tcPr>
            <w:tcW w:w="1134" w:type="dxa"/>
            <w:vAlign w:val="bottom"/>
          </w:tcPr>
          <w:p w14:paraId="0B6F2BF7" w14:textId="7330B6DF"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451E2B75" w14:textId="2EE480F9"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5CBA2694" w14:textId="77777777" w:rsidTr="00A6539F">
        <w:trPr>
          <w:trHeight w:val="283"/>
        </w:trPr>
        <w:tc>
          <w:tcPr>
            <w:tcW w:w="3628" w:type="dxa"/>
            <w:noWrap/>
            <w:vAlign w:val="bottom"/>
            <w:hideMark/>
          </w:tcPr>
          <w:p w14:paraId="3CBE095D" w14:textId="715C43F4" w:rsidR="00F45FEE" w:rsidRPr="00E16547" w:rsidRDefault="00F45FEE" w:rsidP="00F45FEE">
            <w:pPr>
              <w:spacing w:before="0" w:after="0"/>
              <w:rPr>
                <w:rFonts w:cs="Times New Roman"/>
                <w:sz w:val="22"/>
              </w:rPr>
            </w:pPr>
            <w:r w:rsidRPr="00E16547">
              <w:rPr>
                <w:rFonts w:cs="Times New Roman"/>
                <w:color w:val="000000"/>
                <w:sz w:val="22"/>
              </w:rPr>
              <w:t>Zichen Zussen Bolder</w:t>
            </w:r>
          </w:p>
        </w:tc>
        <w:tc>
          <w:tcPr>
            <w:tcW w:w="2721" w:type="dxa"/>
            <w:noWrap/>
            <w:vAlign w:val="bottom"/>
            <w:hideMark/>
          </w:tcPr>
          <w:p w14:paraId="21734E9A" w14:textId="70AD3B49"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vAlign w:val="bottom"/>
          </w:tcPr>
          <w:p w14:paraId="3E675FEE" w14:textId="40C85887"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003636D8" w14:textId="77777777" w:rsidR="00F45FEE" w:rsidRPr="00E16547" w:rsidRDefault="00F45FEE" w:rsidP="00F45FEE">
            <w:pPr>
              <w:spacing w:before="0" w:after="0"/>
              <w:jc w:val="center"/>
              <w:rPr>
                <w:rFonts w:cs="Times New Roman"/>
                <w:sz w:val="22"/>
              </w:rPr>
            </w:pPr>
          </w:p>
        </w:tc>
        <w:tc>
          <w:tcPr>
            <w:tcW w:w="1134" w:type="dxa"/>
            <w:vAlign w:val="bottom"/>
          </w:tcPr>
          <w:p w14:paraId="3AE2A0F6" w14:textId="4F75747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5F9B3552" w14:textId="42F65C0D" w:rsidR="00F45FEE" w:rsidRPr="00E16547" w:rsidRDefault="00F45FEE" w:rsidP="00F45FEE">
            <w:pPr>
              <w:spacing w:before="0" w:after="0"/>
              <w:jc w:val="center"/>
              <w:rPr>
                <w:rFonts w:cs="Times New Roman"/>
                <w:sz w:val="22"/>
              </w:rPr>
            </w:pPr>
          </w:p>
        </w:tc>
      </w:tr>
      <w:tr w:rsidR="00F45FEE" w:rsidRPr="006A5C59" w14:paraId="42388E47" w14:textId="77777777" w:rsidTr="00A6539F">
        <w:trPr>
          <w:trHeight w:val="283"/>
        </w:trPr>
        <w:tc>
          <w:tcPr>
            <w:tcW w:w="3628" w:type="dxa"/>
            <w:noWrap/>
            <w:vAlign w:val="bottom"/>
            <w:hideMark/>
          </w:tcPr>
          <w:p w14:paraId="6C66E124" w14:textId="55097083" w:rsidR="00F45FEE" w:rsidRPr="00E16547" w:rsidRDefault="00F45FEE" w:rsidP="00F45FEE">
            <w:pPr>
              <w:spacing w:before="0" w:after="0"/>
              <w:rPr>
                <w:rFonts w:cs="Times New Roman"/>
                <w:sz w:val="22"/>
              </w:rPr>
            </w:pPr>
            <w:r w:rsidRPr="00E16547">
              <w:rPr>
                <w:rFonts w:cs="Times New Roman"/>
                <w:color w:val="000000"/>
                <w:sz w:val="22"/>
              </w:rPr>
              <w:t>Zolder</w:t>
            </w:r>
          </w:p>
        </w:tc>
        <w:tc>
          <w:tcPr>
            <w:tcW w:w="2721" w:type="dxa"/>
            <w:noWrap/>
            <w:vAlign w:val="bottom"/>
            <w:hideMark/>
          </w:tcPr>
          <w:p w14:paraId="1A4665BD" w14:textId="14E5E565" w:rsidR="00F45FEE" w:rsidRPr="00E16547" w:rsidRDefault="00F45FEE" w:rsidP="00F45FEE">
            <w:pPr>
              <w:spacing w:before="0" w:after="0"/>
              <w:rPr>
                <w:rFonts w:cs="Times New Roman"/>
                <w:sz w:val="22"/>
              </w:rPr>
            </w:pPr>
            <w:r w:rsidRPr="00E16547">
              <w:rPr>
                <w:rFonts w:cs="Times New Roman"/>
                <w:color w:val="000000"/>
                <w:sz w:val="22"/>
              </w:rPr>
              <w:t>Western Limburgish</w:t>
            </w:r>
          </w:p>
        </w:tc>
        <w:tc>
          <w:tcPr>
            <w:tcW w:w="1361" w:type="dxa"/>
            <w:vAlign w:val="bottom"/>
          </w:tcPr>
          <w:p w14:paraId="6237F426" w14:textId="529E061E"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4641B023" w14:textId="77777777" w:rsidR="00F45FEE" w:rsidRPr="00E16547" w:rsidRDefault="00F45FEE" w:rsidP="00F45FEE">
            <w:pPr>
              <w:spacing w:before="0" w:after="0"/>
              <w:jc w:val="center"/>
              <w:rPr>
                <w:rFonts w:cs="Times New Roman"/>
                <w:sz w:val="22"/>
              </w:rPr>
            </w:pPr>
          </w:p>
        </w:tc>
        <w:tc>
          <w:tcPr>
            <w:tcW w:w="1134" w:type="dxa"/>
            <w:vAlign w:val="bottom"/>
          </w:tcPr>
          <w:p w14:paraId="610EF9F1" w14:textId="076E222C"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19B9BEDB" w14:textId="2721949A"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50EF353D" w14:textId="77777777" w:rsidTr="00A6539F">
        <w:trPr>
          <w:trHeight w:val="283"/>
        </w:trPr>
        <w:tc>
          <w:tcPr>
            <w:tcW w:w="3628" w:type="dxa"/>
            <w:noWrap/>
            <w:vAlign w:val="bottom"/>
            <w:hideMark/>
          </w:tcPr>
          <w:p w14:paraId="0EB71FC6" w14:textId="3B8E8320" w:rsidR="00F45FEE" w:rsidRPr="00E16547" w:rsidRDefault="00F45FEE" w:rsidP="00F45FEE">
            <w:pPr>
              <w:spacing w:before="0" w:after="0"/>
              <w:rPr>
                <w:rFonts w:cs="Times New Roman"/>
                <w:sz w:val="22"/>
              </w:rPr>
            </w:pPr>
            <w:r w:rsidRPr="00E16547">
              <w:rPr>
                <w:rFonts w:cs="Times New Roman"/>
                <w:color w:val="000000"/>
                <w:sz w:val="22"/>
              </w:rPr>
              <w:t>Zonhoven</w:t>
            </w:r>
          </w:p>
        </w:tc>
        <w:tc>
          <w:tcPr>
            <w:tcW w:w="2721" w:type="dxa"/>
            <w:noWrap/>
            <w:vAlign w:val="bottom"/>
            <w:hideMark/>
          </w:tcPr>
          <w:p w14:paraId="257E935C" w14:textId="42C19403" w:rsidR="00F45FEE" w:rsidRPr="00E16547" w:rsidRDefault="00F45FEE" w:rsidP="00F45FEE">
            <w:pPr>
              <w:spacing w:before="0" w:after="0"/>
              <w:rPr>
                <w:rFonts w:cs="Times New Roman"/>
                <w:sz w:val="22"/>
              </w:rPr>
            </w:pPr>
            <w:r w:rsidRPr="00E16547">
              <w:rPr>
                <w:rFonts w:cs="Times New Roman"/>
                <w:color w:val="000000"/>
                <w:sz w:val="22"/>
              </w:rPr>
              <w:t>Western Limburgish</w:t>
            </w:r>
          </w:p>
        </w:tc>
        <w:tc>
          <w:tcPr>
            <w:tcW w:w="1361" w:type="dxa"/>
            <w:vAlign w:val="bottom"/>
          </w:tcPr>
          <w:p w14:paraId="2E31551A" w14:textId="1757FD4D"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871" w:type="dxa"/>
            <w:vAlign w:val="bottom"/>
          </w:tcPr>
          <w:p w14:paraId="4C4271B0" w14:textId="259D2E05"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134" w:type="dxa"/>
            <w:vAlign w:val="bottom"/>
          </w:tcPr>
          <w:p w14:paraId="2C103ED6" w14:textId="542F6B1F"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noWrap/>
            <w:vAlign w:val="bottom"/>
            <w:hideMark/>
          </w:tcPr>
          <w:p w14:paraId="03E7EE9E" w14:textId="3A2D7854" w:rsidR="00F45FEE" w:rsidRPr="00E16547" w:rsidRDefault="00F45FEE" w:rsidP="00F45FEE">
            <w:pPr>
              <w:spacing w:before="0" w:after="0"/>
              <w:jc w:val="center"/>
              <w:rPr>
                <w:rFonts w:cs="Times New Roman"/>
                <w:sz w:val="22"/>
              </w:rPr>
            </w:pPr>
            <w:r w:rsidRPr="00E16547">
              <w:rPr>
                <w:rFonts w:cs="Times New Roman"/>
                <w:color w:val="000000"/>
                <w:sz w:val="22"/>
              </w:rPr>
              <w:t>x</w:t>
            </w:r>
          </w:p>
        </w:tc>
      </w:tr>
      <w:tr w:rsidR="00F45FEE" w:rsidRPr="006A5C59" w14:paraId="539CE16C" w14:textId="77777777" w:rsidTr="00A6539F">
        <w:trPr>
          <w:trHeight w:val="283"/>
        </w:trPr>
        <w:tc>
          <w:tcPr>
            <w:tcW w:w="3628" w:type="dxa"/>
            <w:tcBorders>
              <w:bottom w:val="single" w:sz="4" w:space="0" w:color="auto"/>
            </w:tcBorders>
            <w:noWrap/>
            <w:vAlign w:val="bottom"/>
            <w:hideMark/>
          </w:tcPr>
          <w:p w14:paraId="03DA388F" w14:textId="7D976704" w:rsidR="00F45FEE" w:rsidRPr="00E16547" w:rsidRDefault="00F45FEE" w:rsidP="00F45FEE">
            <w:pPr>
              <w:spacing w:before="0" w:after="0"/>
              <w:rPr>
                <w:rFonts w:cs="Times New Roman"/>
                <w:sz w:val="22"/>
              </w:rPr>
            </w:pPr>
            <w:r w:rsidRPr="00E16547">
              <w:rPr>
                <w:rFonts w:cs="Times New Roman"/>
                <w:color w:val="000000"/>
                <w:sz w:val="22"/>
              </w:rPr>
              <w:t>Zutendaal</w:t>
            </w:r>
          </w:p>
        </w:tc>
        <w:tc>
          <w:tcPr>
            <w:tcW w:w="2721" w:type="dxa"/>
            <w:tcBorders>
              <w:bottom w:val="single" w:sz="4" w:space="0" w:color="auto"/>
            </w:tcBorders>
            <w:noWrap/>
            <w:vAlign w:val="bottom"/>
            <w:hideMark/>
          </w:tcPr>
          <w:p w14:paraId="720B7146" w14:textId="3063EB05" w:rsidR="00F45FEE" w:rsidRPr="00E16547" w:rsidRDefault="00F45FEE" w:rsidP="00F45FEE">
            <w:pPr>
              <w:spacing w:before="0" w:after="0"/>
              <w:rPr>
                <w:rFonts w:cs="Times New Roman"/>
                <w:sz w:val="22"/>
              </w:rPr>
            </w:pPr>
            <w:r w:rsidRPr="00E16547">
              <w:rPr>
                <w:rFonts w:cs="Times New Roman"/>
                <w:color w:val="000000"/>
                <w:sz w:val="22"/>
              </w:rPr>
              <w:t>Central Limburgish</w:t>
            </w:r>
          </w:p>
        </w:tc>
        <w:tc>
          <w:tcPr>
            <w:tcW w:w="1361" w:type="dxa"/>
            <w:tcBorders>
              <w:bottom w:val="single" w:sz="4" w:space="0" w:color="auto"/>
            </w:tcBorders>
            <w:vAlign w:val="bottom"/>
          </w:tcPr>
          <w:p w14:paraId="052CA2EA" w14:textId="77777777" w:rsidR="00F45FEE" w:rsidRPr="00E16547" w:rsidRDefault="00F45FEE" w:rsidP="00F45FEE">
            <w:pPr>
              <w:spacing w:before="0" w:after="0"/>
              <w:jc w:val="center"/>
              <w:rPr>
                <w:rFonts w:cs="Times New Roman"/>
                <w:sz w:val="22"/>
              </w:rPr>
            </w:pPr>
          </w:p>
        </w:tc>
        <w:tc>
          <w:tcPr>
            <w:tcW w:w="1871" w:type="dxa"/>
            <w:tcBorders>
              <w:bottom w:val="single" w:sz="4" w:space="0" w:color="auto"/>
            </w:tcBorders>
            <w:vAlign w:val="bottom"/>
          </w:tcPr>
          <w:p w14:paraId="7B2E31B5" w14:textId="77777777" w:rsidR="00F45FEE" w:rsidRPr="00E16547" w:rsidRDefault="00F45FEE" w:rsidP="00F45FEE">
            <w:pPr>
              <w:spacing w:before="0" w:after="0"/>
              <w:jc w:val="center"/>
              <w:rPr>
                <w:rFonts w:cs="Times New Roman"/>
                <w:sz w:val="22"/>
              </w:rPr>
            </w:pPr>
          </w:p>
        </w:tc>
        <w:tc>
          <w:tcPr>
            <w:tcW w:w="1134" w:type="dxa"/>
            <w:tcBorders>
              <w:bottom w:val="single" w:sz="4" w:space="0" w:color="auto"/>
            </w:tcBorders>
            <w:vAlign w:val="bottom"/>
          </w:tcPr>
          <w:p w14:paraId="3635DFFF" w14:textId="0A29C8F1" w:rsidR="00F45FEE" w:rsidRPr="00E16547" w:rsidRDefault="00F45FEE" w:rsidP="00F45FEE">
            <w:pPr>
              <w:spacing w:before="0" w:after="0"/>
              <w:jc w:val="center"/>
              <w:rPr>
                <w:rFonts w:cs="Times New Roman"/>
                <w:sz w:val="22"/>
              </w:rPr>
            </w:pPr>
            <w:r w:rsidRPr="00E16547">
              <w:rPr>
                <w:rFonts w:cs="Times New Roman"/>
                <w:color w:val="000000"/>
                <w:sz w:val="22"/>
              </w:rPr>
              <w:t>x</w:t>
            </w:r>
          </w:p>
        </w:tc>
        <w:tc>
          <w:tcPr>
            <w:tcW w:w="1361" w:type="dxa"/>
            <w:tcBorders>
              <w:bottom w:val="single" w:sz="4" w:space="0" w:color="auto"/>
            </w:tcBorders>
            <w:noWrap/>
            <w:vAlign w:val="bottom"/>
            <w:hideMark/>
          </w:tcPr>
          <w:p w14:paraId="3C05852A" w14:textId="000E7E33" w:rsidR="00F45FEE" w:rsidRPr="00E16547" w:rsidRDefault="00F45FEE" w:rsidP="00F45FEE">
            <w:pPr>
              <w:spacing w:before="0" w:after="0"/>
              <w:jc w:val="center"/>
              <w:rPr>
                <w:rFonts w:cs="Times New Roman"/>
                <w:sz w:val="22"/>
              </w:rPr>
            </w:pPr>
            <w:r w:rsidRPr="00E16547">
              <w:rPr>
                <w:rFonts w:cs="Times New Roman"/>
                <w:color w:val="000000"/>
                <w:sz w:val="22"/>
              </w:rPr>
              <w:t>x</w:t>
            </w:r>
          </w:p>
        </w:tc>
      </w:tr>
    </w:tbl>
    <w:p w14:paraId="6C3F8D0E" w14:textId="77777777" w:rsidR="006A5C59" w:rsidRDefault="006A5C59" w:rsidP="00467DCB">
      <w:pPr>
        <w:spacing w:before="100" w:beforeAutospacing="1" w:after="100" w:afterAutospacing="1"/>
        <w:rPr>
          <w:rFonts w:cs="Times New Roman"/>
          <w:szCs w:val="24"/>
        </w:rPr>
      </w:pPr>
    </w:p>
    <w:p w14:paraId="160DF85B" w14:textId="77777777" w:rsidR="0008671B" w:rsidRDefault="0008671B" w:rsidP="00467DCB">
      <w:pPr>
        <w:spacing w:before="100" w:beforeAutospacing="1" w:after="100" w:afterAutospacing="1"/>
        <w:rPr>
          <w:rFonts w:cs="Times New Roman"/>
          <w:szCs w:val="24"/>
        </w:rPr>
        <w:sectPr w:rsidR="0008671B" w:rsidSect="008F0019">
          <w:pgSz w:w="15840" w:h="12240" w:orient="landscape"/>
          <w:pgMar w:top="1281" w:right="1140" w:bottom="1179" w:left="1140" w:header="720" w:footer="720" w:gutter="0"/>
          <w:cols w:space="720"/>
          <w:titlePg/>
          <w:docGrid w:linePitch="360"/>
        </w:sectPr>
      </w:pPr>
    </w:p>
    <w:p w14:paraId="4D059444" w14:textId="7F39AECB" w:rsidR="00994A3D" w:rsidRPr="00994A3D" w:rsidRDefault="00945A7E" w:rsidP="0001436A">
      <w:pPr>
        <w:pStyle w:val="Heading1"/>
      </w:pPr>
      <w:r>
        <w:lastRenderedPageBreak/>
        <w:t xml:space="preserve">Correlations between </w:t>
      </w:r>
      <w:r w:rsidR="004442C1">
        <w:t>language-external factors</w:t>
      </w:r>
      <w:r>
        <w:t xml:space="preserve"> </w:t>
      </w:r>
      <w:r w:rsidR="004A183C">
        <w:t>across th</w:t>
      </w:r>
      <w:r w:rsidR="00F66886">
        <w:t>e</w:t>
      </w:r>
      <w:r w:rsidR="00842F34">
        <w:t xml:space="preserve"> four semantic </w:t>
      </w:r>
      <w:r w:rsidR="004A183C">
        <w:t>domains</w:t>
      </w:r>
    </w:p>
    <w:p w14:paraId="6AD8C4B6" w14:textId="1262DB66" w:rsidR="00201DF9" w:rsidRDefault="00DC334B" w:rsidP="002B4A57">
      <w:r>
        <w:t>We calculated</w:t>
      </w:r>
      <w:r w:rsidR="004B1A9C">
        <w:t xml:space="preserve">, for each </w:t>
      </w:r>
      <w:r w:rsidR="0074267A">
        <w:t xml:space="preserve">semantic </w:t>
      </w:r>
      <w:r w:rsidR="004B1A9C">
        <w:t>domain</w:t>
      </w:r>
      <w:r w:rsidR="00A77250">
        <w:t xml:space="preserve"> separately</w:t>
      </w:r>
      <w:r w:rsidR="004B1A9C">
        <w:t>,</w:t>
      </w:r>
      <w:r>
        <w:t xml:space="preserve"> </w:t>
      </w:r>
      <w:r w:rsidR="00E42C80" w:rsidRPr="00E42C80">
        <w:t>Mantel correlations</w:t>
      </w:r>
      <w:r>
        <w:t xml:space="preserve"> </w:t>
      </w:r>
      <w:r w:rsidR="00E42C80" w:rsidRPr="00E42C80">
        <w:t>between</w:t>
      </w:r>
      <w:r w:rsidRPr="00DC334B">
        <w:t xml:space="preserve"> </w:t>
      </w:r>
      <w:r>
        <w:t xml:space="preserve">the </w:t>
      </w:r>
      <w:r w:rsidRPr="00DC334B">
        <w:t>language-external factors</w:t>
      </w:r>
      <w:r w:rsidR="00E42C80" w:rsidRPr="00E42C80">
        <w:t xml:space="preserve"> using </w:t>
      </w:r>
      <w:r w:rsidR="00D21085">
        <w:t xml:space="preserve">the </w:t>
      </w:r>
      <w:r w:rsidR="00D21085" w:rsidRPr="00D21085">
        <w:rPr>
          <w:i/>
          <w:iCs/>
        </w:rPr>
        <w:t>mantel</w:t>
      </w:r>
      <w:r w:rsidR="00D21085" w:rsidRPr="00E42C80">
        <w:t xml:space="preserve"> function </w:t>
      </w:r>
      <w:r w:rsidR="007B45B3">
        <w:t>(</w:t>
      </w:r>
      <w:r w:rsidR="00845E6B">
        <w:t xml:space="preserve">with </w:t>
      </w:r>
      <w:r w:rsidR="00D21085" w:rsidRPr="00E42C80">
        <w:t>10,000 permutations and 1,000 bootstrap iterations on 95% confidence intervals</w:t>
      </w:r>
      <w:r w:rsidR="00F75CC6">
        <w:t xml:space="preserve">) </w:t>
      </w:r>
      <w:r w:rsidR="00117206">
        <w:t>in</w:t>
      </w:r>
      <w:r w:rsidR="00D21085" w:rsidRPr="00E42C80">
        <w:t xml:space="preserve"> </w:t>
      </w:r>
      <w:r w:rsidR="00E42C80" w:rsidRPr="00E42C80">
        <w:t xml:space="preserve">the </w:t>
      </w:r>
      <w:r w:rsidR="00E42C80" w:rsidRPr="00D21085">
        <w:rPr>
          <w:i/>
          <w:iCs/>
        </w:rPr>
        <w:t>ecodist</w:t>
      </w:r>
      <w:r w:rsidR="00E42C80" w:rsidRPr="00E42C80">
        <w:t xml:space="preserve"> package</w:t>
      </w:r>
      <w:r w:rsidR="00E72709">
        <w:t xml:space="preserve"> (</w:t>
      </w:r>
      <w:r w:rsidR="002F7651">
        <w:t>Goslee &amp; Urban 2007</w:t>
      </w:r>
      <w:r w:rsidR="00E42C80" w:rsidRPr="00E42C80">
        <w:t>)</w:t>
      </w:r>
      <w:r w:rsidR="00CA11C0" w:rsidRPr="00CA11C0">
        <w:t xml:space="preserve"> </w:t>
      </w:r>
      <w:r w:rsidR="00CA11C0" w:rsidRPr="00E42C80">
        <w:t>in R</w:t>
      </w:r>
      <w:r w:rsidR="00B526A7">
        <w:t>.</w:t>
      </w:r>
      <w:r w:rsidR="00882E06">
        <w:t xml:space="preserve"> </w:t>
      </w:r>
      <w:r w:rsidR="000321D3" w:rsidRPr="000321D3">
        <w:t xml:space="preserve">Supplementary Table </w:t>
      </w:r>
      <w:r w:rsidR="0067584F">
        <w:t>4</w:t>
      </w:r>
      <w:r w:rsidR="00413DE1">
        <w:t xml:space="preserve"> shows the </w:t>
      </w:r>
      <w:r w:rsidR="00BF0030">
        <w:t xml:space="preserve">correlations for the </w:t>
      </w:r>
      <w:r w:rsidR="00BF0030" w:rsidRPr="00BF0030">
        <w:rPr>
          <w:i/>
          <w:iCs/>
        </w:rPr>
        <w:t>Church and religion</w:t>
      </w:r>
      <w:r w:rsidR="00BF0030">
        <w:t xml:space="preserve"> domain</w:t>
      </w:r>
      <w:r w:rsidR="000321D3">
        <w:t xml:space="preserve">, </w:t>
      </w:r>
      <w:r w:rsidR="000321D3" w:rsidRPr="000321D3">
        <w:t xml:space="preserve">Supplementary Table </w:t>
      </w:r>
      <w:r w:rsidR="008C2EC4">
        <w:t>5</w:t>
      </w:r>
      <w:r w:rsidR="00BF0030">
        <w:t xml:space="preserve"> the correlations for the </w:t>
      </w:r>
      <w:r w:rsidR="00BF0030" w:rsidRPr="004E351B">
        <w:rPr>
          <w:i/>
          <w:iCs/>
        </w:rPr>
        <w:t>Clothing and personal hygiene</w:t>
      </w:r>
      <w:r w:rsidR="00BF0030">
        <w:t xml:space="preserve"> domain</w:t>
      </w:r>
      <w:r w:rsidR="000321D3">
        <w:t xml:space="preserve">, </w:t>
      </w:r>
      <w:r w:rsidR="000321D3" w:rsidRPr="000321D3">
        <w:t xml:space="preserve">Supplementary Table </w:t>
      </w:r>
      <w:r w:rsidR="00301452">
        <w:t>6</w:t>
      </w:r>
      <w:r w:rsidR="004E351B">
        <w:t xml:space="preserve"> for the </w:t>
      </w:r>
      <w:r w:rsidR="004E351B" w:rsidRPr="000F0089">
        <w:rPr>
          <w:i/>
          <w:iCs/>
        </w:rPr>
        <w:t>Human body</w:t>
      </w:r>
      <w:r w:rsidR="004E351B">
        <w:t xml:space="preserve"> domain</w:t>
      </w:r>
      <w:r w:rsidR="000321D3">
        <w:t xml:space="preserve">, and </w:t>
      </w:r>
      <w:r w:rsidR="000321D3" w:rsidRPr="000321D3">
        <w:t xml:space="preserve">Supplementary Table </w:t>
      </w:r>
      <w:r w:rsidR="0099638E">
        <w:t>7</w:t>
      </w:r>
      <w:r w:rsidR="000F0089">
        <w:t xml:space="preserve"> for the </w:t>
      </w:r>
      <w:r w:rsidR="000F0089" w:rsidRPr="000E1277">
        <w:rPr>
          <w:i/>
          <w:iCs/>
        </w:rPr>
        <w:t>Society and education</w:t>
      </w:r>
      <w:r w:rsidR="000F0089">
        <w:t xml:space="preserve"> domain.</w:t>
      </w:r>
      <w:r w:rsidR="00EC2BAB">
        <w:t xml:space="preserve"> A</w:t>
      </w:r>
      <w:r w:rsidR="001A48CA" w:rsidRPr="001A48CA">
        <w:t xml:space="preserve">ssociations between </w:t>
      </w:r>
      <w:r w:rsidR="001A48CA">
        <w:t>the external</w:t>
      </w:r>
      <w:r w:rsidR="001A48CA" w:rsidRPr="001A48CA">
        <w:t xml:space="preserve"> factors were small to moderate, but as the table</w:t>
      </w:r>
      <w:r w:rsidR="006170C2">
        <w:t>s</w:t>
      </w:r>
      <w:r w:rsidR="001A48CA" w:rsidRPr="001A48CA">
        <w:t xml:space="preserve"> shows, associations with population difference were negligible</w:t>
      </w:r>
      <w:r w:rsidR="00EC2BAB">
        <w:t xml:space="preserve"> across all domain</w:t>
      </w:r>
      <w:r w:rsidR="00F317A1">
        <w:t>s</w:t>
      </w:r>
      <w:r w:rsidR="00F55AED">
        <w:t>.</w:t>
      </w:r>
    </w:p>
    <w:p w14:paraId="45AE3BCB" w14:textId="77777777" w:rsidR="00D65DBA" w:rsidRDefault="00D65DBA" w:rsidP="002B4A57"/>
    <w:tbl>
      <w:tblPr>
        <w:tblW w:w="8165" w:type="dxa"/>
        <w:tblLook w:val="04A0" w:firstRow="1" w:lastRow="0" w:firstColumn="1" w:lastColumn="0" w:noHBand="0" w:noVBand="1"/>
      </w:tblPr>
      <w:tblGrid>
        <w:gridCol w:w="2721"/>
        <w:gridCol w:w="1361"/>
        <w:gridCol w:w="1361"/>
        <w:gridCol w:w="1361"/>
        <w:gridCol w:w="1361"/>
      </w:tblGrid>
      <w:tr w:rsidR="00A32D3F" w:rsidRPr="00A32D3F" w14:paraId="6E73E50C" w14:textId="77777777" w:rsidTr="008F0019">
        <w:trPr>
          <w:trHeight w:val="290"/>
        </w:trPr>
        <w:tc>
          <w:tcPr>
            <w:tcW w:w="8165" w:type="dxa"/>
            <w:gridSpan w:val="5"/>
            <w:tcBorders>
              <w:bottom w:val="single" w:sz="4" w:space="0" w:color="auto"/>
            </w:tcBorders>
            <w:shd w:val="clear" w:color="auto" w:fill="auto"/>
            <w:noWrap/>
            <w:vAlign w:val="bottom"/>
          </w:tcPr>
          <w:p w14:paraId="72D848F5" w14:textId="52E5621C" w:rsidR="00A32D3F" w:rsidRPr="00A32D3F" w:rsidRDefault="00201DF9" w:rsidP="00A32D3F">
            <w:pPr>
              <w:spacing w:before="0" w:after="0"/>
              <w:rPr>
                <w:lang w:val="en-GB"/>
              </w:rPr>
            </w:pPr>
            <w:r>
              <w:rPr>
                <w:lang w:val="en-GB"/>
              </w:rPr>
              <w:t xml:space="preserve">Supplementary </w:t>
            </w:r>
            <w:r w:rsidR="00A32D3F" w:rsidRPr="00A32D3F">
              <w:rPr>
                <w:lang w:val="en-GB"/>
              </w:rPr>
              <w:t xml:space="preserve">Table </w:t>
            </w:r>
            <w:r w:rsidR="00194BF3">
              <w:rPr>
                <w:lang w:val="en-GB"/>
              </w:rPr>
              <w:t>4</w:t>
            </w:r>
            <w:r w:rsidR="00A32D3F">
              <w:rPr>
                <w:lang w:val="en-GB"/>
              </w:rPr>
              <w:t xml:space="preserve">. </w:t>
            </w:r>
            <w:r w:rsidR="00A32D3F" w:rsidRPr="00A32D3F">
              <w:t xml:space="preserve">Mantel correlations between </w:t>
            </w:r>
            <w:r w:rsidR="00A32D3F" w:rsidRPr="00A32D3F">
              <w:rPr>
                <w:lang w:val="en-GB"/>
              </w:rPr>
              <w:t xml:space="preserve">language-external factors for the </w:t>
            </w:r>
            <w:r w:rsidR="00A32D3F" w:rsidRPr="00A32D3F">
              <w:rPr>
                <w:i/>
                <w:iCs/>
                <w:lang w:val="en-GB"/>
              </w:rPr>
              <w:t>Church and religion</w:t>
            </w:r>
            <w:r w:rsidR="00A32D3F" w:rsidRPr="00A32D3F">
              <w:rPr>
                <w:lang w:val="en-GB"/>
              </w:rPr>
              <w:t xml:space="preserve"> domain</w:t>
            </w:r>
            <w:r w:rsidR="001723EF">
              <w:rPr>
                <w:lang w:val="en-GB"/>
              </w:rPr>
              <w:t>.</w:t>
            </w:r>
          </w:p>
        </w:tc>
      </w:tr>
      <w:tr w:rsidR="00A32D3F" w:rsidRPr="00A32D3F" w14:paraId="1FADDAF3" w14:textId="77777777" w:rsidTr="008F0019">
        <w:trPr>
          <w:trHeight w:val="290"/>
        </w:trPr>
        <w:tc>
          <w:tcPr>
            <w:tcW w:w="2721" w:type="dxa"/>
            <w:tcBorders>
              <w:top w:val="single" w:sz="4" w:space="0" w:color="auto"/>
            </w:tcBorders>
            <w:shd w:val="clear" w:color="auto" w:fill="auto"/>
            <w:noWrap/>
            <w:vAlign w:val="bottom"/>
            <w:hideMark/>
          </w:tcPr>
          <w:p w14:paraId="6F26FBE9" w14:textId="77777777" w:rsidR="00A32D3F" w:rsidRPr="00A32D3F" w:rsidRDefault="00A32D3F" w:rsidP="00A32D3F">
            <w:pPr>
              <w:spacing w:before="0" w:after="0"/>
            </w:pPr>
          </w:p>
        </w:tc>
        <w:tc>
          <w:tcPr>
            <w:tcW w:w="1361" w:type="dxa"/>
            <w:tcBorders>
              <w:top w:val="single" w:sz="4" w:space="0" w:color="auto"/>
              <w:bottom w:val="single" w:sz="4" w:space="0" w:color="auto"/>
            </w:tcBorders>
            <w:shd w:val="clear" w:color="auto" w:fill="auto"/>
            <w:noWrap/>
            <w:vAlign w:val="bottom"/>
            <w:hideMark/>
          </w:tcPr>
          <w:p w14:paraId="459B11E8" w14:textId="77777777" w:rsidR="00A32D3F" w:rsidRPr="00A32D3F" w:rsidRDefault="00A32D3F" w:rsidP="002261C9">
            <w:pPr>
              <w:spacing w:before="0" w:after="0"/>
              <w:jc w:val="center"/>
              <w:rPr>
                <w:lang w:val="nl-BE"/>
              </w:rPr>
            </w:pPr>
            <w:r w:rsidRPr="00A32D3F">
              <w:rPr>
                <w:lang w:val="nl-BE"/>
              </w:rPr>
              <w:t>Dialect area</w:t>
            </w:r>
          </w:p>
        </w:tc>
        <w:tc>
          <w:tcPr>
            <w:tcW w:w="1361" w:type="dxa"/>
            <w:tcBorders>
              <w:top w:val="single" w:sz="4" w:space="0" w:color="auto"/>
              <w:bottom w:val="single" w:sz="4" w:space="0" w:color="auto"/>
            </w:tcBorders>
            <w:shd w:val="clear" w:color="auto" w:fill="auto"/>
            <w:noWrap/>
            <w:vAlign w:val="bottom"/>
            <w:hideMark/>
          </w:tcPr>
          <w:p w14:paraId="690AB949" w14:textId="77777777" w:rsidR="00A32D3F" w:rsidRPr="00A32D3F" w:rsidRDefault="00A32D3F" w:rsidP="002261C9">
            <w:pPr>
              <w:spacing w:before="0" w:after="0"/>
              <w:jc w:val="center"/>
              <w:rPr>
                <w:lang w:val="nl-BE"/>
              </w:rPr>
            </w:pPr>
            <w:r w:rsidRPr="00A32D3F">
              <w:rPr>
                <w:lang w:val="nl-BE"/>
              </w:rPr>
              <w:t>National border</w:t>
            </w:r>
          </w:p>
        </w:tc>
        <w:tc>
          <w:tcPr>
            <w:tcW w:w="1361" w:type="dxa"/>
            <w:tcBorders>
              <w:top w:val="single" w:sz="4" w:space="0" w:color="auto"/>
              <w:bottom w:val="single" w:sz="4" w:space="0" w:color="auto"/>
            </w:tcBorders>
            <w:shd w:val="clear" w:color="auto" w:fill="auto"/>
            <w:noWrap/>
            <w:vAlign w:val="bottom"/>
            <w:hideMark/>
          </w:tcPr>
          <w:p w14:paraId="5B7314B6" w14:textId="77777777" w:rsidR="00A32D3F" w:rsidRPr="00A32D3F" w:rsidRDefault="00A32D3F" w:rsidP="002261C9">
            <w:pPr>
              <w:spacing w:before="0" w:after="0"/>
              <w:jc w:val="center"/>
              <w:rPr>
                <w:lang w:val="nl-BE"/>
              </w:rPr>
            </w:pPr>
            <w:r w:rsidRPr="00A32D3F">
              <w:rPr>
                <w:lang w:val="nl-BE"/>
              </w:rPr>
              <w:t>Separation by water</w:t>
            </w:r>
          </w:p>
        </w:tc>
        <w:tc>
          <w:tcPr>
            <w:tcW w:w="1361" w:type="dxa"/>
            <w:tcBorders>
              <w:top w:val="single" w:sz="4" w:space="0" w:color="auto"/>
              <w:bottom w:val="single" w:sz="4" w:space="0" w:color="auto"/>
            </w:tcBorders>
            <w:shd w:val="clear" w:color="auto" w:fill="auto"/>
            <w:noWrap/>
            <w:vAlign w:val="bottom"/>
            <w:hideMark/>
          </w:tcPr>
          <w:p w14:paraId="68EE793C" w14:textId="77777777" w:rsidR="00A32D3F" w:rsidRPr="00A32D3F" w:rsidRDefault="00A32D3F" w:rsidP="002261C9">
            <w:pPr>
              <w:spacing w:before="0" w:after="0"/>
              <w:jc w:val="center"/>
              <w:rPr>
                <w:lang w:val="nl-BE"/>
              </w:rPr>
            </w:pPr>
            <w:r w:rsidRPr="00A32D3F">
              <w:rPr>
                <w:lang w:val="nl-BE"/>
              </w:rPr>
              <w:t>Population difference</w:t>
            </w:r>
          </w:p>
        </w:tc>
      </w:tr>
      <w:tr w:rsidR="00A32D3F" w:rsidRPr="00A32D3F" w14:paraId="033ADD2C" w14:textId="77777777" w:rsidTr="008F0019">
        <w:trPr>
          <w:trHeight w:val="290"/>
        </w:trPr>
        <w:tc>
          <w:tcPr>
            <w:tcW w:w="2721" w:type="dxa"/>
            <w:shd w:val="clear" w:color="auto" w:fill="auto"/>
            <w:noWrap/>
            <w:vAlign w:val="bottom"/>
            <w:hideMark/>
          </w:tcPr>
          <w:p w14:paraId="6BB5622F" w14:textId="77777777" w:rsidR="00A32D3F" w:rsidRPr="00A32D3F" w:rsidRDefault="00A32D3F" w:rsidP="00A32D3F">
            <w:pPr>
              <w:spacing w:before="0" w:after="0"/>
              <w:rPr>
                <w:lang w:val="nl-BE"/>
              </w:rPr>
            </w:pPr>
            <w:r w:rsidRPr="00A32D3F">
              <w:rPr>
                <w:lang w:val="nl-BE"/>
              </w:rPr>
              <w:t>Log geographic distance</w:t>
            </w:r>
          </w:p>
        </w:tc>
        <w:tc>
          <w:tcPr>
            <w:tcW w:w="1361" w:type="dxa"/>
            <w:tcBorders>
              <w:top w:val="single" w:sz="4" w:space="0" w:color="auto"/>
            </w:tcBorders>
            <w:shd w:val="clear" w:color="auto" w:fill="auto"/>
            <w:noWrap/>
            <w:vAlign w:val="bottom"/>
            <w:hideMark/>
          </w:tcPr>
          <w:p w14:paraId="288490F9" w14:textId="77777777" w:rsidR="00A32D3F" w:rsidRPr="00A32D3F" w:rsidRDefault="00A32D3F" w:rsidP="002261C9">
            <w:pPr>
              <w:spacing w:before="0" w:after="0"/>
              <w:jc w:val="center"/>
              <w:rPr>
                <w:lang w:val="nl-BE"/>
              </w:rPr>
            </w:pPr>
            <w:r w:rsidRPr="00A32D3F">
              <w:rPr>
                <w:lang w:val="nl-BE"/>
              </w:rPr>
              <w:t>.413</w:t>
            </w:r>
          </w:p>
        </w:tc>
        <w:tc>
          <w:tcPr>
            <w:tcW w:w="1361" w:type="dxa"/>
            <w:tcBorders>
              <w:top w:val="single" w:sz="4" w:space="0" w:color="auto"/>
            </w:tcBorders>
            <w:shd w:val="clear" w:color="auto" w:fill="auto"/>
            <w:noWrap/>
            <w:vAlign w:val="bottom"/>
            <w:hideMark/>
          </w:tcPr>
          <w:p w14:paraId="00BA6984" w14:textId="77777777" w:rsidR="00A32D3F" w:rsidRPr="00A32D3F" w:rsidRDefault="00A32D3F" w:rsidP="002261C9">
            <w:pPr>
              <w:spacing w:before="0" w:after="0"/>
              <w:jc w:val="center"/>
              <w:rPr>
                <w:lang w:val="nl-BE"/>
              </w:rPr>
            </w:pPr>
            <w:r w:rsidRPr="00A32D3F">
              <w:rPr>
                <w:lang w:val="nl-BE"/>
              </w:rPr>
              <w:t>.283</w:t>
            </w:r>
          </w:p>
        </w:tc>
        <w:tc>
          <w:tcPr>
            <w:tcW w:w="1361" w:type="dxa"/>
            <w:tcBorders>
              <w:top w:val="single" w:sz="4" w:space="0" w:color="auto"/>
            </w:tcBorders>
            <w:shd w:val="clear" w:color="auto" w:fill="auto"/>
            <w:noWrap/>
            <w:vAlign w:val="bottom"/>
            <w:hideMark/>
          </w:tcPr>
          <w:p w14:paraId="0A6EA441" w14:textId="77777777" w:rsidR="00A32D3F" w:rsidRPr="00A32D3F" w:rsidRDefault="00A32D3F" w:rsidP="002261C9">
            <w:pPr>
              <w:spacing w:before="0" w:after="0"/>
              <w:jc w:val="center"/>
              <w:rPr>
                <w:lang w:val="nl-BE"/>
              </w:rPr>
            </w:pPr>
            <w:r w:rsidRPr="00A32D3F">
              <w:rPr>
                <w:lang w:val="nl-BE"/>
              </w:rPr>
              <w:t>.256</w:t>
            </w:r>
          </w:p>
        </w:tc>
        <w:tc>
          <w:tcPr>
            <w:tcW w:w="1361" w:type="dxa"/>
            <w:tcBorders>
              <w:top w:val="single" w:sz="4" w:space="0" w:color="auto"/>
            </w:tcBorders>
            <w:shd w:val="clear" w:color="auto" w:fill="auto"/>
            <w:noWrap/>
            <w:vAlign w:val="bottom"/>
            <w:hideMark/>
          </w:tcPr>
          <w:p w14:paraId="51A0070A" w14:textId="77777777" w:rsidR="00A32D3F" w:rsidRPr="00A32D3F" w:rsidRDefault="00A32D3F" w:rsidP="002261C9">
            <w:pPr>
              <w:spacing w:before="0" w:after="0"/>
              <w:jc w:val="center"/>
              <w:rPr>
                <w:lang w:val="nl-BE"/>
              </w:rPr>
            </w:pPr>
            <w:r w:rsidRPr="00A32D3F">
              <w:rPr>
                <w:lang w:val="nl-BE"/>
              </w:rPr>
              <w:t>.087</w:t>
            </w:r>
          </w:p>
        </w:tc>
      </w:tr>
      <w:tr w:rsidR="00A32D3F" w:rsidRPr="00A32D3F" w14:paraId="225BC8F9" w14:textId="77777777" w:rsidTr="008F0019">
        <w:trPr>
          <w:trHeight w:val="290"/>
        </w:trPr>
        <w:tc>
          <w:tcPr>
            <w:tcW w:w="2721" w:type="dxa"/>
            <w:shd w:val="clear" w:color="auto" w:fill="auto"/>
            <w:noWrap/>
            <w:vAlign w:val="bottom"/>
            <w:hideMark/>
          </w:tcPr>
          <w:p w14:paraId="04438434" w14:textId="77777777" w:rsidR="00A32D3F" w:rsidRPr="00A32D3F" w:rsidRDefault="00A32D3F" w:rsidP="00A32D3F">
            <w:pPr>
              <w:spacing w:before="0" w:after="0"/>
              <w:rPr>
                <w:lang w:val="nl-BE"/>
              </w:rPr>
            </w:pPr>
            <w:r w:rsidRPr="00A32D3F">
              <w:rPr>
                <w:lang w:val="nl-BE"/>
              </w:rPr>
              <w:t>Dialect area</w:t>
            </w:r>
          </w:p>
        </w:tc>
        <w:tc>
          <w:tcPr>
            <w:tcW w:w="1361" w:type="dxa"/>
            <w:shd w:val="clear" w:color="auto" w:fill="auto"/>
            <w:noWrap/>
            <w:vAlign w:val="bottom"/>
            <w:hideMark/>
          </w:tcPr>
          <w:p w14:paraId="2D33809B" w14:textId="77777777" w:rsidR="00A32D3F" w:rsidRPr="00A32D3F" w:rsidRDefault="00A32D3F" w:rsidP="002261C9">
            <w:pPr>
              <w:spacing w:before="0" w:after="0"/>
              <w:jc w:val="center"/>
              <w:rPr>
                <w:lang w:val="nl-BE"/>
              </w:rPr>
            </w:pPr>
          </w:p>
        </w:tc>
        <w:tc>
          <w:tcPr>
            <w:tcW w:w="1361" w:type="dxa"/>
            <w:shd w:val="clear" w:color="auto" w:fill="auto"/>
            <w:noWrap/>
            <w:vAlign w:val="bottom"/>
            <w:hideMark/>
          </w:tcPr>
          <w:p w14:paraId="2BD9903E" w14:textId="77777777" w:rsidR="00A32D3F" w:rsidRPr="00A32D3F" w:rsidRDefault="00A32D3F" w:rsidP="002261C9">
            <w:pPr>
              <w:spacing w:before="0" w:after="0"/>
              <w:jc w:val="center"/>
              <w:rPr>
                <w:lang w:val="nl-BE"/>
              </w:rPr>
            </w:pPr>
            <w:r w:rsidRPr="00A32D3F">
              <w:rPr>
                <w:lang w:val="nl-BE"/>
              </w:rPr>
              <w:t>.298</w:t>
            </w:r>
          </w:p>
        </w:tc>
        <w:tc>
          <w:tcPr>
            <w:tcW w:w="1361" w:type="dxa"/>
            <w:shd w:val="clear" w:color="auto" w:fill="auto"/>
            <w:noWrap/>
            <w:vAlign w:val="bottom"/>
            <w:hideMark/>
          </w:tcPr>
          <w:p w14:paraId="547F723A" w14:textId="77777777" w:rsidR="00A32D3F" w:rsidRPr="00A32D3F" w:rsidRDefault="00A32D3F" w:rsidP="002261C9">
            <w:pPr>
              <w:spacing w:before="0" w:after="0"/>
              <w:jc w:val="center"/>
              <w:rPr>
                <w:lang w:val="nl-BE"/>
              </w:rPr>
            </w:pPr>
            <w:r w:rsidRPr="00A32D3F">
              <w:rPr>
                <w:lang w:val="nl-BE"/>
              </w:rPr>
              <w:t>.261</w:t>
            </w:r>
          </w:p>
        </w:tc>
        <w:tc>
          <w:tcPr>
            <w:tcW w:w="1361" w:type="dxa"/>
            <w:shd w:val="clear" w:color="auto" w:fill="auto"/>
            <w:noWrap/>
            <w:vAlign w:val="bottom"/>
            <w:hideMark/>
          </w:tcPr>
          <w:p w14:paraId="384DF925" w14:textId="77777777" w:rsidR="00A32D3F" w:rsidRPr="00A32D3F" w:rsidRDefault="00A32D3F" w:rsidP="002261C9">
            <w:pPr>
              <w:spacing w:before="0" w:after="0"/>
              <w:jc w:val="center"/>
              <w:rPr>
                <w:lang w:val="en-GB"/>
              </w:rPr>
            </w:pPr>
            <w:r w:rsidRPr="00A32D3F">
              <w:rPr>
                <w:lang w:val="nl-BE"/>
              </w:rPr>
              <w:t>.05</w:t>
            </w:r>
            <w:r w:rsidRPr="00A32D3F">
              <w:rPr>
                <w:lang w:val="en-GB"/>
              </w:rPr>
              <w:t>0</w:t>
            </w:r>
          </w:p>
        </w:tc>
      </w:tr>
      <w:tr w:rsidR="00A32D3F" w:rsidRPr="00A32D3F" w14:paraId="5FD47598" w14:textId="77777777" w:rsidTr="008F0019">
        <w:trPr>
          <w:trHeight w:val="290"/>
        </w:trPr>
        <w:tc>
          <w:tcPr>
            <w:tcW w:w="2721" w:type="dxa"/>
            <w:shd w:val="clear" w:color="auto" w:fill="auto"/>
            <w:noWrap/>
            <w:vAlign w:val="bottom"/>
            <w:hideMark/>
          </w:tcPr>
          <w:p w14:paraId="3639CBB4" w14:textId="77777777" w:rsidR="00A32D3F" w:rsidRPr="00A32D3F" w:rsidRDefault="00A32D3F" w:rsidP="00A32D3F">
            <w:pPr>
              <w:spacing w:before="0" w:after="0"/>
              <w:rPr>
                <w:lang w:val="nl-BE"/>
              </w:rPr>
            </w:pPr>
            <w:r w:rsidRPr="00A32D3F">
              <w:rPr>
                <w:lang w:val="nl-BE"/>
              </w:rPr>
              <w:t>National border</w:t>
            </w:r>
          </w:p>
        </w:tc>
        <w:tc>
          <w:tcPr>
            <w:tcW w:w="1361" w:type="dxa"/>
            <w:shd w:val="clear" w:color="auto" w:fill="auto"/>
            <w:noWrap/>
            <w:vAlign w:val="bottom"/>
            <w:hideMark/>
          </w:tcPr>
          <w:p w14:paraId="62488AA9" w14:textId="77777777" w:rsidR="00A32D3F" w:rsidRPr="00A32D3F" w:rsidRDefault="00A32D3F" w:rsidP="002261C9">
            <w:pPr>
              <w:spacing w:before="0" w:after="0"/>
              <w:jc w:val="center"/>
              <w:rPr>
                <w:lang w:val="nl-BE"/>
              </w:rPr>
            </w:pPr>
          </w:p>
        </w:tc>
        <w:tc>
          <w:tcPr>
            <w:tcW w:w="1361" w:type="dxa"/>
            <w:shd w:val="clear" w:color="auto" w:fill="auto"/>
            <w:noWrap/>
            <w:vAlign w:val="bottom"/>
            <w:hideMark/>
          </w:tcPr>
          <w:p w14:paraId="13FC602C" w14:textId="77777777" w:rsidR="00A32D3F" w:rsidRPr="00A32D3F" w:rsidRDefault="00A32D3F" w:rsidP="002261C9">
            <w:pPr>
              <w:spacing w:before="0" w:after="0"/>
              <w:jc w:val="center"/>
              <w:rPr>
                <w:lang w:val="nl-BE"/>
              </w:rPr>
            </w:pPr>
          </w:p>
        </w:tc>
        <w:tc>
          <w:tcPr>
            <w:tcW w:w="1361" w:type="dxa"/>
            <w:shd w:val="clear" w:color="auto" w:fill="auto"/>
            <w:noWrap/>
            <w:vAlign w:val="bottom"/>
            <w:hideMark/>
          </w:tcPr>
          <w:p w14:paraId="5402253D" w14:textId="77777777" w:rsidR="00A32D3F" w:rsidRPr="00A32D3F" w:rsidRDefault="00A32D3F" w:rsidP="002261C9">
            <w:pPr>
              <w:spacing w:before="0" w:after="0"/>
              <w:jc w:val="center"/>
              <w:rPr>
                <w:lang w:val="nl-BE"/>
              </w:rPr>
            </w:pPr>
            <w:r w:rsidRPr="00A32D3F">
              <w:rPr>
                <w:lang w:val="nl-BE"/>
              </w:rPr>
              <w:t>.275</w:t>
            </w:r>
          </w:p>
        </w:tc>
        <w:tc>
          <w:tcPr>
            <w:tcW w:w="1361" w:type="dxa"/>
            <w:shd w:val="clear" w:color="auto" w:fill="auto"/>
            <w:noWrap/>
            <w:vAlign w:val="bottom"/>
            <w:hideMark/>
          </w:tcPr>
          <w:p w14:paraId="715B8A45" w14:textId="77777777" w:rsidR="00A32D3F" w:rsidRPr="00A32D3F" w:rsidRDefault="00A32D3F" w:rsidP="002261C9">
            <w:pPr>
              <w:spacing w:before="0" w:after="0"/>
              <w:jc w:val="center"/>
              <w:rPr>
                <w:lang w:val="nl-BE"/>
              </w:rPr>
            </w:pPr>
            <w:r w:rsidRPr="00A32D3F">
              <w:rPr>
                <w:lang w:val="nl-BE"/>
              </w:rPr>
              <w:t>.072</w:t>
            </w:r>
          </w:p>
        </w:tc>
      </w:tr>
      <w:tr w:rsidR="00A32D3F" w:rsidRPr="00A32D3F" w14:paraId="2F604EA3" w14:textId="77777777" w:rsidTr="008F0019">
        <w:trPr>
          <w:trHeight w:val="290"/>
        </w:trPr>
        <w:tc>
          <w:tcPr>
            <w:tcW w:w="2721" w:type="dxa"/>
            <w:tcBorders>
              <w:bottom w:val="single" w:sz="4" w:space="0" w:color="auto"/>
            </w:tcBorders>
            <w:shd w:val="clear" w:color="auto" w:fill="auto"/>
            <w:noWrap/>
            <w:vAlign w:val="bottom"/>
            <w:hideMark/>
          </w:tcPr>
          <w:p w14:paraId="74B04439" w14:textId="77777777" w:rsidR="00A32D3F" w:rsidRPr="00A32D3F" w:rsidRDefault="00A32D3F" w:rsidP="00A32D3F">
            <w:pPr>
              <w:spacing w:before="0" w:after="0"/>
              <w:rPr>
                <w:lang w:val="nl-BE"/>
              </w:rPr>
            </w:pPr>
            <w:r w:rsidRPr="00A32D3F">
              <w:rPr>
                <w:lang w:val="nl-BE"/>
              </w:rPr>
              <w:t>Separation by water</w:t>
            </w:r>
          </w:p>
        </w:tc>
        <w:tc>
          <w:tcPr>
            <w:tcW w:w="1361" w:type="dxa"/>
            <w:tcBorders>
              <w:bottom w:val="single" w:sz="4" w:space="0" w:color="auto"/>
            </w:tcBorders>
            <w:shd w:val="clear" w:color="auto" w:fill="auto"/>
            <w:noWrap/>
            <w:vAlign w:val="bottom"/>
            <w:hideMark/>
          </w:tcPr>
          <w:p w14:paraId="29363026" w14:textId="77777777" w:rsidR="00A32D3F" w:rsidRPr="00A32D3F" w:rsidRDefault="00A32D3F" w:rsidP="002261C9">
            <w:pPr>
              <w:spacing w:before="0" w:after="0"/>
              <w:jc w:val="center"/>
              <w:rPr>
                <w:lang w:val="nl-BE"/>
              </w:rPr>
            </w:pPr>
          </w:p>
        </w:tc>
        <w:tc>
          <w:tcPr>
            <w:tcW w:w="1361" w:type="dxa"/>
            <w:tcBorders>
              <w:bottom w:val="single" w:sz="4" w:space="0" w:color="auto"/>
            </w:tcBorders>
            <w:shd w:val="clear" w:color="auto" w:fill="auto"/>
            <w:noWrap/>
            <w:vAlign w:val="bottom"/>
            <w:hideMark/>
          </w:tcPr>
          <w:p w14:paraId="1EE1FBF2" w14:textId="77777777" w:rsidR="00A32D3F" w:rsidRPr="00A32D3F" w:rsidRDefault="00A32D3F" w:rsidP="002261C9">
            <w:pPr>
              <w:spacing w:before="0" w:after="0"/>
              <w:jc w:val="center"/>
              <w:rPr>
                <w:lang w:val="nl-BE"/>
              </w:rPr>
            </w:pPr>
          </w:p>
        </w:tc>
        <w:tc>
          <w:tcPr>
            <w:tcW w:w="1361" w:type="dxa"/>
            <w:tcBorders>
              <w:bottom w:val="single" w:sz="4" w:space="0" w:color="auto"/>
            </w:tcBorders>
            <w:shd w:val="clear" w:color="auto" w:fill="auto"/>
            <w:noWrap/>
            <w:vAlign w:val="bottom"/>
            <w:hideMark/>
          </w:tcPr>
          <w:p w14:paraId="5E8B3A18" w14:textId="77777777" w:rsidR="00A32D3F" w:rsidRPr="00A32D3F" w:rsidRDefault="00A32D3F" w:rsidP="002261C9">
            <w:pPr>
              <w:spacing w:before="0" w:after="0"/>
              <w:jc w:val="center"/>
              <w:rPr>
                <w:lang w:val="nl-BE"/>
              </w:rPr>
            </w:pPr>
          </w:p>
        </w:tc>
        <w:tc>
          <w:tcPr>
            <w:tcW w:w="1361" w:type="dxa"/>
            <w:tcBorders>
              <w:bottom w:val="single" w:sz="4" w:space="0" w:color="auto"/>
            </w:tcBorders>
            <w:shd w:val="clear" w:color="auto" w:fill="auto"/>
            <w:noWrap/>
            <w:vAlign w:val="bottom"/>
            <w:hideMark/>
          </w:tcPr>
          <w:p w14:paraId="1E4099FD" w14:textId="77777777" w:rsidR="00A32D3F" w:rsidRPr="00A32D3F" w:rsidRDefault="00A32D3F" w:rsidP="002261C9">
            <w:pPr>
              <w:spacing w:before="0" w:after="0"/>
              <w:jc w:val="center"/>
              <w:rPr>
                <w:lang w:val="nl-BE"/>
              </w:rPr>
            </w:pPr>
            <w:r w:rsidRPr="00A32D3F">
              <w:rPr>
                <w:lang w:val="nl-BE"/>
              </w:rPr>
              <w:t>-.009</w:t>
            </w:r>
          </w:p>
        </w:tc>
      </w:tr>
    </w:tbl>
    <w:p w14:paraId="72AA6C0C" w14:textId="29290D27" w:rsidR="00A32D3F" w:rsidRDefault="00A32D3F" w:rsidP="002B4A57"/>
    <w:tbl>
      <w:tblPr>
        <w:tblW w:w="8165" w:type="dxa"/>
        <w:tblLook w:val="04A0" w:firstRow="1" w:lastRow="0" w:firstColumn="1" w:lastColumn="0" w:noHBand="0" w:noVBand="1"/>
      </w:tblPr>
      <w:tblGrid>
        <w:gridCol w:w="2721"/>
        <w:gridCol w:w="1361"/>
        <w:gridCol w:w="1361"/>
        <w:gridCol w:w="1361"/>
        <w:gridCol w:w="1361"/>
      </w:tblGrid>
      <w:tr w:rsidR="00406C98" w:rsidRPr="00064E9E" w14:paraId="292FEE6B" w14:textId="77777777" w:rsidTr="008F0019">
        <w:trPr>
          <w:trHeight w:val="290"/>
        </w:trPr>
        <w:tc>
          <w:tcPr>
            <w:tcW w:w="8165" w:type="dxa"/>
            <w:gridSpan w:val="5"/>
            <w:tcBorders>
              <w:bottom w:val="single" w:sz="4" w:space="0" w:color="auto"/>
            </w:tcBorders>
            <w:shd w:val="clear" w:color="auto" w:fill="auto"/>
            <w:noWrap/>
            <w:vAlign w:val="bottom"/>
          </w:tcPr>
          <w:p w14:paraId="426B4B2E" w14:textId="2B874F3B" w:rsidR="00406C98" w:rsidRPr="0039494F" w:rsidRDefault="001E3184" w:rsidP="001E3184">
            <w:pPr>
              <w:spacing w:before="0" w:after="0"/>
              <w:rPr>
                <w:rFonts w:eastAsia="Times New Roman" w:cstheme="minorHAnsi"/>
                <w:color w:val="000000"/>
                <w:lang w:val="en-GB"/>
              </w:rPr>
            </w:pPr>
            <w:r>
              <w:rPr>
                <w:rFonts w:eastAsia="Times New Roman" w:cstheme="minorHAnsi"/>
                <w:lang w:val="en-GB"/>
              </w:rPr>
              <w:t xml:space="preserve">Supplementary </w:t>
            </w:r>
            <w:r w:rsidR="00406C98" w:rsidRPr="0039494F">
              <w:rPr>
                <w:rFonts w:eastAsia="Times New Roman" w:cstheme="minorHAnsi"/>
                <w:lang w:val="en-GB"/>
              </w:rPr>
              <w:t xml:space="preserve">Table </w:t>
            </w:r>
            <w:r w:rsidR="007C1B04">
              <w:rPr>
                <w:rFonts w:eastAsia="Times New Roman" w:cstheme="minorHAnsi"/>
                <w:lang w:val="en-GB"/>
              </w:rPr>
              <w:t>5</w:t>
            </w:r>
            <w:r>
              <w:rPr>
                <w:rFonts w:eastAsia="Times New Roman" w:cstheme="minorHAnsi"/>
                <w:lang w:val="en-GB"/>
              </w:rPr>
              <w:t xml:space="preserve">. </w:t>
            </w:r>
            <w:r w:rsidR="00406C98" w:rsidRPr="0039494F">
              <w:rPr>
                <w:rFonts w:eastAsia="Times New Roman" w:cstheme="minorHAnsi"/>
                <w:color w:val="000000"/>
              </w:rPr>
              <w:t xml:space="preserve">Mantel correlations between </w:t>
            </w:r>
            <w:r w:rsidR="00406C98" w:rsidRPr="0039494F">
              <w:rPr>
                <w:rFonts w:eastAsia="Times New Roman" w:cstheme="minorHAnsi"/>
                <w:color w:val="000000"/>
                <w:lang w:val="en-GB"/>
              </w:rPr>
              <w:t xml:space="preserve">language-external factors for the </w:t>
            </w:r>
            <w:r w:rsidR="00406C98" w:rsidRPr="0039494F">
              <w:rPr>
                <w:rFonts w:eastAsia="Times New Roman" w:cstheme="minorHAnsi"/>
                <w:i/>
                <w:iCs/>
                <w:color w:val="000000"/>
                <w:lang w:val="en-GB"/>
              </w:rPr>
              <w:t>Clothing and personal hygiene</w:t>
            </w:r>
            <w:r w:rsidR="00406C98" w:rsidRPr="0039494F">
              <w:rPr>
                <w:rFonts w:eastAsia="Times New Roman" w:cstheme="minorHAnsi"/>
                <w:color w:val="000000"/>
                <w:lang w:val="en-GB"/>
              </w:rPr>
              <w:t xml:space="preserve"> domain</w:t>
            </w:r>
            <w:r w:rsidR="001723EF">
              <w:rPr>
                <w:rFonts w:eastAsia="Times New Roman" w:cstheme="minorHAnsi"/>
                <w:color w:val="000000"/>
                <w:lang w:val="en-GB"/>
              </w:rPr>
              <w:t>.</w:t>
            </w:r>
          </w:p>
        </w:tc>
      </w:tr>
      <w:tr w:rsidR="00406C98" w:rsidRPr="0039494F" w14:paraId="2766BBD1" w14:textId="77777777" w:rsidTr="008F0019">
        <w:trPr>
          <w:trHeight w:val="290"/>
        </w:trPr>
        <w:tc>
          <w:tcPr>
            <w:tcW w:w="2721" w:type="dxa"/>
            <w:tcBorders>
              <w:top w:val="single" w:sz="4" w:space="0" w:color="auto"/>
            </w:tcBorders>
            <w:shd w:val="clear" w:color="auto" w:fill="auto"/>
            <w:noWrap/>
            <w:vAlign w:val="bottom"/>
            <w:hideMark/>
          </w:tcPr>
          <w:p w14:paraId="2EDA3605" w14:textId="77777777" w:rsidR="00406C98" w:rsidRPr="0039494F" w:rsidRDefault="00406C98" w:rsidP="00406C98">
            <w:pPr>
              <w:spacing w:before="0" w:after="0"/>
              <w:rPr>
                <w:rFonts w:eastAsia="Times New Roman" w:cstheme="minorHAnsi"/>
              </w:rPr>
            </w:pPr>
          </w:p>
        </w:tc>
        <w:tc>
          <w:tcPr>
            <w:tcW w:w="1361" w:type="dxa"/>
            <w:tcBorders>
              <w:top w:val="single" w:sz="4" w:space="0" w:color="auto"/>
              <w:bottom w:val="single" w:sz="4" w:space="0" w:color="auto"/>
            </w:tcBorders>
            <w:shd w:val="clear" w:color="auto" w:fill="auto"/>
            <w:noWrap/>
            <w:vAlign w:val="bottom"/>
            <w:hideMark/>
          </w:tcPr>
          <w:p w14:paraId="04572BAC" w14:textId="77777777" w:rsidR="00406C98" w:rsidRPr="0039494F" w:rsidRDefault="00406C98" w:rsidP="00406C98">
            <w:pPr>
              <w:spacing w:before="0" w:after="0"/>
              <w:jc w:val="center"/>
              <w:rPr>
                <w:rFonts w:eastAsia="Times New Roman" w:cstheme="minorHAnsi"/>
                <w:color w:val="000000"/>
              </w:rPr>
            </w:pPr>
            <w:r w:rsidRPr="0039494F">
              <w:rPr>
                <w:rFonts w:eastAsia="Times New Roman" w:cstheme="minorHAnsi"/>
                <w:color w:val="000000"/>
              </w:rPr>
              <w:t>Dialect area</w:t>
            </w:r>
          </w:p>
        </w:tc>
        <w:tc>
          <w:tcPr>
            <w:tcW w:w="1361" w:type="dxa"/>
            <w:tcBorders>
              <w:top w:val="single" w:sz="4" w:space="0" w:color="auto"/>
              <w:bottom w:val="single" w:sz="4" w:space="0" w:color="auto"/>
            </w:tcBorders>
            <w:shd w:val="clear" w:color="auto" w:fill="auto"/>
            <w:noWrap/>
            <w:vAlign w:val="bottom"/>
            <w:hideMark/>
          </w:tcPr>
          <w:p w14:paraId="1F330E66" w14:textId="77777777" w:rsidR="00406C98" w:rsidRPr="0039494F" w:rsidRDefault="00406C98" w:rsidP="00406C98">
            <w:pPr>
              <w:spacing w:before="0" w:after="0"/>
              <w:jc w:val="center"/>
              <w:rPr>
                <w:rFonts w:eastAsia="Times New Roman" w:cstheme="minorHAnsi"/>
                <w:color w:val="000000"/>
              </w:rPr>
            </w:pPr>
            <w:r w:rsidRPr="0039494F">
              <w:rPr>
                <w:rFonts w:eastAsia="Times New Roman" w:cstheme="minorHAnsi"/>
                <w:color w:val="000000"/>
              </w:rPr>
              <w:t>National border</w:t>
            </w:r>
          </w:p>
        </w:tc>
        <w:tc>
          <w:tcPr>
            <w:tcW w:w="1361" w:type="dxa"/>
            <w:tcBorders>
              <w:top w:val="single" w:sz="4" w:space="0" w:color="auto"/>
              <w:bottom w:val="single" w:sz="4" w:space="0" w:color="auto"/>
            </w:tcBorders>
            <w:shd w:val="clear" w:color="auto" w:fill="auto"/>
            <w:noWrap/>
            <w:vAlign w:val="bottom"/>
            <w:hideMark/>
          </w:tcPr>
          <w:p w14:paraId="04BC1947" w14:textId="77777777" w:rsidR="00406C98" w:rsidRPr="0039494F" w:rsidRDefault="00406C98" w:rsidP="00406C98">
            <w:pPr>
              <w:spacing w:before="0" w:after="0"/>
              <w:jc w:val="center"/>
              <w:rPr>
                <w:rFonts w:eastAsia="Times New Roman" w:cstheme="minorHAnsi"/>
                <w:color w:val="000000"/>
              </w:rPr>
            </w:pPr>
            <w:r w:rsidRPr="0039494F">
              <w:rPr>
                <w:rFonts w:eastAsia="Times New Roman" w:cstheme="minorHAnsi"/>
                <w:color w:val="000000"/>
              </w:rPr>
              <w:t>Separation by water</w:t>
            </w:r>
          </w:p>
        </w:tc>
        <w:tc>
          <w:tcPr>
            <w:tcW w:w="1361" w:type="dxa"/>
            <w:tcBorders>
              <w:top w:val="single" w:sz="4" w:space="0" w:color="auto"/>
              <w:bottom w:val="single" w:sz="4" w:space="0" w:color="auto"/>
            </w:tcBorders>
            <w:shd w:val="clear" w:color="auto" w:fill="auto"/>
            <w:noWrap/>
            <w:vAlign w:val="bottom"/>
            <w:hideMark/>
          </w:tcPr>
          <w:p w14:paraId="3F227170" w14:textId="77777777" w:rsidR="00406C98" w:rsidRPr="0039494F" w:rsidRDefault="00406C98" w:rsidP="00406C98">
            <w:pPr>
              <w:spacing w:before="0" w:after="0"/>
              <w:jc w:val="center"/>
              <w:rPr>
                <w:rFonts w:eastAsia="Times New Roman" w:cstheme="minorHAnsi"/>
                <w:color w:val="000000"/>
              </w:rPr>
            </w:pPr>
            <w:r w:rsidRPr="0039494F">
              <w:rPr>
                <w:rFonts w:eastAsia="Times New Roman" w:cstheme="minorHAnsi"/>
                <w:color w:val="000000"/>
              </w:rPr>
              <w:t>Population difference</w:t>
            </w:r>
          </w:p>
        </w:tc>
      </w:tr>
      <w:tr w:rsidR="00406C98" w:rsidRPr="0039494F" w14:paraId="11E8D5A2" w14:textId="77777777" w:rsidTr="008F0019">
        <w:trPr>
          <w:trHeight w:val="290"/>
        </w:trPr>
        <w:tc>
          <w:tcPr>
            <w:tcW w:w="2721" w:type="dxa"/>
            <w:shd w:val="clear" w:color="auto" w:fill="auto"/>
            <w:noWrap/>
            <w:vAlign w:val="bottom"/>
            <w:hideMark/>
          </w:tcPr>
          <w:p w14:paraId="2B400A82" w14:textId="77777777" w:rsidR="00406C98" w:rsidRPr="0039494F" w:rsidRDefault="00406C98" w:rsidP="00406C98">
            <w:pPr>
              <w:spacing w:before="0" w:after="0"/>
              <w:rPr>
                <w:rFonts w:eastAsia="Times New Roman" w:cstheme="minorHAnsi"/>
                <w:color w:val="000000"/>
              </w:rPr>
            </w:pPr>
            <w:r w:rsidRPr="0039494F">
              <w:rPr>
                <w:rFonts w:eastAsia="Times New Roman" w:cstheme="minorHAnsi"/>
                <w:color w:val="000000"/>
              </w:rPr>
              <w:t>Log geographic distance</w:t>
            </w:r>
          </w:p>
        </w:tc>
        <w:tc>
          <w:tcPr>
            <w:tcW w:w="1361" w:type="dxa"/>
            <w:tcBorders>
              <w:top w:val="single" w:sz="4" w:space="0" w:color="auto"/>
            </w:tcBorders>
            <w:shd w:val="clear" w:color="auto" w:fill="auto"/>
            <w:noWrap/>
            <w:hideMark/>
          </w:tcPr>
          <w:p w14:paraId="52DFDEF0" w14:textId="77777777" w:rsidR="00406C98" w:rsidRPr="0039494F" w:rsidRDefault="00406C98" w:rsidP="00406C98">
            <w:pPr>
              <w:spacing w:before="0" w:after="0"/>
              <w:jc w:val="center"/>
              <w:rPr>
                <w:rFonts w:eastAsia="Times New Roman" w:cstheme="minorHAnsi"/>
                <w:color w:val="000000"/>
              </w:rPr>
            </w:pPr>
            <w:r w:rsidRPr="0039494F">
              <w:rPr>
                <w:rFonts w:cstheme="minorHAnsi"/>
              </w:rPr>
              <w:t>.425</w:t>
            </w:r>
          </w:p>
        </w:tc>
        <w:tc>
          <w:tcPr>
            <w:tcW w:w="1361" w:type="dxa"/>
            <w:tcBorders>
              <w:top w:val="single" w:sz="4" w:space="0" w:color="auto"/>
            </w:tcBorders>
            <w:shd w:val="clear" w:color="auto" w:fill="auto"/>
            <w:noWrap/>
            <w:hideMark/>
          </w:tcPr>
          <w:p w14:paraId="7178827D" w14:textId="77777777" w:rsidR="00406C98" w:rsidRPr="0039494F" w:rsidRDefault="00406C98" w:rsidP="00406C98">
            <w:pPr>
              <w:spacing w:before="0" w:after="0"/>
              <w:jc w:val="center"/>
              <w:rPr>
                <w:rFonts w:eastAsia="Times New Roman" w:cstheme="minorHAnsi"/>
                <w:color w:val="000000"/>
              </w:rPr>
            </w:pPr>
            <w:r w:rsidRPr="0039494F">
              <w:rPr>
                <w:rFonts w:cstheme="minorHAnsi"/>
              </w:rPr>
              <w:t>.350</w:t>
            </w:r>
          </w:p>
        </w:tc>
        <w:tc>
          <w:tcPr>
            <w:tcW w:w="1361" w:type="dxa"/>
            <w:tcBorders>
              <w:top w:val="single" w:sz="4" w:space="0" w:color="auto"/>
            </w:tcBorders>
            <w:shd w:val="clear" w:color="auto" w:fill="auto"/>
            <w:noWrap/>
            <w:hideMark/>
          </w:tcPr>
          <w:p w14:paraId="3732E56E" w14:textId="77777777" w:rsidR="00406C98" w:rsidRPr="0039494F" w:rsidRDefault="00406C98" w:rsidP="00406C98">
            <w:pPr>
              <w:spacing w:before="0" w:after="0"/>
              <w:jc w:val="center"/>
              <w:rPr>
                <w:rFonts w:eastAsia="Times New Roman" w:cstheme="minorHAnsi"/>
                <w:color w:val="000000"/>
              </w:rPr>
            </w:pPr>
            <w:r w:rsidRPr="0039494F">
              <w:rPr>
                <w:rFonts w:cstheme="minorHAnsi"/>
              </w:rPr>
              <w:t>.218</w:t>
            </w:r>
          </w:p>
        </w:tc>
        <w:tc>
          <w:tcPr>
            <w:tcW w:w="1361" w:type="dxa"/>
            <w:tcBorders>
              <w:top w:val="single" w:sz="4" w:space="0" w:color="auto"/>
            </w:tcBorders>
            <w:shd w:val="clear" w:color="auto" w:fill="auto"/>
            <w:noWrap/>
            <w:hideMark/>
          </w:tcPr>
          <w:p w14:paraId="369875B8" w14:textId="77777777" w:rsidR="00406C98" w:rsidRPr="0039494F" w:rsidRDefault="00406C98" w:rsidP="00406C98">
            <w:pPr>
              <w:spacing w:before="0" w:after="0"/>
              <w:jc w:val="center"/>
              <w:rPr>
                <w:rFonts w:eastAsia="Times New Roman" w:cstheme="minorHAnsi"/>
                <w:color w:val="000000"/>
              </w:rPr>
            </w:pPr>
            <w:r w:rsidRPr="0039494F">
              <w:rPr>
                <w:rFonts w:cstheme="minorHAnsi"/>
              </w:rPr>
              <w:t>.025</w:t>
            </w:r>
          </w:p>
        </w:tc>
      </w:tr>
      <w:tr w:rsidR="00406C98" w:rsidRPr="0039494F" w14:paraId="47967CC1" w14:textId="77777777" w:rsidTr="008F0019">
        <w:trPr>
          <w:trHeight w:val="290"/>
        </w:trPr>
        <w:tc>
          <w:tcPr>
            <w:tcW w:w="2721" w:type="dxa"/>
            <w:shd w:val="clear" w:color="auto" w:fill="auto"/>
            <w:noWrap/>
            <w:vAlign w:val="bottom"/>
            <w:hideMark/>
          </w:tcPr>
          <w:p w14:paraId="2C586DC3" w14:textId="77777777" w:rsidR="00406C98" w:rsidRPr="0039494F" w:rsidRDefault="00406C98" w:rsidP="00406C98">
            <w:pPr>
              <w:spacing w:before="0" w:after="0"/>
              <w:rPr>
                <w:rFonts w:eastAsia="Times New Roman" w:cstheme="minorHAnsi"/>
                <w:color w:val="000000"/>
              </w:rPr>
            </w:pPr>
            <w:r w:rsidRPr="0039494F">
              <w:rPr>
                <w:rFonts w:eastAsia="Times New Roman" w:cstheme="minorHAnsi"/>
                <w:color w:val="000000"/>
              </w:rPr>
              <w:t>Dialect area</w:t>
            </w:r>
          </w:p>
        </w:tc>
        <w:tc>
          <w:tcPr>
            <w:tcW w:w="1361" w:type="dxa"/>
            <w:shd w:val="clear" w:color="auto" w:fill="auto"/>
            <w:noWrap/>
            <w:hideMark/>
          </w:tcPr>
          <w:p w14:paraId="5777975F" w14:textId="77777777" w:rsidR="00406C98" w:rsidRPr="0039494F" w:rsidRDefault="00406C98" w:rsidP="00406C98">
            <w:pPr>
              <w:spacing w:before="0" w:after="0"/>
              <w:jc w:val="center"/>
              <w:rPr>
                <w:rFonts w:eastAsia="Times New Roman" w:cstheme="minorHAnsi"/>
                <w:color w:val="000000"/>
              </w:rPr>
            </w:pPr>
          </w:p>
        </w:tc>
        <w:tc>
          <w:tcPr>
            <w:tcW w:w="1361" w:type="dxa"/>
            <w:shd w:val="clear" w:color="auto" w:fill="auto"/>
            <w:noWrap/>
            <w:hideMark/>
          </w:tcPr>
          <w:p w14:paraId="21F706EF" w14:textId="77777777" w:rsidR="00406C98" w:rsidRPr="0039494F" w:rsidRDefault="00406C98" w:rsidP="00406C98">
            <w:pPr>
              <w:spacing w:before="0" w:after="0"/>
              <w:jc w:val="center"/>
              <w:rPr>
                <w:rFonts w:eastAsia="Times New Roman" w:cstheme="minorHAnsi"/>
                <w:color w:val="000000"/>
              </w:rPr>
            </w:pPr>
            <w:r w:rsidRPr="0039494F">
              <w:rPr>
                <w:rFonts w:cstheme="minorHAnsi"/>
              </w:rPr>
              <w:t>.268</w:t>
            </w:r>
          </w:p>
        </w:tc>
        <w:tc>
          <w:tcPr>
            <w:tcW w:w="1361" w:type="dxa"/>
            <w:shd w:val="clear" w:color="auto" w:fill="auto"/>
            <w:noWrap/>
            <w:hideMark/>
          </w:tcPr>
          <w:p w14:paraId="1CD1B620" w14:textId="77777777" w:rsidR="00406C98" w:rsidRPr="0039494F" w:rsidRDefault="00406C98" w:rsidP="00406C98">
            <w:pPr>
              <w:spacing w:before="0" w:after="0"/>
              <w:jc w:val="center"/>
              <w:rPr>
                <w:rFonts w:eastAsia="Times New Roman" w:cstheme="minorHAnsi"/>
                <w:color w:val="000000"/>
              </w:rPr>
            </w:pPr>
            <w:r w:rsidRPr="0039494F">
              <w:rPr>
                <w:rFonts w:cstheme="minorHAnsi"/>
              </w:rPr>
              <w:t>.203</w:t>
            </w:r>
          </w:p>
        </w:tc>
        <w:tc>
          <w:tcPr>
            <w:tcW w:w="1361" w:type="dxa"/>
            <w:shd w:val="clear" w:color="auto" w:fill="auto"/>
            <w:noWrap/>
            <w:hideMark/>
          </w:tcPr>
          <w:p w14:paraId="34449F0D" w14:textId="77777777" w:rsidR="00406C98" w:rsidRPr="0039494F" w:rsidRDefault="00406C98" w:rsidP="00406C98">
            <w:pPr>
              <w:spacing w:before="0" w:after="0"/>
              <w:jc w:val="center"/>
              <w:rPr>
                <w:rFonts w:eastAsia="Times New Roman" w:cstheme="minorHAnsi"/>
                <w:color w:val="000000"/>
                <w:lang w:val="en-GB"/>
              </w:rPr>
            </w:pPr>
            <w:r w:rsidRPr="0039494F">
              <w:rPr>
                <w:rFonts w:cstheme="minorHAnsi"/>
              </w:rPr>
              <w:t>.022</w:t>
            </w:r>
          </w:p>
        </w:tc>
      </w:tr>
      <w:tr w:rsidR="00406C98" w:rsidRPr="0039494F" w14:paraId="2EF58322" w14:textId="77777777" w:rsidTr="008F0019">
        <w:trPr>
          <w:trHeight w:val="290"/>
        </w:trPr>
        <w:tc>
          <w:tcPr>
            <w:tcW w:w="2721" w:type="dxa"/>
            <w:shd w:val="clear" w:color="auto" w:fill="auto"/>
            <w:noWrap/>
            <w:vAlign w:val="bottom"/>
            <w:hideMark/>
          </w:tcPr>
          <w:p w14:paraId="733CD971" w14:textId="77777777" w:rsidR="00406C98" w:rsidRPr="0039494F" w:rsidRDefault="00406C98" w:rsidP="00406C98">
            <w:pPr>
              <w:spacing w:before="0" w:after="0"/>
              <w:rPr>
                <w:rFonts w:eastAsia="Times New Roman" w:cstheme="minorHAnsi"/>
                <w:color w:val="000000"/>
              </w:rPr>
            </w:pPr>
            <w:r w:rsidRPr="0039494F">
              <w:rPr>
                <w:rFonts w:eastAsia="Times New Roman" w:cstheme="minorHAnsi"/>
                <w:color w:val="000000"/>
              </w:rPr>
              <w:t>National border</w:t>
            </w:r>
          </w:p>
        </w:tc>
        <w:tc>
          <w:tcPr>
            <w:tcW w:w="1361" w:type="dxa"/>
            <w:shd w:val="clear" w:color="auto" w:fill="auto"/>
            <w:noWrap/>
            <w:hideMark/>
          </w:tcPr>
          <w:p w14:paraId="006EC262" w14:textId="77777777" w:rsidR="00406C98" w:rsidRPr="0039494F" w:rsidRDefault="00406C98" w:rsidP="00406C98">
            <w:pPr>
              <w:spacing w:before="0" w:after="0"/>
              <w:jc w:val="center"/>
              <w:rPr>
                <w:rFonts w:eastAsia="Times New Roman" w:cstheme="minorHAnsi"/>
                <w:color w:val="000000"/>
              </w:rPr>
            </w:pPr>
          </w:p>
        </w:tc>
        <w:tc>
          <w:tcPr>
            <w:tcW w:w="1361" w:type="dxa"/>
            <w:shd w:val="clear" w:color="auto" w:fill="auto"/>
            <w:noWrap/>
            <w:hideMark/>
          </w:tcPr>
          <w:p w14:paraId="3423E6AB" w14:textId="77777777" w:rsidR="00406C98" w:rsidRPr="0039494F" w:rsidRDefault="00406C98" w:rsidP="00406C98">
            <w:pPr>
              <w:spacing w:before="0" w:after="0"/>
              <w:jc w:val="center"/>
              <w:rPr>
                <w:rFonts w:eastAsia="Times New Roman" w:cstheme="minorHAnsi"/>
              </w:rPr>
            </w:pPr>
          </w:p>
        </w:tc>
        <w:tc>
          <w:tcPr>
            <w:tcW w:w="1361" w:type="dxa"/>
            <w:shd w:val="clear" w:color="auto" w:fill="auto"/>
            <w:noWrap/>
            <w:hideMark/>
          </w:tcPr>
          <w:p w14:paraId="60550962" w14:textId="77777777" w:rsidR="00406C98" w:rsidRPr="0039494F" w:rsidRDefault="00406C98" w:rsidP="00406C98">
            <w:pPr>
              <w:spacing w:before="0" w:after="0"/>
              <w:jc w:val="center"/>
              <w:rPr>
                <w:rFonts w:eastAsia="Times New Roman" w:cstheme="minorHAnsi"/>
                <w:color w:val="000000"/>
              </w:rPr>
            </w:pPr>
            <w:r w:rsidRPr="0039494F">
              <w:rPr>
                <w:rFonts w:cstheme="minorHAnsi"/>
              </w:rPr>
              <w:t>.405</w:t>
            </w:r>
          </w:p>
        </w:tc>
        <w:tc>
          <w:tcPr>
            <w:tcW w:w="1361" w:type="dxa"/>
            <w:shd w:val="clear" w:color="auto" w:fill="auto"/>
            <w:noWrap/>
            <w:hideMark/>
          </w:tcPr>
          <w:p w14:paraId="3955E316" w14:textId="77777777" w:rsidR="00406C98" w:rsidRPr="0039494F" w:rsidRDefault="00406C98" w:rsidP="00406C98">
            <w:pPr>
              <w:spacing w:before="0" w:after="0"/>
              <w:jc w:val="center"/>
              <w:rPr>
                <w:rFonts w:eastAsia="Times New Roman" w:cstheme="minorHAnsi"/>
                <w:color w:val="000000"/>
              </w:rPr>
            </w:pPr>
            <w:r w:rsidRPr="0039494F">
              <w:rPr>
                <w:rFonts w:cstheme="minorHAnsi"/>
              </w:rPr>
              <w:t>.008</w:t>
            </w:r>
          </w:p>
        </w:tc>
      </w:tr>
      <w:tr w:rsidR="00406C98" w:rsidRPr="0039494F" w14:paraId="0D613DD5" w14:textId="77777777" w:rsidTr="008F0019">
        <w:trPr>
          <w:trHeight w:val="290"/>
        </w:trPr>
        <w:tc>
          <w:tcPr>
            <w:tcW w:w="2721" w:type="dxa"/>
            <w:tcBorders>
              <w:bottom w:val="single" w:sz="4" w:space="0" w:color="auto"/>
            </w:tcBorders>
            <w:shd w:val="clear" w:color="auto" w:fill="auto"/>
            <w:noWrap/>
            <w:vAlign w:val="bottom"/>
            <w:hideMark/>
          </w:tcPr>
          <w:p w14:paraId="1BB47569" w14:textId="77777777" w:rsidR="00406C98" w:rsidRPr="0039494F" w:rsidRDefault="00406C98" w:rsidP="00406C98">
            <w:pPr>
              <w:spacing w:before="0" w:after="0"/>
              <w:rPr>
                <w:rFonts w:eastAsia="Times New Roman" w:cstheme="minorHAnsi"/>
                <w:color w:val="000000"/>
              </w:rPr>
            </w:pPr>
            <w:r w:rsidRPr="0039494F">
              <w:rPr>
                <w:rFonts w:eastAsia="Times New Roman" w:cstheme="minorHAnsi"/>
                <w:color w:val="000000"/>
              </w:rPr>
              <w:t>Separation by water</w:t>
            </w:r>
          </w:p>
        </w:tc>
        <w:tc>
          <w:tcPr>
            <w:tcW w:w="1361" w:type="dxa"/>
            <w:tcBorders>
              <w:bottom w:val="single" w:sz="4" w:space="0" w:color="auto"/>
            </w:tcBorders>
            <w:shd w:val="clear" w:color="auto" w:fill="auto"/>
            <w:noWrap/>
            <w:hideMark/>
          </w:tcPr>
          <w:p w14:paraId="7509109D" w14:textId="77777777" w:rsidR="00406C98" w:rsidRPr="0039494F" w:rsidRDefault="00406C98" w:rsidP="00406C98">
            <w:pPr>
              <w:spacing w:before="0" w:after="0"/>
              <w:jc w:val="center"/>
              <w:rPr>
                <w:rFonts w:eastAsia="Times New Roman" w:cstheme="minorHAnsi"/>
                <w:color w:val="000000"/>
              </w:rPr>
            </w:pPr>
          </w:p>
        </w:tc>
        <w:tc>
          <w:tcPr>
            <w:tcW w:w="1361" w:type="dxa"/>
            <w:tcBorders>
              <w:bottom w:val="single" w:sz="4" w:space="0" w:color="auto"/>
            </w:tcBorders>
            <w:shd w:val="clear" w:color="auto" w:fill="auto"/>
            <w:noWrap/>
            <w:hideMark/>
          </w:tcPr>
          <w:p w14:paraId="77CF3E35" w14:textId="77777777" w:rsidR="00406C98" w:rsidRPr="0039494F" w:rsidRDefault="00406C98" w:rsidP="00406C98">
            <w:pPr>
              <w:spacing w:before="0" w:after="0"/>
              <w:jc w:val="center"/>
              <w:rPr>
                <w:rFonts w:eastAsia="Times New Roman" w:cstheme="minorHAnsi"/>
              </w:rPr>
            </w:pPr>
          </w:p>
        </w:tc>
        <w:tc>
          <w:tcPr>
            <w:tcW w:w="1361" w:type="dxa"/>
            <w:tcBorders>
              <w:bottom w:val="single" w:sz="4" w:space="0" w:color="auto"/>
            </w:tcBorders>
            <w:shd w:val="clear" w:color="auto" w:fill="auto"/>
            <w:noWrap/>
            <w:hideMark/>
          </w:tcPr>
          <w:p w14:paraId="64927C1A" w14:textId="77777777" w:rsidR="00406C98" w:rsidRPr="0039494F" w:rsidRDefault="00406C98" w:rsidP="00406C98">
            <w:pPr>
              <w:spacing w:before="0" w:after="0"/>
              <w:jc w:val="center"/>
              <w:rPr>
                <w:rFonts w:eastAsia="Times New Roman" w:cstheme="minorHAnsi"/>
              </w:rPr>
            </w:pPr>
          </w:p>
        </w:tc>
        <w:tc>
          <w:tcPr>
            <w:tcW w:w="1361" w:type="dxa"/>
            <w:tcBorders>
              <w:bottom w:val="single" w:sz="4" w:space="0" w:color="auto"/>
            </w:tcBorders>
            <w:shd w:val="clear" w:color="auto" w:fill="auto"/>
            <w:noWrap/>
            <w:hideMark/>
          </w:tcPr>
          <w:p w14:paraId="62AFCD3B" w14:textId="77777777" w:rsidR="00406C98" w:rsidRPr="0039494F" w:rsidRDefault="00406C98" w:rsidP="00406C98">
            <w:pPr>
              <w:spacing w:before="0" w:after="0"/>
              <w:jc w:val="center"/>
              <w:rPr>
                <w:rFonts w:eastAsia="Times New Roman" w:cstheme="minorHAnsi"/>
                <w:color w:val="000000"/>
              </w:rPr>
            </w:pPr>
            <w:r w:rsidRPr="0039494F">
              <w:rPr>
                <w:rFonts w:cstheme="minorHAnsi"/>
              </w:rPr>
              <w:t>-.008</w:t>
            </w:r>
          </w:p>
        </w:tc>
      </w:tr>
    </w:tbl>
    <w:p w14:paraId="26EA4D1D" w14:textId="033080A2" w:rsidR="002261C9" w:rsidRDefault="002261C9" w:rsidP="002B4A57"/>
    <w:tbl>
      <w:tblPr>
        <w:tblW w:w="8165" w:type="dxa"/>
        <w:tblLook w:val="04A0" w:firstRow="1" w:lastRow="0" w:firstColumn="1" w:lastColumn="0" w:noHBand="0" w:noVBand="1"/>
      </w:tblPr>
      <w:tblGrid>
        <w:gridCol w:w="2721"/>
        <w:gridCol w:w="1361"/>
        <w:gridCol w:w="1361"/>
        <w:gridCol w:w="1361"/>
        <w:gridCol w:w="1361"/>
      </w:tblGrid>
      <w:tr w:rsidR="00860AC5" w:rsidRPr="00860AC5" w14:paraId="77D177AF" w14:textId="77777777" w:rsidTr="008F0019">
        <w:trPr>
          <w:trHeight w:val="290"/>
        </w:trPr>
        <w:tc>
          <w:tcPr>
            <w:tcW w:w="8165" w:type="dxa"/>
            <w:gridSpan w:val="5"/>
            <w:tcBorders>
              <w:bottom w:val="single" w:sz="4" w:space="0" w:color="auto"/>
            </w:tcBorders>
            <w:shd w:val="clear" w:color="auto" w:fill="auto"/>
            <w:noWrap/>
            <w:vAlign w:val="bottom"/>
          </w:tcPr>
          <w:p w14:paraId="6009ECE2" w14:textId="28C34D86" w:rsidR="00860AC5" w:rsidRPr="00860AC5" w:rsidRDefault="00860AC5" w:rsidP="00860AC5">
            <w:pPr>
              <w:spacing w:before="0" w:after="0"/>
              <w:rPr>
                <w:lang w:val="en-GB"/>
              </w:rPr>
            </w:pPr>
            <w:r>
              <w:rPr>
                <w:lang w:val="en-GB"/>
              </w:rPr>
              <w:t xml:space="preserve">Supplementary </w:t>
            </w:r>
            <w:r w:rsidRPr="00860AC5">
              <w:rPr>
                <w:lang w:val="en-GB"/>
              </w:rPr>
              <w:t xml:space="preserve">Table </w:t>
            </w:r>
            <w:r w:rsidR="00D74DBF">
              <w:rPr>
                <w:lang w:val="en-GB"/>
              </w:rPr>
              <w:t>6</w:t>
            </w:r>
            <w:r>
              <w:rPr>
                <w:lang w:val="en-GB"/>
              </w:rPr>
              <w:t xml:space="preserve">. </w:t>
            </w:r>
            <w:r w:rsidRPr="00860AC5">
              <w:t xml:space="preserve">Mantel correlations between </w:t>
            </w:r>
            <w:r w:rsidRPr="00860AC5">
              <w:rPr>
                <w:lang w:val="en-GB"/>
              </w:rPr>
              <w:t xml:space="preserve">language-external factors for the </w:t>
            </w:r>
            <w:r w:rsidRPr="00860AC5">
              <w:rPr>
                <w:i/>
                <w:iCs/>
                <w:lang w:val="en-GB"/>
              </w:rPr>
              <w:t>Human body</w:t>
            </w:r>
            <w:r w:rsidRPr="00860AC5">
              <w:rPr>
                <w:lang w:val="en-GB"/>
              </w:rPr>
              <w:t xml:space="preserve"> domain</w:t>
            </w:r>
            <w:r w:rsidR="001723EF">
              <w:rPr>
                <w:lang w:val="en-GB"/>
              </w:rPr>
              <w:t>.</w:t>
            </w:r>
          </w:p>
        </w:tc>
      </w:tr>
      <w:tr w:rsidR="00860AC5" w:rsidRPr="00860AC5" w14:paraId="5FBDB281" w14:textId="77777777" w:rsidTr="008F0019">
        <w:trPr>
          <w:trHeight w:val="290"/>
        </w:trPr>
        <w:tc>
          <w:tcPr>
            <w:tcW w:w="2721" w:type="dxa"/>
            <w:tcBorders>
              <w:top w:val="single" w:sz="4" w:space="0" w:color="auto"/>
            </w:tcBorders>
            <w:shd w:val="clear" w:color="auto" w:fill="auto"/>
            <w:noWrap/>
            <w:vAlign w:val="bottom"/>
            <w:hideMark/>
          </w:tcPr>
          <w:p w14:paraId="39E96FC2" w14:textId="77777777" w:rsidR="00860AC5" w:rsidRPr="00860AC5" w:rsidRDefault="00860AC5" w:rsidP="00860AC5">
            <w:pPr>
              <w:spacing w:before="0" w:after="0"/>
            </w:pPr>
          </w:p>
        </w:tc>
        <w:tc>
          <w:tcPr>
            <w:tcW w:w="1361" w:type="dxa"/>
            <w:tcBorders>
              <w:top w:val="single" w:sz="4" w:space="0" w:color="auto"/>
              <w:bottom w:val="single" w:sz="4" w:space="0" w:color="auto"/>
            </w:tcBorders>
            <w:shd w:val="clear" w:color="auto" w:fill="auto"/>
            <w:noWrap/>
            <w:vAlign w:val="bottom"/>
            <w:hideMark/>
          </w:tcPr>
          <w:p w14:paraId="4B7130A1" w14:textId="77777777" w:rsidR="00860AC5" w:rsidRPr="00860AC5" w:rsidRDefault="00860AC5" w:rsidP="009C47F4">
            <w:pPr>
              <w:spacing w:before="0" w:after="0"/>
              <w:jc w:val="center"/>
              <w:rPr>
                <w:lang w:val="nl-BE"/>
              </w:rPr>
            </w:pPr>
            <w:r w:rsidRPr="00860AC5">
              <w:rPr>
                <w:lang w:val="nl-BE"/>
              </w:rPr>
              <w:t>Dialect area</w:t>
            </w:r>
          </w:p>
        </w:tc>
        <w:tc>
          <w:tcPr>
            <w:tcW w:w="1361" w:type="dxa"/>
            <w:tcBorders>
              <w:top w:val="single" w:sz="4" w:space="0" w:color="auto"/>
              <w:bottom w:val="single" w:sz="4" w:space="0" w:color="auto"/>
            </w:tcBorders>
            <w:shd w:val="clear" w:color="auto" w:fill="auto"/>
            <w:noWrap/>
            <w:vAlign w:val="bottom"/>
            <w:hideMark/>
          </w:tcPr>
          <w:p w14:paraId="50637172" w14:textId="77777777" w:rsidR="00860AC5" w:rsidRPr="00860AC5" w:rsidRDefault="00860AC5" w:rsidP="009C47F4">
            <w:pPr>
              <w:spacing w:before="0" w:after="0"/>
              <w:jc w:val="center"/>
              <w:rPr>
                <w:lang w:val="nl-BE"/>
              </w:rPr>
            </w:pPr>
            <w:r w:rsidRPr="00860AC5">
              <w:rPr>
                <w:lang w:val="nl-BE"/>
              </w:rPr>
              <w:t>National border</w:t>
            </w:r>
          </w:p>
        </w:tc>
        <w:tc>
          <w:tcPr>
            <w:tcW w:w="1361" w:type="dxa"/>
            <w:tcBorders>
              <w:top w:val="single" w:sz="4" w:space="0" w:color="auto"/>
              <w:bottom w:val="single" w:sz="4" w:space="0" w:color="auto"/>
            </w:tcBorders>
            <w:shd w:val="clear" w:color="auto" w:fill="auto"/>
            <w:noWrap/>
            <w:vAlign w:val="bottom"/>
            <w:hideMark/>
          </w:tcPr>
          <w:p w14:paraId="1203FDE8" w14:textId="77777777" w:rsidR="00860AC5" w:rsidRPr="00860AC5" w:rsidRDefault="00860AC5" w:rsidP="009C47F4">
            <w:pPr>
              <w:spacing w:before="0" w:after="0"/>
              <w:jc w:val="center"/>
              <w:rPr>
                <w:lang w:val="nl-BE"/>
              </w:rPr>
            </w:pPr>
            <w:r w:rsidRPr="00860AC5">
              <w:rPr>
                <w:lang w:val="nl-BE"/>
              </w:rPr>
              <w:t>Separation by water</w:t>
            </w:r>
          </w:p>
        </w:tc>
        <w:tc>
          <w:tcPr>
            <w:tcW w:w="1361" w:type="dxa"/>
            <w:tcBorders>
              <w:top w:val="single" w:sz="4" w:space="0" w:color="auto"/>
              <w:bottom w:val="single" w:sz="4" w:space="0" w:color="auto"/>
            </w:tcBorders>
            <w:shd w:val="clear" w:color="auto" w:fill="auto"/>
            <w:noWrap/>
            <w:vAlign w:val="bottom"/>
            <w:hideMark/>
          </w:tcPr>
          <w:p w14:paraId="3E305871" w14:textId="77777777" w:rsidR="00860AC5" w:rsidRPr="00860AC5" w:rsidRDefault="00860AC5" w:rsidP="009C47F4">
            <w:pPr>
              <w:spacing w:before="0" w:after="0"/>
              <w:jc w:val="center"/>
              <w:rPr>
                <w:lang w:val="nl-BE"/>
              </w:rPr>
            </w:pPr>
            <w:r w:rsidRPr="00860AC5">
              <w:rPr>
                <w:lang w:val="nl-BE"/>
              </w:rPr>
              <w:t>Population difference</w:t>
            </w:r>
          </w:p>
        </w:tc>
      </w:tr>
      <w:tr w:rsidR="00860AC5" w:rsidRPr="00860AC5" w14:paraId="48F800DB" w14:textId="77777777" w:rsidTr="008F0019">
        <w:trPr>
          <w:trHeight w:val="290"/>
        </w:trPr>
        <w:tc>
          <w:tcPr>
            <w:tcW w:w="2721" w:type="dxa"/>
            <w:shd w:val="clear" w:color="auto" w:fill="auto"/>
            <w:noWrap/>
            <w:vAlign w:val="bottom"/>
            <w:hideMark/>
          </w:tcPr>
          <w:p w14:paraId="0B75D556" w14:textId="77777777" w:rsidR="00860AC5" w:rsidRPr="00860AC5" w:rsidRDefault="00860AC5" w:rsidP="00860AC5">
            <w:pPr>
              <w:spacing w:before="0" w:after="0"/>
              <w:rPr>
                <w:lang w:val="nl-BE"/>
              </w:rPr>
            </w:pPr>
            <w:r w:rsidRPr="00860AC5">
              <w:rPr>
                <w:lang w:val="nl-BE"/>
              </w:rPr>
              <w:t>Log geographic distance</w:t>
            </w:r>
          </w:p>
        </w:tc>
        <w:tc>
          <w:tcPr>
            <w:tcW w:w="1361" w:type="dxa"/>
            <w:tcBorders>
              <w:top w:val="single" w:sz="4" w:space="0" w:color="auto"/>
            </w:tcBorders>
            <w:shd w:val="clear" w:color="auto" w:fill="auto"/>
            <w:noWrap/>
            <w:hideMark/>
          </w:tcPr>
          <w:p w14:paraId="4285E8E2" w14:textId="77777777" w:rsidR="00860AC5" w:rsidRPr="00860AC5" w:rsidRDefault="00860AC5" w:rsidP="009C47F4">
            <w:pPr>
              <w:spacing w:before="0" w:after="0"/>
              <w:jc w:val="center"/>
              <w:rPr>
                <w:lang w:val="nl-BE"/>
              </w:rPr>
            </w:pPr>
            <w:r w:rsidRPr="00860AC5">
              <w:rPr>
                <w:lang w:val="nl-BE"/>
              </w:rPr>
              <w:t>.416</w:t>
            </w:r>
          </w:p>
        </w:tc>
        <w:tc>
          <w:tcPr>
            <w:tcW w:w="1361" w:type="dxa"/>
            <w:tcBorders>
              <w:top w:val="single" w:sz="4" w:space="0" w:color="auto"/>
            </w:tcBorders>
            <w:shd w:val="clear" w:color="auto" w:fill="auto"/>
            <w:noWrap/>
            <w:hideMark/>
          </w:tcPr>
          <w:p w14:paraId="2643F920" w14:textId="77777777" w:rsidR="00860AC5" w:rsidRPr="00860AC5" w:rsidRDefault="00860AC5" w:rsidP="009C47F4">
            <w:pPr>
              <w:spacing w:before="0" w:after="0"/>
              <w:jc w:val="center"/>
              <w:rPr>
                <w:lang w:val="nl-BE"/>
              </w:rPr>
            </w:pPr>
            <w:r w:rsidRPr="00860AC5">
              <w:rPr>
                <w:lang w:val="nl-BE"/>
              </w:rPr>
              <w:t>.309</w:t>
            </w:r>
          </w:p>
        </w:tc>
        <w:tc>
          <w:tcPr>
            <w:tcW w:w="1361" w:type="dxa"/>
            <w:tcBorders>
              <w:top w:val="single" w:sz="4" w:space="0" w:color="auto"/>
            </w:tcBorders>
            <w:shd w:val="clear" w:color="auto" w:fill="auto"/>
            <w:noWrap/>
            <w:hideMark/>
          </w:tcPr>
          <w:p w14:paraId="18B8FDFE" w14:textId="77777777" w:rsidR="00860AC5" w:rsidRPr="00860AC5" w:rsidRDefault="00860AC5" w:rsidP="009C47F4">
            <w:pPr>
              <w:spacing w:before="0" w:after="0"/>
              <w:jc w:val="center"/>
              <w:rPr>
                <w:lang w:val="nl-BE"/>
              </w:rPr>
            </w:pPr>
            <w:r w:rsidRPr="00860AC5">
              <w:rPr>
                <w:lang w:val="nl-BE"/>
              </w:rPr>
              <w:t>.234</w:t>
            </w:r>
          </w:p>
        </w:tc>
        <w:tc>
          <w:tcPr>
            <w:tcW w:w="1361" w:type="dxa"/>
            <w:tcBorders>
              <w:top w:val="single" w:sz="4" w:space="0" w:color="auto"/>
            </w:tcBorders>
            <w:shd w:val="clear" w:color="auto" w:fill="auto"/>
            <w:noWrap/>
            <w:hideMark/>
          </w:tcPr>
          <w:p w14:paraId="0BF4CA0D" w14:textId="77777777" w:rsidR="00860AC5" w:rsidRPr="00860AC5" w:rsidRDefault="00860AC5" w:rsidP="009C47F4">
            <w:pPr>
              <w:spacing w:before="0" w:after="0"/>
              <w:jc w:val="center"/>
              <w:rPr>
                <w:lang w:val="nl-BE"/>
              </w:rPr>
            </w:pPr>
            <w:r w:rsidRPr="00860AC5">
              <w:rPr>
                <w:lang w:val="nl-BE"/>
              </w:rPr>
              <w:t>.041</w:t>
            </w:r>
          </w:p>
        </w:tc>
      </w:tr>
      <w:tr w:rsidR="00860AC5" w:rsidRPr="00860AC5" w14:paraId="1E94C609" w14:textId="77777777" w:rsidTr="008F0019">
        <w:trPr>
          <w:trHeight w:val="290"/>
        </w:trPr>
        <w:tc>
          <w:tcPr>
            <w:tcW w:w="2721" w:type="dxa"/>
            <w:shd w:val="clear" w:color="auto" w:fill="auto"/>
            <w:noWrap/>
            <w:vAlign w:val="bottom"/>
            <w:hideMark/>
          </w:tcPr>
          <w:p w14:paraId="6D45AADF" w14:textId="77777777" w:rsidR="00860AC5" w:rsidRPr="00860AC5" w:rsidRDefault="00860AC5" w:rsidP="00860AC5">
            <w:pPr>
              <w:spacing w:before="0" w:after="0"/>
              <w:rPr>
                <w:lang w:val="nl-BE"/>
              </w:rPr>
            </w:pPr>
            <w:r w:rsidRPr="00860AC5">
              <w:rPr>
                <w:lang w:val="nl-BE"/>
              </w:rPr>
              <w:t>Dialect area</w:t>
            </w:r>
          </w:p>
        </w:tc>
        <w:tc>
          <w:tcPr>
            <w:tcW w:w="1361" w:type="dxa"/>
            <w:shd w:val="clear" w:color="auto" w:fill="auto"/>
            <w:noWrap/>
            <w:hideMark/>
          </w:tcPr>
          <w:p w14:paraId="24B91AA2" w14:textId="77777777" w:rsidR="00860AC5" w:rsidRPr="00860AC5" w:rsidRDefault="00860AC5" w:rsidP="009C47F4">
            <w:pPr>
              <w:spacing w:before="0" w:after="0"/>
              <w:jc w:val="center"/>
              <w:rPr>
                <w:lang w:val="nl-BE"/>
              </w:rPr>
            </w:pPr>
          </w:p>
        </w:tc>
        <w:tc>
          <w:tcPr>
            <w:tcW w:w="1361" w:type="dxa"/>
            <w:shd w:val="clear" w:color="auto" w:fill="auto"/>
            <w:noWrap/>
            <w:hideMark/>
          </w:tcPr>
          <w:p w14:paraId="6C3F88CC" w14:textId="77777777" w:rsidR="00860AC5" w:rsidRPr="00860AC5" w:rsidRDefault="00860AC5" w:rsidP="009C47F4">
            <w:pPr>
              <w:spacing w:before="0" w:after="0"/>
              <w:jc w:val="center"/>
              <w:rPr>
                <w:lang w:val="nl-BE"/>
              </w:rPr>
            </w:pPr>
            <w:r w:rsidRPr="00860AC5">
              <w:rPr>
                <w:lang w:val="nl-BE"/>
              </w:rPr>
              <w:t>.260</w:t>
            </w:r>
          </w:p>
        </w:tc>
        <w:tc>
          <w:tcPr>
            <w:tcW w:w="1361" w:type="dxa"/>
            <w:shd w:val="clear" w:color="auto" w:fill="auto"/>
            <w:noWrap/>
            <w:hideMark/>
          </w:tcPr>
          <w:p w14:paraId="5C6FF30B" w14:textId="77777777" w:rsidR="00860AC5" w:rsidRPr="00860AC5" w:rsidRDefault="00860AC5" w:rsidP="009C47F4">
            <w:pPr>
              <w:spacing w:before="0" w:after="0"/>
              <w:jc w:val="center"/>
              <w:rPr>
                <w:lang w:val="nl-BE"/>
              </w:rPr>
            </w:pPr>
            <w:r w:rsidRPr="00860AC5">
              <w:rPr>
                <w:lang w:val="nl-BE"/>
              </w:rPr>
              <w:t>.184</w:t>
            </w:r>
          </w:p>
        </w:tc>
        <w:tc>
          <w:tcPr>
            <w:tcW w:w="1361" w:type="dxa"/>
            <w:shd w:val="clear" w:color="auto" w:fill="auto"/>
            <w:noWrap/>
            <w:hideMark/>
          </w:tcPr>
          <w:p w14:paraId="4DCBCD6E" w14:textId="77777777" w:rsidR="00860AC5" w:rsidRPr="00860AC5" w:rsidRDefault="00860AC5" w:rsidP="009C47F4">
            <w:pPr>
              <w:spacing w:before="0" w:after="0"/>
              <w:jc w:val="center"/>
              <w:rPr>
                <w:lang w:val="en-GB"/>
              </w:rPr>
            </w:pPr>
            <w:r w:rsidRPr="00860AC5">
              <w:rPr>
                <w:lang w:val="nl-BE"/>
              </w:rPr>
              <w:t>.038</w:t>
            </w:r>
          </w:p>
        </w:tc>
      </w:tr>
      <w:tr w:rsidR="00860AC5" w:rsidRPr="00860AC5" w14:paraId="1C66F832" w14:textId="77777777" w:rsidTr="008F0019">
        <w:trPr>
          <w:trHeight w:val="290"/>
        </w:trPr>
        <w:tc>
          <w:tcPr>
            <w:tcW w:w="2721" w:type="dxa"/>
            <w:shd w:val="clear" w:color="auto" w:fill="auto"/>
            <w:noWrap/>
            <w:vAlign w:val="bottom"/>
            <w:hideMark/>
          </w:tcPr>
          <w:p w14:paraId="4C7E0F46" w14:textId="77777777" w:rsidR="00860AC5" w:rsidRPr="00860AC5" w:rsidRDefault="00860AC5" w:rsidP="00860AC5">
            <w:pPr>
              <w:spacing w:before="0" w:after="0"/>
              <w:rPr>
                <w:lang w:val="nl-BE"/>
              </w:rPr>
            </w:pPr>
            <w:r w:rsidRPr="00860AC5">
              <w:rPr>
                <w:lang w:val="nl-BE"/>
              </w:rPr>
              <w:t>National border</w:t>
            </w:r>
          </w:p>
        </w:tc>
        <w:tc>
          <w:tcPr>
            <w:tcW w:w="1361" w:type="dxa"/>
            <w:shd w:val="clear" w:color="auto" w:fill="auto"/>
            <w:noWrap/>
            <w:hideMark/>
          </w:tcPr>
          <w:p w14:paraId="1B1CDFA0" w14:textId="77777777" w:rsidR="00860AC5" w:rsidRPr="00860AC5" w:rsidRDefault="00860AC5" w:rsidP="009C47F4">
            <w:pPr>
              <w:spacing w:before="0" w:after="0"/>
              <w:jc w:val="center"/>
              <w:rPr>
                <w:lang w:val="nl-BE"/>
              </w:rPr>
            </w:pPr>
          </w:p>
        </w:tc>
        <w:tc>
          <w:tcPr>
            <w:tcW w:w="1361" w:type="dxa"/>
            <w:shd w:val="clear" w:color="auto" w:fill="auto"/>
            <w:noWrap/>
            <w:hideMark/>
          </w:tcPr>
          <w:p w14:paraId="3DBBC5E1" w14:textId="77777777" w:rsidR="00860AC5" w:rsidRPr="00860AC5" w:rsidRDefault="00860AC5" w:rsidP="009C47F4">
            <w:pPr>
              <w:spacing w:before="0" w:after="0"/>
              <w:jc w:val="center"/>
              <w:rPr>
                <w:lang w:val="nl-BE"/>
              </w:rPr>
            </w:pPr>
          </w:p>
        </w:tc>
        <w:tc>
          <w:tcPr>
            <w:tcW w:w="1361" w:type="dxa"/>
            <w:shd w:val="clear" w:color="auto" w:fill="auto"/>
            <w:noWrap/>
            <w:hideMark/>
          </w:tcPr>
          <w:p w14:paraId="67A330E3" w14:textId="77777777" w:rsidR="00860AC5" w:rsidRPr="00860AC5" w:rsidRDefault="00860AC5" w:rsidP="009C47F4">
            <w:pPr>
              <w:spacing w:before="0" w:after="0"/>
              <w:jc w:val="center"/>
              <w:rPr>
                <w:lang w:val="nl-BE"/>
              </w:rPr>
            </w:pPr>
            <w:r w:rsidRPr="00860AC5">
              <w:rPr>
                <w:lang w:val="nl-BE"/>
              </w:rPr>
              <w:t>.325</w:t>
            </w:r>
          </w:p>
        </w:tc>
        <w:tc>
          <w:tcPr>
            <w:tcW w:w="1361" w:type="dxa"/>
            <w:shd w:val="clear" w:color="auto" w:fill="auto"/>
            <w:noWrap/>
            <w:hideMark/>
          </w:tcPr>
          <w:p w14:paraId="7A9760BC" w14:textId="77777777" w:rsidR="00860AC5" w:rsidRPr="00860AC5" w:rsidRDefault="00860AC5" w:rsidP="009C47F4">
            <w:pPr>
              <w:spacing w:before="0" w:after="0"/>
              <w:jc w:val="center"/>
              <w:rPr>
                <w:lang w:val="nl-BE"/>
              </w:rPr>
            </w:pPr>
            <w:r w:rsidRPr="00860AC5">
              <w:rPr>
                <w:lang w:val="nl-BE"/>
              </w:rPr>
              <w:t>.053</w:t>
            </w:r>
          </w:p>
        </w:tc>
      </w:tr>
      <w:tr w:rsidR="00860AC5" w:rsidRPr="00860AC5" w14:paraId="5F93D6E3" w14:textId="77777777" w:rsidTr="008F0019">
        <w:trPr>
          <w:trHeight w:val="290"/>
        </w:trPr>
        <w:tc>
          <w:tcPr>
            <w:tcW w:w="2721" w:type="dxa"/>
            <w:tcBorders>
              <w:bottom w:val="single" w:sz="4" w:space="0" w:color="auto"/>
            </w:tcBorders>
            <w:shd w:val="clear" w:color="auto" w:fill="auto"/>
            <w:noWrap/>
            <w:vAlign w:val="bottom"/>
            <w:hideMark/>
          </w:tcPr>
          <w:p w14:paraId="354C5F38" w14:textId="77777777" w:rsidR="00860AC5" w:rsidRPr="00860AC5" w:rsidRDefault="00860AC5" w:rsidP="00860AC5">
            <w:pPr>
              <w:spacing w:before="0" w:after="0"/>
              <w:rPr>
                <w:lang w:val="nl-BE"/>
              </w:rPr>
            </w:pPr>
            <w:r w:rsidRPr="00860AC5">
              <w:rPr>
                <w:lang w:val="nl-BE"/>
              </w:rPr>
              <w:t>Separation by water</w:t>
            </w:r>
          </w:p>
        </w:tc>
        <w:tc>
          <w:tcPr>
            <w:tcW w:w="1361" w:type="dxa"/>
            <w:tcBorders>
              <w:bottom w:val="single" w:sz="4" w:space="0" w:color="auto"/>
            </w:tcBorders>
            <w:shd w:val="clear" w:color="auto" w:fill="auto"/>
            <w:noWrap/>
            <w:hideMark/>
          </w:tcPr>
          <w:p w14:paraId="4DEDC501" w14:textId="77777777" w:rsidR="00860AC5" w:rsidRPr="00860AC5" w:rsidRDefault="00860AC5" w:rsidP="009C47F4">
            <w:pPr>
              <w:spacing w:before="0" w:after="0"/>
              <w:jc w:val="center"/>
              <w:rPr>
                <w:lang w:val="nl-BE"/>
              </w:rPr>
            </w:pPr>
          </w:p>
        </w:tc>
        <w:tc>
          <w:tcPr>
            <w:tcW w:w="1361" w:type="dxa"/>
            <w:tcBorders>
              <w:bottom w:val="single" w:sz="4" w:space="0" w:color="auto"/>
            </w:tcBorders>
            <w:shd w:val="clear" w:color="auto" w:fill="auto"/>
            <w:noWrap/>
            <w:hideMark/>
          </w:tcPr>
          <w:p w14:paraId="35AB9327" w14:textId="77777777" w:rsidR="00860AC5" w:rsidRPr="00860AC5" w:rsidRDefault="00860AC5" w:rsidP="009C47F4">
            <w:pPr>
              <w:spacing w:before="0" w:after="0"/>
              <w:jc w:val="center"/>
              <w:rPr>
                <w:lang w:val="nl-BE"/>
              </w:rPr>
            </w:pPr>
          </w:p>
        </w:tc>
        <w:tc>
          <w:tcPr>
            <w:tcW w:w="1361" w:type="dxa"/>
            <w:tcBorders>
              <w:bottom w:val="single" w:sz="4" w:space="0" w:color="auto"/>
            </w:tcBorders>
            <w:shd w:val="clear" w:color="auto" w:fill="auto"/>
            <w:noWrap/>
            <w:hideMark/>
          </w:tcPr>
          <w:p w14:paraId="12390634" w14:textId="77777777" w:rsidR="00860AC5" w:rsidRPr="00860AC5" w:rsidRDefault="00860AC5" w:rsidP="009C47F4">
            <w:pPr>
              <w:spacing w:before="0" w:after="0"/>
              <w:jc w:val="center"/>
              <w:rPr>
                <w:lang w:val="nl-BE"/>
              </w:rPr>
            </w:pPr>
          </w:p>
        </w:tc>
        <w:tc>
          <w:tcPr>
            <w:tcW w:w="1361" w:type="dxa"/>
            <w:tcBorders>
              <w:bottom w:val="single" w:sz="4" w:space="0" w:color="auto"/>
            </w:tcBorders>
            <w:shd w:val="clear" w:color="auto" w:fill="auto"/>
            <w:noWrap/>
            <w:hideMark/>
          </w:tcPr>
          <w:p w14:paraId="30AFB3DC" w14:textId="77777777" w:rsidR="00860AC5" w:rsidRPr="00860AC5" w:rsidRDefault="00860AC5" w:rsidP="009C47F4">
            <w:pPr>
              <w:spacing w:before="0" w:after="0"/>
              <w:jc w:val="center"/>
              <w:rPr>
                <w:lang w:val="nl-BE"/>
              </w:rPr>
            </w:pPr>
            <w:r w:rsidRPr="00860AC5">
              <w:rPr>
                <w:lang w:val="nl-BE"/>
              </w:rPr>
              <w:t>-.005</w:t>
            </w:r>
          </w:p>
        </w:tc>
      </w:tr>
    </w:tbl>
    <w:p w14:paraId="76C36FD6" w14:textId="7AB67DA5" w:rsidR="00D37E3B" w:rsidRDefault="00D37E3B" w:rsidP="002B4A57"/>
    <w:p w14:paraId="1CEE67AF" w14:textId="77777777" w:rsidR="008D0CE6" w:rsidRDefault="008D0CE6">
      <w:r>
        <w:br w:type="page"/>
      </w:r>
    </w:p>
    <w:tbl>
      <w:tblPr>
        <w:tblW w:w="8165" w:type="dxa"/>
        <w:tblLook w:val="04A0" w:firstRow="1" w:lastRow="0" w:firstColumn="1" w:lastColumn="0" w:noHBand="0" w:noVBand="1"/>
      </w:tblPr>
      <w:tblGrid>
        <w:gridCol w:w="2721"/>
        <w:gridCol w:w="1361"/>
        <w:gridCol w:w="1361"/>
        <w:gridCol w:w="1361"/>
        <w:gridCol w:w="1361"/>
      </w:tblGrid>
      <w:tr w:rsidR="008E2BE0" w:rsidRPr="008E2BE0" w14:paraId="05A086DE" w14:textId="77777777" w:rsidTr="008F0019">
        <w:trPr>
          <w:trHeight w:val="290"/>
        </w:trPr>
        <w:tc>
          <w:tcPr>
            <w:tcW w:w="8165" w:type="dxa"/>
            <w:gridSpan w:val="5"/>
            <w:tcBorders>
              <w:bottom w:val="single" w:sz="4" w:space="0" w:color="auto"/>
            </w:tcBorders>
            <w:shd w:val="clear" w:color="auto" w:fill="auto"/>
            <w:noWrap/>
            <w:vAlign w:val="bottom"/>
          </w:tcPr>
          <w:p w14:paraId="5E412E77" w14:textId="02B77393" w:rsidR="008E2BE0" w:rsidRPr="008E2BE0" w:rsidRDefault="008E2BE0" w:rsidP="008E2BE0">
            <w:pPr>
              <w:spacing w:before="0" w:after="0"/>
              <w:rPr>
                <w:lang w:val="en-GB"/>
              </w:rPr>
            </w:pPr>
            <w:r>
              <w:rPr>
                <w:lang w:val="en-GB"/>
              </w:rPr>
              <w:lastRenderedPageBreak/>
              <w:t>Supplementary T</w:t>
            </w:r>
            <w:r w:rsidRPr="008E2BE0">
              <w:rPr>
                <w:lang w:val="en-GB"/>
              </w:rPr>
              <w:t xml:space="preserve">able </w:t>
            </w:r>
            <w:r w:rsidR="00A92FD4">
              <w:rPr>
                <w:lang w:val="en-GB"/>
              </w:rPr>
              <w:t>7</w:t>
            </w:r>
            <w:r>
              <w:rPr>
                <w:lang w:val="en-GB"/>
              </w:rPr>
              <w:t xml:space="preserve">. </w:t>
            </w:r>
            <w:r w:rsidRPr="008E2BE0">
              <w:t xml:space="preserve">Mantel correlations between </w:t>
            </w:r>
            <w:r w:rsidRPr="008E2BE0">
              <w:rPr>
                <w:lang w:val="en-GB"/>
              </w:rPr>
              <w:t xml:space="preserve">language-external factors for the </w:t>
            </w:r>
            <w:r w:rsidRPr="008E2BE0">
              <w:rPr>
                <w:i/>
                <w:iCs/>
                <w:lang w:val="en-GB"/>
              </w:rPr>
              <w:t>Society and education</w:t>
            </w:r>
            <w:r w:rsidRPr="008E2BE0">
              <w:rPr>
                <w:lang w:val="en-GB"/>
              </w:rPr>
              <w:t xml:space="preserve"> domain</w:t>
            </w:r>
            <w:r w:rsidR="001723EF">
              <w:rPr>
                <w:lang w:val="en-GB"/>
              </w:rPr>
              <w:t>.</w:t>
            </w:r>
          </w:p>
        </w:tc>
      </w:tr>
      <w:tr w:rsidR="008E2BE0" w:rsidRPr="008E2BE0" w14:paraId="3A840CAA" w14:textId="77777777" w:rsidTr="008F0019">
        <w:trPr>
          <w:trHeight w:val="290"/>
        </w:trPr>
        <w:tc>
          <w:tcPr>
            <w:tcW w:w="2721" w:type="dxa"/>
            <w:tcBorders>
              <w:top w:val="single" w:sz="4" w:space="0" w:color="auto"/>
            </w:tcBorders>
            <w:shd w:val="clear" w:color="auto" w:fill="auto"/>
            <w:noWrap/>
            <w:vAlign w:val="bottom"/>
            <w:hideMark/>
          </w:tcPr>
          <w:p w14:paraId="7A629AE2" w14:textId="77777777" w:rsidR="008E2BE0" w:rsidRPr="008E2BE0" w:rsidRDefault="008E2BE0" w:rsidP="008E2BE0">
            <w:pPr>
              <w:spacing w:before="0" w:after="0"/>
            </w:pPr>
          </w:p>
        </w:tc>
        <w:tc>
          <w:tcPr>
            <w:tcW w:w="1361" w:type="dxa"/>
            <w:tcBorders>
              <w:top w:val="single" w:sz="4" w:space="0" w:color="auto"/>
              <w:bottom w:val="single" w:sz="4" w:space="0" w:color="auto"/>
            </w:tcBorders>
            <w:shd w:val="clear" w:color="auto" w:fill="auto"/>
            <w:noWrap/>
            <w:vAlign w:val="bottom"/>
            <w:hideMark/>
          </w:tcPr>
          <w:p w14:paraId="33DCBEB2" w14:textId="77777777" w:rsidR="008E2BE0" w:rsidRPr="008E2BE0" w:rsidRDefault="008E2BE0" w:rsidP="001723EF">
            <w:pPr>
              <w:spacing w:before="0" w:after="0"/>
              <w:jc w:val="center"/>
              <w:rPr>
                <w:lang w:val="nl-BE"/>
              </w:rPr>
            </w:pPr>
            <w:r w:rsidRPr="008E2BE0">
              <w:rPr>
                <w:lang w:val="nl-BE"/>
              </w:rPr>
              <w:t>Dialect area</w:t>
            </w:r>
          </w:p>
        </w:tc>
        <w:tc>
          <w:tcPr>
            <w:tcW w:w="1361" w:type="dxa"/>
            <w:tcBorders>
              <w:top w:val="single" w:sz="4" w:space="0" w:color="auto"/>
              <w:bottom w:val="single" w:sz="4" w:space="0" w:color="auto"/>
            </w:tcBorders>
            <w:shd w:val="clear" w:color="auto" w:fill="auto"/>
            <w:noWrap/>
            <w:vAlign w:val="bottom"/>
            <w:hideMark/>
          </w:tcPr>
          <w:p w14:paraId="368C9066" w14:textId="77777777" w:rsidR="008E2BE0" w:rsidRPr="008E2BE0" w:rsidRDefault="008E2BE0" w:rsidP="001723EF">
            <w:pPr>
              <w:spacing w:before="0" w:after="0"/>
              <w:jc w:val="center"/>
              <w:rPr>
                <w:lang w:val="nl-BE"/>
              </w:rPr>
            </w:pPr>
            <w:r w:rsidRPr="008E2BE0">
              <w:rPr>
                <w:lang w:val="nl-BE"/>
              </w:rPr>
              <w:t>National border</w:t>
            </w:r>
          </w:p>
        </w:tc>
        <w:tc>
          <w:tcPr>
            <w:tcW w:w="1361" w:type="dxa"/>
            <w:tcBorders>
              <w:top w:val="single" w:sz="4" w:space="0" w:color="auto"/>
              <w:bottom w:val="single" w:sz="4" w:space="0" w:color="auto"/>
            </w:tcBorders>
            <w:shd w:val="clear" w:color="auto" w:fill="auto"/>
            <w:noWrap/>
            <w:vAlign w:val="bottom"/>
            <w:hideMark/>
          </w:tcPr>
          <w:p w14:paraId="498C7BCF" w14:textId="77777777" w:rsidR="008E2BE0" w:rsidRPr="008E2BE0" w:rsidRDefault="008E2BE0" w:rsidP="001723EF">
            <w:pPr>
              <w:spacing w:before="0" w:after="0"/>
              <w:jc w:val="center"/>
              <w:rPr>
                <w:lang w:val="nl-BE"/>
              </w:rPr>
            </w:pPr>
            <w:r w:rsidRPr="008E2BE0">
              <w:rPr>
                <w:lang w:val="nl-BE"/>
              </w:rPr>
              <w:t>Separation by water</w:t>
            </w:r>
          </w:p>
        </w:tc>
        <w:tc>
          <w:tcPr>
            <w:tcW w:w="1361" w:type="dxa"/>
            <w:tcBorders>
              <w:top w:val="single" w:sz="4" w:space="0" w:color="auto"/>
              <w:bottom w:val="single" w:sz="4" w:space="0" w:color="auto"/>
            </w:tcBorders>
            <w:shd w:val="clear" w:color="auto" w:fill="auto"/>
            <w:noWrap/>
            <w:vAlign w:val="bottom"/>
            <w:hideMark/>
          </w:tcPr>
          <w:p w14:paraId="2D769D7A" w14:textId="77777777" w:rsidR="008E2BE0" w:rsidRPr="008E2BE0" w:rsidRDefault="008E2BE0" w:rsidP="001723EF">
            <w:pPr>
              <w:spacing w:before="0" w:after="0"/>
              <w:jc w:val="center"/>
              <w:rPr>
                <w:lang w:val="nl-BE"/>
              </w:rPr>
            </w:pPr>
            <w:r w:rsidRPr="008E2BE0">
              <w:rPr>
                <w:lang w:val="nl-BE"/>
              </w:rPr>
              <w:t>Population difference</w:t>
            </w:r>
          </w:p>
        </w:tc>
      </w:tr>
      <w:tr w:rsidR="008E2BE0" w:rsidRPr="008E2BE0" w14:paraId="36BA7089" w14:textId="77777777" w:rsidTr="008F0019">
        <w:trPr>
          <w:trHeight w:val="290"/>
        </w:trPr>
        <w:tc>
          <w:tcPr>
            <w:tcW w:w="2721" w:type="dxa"/>
            <w:shd w:val="clear" w:color="auto" w:fill="auto"/>
            <w:noWrap/>
            <w:vAlign w:val="bottom"/>
            <w:hideMark/>
          </w:tcPr>
          <w:p w14:paraId="76E6AA33" w14:textId="77777777" w:rsidR="008E2BE0" w:rsidRPr="008E2BE0" w:rsidRDefault="008E2BE0" w:rsidP="008E2BE0">
            <w:pPr>
              <w:spacing w:before="0" w:after="0"/>
              <w:rPr>
                <w:lang w:val="nl-BE"/>
              </w:rPr>
            </w:pPr>
            <w:r w:rsidRPr="008E2BE0">
              <w:rPr>
                <w:lang w:val="nl-BE"/>
              </w:rPr>
              <w:t>Log geographic distance</w:t>
            </w:r>
          </w:p>
        </w:tc>
        <w:tc>
          <w:tcPr>
            <w:tcW w:w="1361" w:type="dxa"/>
            <w:tcBorders>
              <w:top w:val="single" w:sz="4" w:space="0" w:color="auto"/>
            </w:tcBorders>
            <w:shd w:val="clear" w:color="auto" w:fill="auto"/>
            <w:noWrap/>
            <w:hideMark/>
          </w:tcPr>
          <w:p w14:paraId="0A1C5B92" w14:textId="77777777" w:rsidR="008E2BE0" w:rsidRPr="008E2BE0" w:rsidRDefault="008E2BE0" w:rsidP="001723EF">
            <w:pPr>
              <w:spacing w:before="0" w:after="0"/>
              <w:jc w:val="center"/>
              <w:rPr>
                <w:lang w:val="nl-BE"/>
              </w:rPr>
            </w:pPr>
            <w:r w:rsidRPr="008E2BE0">
              <w:rPr>
                <w:lang w:val="nl-BE"/>
              </w:rPr>
              <w:t>.421</w:t>
            </w:r>
          </w:p>
        </w:tc>
        <w:tc>
          <w:tcPr>
            <w:tcW w:w="1361" w:type="dxa"/>
            <w:tcBorders>
              <w:top w:val="single" w:sz="4" w:space="0" w:color="auto"/>
            </w:tcBorders>
            <w:shd w:val="clear" w:color="auto" w:fill="auto"/>
            <w:noWrap/>
            <w:hideMark/>
          </w:tcPr>
          <w:p w14:paraId="7CF19905" w14:textId="77777777" w:rsidR="008E2BE0" w:rsidRPr="008E2BE0" w:rsidRDefault="008E2BE0" w:rsidP="001723EF">
            <w:pPr>
              <w:spacing w:before="0" w:after="0"/>
              <w:jc w:val="center"/>
              <w:rPr>
                <w:lang w:val="nl-BE"/>
              </w:rPr>
            </w:pPr>
            <w:r w:rsidRPr="008E2BE0">
              <w:rPr>
                <w:lang w:val="nl-BE"/>
              </w:rPr>
              <w:t>.309</w:t>
            </w:r>
          </w:p>
        </w:tc>
        <w:tc>
          <w:tcPr>
            <w:tcW w:w="1361" w:type="dxa"/>
            <w:tcBorders>
              <w:top w:val="single" w:sz="4" w:space="0" w:color="auto"/>
            </w:tcBorders>
            <w:shd w:val="clear" w:color="auto" w:fill="auto"/>
            <w:noWrap/>
            <w:hideMark/>
          </w:tcPr>
          <w:p w14:paraId="5B8862BB" w14:textId="77777777" w:rsidR="008E2BE0" w:rsidRPr="008E2BE0" w:rsidRDefault="008E2BE0" w:rsidP="001723EF">
            <w:pPr>
              <w:spacing w:before="0" w:after="0"/>
              <w:jc w:val="center"/>
              <w:rPr>
                <w:lang w:val="nl-BE"/>
              </w:rPr>
            </w:pPr>
            <w:r w:rsidRPr="008E2BE0">
              <w:rPr>
                <w:lang w:val="nl-BE"/>
              </w:rPr>
              <w:t>.251</w:t>
            </w:r>
          </w:p>
        </w:tc>
        <w:tc>
          <w:tcPr>
            <w:tcW w:w="1361" w:type="dxa"/>
            <w:tcBorders>
              <w:top w:val="single" w:sz="4" w:space="0" w:color="auto"/>
            </w:tcBorders>
            <w:shd w:val="clear" w:color="auto" w:fill="auto"/>
            <w:noWrap/>
            <w:hideMark/>
          </w:tcPr>
          <w:p w14:paraId="1A407AF9" w14:textId="77777777" w:rsidR="008E2BE0" w:rsidRPr="008E2BE0" w:rsidRDefault="008E2BE0" w:rsidP="001723EF">
            <w:pPr>
              <w:spacing w:before="0" w:after="0"/>
              <w:jc w:val="center"/>
              <w:rPr>
                <w:lang w:val="nl-BE"/>
              </w:rPr>
            </w:pPr>
            <w:r w:rsidRPr="008E2BE0">
              <w:rPr>
                <w:lang w:val="nl-BE"/>
              </w:rPr>
              <w:t>.051</w:t>
            </w:r>
          </w:p>
        </w:tc>
      </w:tr>
      <w:tr w:rsidR="008E2BE0" w:rsidRPr="008E2BE0" w14:paraId="30C9136B" w14:textId="77777777" w:rsidTr="008F0019">
        <w:trPr>
          <w:trHeight w:val="290"/>
        </w:trPr>
        <w:tc>
          <w:tcPr>
            <w:tcW w:w="2721" w:type="dxa"/>
            <w:shd w:val="clear" w:color="auto" w:fill="auto"/>
            <w:noWrap/>
            <w:vAlign w:val="bottom"/>
            <w:hideMark/>
          </w:tcPr>
          <w:p w14:paraId="297BF596" w14:textId="77777777" w:rsidR="008E2BE0" w:rsidRPr="008E2BE0" w:rsidRDefault="008E2BE0" w:rsidP="008E2BE0">
            <w:pPr>
              <w:spacing w:before="0" w:after="0"/>
              <w:rPr>
                <w:lang w:val="nl-BE"/>
              </w:rPr>
            </w:pPr>
            <w:r w:rsidRPr="008E2BE0">
              <w:rPr>
                <w:lang w:val="nl-BE"/>
              </w:rPr>
              <w:t>Dialect area</w:t>
            </w:r>
          </w:p>
        </w:tc>
        <w:tc>
          <w:tcPr>
            <w:tcW w:w="1361" w:type="dxa"/>
            <w:shd w:val="clear" w:color="auto" w:fill="auto"/>
            <w:noWrap/>
            <w:hideMark/>
          </w:tcPr>
          <w:p w14:paraId="13894FB7" w14:textId="77777777" w:rsidR="008E2BE0" w:rsidRPr="008E2BE0" w:rsidRDefault="008E2BE0" w:rsidP="001723EF">
            <w:pPr>
              <w:spacing w:before="0" w:after="0"/>
              <w:jc w:val="center"/>
              <w:rPr>
                <w:lang w:val="nl-BE"/>
              </w:rPr>
            </w:pPr>
          </w:p>
        </w:tc>
        <w:tc>
          <w:tcPr>
            <w:tcW w:w="1361" w:type="dxa"/>
            <w:shd w:val="clear" w:color="auto" w:fill="auto"/>
            <w:noWrap/>
            <w:hideMark/>
          </w:tcPr>
          <w:p w14:paraId="15C3D941" w14:textId="77777777" w:rsidR="008E2BE0" w:rsidRPr="008E2BE0" w:rsidRDefault="008E2BE0" w:rsidP="001723EF">
            <w:pPr>
              <w:spacing w:before="0" w:after="0"/>
              <w:jc w:val="center"/>
              <w:rPr>
                <w:lang w:val="nl-BE"/>
              </w:rPr>
            </w:pPr>
            <w:r w:rsidRPr="008E2BE0">
              <w:rPr>
                <w:lang w:val="nl-BE"/>
              </w:rPr>
              <w:t>.307</w:t>
            </w:r>
          </w:p>
        </w:tc>
        <w:tc>
          <w:tcPr>
            <w:tcW w:w="1361" w:type="dxa"/>
            <w:shd w:val="clear" w:color="auto" w:fill="auto"/>
            <w:noWrap/>
            <w:hideMark/>
          </w:tcPr>
          <w:p w14:paraId="157247D1" w14:textId="77777777" w:rsidR="008E2BE0" w:rsidRPr="008E2BE0" w:rsidRDefault="008E2BE0" w:rsidP="001723EF">
            <w:pPr>
              <w:spacing w:before="0" w:after="0"/>
              <w:jc w:val="center"/>
              <w:rPr>
                <w:lang w:val="nl-BE"/>
              </w:rPr>
            </w:pPr>
            <w:r w:rsidRPr="008E2BE0">
              <w:rPr>
                <w:lang w:val="nl-BE"/>
              </w:rPr>
              <w:t>.244</w:t>
            </w:r>
          </w:p>
        </w:tc>
        <w:tc>
          <w:tcPr>
            <w:tcW w:w="1361" w:type="dxa"/>
            <w:shd w:val="clear" w:color="auto" w:fill="auto"/>
            <w:noWrap/>
            <w:hideMark/>
          </w:tcPr>
          <w:p w14:paraId="5C39CF0D" w14:textId="77777777" w:rsidR="008E2BE0" w:rsidRPr="008E2BE0" w:rsidRDefault="008E2BE0" w:rsidP="001723EF">
            <w:pPr>
              <w:spacing w:before="0" w:after="0"/>
              <w:jc w:val="center"/>
              <w:rPr>
                <w:lang w:val="en-GB"/>
              </w:rPr>
            </w:pPr>
            <w:r w:rsidRPr="008E2BE0">
              <w:rPr>
                <w:lang w:val="nl-BE"/>
              </w:rPr>
              <w:t>.047</w:t>
            </w:r>
          </w:p>
        </w:tc>
      </w:tr>
      <w:tr w:rsidR="008E2BE0" w:rsidRPr="008E2BE0" w14:paraId="2D63E63E" w14:textId="77777777" w:rsidTr="008F0019">
        <w:trPr>
          <w:trHeight w:val="290"/>
        </w:trPr>
        <w:tc>
          <w:tcPr>
            <w:tcW w:w="2721" w:type="dxa"/>
            <w:shd w:val="clear" w:color="auto" w:fill="auto"/>
            <w:noWrap/>
            <w:vAlign w:val="bottom"/>
            <w:hideMark/>
          </w:tcPr>
          <w:p w14:paraId="2CFAC6B7" w14:textId="77777777" w:rsidR="008E2BE0" w:rsidRPr="008E2BE0" w:rsidRDefault="008E2BE0" w:rsidP="008E2BE0">
            <w:pPr>
              <w:spacing w:before="0" w:after="0"/>
              <w:rPr>
                <w:lang w:val="nl-BE"/>
              </w:rPr>
            </w:pPr>
            <w:r w:rsidRPr="008E2BE0">
              <w:rPr>
                <w:lang w:val="nl-BE"/>
              </w:rPr>
              <w:t>National border</w:t>
            </w:r>
          </w:p>
        </w:tc>
        <w:tc>
          <w:tcPr>
            <w:tcW w:w="1361" w:type="dxa"/>
            <w:shd w:val="clear" w:color="auto" w:fill="auto"/>
            <w:noWrap/>
            <w:hideMark/>
          </w:tcPr>
          <w:p w14:paraId="2BA621F7" w14:textId="77777777" w:rsidR="008E2BE0" w:rsidRPr="008E2BE0" w:rsidRDefault="008E2BE0" w:rsidP="001723EF">
            <w:pPr>
              <w:spacing w:before="0" w:after="0"/>
              <w:jc w:val="center"/>
              <w:rPr>
                <w:lang w:val="nl-BE"/>
              </w:rPr>
            </w:pPr>
          </w:p>
        </w:tc>
        <w:tc>
          <w:tcPr>
            <w:tcW w:w="1361" w:type="dxa"/>
            <w:shd w:val="clear" w:color="auto" w:fill="auto"/>
            <w:noWrap/>
            <w:hideMark/>
          </w:tcPr>
          <w:p w14:paraId="1F71BF26" w14:textId="77777777" w:rsidR="008E2BE0" w:rsidRPr="008E2BE0" w:rsidRDefault="008E2BE0" w:rsidP="001723EF">
            <w:pPr>
              <w:spacing w:before="0" w:after="0"/>
              <w:jc w:val="center"/>
              <w:rPr>
                <w:lang w:val="nl-BE"/>
              </w:rPr>
            </w:pPr>
          </w:p>
        </w:tc>
        <w:tc>
          <w:tcPr>
            <w:tcW w:w="1361" w:type="dxa"/>
            <w:shd w:val="clear" w:color="auto" w:fill="auto"/>
            <w:noWrap/>
            <w:hideMark/>
          </w:tcPr>
          <w:p w14:paraId="69BED40B" w14:textId="77777777" w:rsidR="008E2BE0" w:rsidRPr="008E2BE0" w:rsidRDefault="008E2BE0" w:rsidP="001723EF">
            <w:pPr>
              <w:spacing w:before="0" w:after="0"/>
              <w:jc w:val="center"/>
              <w:rPr>
                <w:lang w:val="nl-BE"/>
              </w:rPr>
            </w:pPr>
            <w:r w:rsidRPr="008E2BE0">
              <w:rPr>
                <w:lang w:val="nl-BE"/>
              </w:rPr>
              <w:t>.356</w:t>
            </w:r>
          </w:p>
        </w:tc>
        <w:tc>
          <w:tcPr>
            <w:tcW w:w="1361" w:type="dxa"/>
            <w:shd w:val="clear" w:color="auto" w:fill="auto"/>
            <w:noWrap/>
            <w:hideMark/>
          </w:tcPr>
          <w:p w14:paraId="58D98F86" w14:textId="77777777" w:rsidR="008E2BE0" w:rsidRPr="008E2BE0" w:rsidRDefault="008E2BE0" w:rsidP="001723EF">
            <w:pPr>
              <w:spacing w:before="0" w:after="0"/>
              <w:jc w:val="center"/>
              <w:rPr>
                <w:lang w:val="nl-BE"/>
              </w:rPr>
            </w:pPr>
            <w:r w:rsidRPr="008E2BE0">
              <w:rPr>
                <w:lang w:val="nl-BE"/>
              </w:rPr>
              <w:t>.046</w:t>
            </w:r>
          </w:p>
        </w:tc>
      </w:tr>
      <w:tr w:rsidR="008E2BE0" w:rsidRPr="008E2BE0" w14:paraId="3204680A" w14:textId="77777777" w:rsidTr="008F0019">
        <w:trPr>
          <w:trHeight w:val="290"/>
        </w:trPr>
        <w:tc>
          <w:tcPr>
            <w:tcW w:w="2721" w:type="dxa"/>
            <w:tcBorders>
              <w:bottom w:val="single" w:sz="4" w:space="0" w:color="auto"/>
            </w:tcBorders>
            <w:shd w:val="clear" w:color="auto" w:fill="auto"/>
            <w:noWrap/>
            <w:vAlign w:val="bottom"/>
            <w:hideMark/>
          </w:tcPr>
          <w:p w14:paraId="6C8494D7" w14:textId="77777777" w:rsidR="008E2BE0" w:rsidRPr="008E2BE0" w:rsidRDefault="008E2BE0" w:rsidP="008E2BE0">
            <w:pPr>
              <w:spacing w:before="0" w:after="0"/>
              <w:rPr>
                <w:lang w:val="nl-BE"/>
              </w:rPr>
            </w:pPr>
            <w:r w:rsidRPr="008E2BE0">
              <w:rPr>
                <w:lang w:val="nl-BE"/>
              </w:rPr>
              <w:t>Separation by water</w:t>
            </w:r>
          </w:p>
        </w:tc>
        <w:tc>
          <w:tcPr>
            <w:tcW w:w="1361" w:type="dxa"/>
            <w:tcBorders>
              <w:bottom w:val="single" w:sz="4" w:space="0" w:color="auto"/>
            </w:tcBorders>
            <w:shd w:val="clear" w:color="auto" w:fill="auto"/>
            <w:noWrap/>
            <w:hideMark/>
          </w:tcPr>
          <w:p w14:paraId="354EDE6A" w14:textId="77777777" w:rsidR="008E2BE0" w:rsidRPr="008E2BE0" w:rsidRDefault="008E2BE0" w:rsidP="001723EF">
            <w:pPr>
              <w:spacing w:before="0" w:after="0"/>
              <w:jc w:val="center"/>
              <w:rPr>
                <w:lang w:val="nl-BE"/>
              </w:rPr>
            </w:pPr>
          </w:p>
        </w:tc>
        <w:tc>
          <w:tcPr>
            <w:tcW w:w="1361" w:type="dxa"/>
            <w:tcBorders>
              <w:bottom w:val="single" w:sz="4" w:space="0" w:color="auto"/>
            </w:tcBorders>
            <w:shd w:val="clear" w:color="auto" w:fill="auto"/>
            <w:noWrap/>
            <w:hideMark/>
          </w:tcPr>
          <w:p w14:paraId="2DB747F9" w14:textId="77777777" w:rsidR="008E2BE0" w:rsidRPr="008E2BE0" w:rsidRDefault="008E2BE0" w:rsidP="001723EF">
            <w:pPr>
              <w:spacing w:before="0" w:after="0"/>
              <w:jc w:val="center"/>
              <w:rPr>
                <w:lang w:val="nl-BE"/>
              </w:rPr>
            </w:pPr>
          </w:p>
        </w:tc>
        <w:tc>
          <w:tcPr>
            <w:tcW w:w="1361" w:type="dxa"/>
            <w:tcBorders>
              <w:bottom w:val="single" w:sz="4" w:space="0" w:color="auto"/>
            </w:tcBorders>
            <w:shd w:val="clear" w:color="auto" w:fill="auto"/>
            <w:noWrap/>
            <w:hideMark/>
          </w:tcPr>
          <w:p w14:paraId="6B50EF86" w14:textId="77777777" w:rsidR="008E2BE0" w:rsidRPr="008E2BE0" w:rsidRDefault="008E2BE0" w:rsidP="001723EF">
            <w:pPr>
              <w:spacing w:before="0" w:after="0"/>
              <w:jc w:val="center"/>
              <w:rPr>
                <w:lang w:val="nl-BE"/>
              </w:rPr>
            </w:pPr>
          </w:p>
        </w:tc>
        <w:tc>
          <w:tcPr>
            <w:tcW w:w="1361" w:type="dxa"/>
            <w:tcBorders>
              <w:bottom w:val="single" w:sz="4" w:space="0" w:color="auto"/>
            </w:tcBorders>
            <w:shd w:val="clear" w:color="auto" w:fill="auto"/>
            <w:noWrap/>
            <w:hideMark/>
          </w:tcPr>
          <w:p w14:paraId="1B01E03E" w14:textId="77777777" w:rsidR="008E2BE0" w:rsidRPr="008E2BE0" w:rsidRDefault="008E2BE0" w:rsidP="001723EF">
            <w:pPr>
              <w:spacing w:before="0" w:after="0"/>
              <w:jc w:val="center"/>
              <w:rPr>
                <w:lang w:val="nl-BE"/>
              </w:rPr>
            </w:pPr>
            <w:r w:rsidRPr="008E2BE0">
              <w:rPr>
                <w:lang w:val="nl-BE"/>
              </w:rPr>
              <w:t>-.007</w:t>
            </w:r>
          </w:p>
        </w:tc>
      </w:tr>
    </w:tbl>
    <w:p w14:paraId="45FF1788" w14:textId="77777777" w:rsidR="00632938" w:rsidRDefault="00632938" w:rsidP="002B4A57"/>
    <w:p w14:paraId="5596799D" w14:textId="43F4C5E0" w:rsidR="00B81D6B" w:rsidRDefault="00076B86" w:rsidP="0022044F">
      <w:pPr>
        <w:pStyle w:val="Heading1"/>
      </w:pPr>
      <w:r>
        <w:t>Results for</w:t>
      </w:r>
      <w:r w:rsidR="00B81D6B" w:rsidRPr="00B81D6B">
        <w:t xml:space="preserve"> </w:t>
      </w:r>
      <w:r w:rsidR="001742DB">
        <w:t>p</w:t>
      </w:r>
      <w:r w:rsidR="00ED17BA">
        <w:t>artial Mantel correlations</w:t>
      </w:r>
      <w:r w:rsidR="00DF4F42">
        <w:t xml:space="preserve"> across the four domains</w:t>
      </w:r>
    </w:p>
    <w:p w14:paraId="4489CA3D" w14:textId="79C26D9E" w:rsidR="009A51BA" w:rsidRDefault="00934C14" w:rsidP="0077231A">
      <w:pPr>
        <w:spacing w:after="0"/>
      </w:pPr>
      <w:r>
        <w:t xml:space="preserve">We </w:t>
      </w:r>
      <w:r w:rsidR="00096D8C">
        <w:t>calculated</w:t>
      </w:r>
      <w:r w:rsidR="00A52D05">
        <w:t>, for each</w:t>
      </w:r>
      <w:r w:rsidR="00165067">
        <w:t xml:space="preserve"> semantic</w:t>
      </w:r>
      <w:r w:rsidR="00A52D05">
        <w:t xml:space="preserve"> domain</w:t>
      </w:r>
      <w:r w:rsidR="00165067">
        <w:t xml:space="preserve"> separately</w:t>
      </w:r>
      <w:r w:rsidR="00A52D05">
        <w:t xml:space="preserve">, </w:t>
      </w:r>
      <w:r w:rsidR="001742DB">
        <w:t>p</w:t>
      </w:r>
      <w:r w:rsidR="00CB2114">
        <w:t>artial Mantel correlations between linguistic distance and a number of language-exter</w:t>
      </w:r>
      <w:r w:rsidR="00FD3FEF">
        <w:t>n</w:t>
      </w:r>
      <w:r w:rsidR="00CB2114">
        <w:t>al factors using the</w:t>
      </w:r>
      <w:r>
        <w:t xml:space="preserve"> </w:t>
      </w:r>
      <w:r w:rsidR="003A4967">
        <w:rPr>
          <w:i/>
          <w:iCs/>
        </w:rPr>
        <w:t>Mantel</w:t>
      </w:r>
      <w:r w:rsidRPr="00E42C80">
        <w:t xml:space="preserve"> function </w:t>
      </w:r>
      <w:r>
        <w:t>(</w:t>
      </w:r>
      <w:r w:rsidR="006443C7">
        <w:t>wit</w:t>
      </w:r>
      <w:r w:rsidR="002C0657">
        <w:t>h</w:t>
      </w:r>
      <w:r w:rsidR="006443C7">
        <w:t xml:space="preserve"> </w:t>
      </w:r>
      <w:r w:rsidRPr="00E42C80">
        <w:t>10,000 permutations</w:t>
      </w:r>
      <w:r>
        <w:t>) in</w:t>
      </w:r>
      <w:r w:rsidRPr="00E42C80">
        <w:t xml:space="preserve"> the </w:t>
      </w:r>
      <w:r w:rsidRPr="00D21085">
        <w:rPr>
          <w:i/>
          <w:iCs/>
        </w:rPr>
        <w:t>ecodist</w:t>
      </w:r>
      <w:r w:rsidRPr="00E42C80">
        <w:t xml:space="preserve"> package</w:t>
      </w:r>
      <w:r>
        <w:t xml:space="preserve"> (</w:t>
      </w:r>
      <w:r w:rsidR="002F7651">
        <w:t>Goslee &amp; Urban 2007</w:t>
      </w:r>
      <w:r w:rsidRPr="00E42C80">
        <w:t>)</w:t>
      </w:r>
      <w:r w:rsidR="002835D1" w:rsidRPr="002835D1">
        <w:t xml:space="preserve"> </w:t>
      </w:r>
      <w:r w:rsidR="002835D1" w:rsidRPr="00E42C80">
        <w:t>in R</w:t>
      </w:r>
      <w:r>
        <w:t xml:space="preserve">. </w:t>
      </w:r>
      <w:r w:rsidRPr="000321D3">
        <w:t xml:space="preserve">Supplementary Table </w:t>
      </w:r>
      <w:r w:rsidR="00475E63">
        <w:t>8</w:t>
      </w:r>
      <w:r>
        <w:t xml:space="preserve"> shows the </w:t>
      </w:r>
      <w:r w:rsidR="006B26DD">
        <w:t>results</w:t>
      </w:r>
      <w:r>
        <w:t xml:space="preserve"> for the </w:t>
      </w:r>
      <w:r w:rsidRPr="00BF0030">
        <w:rPr>
          <w:i/>
          <w:iCs/>
        </w:rPr>
        <w:t>Church and religion</w:t>
      </w:r>
      <w:r>
        <w:t xml:space="preserve"> domain, </w:t>
      </w:r>
      <w:r w:rsidRPr="000321D3">
        <w:t xml:space="preserve">Supplementary Table </w:t>
      </w:r>
      <w:r w:rsidR="0099788E">
        <w:t>9</w:t>
      </w:r>
      <w:r>
        <w:t xml:space="preserve"> the </w:t>
      </w:r>
      <w:r w:rsidR="00F04E5C">
        <w:t>results</w:t>
      </w:r>
      <w:r>
        <w:t xml:space="preserve"> for the </w:t>
      </w:r>
      <w:r w:rsidRPr="004E351B">
        <w:rPr>
          <w:i/>
          <w:iCs/>
        </w:rPr>
        <w:t>Clothing and personal hygiene</w:t>
      </w:r>
      <w:r>
        <w:t xml:space="preserve"> domain, </w:t>
      </w:r>
      <w:r w:rsidRPr="000321D3">
        <w:t xml:space="preserve">Supplementary Table </w:t>
      </w:r>
      <w:r w:rsidR="0033042E">
        <w:t>10</w:t>
      </w:r>
      <w:r>
        <w:t xml:space="preserve"> for the </w:t>
      </w:r>
      <w:r w:rsidRPr="000F0089">
        <w:rPr>
          <w:i/>
          <w:iCs/>
        </w:rPr>
        <w:t>Human body</w:t>
      </w:r>
      <w:r>
        <w:t xml:space="preserve"> domain, and </w:t>
      </w:r>
      <w:r w:rsidRPr="000321D3">
        <w:t xml:space="preserve">Supplementary Table </w:t>
      </w:r>
      <w:r w:rsidR="00350907">
        <w:t>11</w:t>
      </w:r>
      <w:r w:rsidR="007D1990">
        <w:t xml:space="preserve"> </w:t>
      </w:r>
      <w:r>
        <w:t xml:space="preserve">for the </w:t>
      </w:r>
      <w:r w:rsidRPr="000E1277">
        <w:rPr>
          <w:i/>
          <w:iCs/>
        </w:rPr>
        <w:t>Society and education</w:t>
      </w:r>
      <w:r>
        <w:t xml:space="preserve"> domain. </w:t>
      </w:r>
      <w:r w:rsidR="001B23F0">
        <w:t>The</w:t>
      </w:r>
      <w:r w:rsidR="001B4F74">
        <w:t>se correlation</w:t>
      </w:r>
      <w:r w:rsidR="00133723">
        <w:t>al</w:t>
      </w:r>
      <w:r w:rsidR="001B23F0" w:rsidRPr="001B23F0">
        <w:t xml:space="preserve"> analyses </w:t>
      </w:r>
      <w:r w:rsidR="00E431EF">
        <w:t xml:space="preserve">confirmed the findings of </w:t>
      </w:r>
      <w:r w:rsidR="005523DE">
        <w:t xml:space="preserve">the </w:t>
      </w:r>
      <w:r w:rsidR="001C346C">
        <w:t xml:space="preserve">MRM </w:t>
      </w:r>
      <w:r w:rsidR="00DB145E">
        <w:t>analyses</w:t>
      </w:r>
      <w:r w:rsidR="00A31574">
        <w:t>—</w:t>
      </w:r>
      <w:r w:rsidR="00AF1732">
        <w:t xml:space="preserve">please refer to the main </w:t>
      </w:r>
      <w:r w:rsidR="00FE7D5F">
        <w:t>text</w:t>
      </w:r>
      <w:r w:rsidR="00A31574">
        <w:t xml:space="preserve"> for a full discussion</w:t>
      </w:r>
      <w:r w:rsidR="00AF1732">
        <w:t>.</w:t>
      </w:r>
    </w:p>
    <w:p w14:paraId="03B09B37" w14:textId="77777777" w:rsidR="006925CC" w:rsidRDefault="006925CC" w:rsidP="0077231A">
      <w:pPr>
        <w:spacing w:before="0"/>
      </w:pPr>
    </w:p>
    <w:p w14:paraId="60100B85" w14:textId="77777777" w:rsidR="000C4683" w:rsidRDefault="000C4683" w:rsidP="000C4683">
      <w:pPr>
        <w:spacing w:before="0" w:after="0"/>
      </w:pPr>
      <w:r>
        <w:t xml:space="preserve">Supplementary </w:t>
      </w:r>
      <w:r w:rsidRPr="00D771AB">
        <w:t xml:space="preserve">Table </w:t>
      </w:r>
      <w:r>
        <w:t>8</w:t>
      </w:r>
      <w:r w:rsidRPr="00D771AB">
        <w:t xml:space="preserve">. Partial Mantel correlations </w:t>
      </w:r>
      <w:r>
        <w:t xml:space="preserve">with 95% confidence </w:t>
      </w:r>
    </w:p>
    <w:p w14:paraId="6FF978FF" w14:textId="7833389E" w:rsidR="000C4683" w:rsidRDefault="000C4683" w:rsidP="000C4683">
      <w:pPr>
        <w:spacing w:before="0" w:after="0"/>
      </w:pPr>
      <w:r>
        <w:t xml:space="preserve">intervals and significance levels </w:t>
      </w:r>
      <w:r w:rsidRPr="00D771AB">
        <w:t xml:space="preserve">for the </w:t>
      </w:r>
      <w:r w:rsidRPr="000A2C13">
        <w:rPr>
          <w:i/>
          <w:iCs/>
        </w:rPr>
        <w:t>Church and religion</w:t>
      </w:r>
      <w:r w:rsidRPr="00D771AB">
        <w:t xml:space="preserve"> domain.</w:t>
      </w:r>
    </w:p>
    <w:tbl>
      <w:tblPr>
        <w:tblW w:w="6858" w:type="dxa"/>
        <w:tblLook w:val="04A0" w:firstRow="1" w:lastRow="0" w:firstColumn="1" w:lastColumn="0" w:noHBand="0" w:noVBand="1"/>
      </w:tblPr>
      <w:tblGrid>
        <w:gridCol w:w="2721"/>
        <w:gridCol w:w="1020"/>
        <w:gridCol w:w="1020"/>
        <w:gridCol w:w="1020"/>
        <w:gridCol w:w="1020"/>
        <w:gridCol w:w="57"/>
      </w:tblGrid>
      <w:tr w:rsidR="000C4683" w:rsidRPr="00D771AB" w14:paraId="2CAAAE9B" w14:textId="77777777" w:rsidTr="00E35A47">
        <w:trPr>
          <w:trHeight w:val="290"/>
        </w:trPr>
        <w:tc>
          <w:tcPr>
            <w:tcW w:w="2721" w:type="dxa"/>
            <w:tcBorders>
              <w:top w:val="single" w:sz="4" w:space="0" w:color="auto"/>
            </w:tcBorders>
            <w:shd w:val="clear" w:color="auto" w:fill="auto"/>
            <w:noWrap/>
            <w:vAlign w:val="bottom"/>
            <w:hideMark/>
          </w:tcPr>
          <w:p w14:paraId="50A3C446" w14:textId="77777777" w:rsidR="000C4683" w:rsidRPr="00D771AB" w:rsidRDefault="000C4683" w:rsidP="00E35A47">
            <w:pPr>
              <w:spacing w:before="0" w:after="0"/>
            </w:pPr>
          </w:p>
        </w:tc>
        <w:tc>
          <w:tcPr>
            <w:tcW w:w="1020" w:type="dxa"/>
            <w:tcBorders>
              <w:top w:val="single" w:sz="4" w:space="0" w:color="auto"/>
            </w:tcBorders>
            <w:shd w:val="clear" w:color="auto" w:fill="auto"/>
            <w:noWrap/>
            <w:vAlign w:val="bottom"/>
            <w:hideMark/>
          </w:tcPr>
          <w:p w14:paraId="35AD922A" w14:textId="77777777" w:rsidR="000C4683" w:rsidRPr="00D771AB" w:rsidRDefault="000C4683" w:rsidP="00E35A47">
            <w:pPr>
              <w:spacing w:before="0" w:after="0"/>
              <w:jc w:val="center"/>
              <w:rPr>
                <w:i/>
                <w:iCs/>
                <w:lang w:val="nl-BE"/>
              </w:rPr>
            </w:pPr>
            <w:r w:rsidRPr="00D771AB">
              <w:rPr>
                <w:i/>
                <w:iCs/>
                <w:lang w:val="nl-BE"/>
              </w:rPr>
              <w:t>r</w:t>
            </w:r>
          </w:p>
        </w:tc>
        <w:tc>
          <w:tcPr>
            <w:tcW w:w="2040" w:type="dxa"/>
            <w:gridSpan w:val="2"/>
            <w:tcBorders>
              <w:top w:val="single" w:sz="4" w:space="0" w:color="auto"/>
            </w:tcBorders>
            <w:shd w:val="clear" w:color="auto" w:fill="auto"/>
            <w:noWrap/>
            <w:vAlign w:val="bottom"/>
          </w:tcPr>
          <w:p w14:paraId="5ECD1BD7" w14:textId="77777777" w:rsidR="000C4683" w:rsidRPr="00D771AB" w:rsidRDefault="000C4683" w:rsidP="00E35A47">
            <w:pPr>
              <w:spacing w:before="0" w:after="0"/>
              <w:jc w:val="center"/>
              <w:rPr>
                <w:lang w:val="en-GB"/>
              </w:rPr>
            </w:pPr>
            <w:r w:rsidRPr="00D771AB">
              <w:rPr>
                <w:lang w:val="en-GB"/>
              </w:rPr>
              <w:t>95% CI</w:t>
            </w:r>
          </w:p>
        </w:tc>
        <w:tc>
          <w:tcPr>
            <w:tcW w:w="1077" w:type="dxa"/>
            <w:gridSpan w:val="2"/>
            <w:tcBorders>
              <w:top w:val="single" w:sz="4" w:space="0" w:color="auto"/>
              <w:bottom w:val="single" w:sz="4" w:space="0" w:color="auto"/>
            </w:tcBorders>
            <w:shd w:val="clear" w:color="auto" w:fill="auto"/>
            <w:noWrap/>
            <w:vAlign w:val="bottom"/>
            <w:hideMark/>
          </w:tcPr>
          <w:p w14:paraId="7DB1E4FD" w14:textId="77777777" w:rsidR="000C4683" w:rsidRPr="00D771AB" w:rsidRDefault="000C4683" w:rsidP="00E35A47">
            <w:pPr>
              <w:spacing w:before="0" w:after="0"/>
              <w:jc w:val="center"/>
              <w:rPr>
                <w:i/>
                <w:iCs/>
                <w:lang w:val="nl-BE"/>
              </w:rPr>
            </w:pPr>
            <w:r w:rsidRPr="00D771AB">
              <w:rPr>
                <w:i/>
                <w:iCs/>
                <w:lang w:val="nl-BE"/>
              </w:rPr>
              <w:t>p</w:t>
            </w:r>
          </w:p>
        </w:tc>
      </w:tr>
      <w:tr w:rsidR="000C4683" w:rsidRPr="00D771AB" w14:paraId="1E40C92F" w14:textId="77777777" w:rsidTr="00E35A47">
        <w:trPr>
          <w:gridAfter w:val="1"/>
          <w:wAfter w:w="57" w:type="dxa"/>
          <w:trHeight w:val="290"/>
        </w:trPr>
        <w:tc>
          <w:tcPr>
            <w:tcW w:w="2721" w:type="dxa"/>
            <w:shd w:val="clear" w:color="auto" w:fill="auto"/>
            <w:noWrap/>
            <w:vAlign w:val="bottom"/>
            <w:hideMark/>
          </w:tcPr>
          <w:p w14:paraId="2AF92AFB" w14:textId="77777777" w:rsidR="000C4683" w:rsidRPr="00D771AB" w:rsidRDefault="000C4683" w:rsidP="00E35A47">
            <w:pPr>
              <w:spacing w:before="0" w:after="0"/>
              <w:rPr>
                <w:lang w:val="en-GB"/>
              </w:rPr>
            </w:pPr>
            <w:r w:rsidRPr="00D771AB">
              <w:rPr>
                <w:lang w:val="en-GB"/>
              </w:rPr>
              <w:t>Log geographic distance</w:t>
            </w:r>
          </w:p>
        </w:tc>
        <w:tc>
          <w:tcPr>
            <w:tcW w:w="1020" w:type="dxa"/>
            <w:tcBorders>
              <w:top w:val="single" w:sz="4" w:space="0" w:color="auto"/>
            </w:tcBorders>
            <w:shd w:val="clear" w:color="auto" w:fill="auto"/>
            <w:noWrap/>
          </w:tcPr>
          <w:p w14:paraId="33F29B47" w14:textId="77777777" w:rsidR="000C4683" w:rsidRPr="00D771AB" w:rsidRDefault="000C4683" w:rsidP="00E35A47">
            <w:pPr>
              <w:spacing w:before="0" w:after="0"/>
              <w:jc w:val="center"/>
              <w:rPr>
                <w:lang w:val="en-GB"/>
              </w:rPr>
            </w:pPr>
            <w:r w:rsidRPr="00D771AB">
              <w:rPr>
                <w:lang w:val="nl-BE"/>
              </w:rPr>
              <w:t>.185</w:t>
            </w:r>
          </w:p>
        </w:tc>
        <w:tc>
          <w:tcPr>
            <w:tcW w:w="1020" w:type="dxa"/>
            <w:tcBorders>
              <w:top w:val="single" w:sz="4" w:space="0" w:color="auto"/>
            </w:tcBorders>
            <w:shd w:val="clear" w:color="auto" w:fill="auto"/>
            <w:noWrap/>
          </w:tcPr>
          <w:p w14:paraId="7D3BC031" w14:textId="77777777" w:rsidR="000C4683" w:rsidRPr="00D771AB" w:rsidRDefault="000C4683" w:rsidP="00E35A47">
            <w:pPr>
              <w:spacing w:before="0" w:after="0"/>
              <w:jc w:val="center"/>
              <w:rPr>
                <w:lang w:val="nl-BE"/>
              </w:rPr>
            </w:pPr>
            <w:r w:rsidRPr="00D771AB">
              <w:rPr>
                <w:lang w:val="nl-BE"/>
              </w:rPr>
              <w:t>.165</w:t>
            </w:r>
          </w:p>
        </w:tc>
        <w:tc>
          <w:tcPr>
            <w:tcW w:w="1020" w:type="dxa"/>
            <w:tcBorders>
              <w:top w:val="single" w:sz="4" w:space="0" w:color="auto"/>
            </w:tcBorders>
            <w:shd w:val="clear" w:color="auto" w:fill="auto"/>
            <w:noWrap/>
          </w:tcPr>
          <w:p w14:paraId="784909FD" w14:textId="77777777" w:rsidR="000C4683" w:rsidRPr="00D771AB" w:rsidRDefault="000C4683" w:rsidP="00E35A47">
            <w:pPr>
              <w:spacing w:before="0" w:after="0"/>
              <w:jc w:val="center"/>
              <w:rPr>
                <w:lang w:val="nl-BE"/>
              </w:rPr>
            </w:pPr>
            <w:r w:rsidRPr="00D771AB">
              <w:rPr>
                <w:lang w:val="nl-BE"/>
              </w:rPr>
              <w:t>.208</w:t>
            </w:r>
          </w:p>
        </w:tc>
        <w:tc>
          <w:tcPr>
            <w:tcW w:w="1020" w:type="dxa"/>
            <w:tcBorders>
              <w:top w:val="single" w:sz="4" w:space="0" w:color="auto"/>
            </w:tcBorders>
            <w:shd w:val="clear" w:color="auto" w:fill="auto"/>
            <w:noWrap/>
          </w:tcPr>
          <w:p w14:paraId="25112839" w14:textId="77777777" w:rsidR="000C4683" w:rsidRPr="00D771AB" w:rsidRDefault="000C4683" w:rsidP="00E35A47">
            <w:pPr>
              <w:spacing w:before="0" w:after="0"/>
              <w:jc w:val="center"/>
              <w:rPr>
                <w:lang w:val="en-GB"/>
              </w:rPr>
            </w:pPr>
            <w:r w:rsidRPr="00D771AB">
              <w:rPr>
                <w:lang w:val="en-GB"/>
              </w:rPr>
              <w:t xml:space="preserve">&lt; </w:t>
            </w:r>
            <w:r w:rsidRPr="00D771AB">
              <w:rPr>
                <w:lang w:val="nl-BE"/>
              </w:rPr>
              <w:t>.00</w:t>
            </w:r>
            <w:r w:rsidRPr="00D771AB">
              <w:rPr>
                <w:lang w:val="en-GB"/>
              </w:rPr>
              <w:t>1</w:t>
            </w:r>
          </w:p>
        </w:tc>
      </w:tr>
      <w:tr w:rsidR="000C4683" w:rsidRPr="00D771AB" w14:paraId="66D59903" w14:textId="77777777" w:rsidTr="00E35A47">
        <w:trPr>
          <w:gridAfter w:val="1"/>
          <w:wAfter w:w="57" w:type="dxa"/>
          <w:trHeight w:val="290"/>
        </w:trPr>
        <w:tc>
          <w:tcPr>
            <w:tcW w:w="2721" w:type="dxa"/>
            <w:shd w:val="clear" w:color="auto" w:fill="auto"/>
            <w:noWrap/>
            <w:vAlign w:val="bottom"/>
            <w:hideMark/>
          </w:tcPr>
          <w:p w14:paraId="3672C593" w14:textId="77777777" w:rsidR="000C4683" w:rsidRPr="00D771AB" w:rsidRDefault="000C4683" w:rsidP="00E35A47">
            <w:pPr>
              <w:spacing w:before="0" w:after="0"/>
              <w:rPr>
                <w:lang w:val="en-GB"/>
              </w:rPr>
            </w:pPr>
            <w:r w:rsidRPr="00D771AB">
              <w:rPr>
                <w:lang w:val="en-GB"/>
              </w:rPr>
              <w:t>Dialect area</w:t>
            </w:r>
          </w:p>
        </w:tc>
        <w:tc>
          <w:tcPr>
            <w:tcW w:w="1020" w:type="dxa"/>
            <w:shd w:val="clear" w:color="auto" w:fill="auto"/>
            <w:noWrap/>
          </w:tcPr>
          <w:p w14:paraId="6C126666" w14:textId="77777777" w:rsidR="000C4683" w:rsidRPr="00D771AB" w:rsidRDefault="000C4683" w:rsidP="00E35A47">
            <w:pPr>
              <w:spacing w:before="0" w:after="0"/>
              <w:jc w:val="center"/>
              <w:rPr>
                <w:lang w:val="nl-BE"/>
              </w:rPr>
            </w:pPr>
            <w:r w:rsidRPr="00D771AB">
              <w:rPr>
                <w:lang w:val="nl-BE"/>
              </w:rPr>
              <w:t>.055</w:t>
            </w:r>
          </w:p>
        </w:tc>
        <w:tc>
          <w:tcPr>
            <w:tcW w:w="1020" w:type="dxa"/>
            <w:shd w:val="clear" w:color="auto" w:fill="auto"/>
            <w:noWrap/>
          </w:tcPr>
          <w:p w14:paraId="18EF5AA2" w14:textId="77777777" w:rsidR="000C4683" w:rsidRPr="00D771AB" w:rsidRDefault="000C4683" w:rsidP="00E35A47">
            <w:pPr>
              <w:spacing w:before="0" w:after="0"/>
              <w:jc w:val="center"/>
              <w:rPr>
                <w:lang w:val="nl-BE"/>
              </w:rPr>
            </w:pPr>
            <w:r w:rsidRPr="00D771AB">
              <w:rPr>
                <w:lang w:val="nl-BE"/>
              </w:rPr>
              <w:t>.032</w:t>
            </w:r>
          </w:p>
        </w:tc>
        <w:tc>
          <w:tcPr>
            <w:tcW w:w="1020" w:type="dxa"/>
            <w:shd w:val="clear" w:color="auto" w:fill="auto"/>
            <w:noWrap/>
          </w:tcPr>
          <w:p w14:paraId="3174AAD4" w14:textId="77777777" w:rsidR="000C4683" w:rsidRPr="00D771AB" w:rsidRDefault="000C4683" w:rsidP="00E35A47">
            <w:pPr>
              <w:spacing w:before="0" w:after="0"/>
              <w:jc w:val="center"/>
              <w:rPr>
                <w:lang w:val="nl-BE"/>
              </w:rPr>
            </w:pPr>
            <w:r w:rsidRPr="00D771AB">
              <w:rPr>
                <w:lang w:val="nl-BE"/>
              </w:rPr>
              <w:t>.075</w:t>
            </w:r>
          </w:p>
        </w:tc>
        <w:tc>
          <w:tcPr>
            <w:tcW w:w="1020" w:type="dxa"/>
            <w:shd w:val="clear" w:color="auto" w:fill="auto"/>
            <w:noWrap/>
          </w:tcPr>
          <w:p w14:paraId="63CA66C6" w14:textId="77777777" w:rsidR="000C4683" w:rsidRPr="00D771AB" w:rsidRDefault="000C4683" w:rsidP="00E35A47">
            <w:pPr>
              <w:spacing w:before="0" w:after="0"/>
              <w:jc w:val="center"/>
              <w:rPr>
                <w:lang w:val="nl-BE"/>
              </w:rPr>
            </w:pPr>
            <w:r w:rsidRPr="00D771AB">
              <w:rPr>
                <w:lang w:val="nl-BE"/>
              </w:rPr>
              <w:t>.010</w:t>
            </w:r>
          </w:p>
        </w:tc>
      </w:tr>
      <w:tr w:rsidR="000C4683" w:rsidRPr="00D771AB" w14:paraId="2B368998" w14:textId="77777777" w:rsidTr="00E35A47">
        <w:trPr>
          <w:gridAfter w:val="1"/>
          <w:wAfter w:w="57" w:type="dxa"/>
          <w:trHeight w:val="290"/>
        </w:trPr>
        <w:tc>
          <w:tcPr>
            <w:tcW w:w="2721" w:type="dxa"/>
            <w:shd w:val="clear" w:color="auto" w:fill="auto"/>
            <w:noWrap/>
            <w:vAlign w:val="bottom"/>
            <w:hideMark/>
          </w:tcPr>
          <w:p w14:paraId="2B5BF530" w14:textId="77777777" w:rsidR="000C4683" w:rsidRPr="00D771AB" w:rsidRDefault="000C4683" w:rsidP="00E35A47">
            <w:pPr>
              <w:spacing w:before="0" w:after="0"/>
              <w:rPr>
                <w:lang w:val="en-GB"/>
              </w:rPr>
            </w:pPr>
            <w:r w:rsidRPr="00D771AB">
              <w:rPr>
                <w:lang w:val="en-GB"/>
              </w:rPr>
              <w:t>National border</w:t>
            </w:r>
          </w:p>
        </w:tc>
        <w:tc>
          <w:tcPr>
            <w:tcW w:w="1020" w:type="dxa"/>
            <w:shd w:val="clear" w:color="auto" w:fill="auto"/>
            <w:noWrap/>
          </w:tcPr>
          <w:p w14:paraId="01D9F7E6" w14:textId="77777777" w:rsidR="000C4683" w:rsidRPr="00D771AB" w:rsidRDefault="000C4683" w:rsidP="00E35A47">
            <w:pPr>
              <w:spacing w:before="0" w:after="0"/>
              <w:jc w:val="center"/>
              <w:rPr>
                <w:lang w:val="nl-BE"/>
              </w:rPr>
            </w:pPr>
            <w:r w:rsidRPr="00D771AB">
              <w:rPr>
                <w:lang w:val="nl-BE"/>
              </w:rPr>
              <w:t>.102</w:t>
            </w:r>
          </w:p>
        </w:tc>
        <w:tc>
          <w:tcPr>
            <w:tcW w:w="1020" w:type="dxa"/>
            <w:shd w:val="clear" w:color="auto" w:fill="auto"/>
            <w:noWrap/>
          </w:tcPr>
          <w:p w14:paraId="2207F4A5" w14:textId="77777777" w:rsidR="000C4683" w:rsidRPr="00D771AB" w:rsidRDefault="000C4683" w:rsidP="00E35A47">
            <w:pPr>
              <w:spacing w:before="0" w:after="0"/>
              <w:jc w:val="center"/>
              <w:rPr>
                <w:lang w:val="nl-BE"/>
              </w:rPr>
            </w:pPr>
            <w:r w:rsidRPr="00D771AB">
              <w:rPr>
                <w:lang w:val="nl-BE"/>
              </w:rPr>
              <w:t>.084</w:t>
            </w:r>
          </w:p>
        </w:tc>
        <w:tc>
          <w:tcPr>
            <w:tcW w:w="1020" w:type="dxa"/>
            <w:shd w:val="clear" w:color="auto" w:fill="auto"/>
            <w:noWrap/>
          </w:tcPr>
          <w:p w14:paraId="2641195D" w14:textId="77777777" w:rsidR="000C4683" w:rsidRPr="00D771AB" w:rsidRDefault="000C4683" w:rsidP="00E35A47">
            <w:pPr>
              <w:spacing w:before="0" w:after="0"/>
              <w:jc w:val="center"/>
              <w:rPr>
                <w:lang w:val="nl-BE"/>
              </w:rPr>
            </w:pPr>
            <w:r w:rsidRPr="00D771AB">
              <w:rPr>
                <w:lang w:val="nl-BE"/>
              </w:rPr>
              <w:t>.121</w:t>
            </w:r>
          </w:p>
        </w:tc>
        <w:tc>
          <w:tcPr>
            <w:tcW w:w="1020" w:type="dxa"/>
            <w:shd w:val="clear" w:color="auto" w:fill="auto"/>
            <w:noWrap/>
          </w:tcPr>
          <w:p w14:paraId="2A76D0D7" w14:textId="77777777" w:rsidR="000C4683" w:rsidRPr="00D771AB" w:rsidRDefault="000C4683" w:rsidP="00E35A47">
            <w:pPr>
              <w:spacing w:before="0" w:after="0"/>
              <w:jc w:val="center"/>
              <w:rPr>
                <w:lang w:val="en-GB"/>
              </w:rPr>
            </w:pPr>
            <w:r w:rsidRPr="00D771AB">
              <w:rPr>
                <w:lang w:val="en-GB"/>
              </w:rPr>
              <w:t xml:space="preserve">&lt; </w:t>
            </w:r>
            <w:r w:rsidRPr="00D771AB">
              <w:rPr>
                <w:lang w:val="nl-BE"/>
              </w:rPr>
              <w:t>.00</w:t>
            </w:r>
            <w:r w:rsidRPr="00D771AB">
              <w:rPr>
                <w:lang w:val="en-GB"/>
              </w:rPr>
              <w:t>1</w:t>
            </w:r>
          </w:p>
        </w:tc>
      </w:tr>
      <w:tr w:rsidR="000C4683" w:rsidRPr="00D771AB" w14:paraId="0125466D" w14:textId="77777777" w:rsidTr="00E35A47">
        <w:trPr>
          <w:gridAfter w:val="1"/>
          <w:wAfter w:w="57" w:type="dxa"/>
          <w:trHeight w:val="290"/>
        </w:trPr>
        <w:tc>
          <w:tcPr>
            <w:tcW w:w="2721" w:type="dxa"/>
            <w:shd w:val="clear" w:color="auto" w:fill="auto"/>
            <w:noWrap/>
            <w:vAlign w:val="bottom"/>
            <w:hideMark/>
          </w:tcPr>
          <w:p w14:paraId="66495C9D" w14:textId="77777777" w:rsidR="000C4683" w:rsidRPr="00D771AB" w:rsidRDefault="000C4683" w:rsidP="00E35A47">
            <w:pPr>
              <w:spacing w:before="0" w:after="0"/>
              <w:rPr>
                <w:lang w:val="en-GB"/>
              </w:rPr>
            </w:pPr>
            <w:r w:rsidRPr="00D771AB">
              <w:rPr>
                <w:lang w:val="en-GB"/>
              </w:rPr>
              <w:t>Border *distance</w:t>
            </w:r>
          </w:p>
        </w:tc>
        <w:tc>
          <w:tcPr>
            <w:tcW w:w="1020" w:type="dxa"/>
            <w:shd w:val="clear" w:color="auto" w:fill="auto"/>
            <w:noWrap/>
          </w:tcPr>
          <w:p w14:paraId="2772EF6B" w14:textId="77777777" w:rsidR="000C4683" w:rsidRPr="00D771AB" w:rsidRDefault="000C4683" w:rsidP="00E35A47">
            <w:pPr>
              <w:spacing w:before="0" w:after="0"/>
              <w:jc w:val="center"/>
              <w:rPr>
                <w:lang w:val="nl-BE"/>
              </w:rPr>
            </w:pPr>
            <w:r w:rsidRPr="00D771AB">
              <w:rPr>
                <w:lang w:val="nl-BE"/>
              </w:rPr>
              <w:t>-.036</w:t>
            </w:r>
          </w:p>
        </w:tc>
        <w:tc>
          <w:tcPr>
            <w:tcW w:w="1020" w:type="dxa"/>
            <w:shd w:val="clear" w:color="auto" w:fill="auto"/>
            <w:noWrap/>
          </w:tcPr>
          <w:p w14:paraId="7F57A36D" w14:textId="77777777" w:rsidR="000C4683" w:rsidRPr="00D771AB" w:rsidRDefault="000C4683" w:rsidP="00E35A47">
            <w:pPr>
              <w:spacing w:before="0" w:after="0"/>
              <w:jc w:val="center"/>
              <w:rPr>
                <w:lang w:val="nl-BE"/>
              </w:rPr>
            </w:pPr>
            <w:r w:rsidRPr="00D771AB">
              <w:rPr>
                <w:lang w:val="nl-BE"/>
              </w:rPr>
              <w:t>-.054</w:t>
            </w:r>
          </w:p>
        </w:tc>
        <w:tc>
          <w:tcPr>
            <w:tcW w:w="1020" w:type="dxa"/>
            <w:shd w:val="clear" w:color="auto" w:fill="auto"/>
            <w:noWrap/>
          </w:tcPr>
          <w:p w14:paraId="60257858" w14:textId="77777777" w:rsidR="000C4683" w:rsidRPr="00D771AB" w:rsidRDefault="000C4683" w:rsidP="00E35A47">
            <w:pPr>
              <w:spacing w:before="0" w:after="0"/>
              <w:jc w:val="center"/>
              <w:rPr>
                <w:lang w:val="nl-BE"/>
              </w:rPr>
            </w:pPr>
            <w:r w:rsidRPr="00D771AB">
              <w:rPr>
                <w:lang w:val="nl-BE"/>
              </w:rPr>
              <w:t>-.018</w:t>
            </w:r>
          </w:p>
        </w:tc>
        <w:tc>
          <w:tcPr>
            <w:tcW w:w="1020" w:type="dxa"/>
            <w:shd w:val="clear" w:color="auto" w:fill="auto"/>
            <w:noWrap/>
          </w:tcPr>
          <w:p w14:paraId="1886A99A" w14:textId="77777777" w:rsidR="000C4683" w:rsidRPr="00D771AB" w:rsidRDefault="000C4683" w:rsidP="00E35A47">
            <w:pPr>
              <w:spacing w:before="0" w:after="0"/>
              <w:jc w:val="center"/>
              <w:rPr>
                <w:lang w:val="nl-BE"/>
              </w:rPr>
            </w:pPr>
            <w:r w:rsidRPr="00D771AB">
              <w:rPr>
                <w:lang w:val="nl-BE"/>
              </w:rPr>
              <w:t>.107</w:t>
            </w:r>
          </w:p>
        </w:tc>
      </w:tr>
      <w:tr w:rsidR="000C4683" w:rsidRPr="00D771AB" w14:paraId="672DE075" w14:textId="77777777" w:rsidTr="00E35A47">
        <w:trPr>
          <w:gridAfter w:val="1"/>
          <w:wAfter w:w="57" w:type="dxa"/>
          <w:trHeight w:val="290"/>
        </w:trPr>
        <w:tc>
          <w:tcPr>
            <w:tcW w:w="2721" w:type="dxa"/>
            <w:shd w:val="clear" w:color="auto" w:fill="auto"/>
            <w:noWrap/>
            <w:vAlign w:val="bottom"/>
          </w:tcPr>
          <w:p w14:paraId="0E0B7009" w14:textId="77777777" w:rsidR="000C4683" w:rsidRPr="00D771AB" w:rsidRDefault="000C4683" w:rsidP="00E35A47">
            <w:pPr>
              <w:spacing w:before="0" w:after="0"/>
              <w:rPr>
                <w:lang w:val="en-GB"/>
              </w:rPr>
            </w:pPr>
            <w:r w:rsidRPr="00D771AB">
              <w:rPr>
                <w:lang w:val="en-GB"/>
              </w:rPr>
              <w:t>Separation by water</w:t>
            </w:r>
          </w:p>
        </w:tc>
        <w:tc>
          <w:tcPr>
            <w:tcW w:w="1020" w:type="dxa"/>
            <w:shd w:val="clear" w:color="auto" w:fill="auto"/>
            <w:noWrap/>
          </w:tcPr>
          <w:p w14:paraId="67D5B1BB" w14:textId="77777777" w:rsidR="000C4683" w:rsidRPr="00D771AB" w:rsidRDefault="000C4683" w:rsidP="00E35A47">
            <w:pPr>
              <w:spacing w:before="0" w:after="0"/>
              <w:jc w:val="center"/>
              <w:rPr>
                <w:lang w:val="nl-BE"/>
              </w:rPr>
            </w:pPr>
            <w:r w:rsidRPr="00D771AB">
              <w:rPr>
                <w:lang w:val="nl-BE"/>
              </w:rPr>
              <w:t>-.077</w:t>
            </w:r>
          </w:p>
        </w:tc>
        <w:tc>
          <w:tcPr>
            <w:tcW w:w="1020" w:type="dxa"/>
            <w:shd w:val="clear" w:color="auto" w:fill="auto"/>
            <w:noWrap/>
          </w:tcPr>
          <w:p w14:paraId="0C103B93" w14:textId="77777777" w:rsidR="000C4683" w:rsidRPr="00D771AB" w:rsidRDefault="000C4683" w:rsidP="00E35A47">
            <w:pPr>
              <w:spacing w:before="0" w:after="0"/>
              <w:jc w:val="center"/>
              <w:rPr>
                <w:lang w:val="nl-BE"/>
              </w:rPr>
            </w:pPr>
            <w:r w:rsidRPr="00D771AB">
              <w:rPr>
                <w:lang w:val="nl-BE"/>
              </w:rPr>
              <w:t>-.097</w:t>
            </w:r>
          </w:p>
        </w:tc>
        <w:tc>
          <w:tcPr>
            <w:tcW w:w="1020" w:type="dxa"/>
            <w:shd w:val="clear" w:color="auto" w:fill="auto"/>
            <w:noWrap/>
          </w:tcPr>
          <w:p w14:paraId="65CA3018" w14:textId="77777777" w:rsidR="000C4683" w:rsidRPr="00D771AB" w:rsidRDefault="000C4683" w:rsidP="00E35A47">
            <w:pPr>
              <w:spacing w:before="0" w:after="0"/>
              <w:jc w:val="center"/>
              <w:rPr>
                <w:lang w:val="nl-BE"/>
              </w:rPr>
            </w:pPr>
            <w:r w:rsidRPr="00D771AB">
              <w:rPr>
                <w:lang w:val="nl-BE"/>
              </w:rPr>
              <w:t>-.060</w:t>
            </w:r>
          </w:p>
        </w:tc>
        <w:tc>
          <w:tcPr>
            <w:tcW w:w="1020" w:type="dxa"/>
            <w:shd w:val="clear" w:color="auto" w:fill="auto"/>
            <w:noWrap/>
          </w:tcPr>
          <w:p w14:paraId="18A403AE" w14:textId="77777777" w:rsidR="000C4683" w:rsidRPr="00D771AB" w:rsidRDefault="000C4683" w:rsidP="00E35A47">
            <w:pPr>
              <w:spacing w:before="0" w:after="0"/>
              <w:jc w:val="center"/>
              <w:rPr>
                <w:lang w:val="en-GB"/>
              </w:rPr>
            </w:pPr>
            <w:r w:rsidRPr="00D771AB">
              <w:rPr>
                <w:lang w:val="en-GB"/>
              </w:rPr>
              <w:t xml:space="preserve">&lt; </w:t>
            </w:r>
            <w:r w:rsidRPr="00D771AB">
              <w:rPr>
                <w:lang w:val="nl-BE"/>
              </w:rPr>
              <w:t>.00</w:t>
            </w:r>
            <w:r w:rsidRPr="00D771AB">
              <w:rPr>
                <w:lang w:val="en-GB"/>
              </w:rPr>
              <w:t>1</w:t>
            </w:r>
          </w:p>
        </w:tc>
      </w:tr>
      <w:tr w:rsidR="000C4683" w:rsidRPr="00D771AB" w14:paraId="2822DE0A" w14:textId="77777777" w:rsidTr="00E35A47">
        <w:trPr>
          <w:gridAfter w:val="1"/>
          <w:wAfter w:w="57" w:type="dxa"/>
          <w:trHeight w:val="290"/>
        </w:trPr>
        <w:tc>
          <w:tcPr>
            <w:tcW w:w="2721" w:type="dxa"/>
            <w:shd w:val="clear" w:color="auto" w:fill="auto"/>
            <w:noWrap/>
            <w:vAlign w:val="bottom"/>
            <w:hideMark/>
          </w:tcPr>
          <w:p w14:paraId="6608D5D3" w14:textId="77777777" w:rsidR="000C4683" w:rsidRPr="00D771AB" w:rsidRDefault="000C4683" w:rsidP="00E35A47">
            <w:pPr>
              <w:spacing w:before="0" w:after="0"/>
              <w:rPr>
                <w:lang w:val="en-GB"/>
              </w:rPr>
            </w:pPr>
            <w:r w:rsidRPr="00D771AB">
              <w:rPr>
                <w:lang w:val="en-GB"/>
              </w:rPr>
              <w:t>Water * distance</w:t>
            </w:r>
          </w:p>
        </w:tc>
        <w:tc>
          <w:tcPr>
            <w:tcW w:w="1020" w:type="dxa"/>
            <w:shd w:val="clear" w:color="auto" w:fill="auto"/>
            <w:noWrap/>
          </w:tcPr>
          <w:p w14:paraId="7BFFDA03" w14:textId="77777777" w:rsidR="000C4683" w:rsidRPr="00D771AB" w:rsidRDefault="000C4683" w:rsidP="00E35A47">
            <w:pPr>
              <w:spacing w:before="0" w:after="0"/>
              <w:jc w:val="center"/>
              <w:rPr>
                <w:lang w:val="nl-BE"/>
              </w:rPr>
            </w:pPr>
            <w:r w:rsidRPr="00D771AB">
              <w:rPr>
                <w:lang w:val="nl-BE"/>
              </w:rPr>
              <w:t>.091</w:t>
            </w:r>
          </w:p>
        </w:tc>
        <w:tc>
          <w:tcPr>
            <w:tcW w:w="1020" w:type="dxa"/>
            <w:shd w:val="clear" w:color="auto" w:fill="auto"/>
            <w:noWrap/>
          </w:tcPr>
          <w:p w14:paraId="215BA78B" w14:textId="77777777" w:rsidR="000C4683" w:rsidRPr="00D771AB" w:rsidRDefault="000C4683" w:rsidP="00E35A47">
            <w:pPr>
              <w:spacing w:before="0" w:after="0"/>
              <w:jc w:val="center"/>
              <w:rPr>
                <w:lang w:val="nl-BE"/>
              </w:rPr>
            </w:pPr>
            <w:r w:rsidRPr="00D771AB">
              <w:rPr>
                <w:lang w:val="nl-BE"/>
              </w:rPr>
              <w:t>.072</w:t>
            </w:r>
          </w:p>
        </w:tc>
        <w:tc>
          <w:tcPr>
            <w:tcW w:w="1020" w:type="dxa"/>
            <w:shd w:val="clear" w:color="auto" w:fill="auto"/>
            <w:noWrap/>
          </w:tcPr>
          <w:p w14:paraId="54373C1D" w14:textId="77777777" w:rsidR="000C4683" w:rsidRPr="00D771AB" w:rsidRDefault="000C4683" w:rsidP="00E35A47">
            <w:pPr>
              <w:spacing w:before="0" w:after="0"/>
              <w:jc w:val="center"/>
              <w:rPr>
                <w:lang w:val="nl-BE"/>
              </w:rPr>
            </w:pPr>
            <w:r w:rsidRPr="00D771AB">
              <w:rPr>
                <w:lang w:val="nl-BE"/>
              </w:rPr>
              <w:t>.111</w:t>
            </w:r>
          </w:p>
        </w:tc>
        <w:tc>
          <w:tcPr>
            <w:tcW w:w="1020" w:type="dxa"/>
            <w:shd w:val="clear" w:color="auto" w:fill="auto"/>
            <w:noWrap/>
          </w:tcPr>
          <w:p w14:paraId="6609FC59" w14:textId="77777777" w:rsidR="000C4683" w:rsidRPr="00D771AB" w:rsidRDefault="000C4683" w:rsidP="00E35A47">
            <w:pPr>
              <w:spacing w:before="0" w:after="0"/>
              <w:jc w:val="center"/>
              <w:rPr>
                <w:lang w:val="en-GB"/>
              </w:rPr>
            </w:pPr>
            <w:r w:rsidRPr="00D771AB">
              <w:rPr>
                <w:lang w:val="en-GB"/>
              </w:rPr>
              <w:t xml:space="preserve">&lt; </w:t>
            </w:r>
            <w:r w:rsidRPr="00D771AB">
              <w:rPr>
                <w:lang w:val="nl-BE"/>
              </w:rPr>
              <w:t>.00</w:t>
            </w:r>
            <w:r w:rsidRPr="00D771AB">
              <w:rPr>
                <w:lang w:val="en-GB"/>
              </w:rPr>
              <w:t>1</w:t>
            </w:r>
          </w:p>
        </w:tc>
      </w:tr>
      <w:tr w:rsidR="000C4683" w:rsidRPr="00D771AB" w14:paraId="739A6E5B" w14:textId="77777777" w:rsidTr="00E35A47">
        <w:trPr>
          <w:gridAfter w:val="1"/>
          <w:wAfter w:w="57" w:type="dxa"/>
          <w:trHeight w:val="290"/>
        </w:trPr>
        <w:tc>
          <w:tcPr>
            <w:tcW w:w="2721" w:type="dxa"/>
            <w:tcBorders>
              <w:bottom w:val="single" w:sz="4" w:space="0" w:color="auto"/>
            </w:tcBorders>
            <w:shd w:val="clear" w:color="auto" w:fill="auto"/>
            <w:noWrap/>
            <w:vAlign w:val="bottom"/>
            <w:hideMark/>
          </w:tcPr>
          <w:p w14:paraId="5CACFB33" w14:textId="77777777" w:rsidR="000C4683" w:rsidRPr="00D771AB" w:rsidRDefault="000C4683" w:rsidP="00E35A47">
            <w:pPr>
              <w:spacing w:before="0" w:after="0"/>
              <w:rPr>
                <w:lang w:val="en-GB"/>
              </w:rPr>
            </w:pPr>
            <w:r w:rsidRPr="00D771AB">
              <w:rPr>
                <w:lang w:val="en-GB"/>
              </w:rPr>
              <w:t>Population difference</w:t>
            </w:r>
          </w:p>
        </w:tc>
        <w:tc>
          <w:tcPr>
            <w:tcW w:w="1020" w:type="dxa"/>
            <w:tcBorders>
              <w:bottom w:val="single" w:sz="4" w:space="0" w:color="auto"/>
            </w:tcBorders>
            <w:shd w:val="clear" w:color="auto" w:fill="auto"/>
            <w:noWrap/>
          </w:tcPr>
          <w:p w14:paraId="732DBDFF" w14:textId="77777777" w:rsidR="000C4683" w:rsidRPr="00D771AB" w:rsidRDefault="000C4683" w:rsidP="00E35A47">
            <w:pPr>
              <w:spacing w:before="0" w:after="0"/>
              <w:jc w:val="center"/>
              <w:rPr>
                <w:lang w:val="nl-BE"/>
              </w:rPr>
            </w:pPr>
            <w:r w:rsidRPr="00D771AB">
              <w:rPr>
                <w:lang w:val="nl-BE"/>
              </w:rPr>
              <w:t>.041</w:t>
            </w:r>
          </w:p>
        </w:tc>
        <w:tc>
          <w:tcPr>
            <w:tcW w:w="1020" w:type="dxa"/>
            <w:tcBorders>
              <w:bottom w:val="single" w:sz="4" w:space="0" w:color="auto"/>
            </w:tcBorders>
            <w:shd w:val="clear" w:color="auto" w:fill="auto"/>
            <w:noWrap/>
          </w:tcPr>
          <w:p w14:paraId="3CDEE41C" w14:textId="77777777" w:rsidR="000C4683" w:rsidRPr="00D771AB" w:rsidRDefault="000C4683" w:rsidP="00E35A47">
            <w:pPr>
              <w:spacing w:before="0" w:after="0"/>
              <w:jc w:val="center"/>
              <w:rPr>
                <w:lang w:val="nl-BE"/>
              </w:rPr>
            </w:pPr>
            <w:r w:rsidRPr="00D771AB">
              <w:rPr>
                <w:lang w:val="nl-BE"/>
              </w:rPr>
              <w:t>.010</w:t>
            </w:r>
          </w:p>
        </w:tc>
        <w:tc>
          <w:tcPr>
            <w:tcW w:w="1020" w:type="dxa"/>
            <w:tcBorders>
              <w:bottom w:val="single" w:sz="4" w:space="0" w:color="auto"/>
            </w:tcBorders>
            <w:shd w:val="clear" w:color="auto" w:fill="auto"/>
            <w:noWrap/>
          </w:tcPr>
          <w:p w14:paraId="4DE1E568" w14:textId="77777777" w:rsidR="000C4683" w:rsidRPr="00D771AB" w:rsidRDefault="000C4683" w:rsidP="00E35A47">
            <w:pPr>
              <w:spacing w:before="0" w:after="0"/>
              <w:jc w:val="center"/>
              <w:rPr>
                <w:lang w:val="nl-BE"/>
              </w:rPr>
            </w:pPr>
            <w:r w:rsidRPr="00D771AB">
              <w:rPr>
                <w:lang w:val="nl-BE"/>
              </w:rPr>
              <w:t>.067</w:t>
            </w:r>
          </w:p>
        </w:tc>
        <w:tc>
          <w:tcPr>
            <w:tcW w:w="1020" w:type="dxa"/>
            <w:tcBorders>
              <w:bottom w:val="single" w:sz="4" w:space="0" w:color="auto"/>
            </w:tcBorders>
            <w:shd w:val="clear" w:color="auto" w:fill="auto"/>
            <w:noWrap/>
          </w:tcPr>
          <w:p w14:paraId="6E2A9B73" w14:textId="77777777" w:rsidR="000C4683" w:rsidRPr="00D771AB" w:rsidRDefault="000C4683" w:rsidP="00E35A47">
            <w:pPr>
              <w:spacing w:before="0" w:after="0"/>
              <w:jc w:val="center"/>
              <w:rPr>
                <w:lang w:val="nl-BE"/>
              </w:rPr>
            </w:pPr>
            <w:r w:rsidRPr="00D771AB">
              <w:rPr>
                <w:lang w:val="nl-BE"/>
              </w:rPr>
              <w:t>.262</w:t>
            </w:r>
          </w:p>
        </w:tc>
      </w:tr>
    </w:tbl>
    <w:p w14:paraId="06888256" w14:textId="77777777" w:rsidR="000C4683" w:rsidRDefault="000C4683" w:rsidP="000C4683">
      <w:pPr>
        <w:spacing w:before="0" w:after="0"/>
      </w:pPr>
    </w:p>
    <w:p w14:paraId="3DFCD8A9" w14:textId="77777777" w:rsidR="000C4683" w:rsidRDefault="000C4683" w:rsidP="000C4683">
      <w:pPr>
        <w:spacing w:before="0" w:after="0"/>
      </w:pPr>
    </w:p>
    <w:p w14:paraId="0E76AFE3" w14:textId="77777777" w:rsidR="00CC5096" w:rsidRDefault="00CC5096" w:rsidP="000C4683">
      <w:pPr>
        <w:spacing w:before="0" w:after="0"/>
      </w:pPr>
      <w:r>
        <w:t xml:space="preserve">Supplementary </w:t>
      </w:r>
      <w:r w:rsidR="000C4683" w:rsidRPr="0068072F">
        <w:t xml:space="preserve">Table </w:t>
      </w:r>
      <w:r>
        <w:t>9</w:t>
      </w:r>
      <w:r w:rsidR="000C4683" w:rsidRPr="0068072F">
        <w:t xml:space="preserve">. Partial Mantel correlations </w:t>
      </w:r>
      <w:r w:rsidR="000C4683">
        <w:t xml:space="preserve">with 95% confidence </w:t>
      </w:r>
    </w:p>
    <w:p w14:paraId="2810A6CF" w14:textId="27414812" w:rsidR="000C4683" w:rsidRDefault="000C4683" w:rsidP="000C4683">
      <w:pPr>
        <w:spacing w:before="0" w:after="0"/>
      </w:pPr>
      <w:r>
        <w:t xml:space="preserve">intervals and significance levels </w:t>
      </w:r>
      <w:r w:rsidRPr="0068072F">
        <w:t xml:space="preserve">for the </w:t>
      </w:r>
      <w:r w:rsidRPr="00C110F7">
        <w:rPr>
          <w:i/>
          <w:iCs/>
        </w:rPr>
        <w:t>Clothing and personal hygiene</w:t>
      </w:r>
      <w:r w:rsidRPr="0068072F">
        <w:t xml:space="preserve"> domain.</w:t>
      </w:r>
    </w:p>
    <w:tbl>
      <w:tblPr>
        <w:tblW w:w="6858" w:type="dxa"/>
        <w:tblLook w:val="04A0" w:firstRow="1" w:lastRow="0" w:firstColumn="1" w:lastColumn="0" w:noHBand="0" w:noVBand="1"/>
      </w:tblPr>
      <w:tblGrid>
        <w:gridCol w:w="2721"/>
        <w:gridCol w:w="1020"/>
        <w:gridCol w:w="1020"/>
        <w:gridCol w:w="1020"/>
        <w:gridCol w:w="1020"/>
        <w:gridCol w:w="57"/>
      </w:tblGrid>
      <w:tr w:rsidR="000C4683" w:rsidRPr="0068072F" w14:paraId="29487A97" w14:textId="77777777" w:rsidTr="00E35A47">
        <w:trPr>
          <w:trHeight w:val="290"/>
        </w:trPr>
        <w:tc>
          <w:tcPr>
            <w:tcW w:w="2721" w:type="dxa"/>
            <w:tcBorders>
              <w:top w:val="single" w:sz="4" w:space="0" w:color="auto"/>
            </w:tcBorders>
            <w:shd w:val="clear" w:color="auto" w:fill="auto"/>
            <w:noWrap/>
            <w:vAlign w:val="bottom"/>
            <w:hideMark/>
          </w:tcPr>
          <w:p w14:paraId="21DC1DC1" w14:textId="77777777" w:rsidR="000C4683" w:rsidRPr="0068072F" w:rsidRDefault="000C4683" w:rsidP="00E35A47">
            <w:pPr>
              <w:spacing w:before="0" w:after="0"/>
            </w:pPr>
          </w:p>
        </w:tc>
        <w:tc>
          <w:tcPr>
            <w:tcW w:w="1020" w:type="dxa"/>
            <w:tcBorders>
              <w:top w:val="single" w:sz="4" w:space="0" w:color="auto"/>
            </w:tcBorders>
            <w:shd w:val="clear" w:color="auto" w:fill="auto"/>
            <w:noWrap/>
            <w:vAlign w:val="bottom"/>
            <w:hideMark/>
          </w:tcPr>
          <w:p w14:paraId="146E44B1" w14:textId="77777777" w:rsidR="000C4683" w:rsidRPr="0068072F" w:rsidRDefault="000C4683" w:rsidP="00E35A47">
            <w:pPr>
              <w:spacing w:before="0" w:after="0"/>
              <w:jc w:val="center"/>
              <w:rPr>
                <w:i/>
                <w:iCs/>
                <w:lang w:val="nl-BE"/>
              </w:rPr>
            </w:pPr>
            <w:r w:rsidRPr="0068072F">
              <w:rPr>
                <w:i/>
                <w:iCs/>
                <w:lang w:val="nl-BE"/>
              </w:rPr>
              <w:t>r</w:t>
            </w:r>
          </w:p>
        </w:tc>
        <w:tc>
          <w:tcPr>
            <w:tcW w:w="2040" w:type="dxa"/>
            <w:gridSpan w:val="2"/>
            <w:tcBorders>
              <w:top w:val="single" w:sz="4" w:space="0" w:color="auto"/>
            </w:tcBorders>
            <w:shd w:val="clear" w:color="auto" w:fill="auto"/>
            <w:noWrap/>
            <w:vAlign w:val="bottom"/>
          </w:tcPr>
          <w:p w14:paraId="654DEA07" w14:textId="77777777" w:rsidR="000C4683" w:rsidRPr="0068072F" w:rsidRDefault="000C4683" w:rsidP="00E35A47">
            <w:pPr>
              <w:spacing w:before="0" w:after="0"/>
              <w:jc w:val="center"/>
              <w:rPr>
                <w:lang w:val="en-GB"/>
              </w:rPr>
            </w:pPr>
            <w:r w:rsidRPr="0068072F">
              <w:rPr>
                <w:lang w:val="en-GB"/>
              </w:rPr>
              <w:t>95% CI</w:t>
            </w:r>
          </w:p>
        </w:tc>
        <w:tc>
          <w:tcPr>
            <w:tcW w:w="1077" w:type="dxa"/>
            <w:gridSpan w:val="2"/>
            <w:tcBorders>
              <w:top w:val="single" w:sz="4" w:space="0" w:color="auto"/>
              <w:bottom w:val="single" w:sz="4" w:space="0" w:color="auto"/>
            </w:tcBorders>
            <w:shd w:val="clear" w:color="auto" w:fill="auto"/>
            <w:noWrap/>
            <w:vAlign w:val="bottom"/>
            <w:hideMark/>
          </w:tcPr>
          <w:p w14:paraId="7918036E" w14:textId="77777777" w:rsidR="000C4683" w:rsidRPr="0068072F" w:rsidRDefault="000C4683" w:rsidP="00E35A47">
            <w:pPr>
              <w:spacing w:before="0" w:after="0"/>
              <w:jc w:val="center"/>
              <w:rPr>
                <w:i/>
                <w:iCs/>
                <w:lang w:val="nl-BE"/>
              </w:rPr>
            </w:pPr>
            <w:r w:rsidRPr="0068072F">
              <w:rPr>
                <w:i/>
                <w:iCs/>
                <w:lang w:val="nl-BE"/>
              </w:rPr>
              <w:t>p</w:t>
            </w:r>
          </w:p>
        </w:tc>
      </w:tr>
      <w:tr w:rsidR="000C4683" w:rsidRPr="0068072F" w14:paraId="2E1D97AB" w14:textId="77777777" w:rsidTr="00E35A47">
        <w:trPr>
          <w:gridAfter w:val="1"/>
          <w:wAfter w:w="57" w:type="dxa"/>
          <w:trHeight w:val="290"/>
        </w:trPr>
        <w:tc>
          <w:tcPr>
            <w:tcW w:w="2721" w:type="dxa"/>
            <w:shd w:val="clear" w:color="auto" w:fill="auto"/>
            <w:noWrap/>
            <w:vAlign w:val="bottom"/>
            <w:hideMark/>
          </w:tcPr>
          <w:p w14:paraId="5C93AE6C" w14:textId="77777777" w:rsidR="000C4683" w:rsidRPr="0068072F" w:rsidRDefault="000C4683" w:rsidP="00E35A47">
            <w:pPr>
              <w:spacing w:before="0" w:after="0"/>
              <w:rPr>
                <w:lang w:val="en-GB"/>
              </w:rPr>
            </w:pPr>
            <w:r w:rsidRPr="0068072F">
              <w:rPr>
                <w:lang w:val="en-GB"/>
              </w:rPr>
              <w:t>Log geographic distance</w:t>
            </w:r>
          </w:p>
        </w:tc>
        <w:tc>
          <w:tcPr>
            <w:tcW w:w="1020" w:type="dxa"/>
            <w:tcBorders>
              <w:top w:val="single" w:sz="4" w:space="0" w:color="auto"/>
            </w:tcBorders>
            <w:shd w:val="clear" w:color="auto" w:fill="auto"/>
            <w:noWrap/>
          </w:tcPr>
          <w:p w14:paraId="28974E96" w14:textId="77777777" w:rsidR="000C4683" w:rsidRPr="0068072F" w:rsidRDefault="000C4683" w:rsidP="00E35A47">
            <w:pPr>
              <w:spacing w:before="0" w:after="0"/>
              <w:jc w:val="center"/>
              <w:rPr>
                <w:lang w:val="en-GB"/>
              </w:rPr>
            </w:pPr>
            <w:r w:rsidRPr="0068072F">
              <w:rPr>
                <w:lang w:val="nl-BE"/>
              </w:rPr>
              <w:t>.355</w:t>
            </w:r>
          </w:p>
        </w:tc>
        <w:tc>
          <w:tcPr>
            <w:tcW w:w="1020" w:type="dxa"/>
            <w:tcBorders>
              <w:top w:val="single" w:sz="4" w:space="0" w:color="auto"/>
            </w:tcBorders>
            <w:shd w:val="clear" w:color="auto" w:fill="auto"/>
            <w:noWrap/>
          </w:tcPr>
          <w:p w14:paraId="4FAE92CE" w14:textId="77777777" w:rsidR="000C4683" w:rsidRPr="0068072F" w:rsidRDefault="000C4683" w:rsidP="00E35A47">
            <w:pPr>
              <w:spacing w:before="0" w:after="0"/>
              <w:jc w:val="center"/>
              <w:rPr>
                <w:lang w:val="nl-BE"/>
              </w:rPr>
            </w:pPr>
            <w:r w:rsidRPr="0068072F">
              <w:rPr>
                <w:lang w:val="nl-BE"/>
              </w:rPr>
              <w:t>.336</w:t>
            </w:r>
          </w:p>
        </w:tc>
        <w:tc>
          <w:tcPr>
            <w:tcW w:w="1020" w:type="dxa"/>
            <w:tcBorders>
              <w:top w:val="single" w:sz="4" w:space="0" w:color="auto"/>
            </w:tcBorders>
            <w:shd w:val="clear" w:color="auto" w:fill="auto"/>
            <w:noWrap/>
          </w:tcPr>
          <w:p w14:paraId="7742B928" w14:textId="77777777" w:rsidR="000C4683" w:rsidRPr="0068072F" w:rsidRDefault="000C4683" w:rsidP="00E35A47">
            <w:pPr>
              <w:spacing w:before="0" w:after="0"/>
              <w:jc w:val="center"/>
              <w:rPr>
                <w:lang w:val="nl-BE"/>
              </w:rPr>
            </w:pPr>
            <w:r w:rsidRPr="0068072F">
              <w:rPr>
                <w:lang w:val="nl-BE"/>
              </w:rPr>
              <w:t>.376</w:t>
            </w:r>
          </w:p>
        </w:tc>
        <w:tc>
          <w:tcPr>
            <w:tcW w:w="1020" w:type="dxa"/>
            <w:tcBorders>
              <w:top w:val="single" w:sz="4" w:space="0" w:color="auto"/>
            </w:tcBorders>
            <w:shd w:val="clear" w:color="auto" w:fill="auto"/>
            <w:noWrap/>
          </w:tcPr>
          <w:p w14:paraId="55C628F1" w14:textId="77777777" w:rsidR="000C4683" w:rsidRPr="0068072F" w:rsidRDefault="000C4683" w:rsidP="00E35A47">
            <w:pPr>
              <w:spacing w:before="0" w:after="0"/>
              <w:jc w:val="center"/>
              <w:rPr>
                <w:lang w:val="en-GB"/>
              </w:rPr>
            </w:pPr>
            <w:r w:rsidRPr="0068072F">
              <w:rPr>
                <w:lang w:val="en-GB"/>
              </w:rPr>
              <w:t xml:space="preserve">&lt; </w:t>
            </w:r>
            <w:r w:rsidRPr="0068072F">
              <w:rPr>
                <w:lang w:val="nl-BE"/>
              </w:rPr>
              <w:t>.00</w:t>
            </w:r>
            <w:r w:rsidRPr="0068072F">
              <w:rPr>
                <w:lang w:val="en-GB"/>
              </w:rPr>
              <w:t>1</w:t>
            </w:r>
          </w:p>
        </w:tc>
      </w:tr>
      <w:tr w:rsidR="000C4683" w:rsidRPr="0068072F" w14:paraId="496CEB0E" w14:textId="77777777" w:rsidTr="00E35A47">
        <w:trPr>
          <w:gridAfter w:val="1"/>
          <w:wAfter w:w="57" w:type="dxa"/>
          <w:trHeight w:val="290"/>
        </w:trPr>
        <w:tc>
          <w:tcPr>
            <w:tcW w:w="2721" w:type="dxa"/>
            <w:shd w:val="clear" w:color="auto" w:fill="auto"/>
            <w:noWrap/>
            <w:vAlign w:val="bottom"/>
            <w:hideMark/>
          </w:tcPr>
          <w:p w14:paraId="40504719" w14:textId="77777777" w:rsidR="000C4683" w:rsidRPr="0068072F" w:rsidRDefault="000C4683" w:rsidP="00E35A47">
            <w:pPr>
              <w:spacing w:before="0" w:after="0"/>
              <w:rPr>
                <w:lang w:val="en-GB"/>
              </w:rPr>
            </w:pPr>
            <w:r w:rsidRPr="0068072F">
              <w:rPr>
                <w:lang w:val="en-GB"/>
              </w:rPr>
              <w:t>Dialect area</w:t>
            </w:r>
          </w:p>
        </w:tc>
        <w:tc>
          <w:tcPr>
            <w:tcW w:w="1020" w:type="dxa"/>
            <w:shd w:val="clear" w:color="auto" w:fill="auto"/>
            <w:noWrap/>
          </w:tcPr>
          <w:p w14:paraId="62C46AF6" w14:textId="77777777" w:rsidR="000C4683" w:rsidRPr="0068072F" w:rsidRDefault="000C4683" w:rsidP="00E35A47">
            <w:pPr>
              <w:spacing w:before="0" w:after="0"/>
              <w:jc w:val="center"/>
              <w:rPr>
                <w:lang w:val="en-GB"/>
              </w:rPr>
            </w:pPr>
            <w:r w:rsidRPr="0068072F">
              <w:rPr>
                <w:lang w:val="nl-BE"/>
              </w:rPr>
              <w:t>.034</w:t>
            </w:r>
          </w:p>
        </w:tc>
        <w:tc>
          <w:tcPr>
            <w:tcW w:w="1020" w:type="dxa"/>
            <w:shd w:val="clear" w:color="auto" w:fill="auto"/>
            <w:noWrap/>
          </w:tcPr>
          <w:p w14:paraId="24485A40" w14:textId="77777777" w:rsidR="000C4683" w:rsidRPr="0068072F" w:rsidRDefault="000C4683" w:rsidP="00E35A47">
            <w:pPr>
              <w:spacing w:before="0" w:after="0"/>
              <w:jc w:val="center"/>
              <w:rPr>
                <w:lang w:val="nl-BE"/>
              </w:rPr>
            </w:pPr>
            <w:r w:rsidRPr="0068072F">
              <w:rPr>
                <w:lang w:val="nl-BE"/>
              </w:rPr>
              <w:t>.018</w:t>
            </w:r>
          </w:p>
        </w:tc>
        <w:tc>
          <w:tcPr>
            <w:tcW w:w="1020" w:type="dxa"/>
            <w:shd w:val="clear" w:color="auto" w:fill="auto"/>
            <w:noWrap/>
          </w:tcPr>
          <w:p w14:paraId="06BB1EE6" w14:textId="77777777" w:rsidR="000C4683" w:rsidRPr="0068072F" w:rsidRDefault="000C4683" w:rsidP="00E35A47">
            <w:pPr>
              <w:spacing w:before="0" w:after="0"/>
              <w:jc w:val="center"/>
              <w:rPr>
                <w:lang w:val="nl-BE"/>
              </w:rPr>
            </w:pPr>
            <w:r w:rsidRPr="0068072F">
              <w:rPr>
                <w:lang w:val="nl-BE"/>
              </w:rPr>
              <w:t>.051</w:t>
            </w:r>
          </w:p>
        </w:tc>
        <w:tc>
          <w:tcPr>
            <w:tcW w:w="1020" w:type="dxa"/>
            <w:shd w:val="clear" w:color="auto" w:fill="auto"/>
            <w:noWrap/>
          </w:tcPr>
          <w:p w14:paraId="539D0245" w14:textId="77777777" w:rsidR="000C4683" w:rsidRPr="0068072F" w:rsidRDefault="000C4683" w:rsidP="00E35A47">
            <w:pPr>
              <w:spacing w:before="0" w:after="0"/>
              <w:jc w:val="center"/>
              <w:rPr>
                <w:lang w:val="nl-BE"/>
              </w:rPr>
            </w:pPr>
            <w:r w:rsidRPr="0068072F">
              <w:rPr>
                <w:lang w:val="nl-BE"/>
              </w:rPr>
              <w:t>.004</w:t>
            </w:r>
          </w:p>
        </w:tc>
      </w:tr>
      <w:tr w:rsidR="000C4683" w:rsidRPr="0068072F" w14:paraId="3A50496B" w14:textId="77777777" w:rsidTr="00E35A47">
        <w:trPr>
          <w:gridAfter w:val="1"/>
          <w:wAfter w:w="57" w:type="dxa"/>
          <w:trHeight w:val="290"/>
        </w:trPr>
        <w:tc>
          <w:tcPr>
            <w:tcW w:w="2721" w:type="dxa"/>
            <w:shd w:val="clear" w:color="auto" w:fill="auto"/>
            <w:noWrap/>
            <w:vAlign w:val="bottom"/>
            <w:hideMark/>
          </w:tcPr>
          <w:p w14:paraId="728257B1" w14:textId="77777777" w:rsidR="000C4683" w:rsidRPr="0068072F" w:rsidRDefault="000C4683" w:rsidP="00E35A47">
            <w:pPr>
              <w:spacing w:before="0" w:after="0"/>
              <w:rPr>
                <w:lang w:val="en-GB"/>
              </w:rPr>
            </w:pPr>
            <w:r w:rsidRPr="0068072F">
              <w:rPr>
                <w:lang w:val="en-GB"/>
              </w:rPr>
              <w:t>National border</w:t>
            </w:r>
          </w:p>
        </w:tc>
        <w:tc>
          <w:tcPr>
            <w:tcW w:w="1020" w:type="dxa"/>
            <w:shd w:val="clear" w:color="auto" w:fill="auto"/>
            <w:noWrap/>
          </w:tcPr>
          <w:p w14:paraId="0D6B18D1" w14:textId="77777777" w:rsidR="000C4683" w:rsidRPr="0068072F" w:rsidRDefault="000C4683" w:rsidP="00E35A47">
            <w:pPr>
              <w:spacing w:before="0" w:after="0"/>
              <w:jc w:val="center"/>
              <w:rPr>
                <w:lang w:val="nl-BE"/>
              </w:rPr>
            </w:pPr>
            <w:r w:rsidRPr="0068072F">
              <w:rPr>
                <w:lang w:val="nl-BE"/>
              </w:rPr>
              <w:t>.108</w:t>
            </w:r>
          </w:p>
        </w:tc>
        <w:tc>
          <w:tcPr>
            <w:tcW w:w="1020" w:type="dxa"/>
            <w:shd w:val="clear" w:color="auto" w:fill="auto"/>
            <w:noWrap/>
          </w:tcPr>
          <w:p w14:paraId="60A3B29C" w14:textId="77777777" w:rsidR="000C4683" w:rsidRPr="0068072F" w:rsidRDefault="000C4683" w:rsidP="00E35A47">
            <w:pPr>
              <w:spacing w:before="0" w:after="0"/>
              <w:jc w:val="center"/>
              <w:rPr>
                <w:lang w:val="nl-BE"/>
              </w:rPr>
            </w:pPr>
            <w:r w:rsidRPr="0068072F">
              <w:rPr>
                <w:lang w:val="nl-BE"/>
              </w:rPr>
              <w:t>.096</w:t>
            </w:r>
          </w:p>
        </w:tc>
        <w:tc>
          <w:tcPr>
            <w:tcW w:w="1020" w:type="dxa"/>
            <w:shd w:val="clear" w:color="auto" w:fill="auto"/>
            <w:noWrap/>
          </w:tcPr>
          <w:p w14:paraId="0307FCB7" w14:textId="77777777" w:rsidR="000C4683" w:rsidRPr="0068072F" w:rsidRDefault="000C4683" w:rsidP="00E35A47">
            <w:pPr>
              <w:spacing w:before="0" w:after="0"/>
              <w:jc w:val="center"/>
              <w:rPr>
                <w:lang w:val="nl-BE"/>
              </w:rPr>
            </w:pPr>
            <w:r w:rsidRPr="0068072F">
              <w:rPr>
                <w:lang w:val="nl-BE"/>
              </w:rPr>
              <w:t>.121</w:t>
            </w:r>
          </w:p>
        </w:tc>
        <w:tc>
          <w:tcPr>
            <w:tcW w:w="1020" w:type="dxa"/>
            <w:shd w:val="clear" w:color="auto" w:fill="auto"/>
            <w:noWrap/>
          </w:tcPr>
          <w:p w14:paraId="6476BD7D" w14:textId="77777777" w:rsidR="000C4683" w:rsidRPr="0068072F" w:rsidRDefault="000C4683" w:rsidP="00E35A47">
            <w:pPr>
              <w:spacing w:before="0" w:after="0"/>
              <w:jc w:val="center"/>
              <w:rPr>
                <w:lang w:val="en-GB"/>
              </w:rPr>
            </w:pPr>
            <w:r w:rsidRPr="0068072F">
              <w:rPr>
                <w:lang w:val="en-GB"/>
              </w:rPr>
              <w:t xml:space="preserve">&lt; </w:t>
            </w:r>
            <w:r w:rsidRPr="0068072F">
              <w:rPr>
                <w:lang w:val="nl-BE"/>
              </w:rPr>
              <w:t>.00</w:t>
            </w:r>
            <w:r w:rsidRPr="0068072F">
              <w:rPr>
                <w:lang w:val="en-GB"/>
              </w:rPr>
              <w:t>1</w:t>
            </w:r>
          </w:p>
        </w:tc>
      </w:tr>
      <w:tr w:rsidR="000C4683" w:rsidRPr="0068072F" w14:paraId="5D332FC9" w14:textId="77777777" w:rsidTr="00E35A47">
        <w:trPr>
          <w:gridAfter w:val="1"/>
          <w:wAfter w:w="57" w:type="dxa"/>
          <w:trHeight w:val="290"/>
        </w:trPr>
        <w:tc>
          <w:tcPr>
            <w:tcW w:w="2721" w:type="dxa"/>
            <w:shd w:val="clear" w:color="auto" w:fill="auto"/>
            <w:noWrap/>
            <w:vAlign w:val="bottom"/>
            <w:hideMark/>
          </w:tcPr>
          <w:p w14:paraId="351D52A8" w14:textId="77777777" w:rsidR="000C4683" w:rsidRPr="0068072F" w:rsidRDefault="000C4683" w:rsidP="00E35A47">
            <w:pPr>
              <w:spacing w:before="0" w:after="0"/>
              <w:rPr>
                <w:lang w:val="en-GB"/>
              </w:rPr>
            </w:pPr>
            <w:r w:rsidRPr="0068072F">
              <w:rPr>
                <w:lang w:val="en-GB"/>
              </w:rPr>
              <w:t>Border *distance</w:t>
            </w:r>
          </w:p>
        </w:tc>
        <w:tc>
          <w:tcPr>
            <w:tcW w:w="1020" w:type="dxa"/>
            <w:shd w:val="clear" w:color="auto" w:fill="auto"/>
            <w:noWrap/>
          </w:tcPr>
          <w:p w14:paraId="40F8C721" w14:textId="77777777" w:rsidR="000C4683" w:rsidRPr="0068072F" w:rsidRDefault="000C4683" w:rsidP="00E35A47">
            <w:pPr>
              <w:spacing w:before="0" w:after="0"/>
              <w:jc w:val="center"/>
              <w:rPr>
                <w:lang w:val="nl-BE"/>
              </w:rPr>
            </w:pPr>
            <w:r w:rsidRPr="0068072F">
              <w:rPr>
                <w:lang w:val="nl-BE"/>
              </w:rPr>
              <w:t>-.035</w:t>
            </w:r>
          </w:p>
        </w:tc>
        <w:tc>
          <w:tcPr>
            <w:tcW w:w="1020" w:type="dxa"/>
            <w:shd w:val="clear" w:color="auto" w:fill="auto"/>
            <w:noWrap/>
          </w:tcPr>
          <w:p w14:paraId="22FC1D7F" w14:textId="77777777" w:rsidR="000C4683" w:rsidRPr="0068072F" w:rsidRDefault="000C4683" w:rsidP="00E35A47">
            <w:pPr>
              <w:spacing w:before="0" w:after="0"/>
              <w:jc w:val="center"/>
              <w:rPr>
                <w:lang w:val="nl-BE"/>
              </w:rPr>
            </w:pPr>
            <w:r w:rsidRPr="0068072F">
              <w:rPr>
                <w:lang w:val="nl-BE"/>
              </w:rPr>
              <w:t>-.048</w:t>
            </w:r>
          </w:p>
        </w:tc>
        <w:tc>
          <w:tcPr>
            <w:tcW w:w="1020" w:type="dxa"/>
            <w:shd w:val="clear" w:color="auto" w:fill="auto"/>
            <w:noWrap/>
          </w:tcPr>
          <w:p w14:paraId="3D04692E" w14:textId="77777777" w:rsidR="000C4683" w:rsidRPr="0068072F" w:rsidRDefault="000C4683" w:rsidP="00E35A47">
            <w:pPr>
              <w:spacing w:before="0" w:after="0"/>
              <w:jc w:val="center"/>
              <w:rPr>
                <w:lang w:val="nl-BE"/>
              </w:rPr>
            </w:pPr>
            <w:r w:rsidRPr="0068072F">
              <w:rPr>
                <w:lang w:val="nl-BE"/>
              </w:rPr>
              <w:t>-.021</w:t>
            </w:r>
          </w:p>
        </w:tc>
        <w:tc>
          <w:tcPr>
            <w:tcW w:w="1020" w:type="dxa"/>
            <w:shd w:val="clear" w:color="auto" w:fill="auto"/>
            <w:noWrap/>
          </w:tcPr>
          <w:p w14:paraId="6D43CD98" w14:textId="77777777" w:rsidR="000C4683" w:rsidRPr="0068072F" w:rsidRDefault="000C4683" w:rsidP="00E35A47">
            <w:pPr>
              <w:spacing w:before="0" w:after="0"/>
              <w:jc w:val="center"/>
              <w:rPr>
                <w:lang w:val="nl-BE"/>
              </w:rPr>
            </w:pPr>
            <w:r w:rsidRPr="0068072F">
              <w:rPr>
                <w:lang w:val="nl-BE"/>
              </w:rPr>
              <w:t>.011</w:t>
            </w:r>
          </w:p>
        </w:tc>
      </w:tr>
      <w:tr w:rsidR="000C4683" w:rsidRPr="0068072F" w14:paraId="7EB57339" w14:textId="77777777" w:rsidTr="00E35A47">
        <w:trPr>
          <w:gridAfter w:val="1"/>
          <w:wAfter w:w="57" w:type="dxa"/>
          <w:trHeight w:val="290"/>
        </w:trPr>
        <w:tc>
          <w:tcPr>
            <w:tcW w:w="2721" w:type="dxa"/>
            <w:shd w:val="clear" w:color="auto" w:fill="auto"/>
            <w:noWrap/>
            <w:vAlign w:val="bottom"/>
          </w:tcPr>
          <w:p w14:paraId="0FBD1DB2" w14:textId="77777777" w:rsidR="000C4683" w:rsidRPr="0068072F" w:rsidRDefault="000C4683" w:rsidP="00E35A47">
            <w:pPr>
              <w:spacing w:before="0" w:after="0"/>
              <w:rPr>
                <w:lang w:val="en-GB"/>
              </w:rPr>
            </w:pPr>
            <w:r w:rsidRPr="0068072F">
              <w:rPr>
                <w:lang w:val="en-GB"/>
              </w:rPr>
              <w:t>Separation by water</w:t>
            </w:r>
          </w:p>
        </w:tc>
        <w:tc>
          <w:tcPr>
            <w:tcW w:w="1020" w:type="dxa"/>
            <w:shd w:val="clear" w:color="auto" w:fill="auto"/>
            <w:noWrap/>
          </w:tcPr>
          <w:p w14:paraId="6528E9D0" w14:textId="77777777" w:rsidR="000C4683" w:rsidRPr="0068072F" w:rsidRDefault="000C4683" w:rsidP="00E35A47">
            <w:pPr>
              <w:spacing w:before="0" w:after="0"/>
              <w:jc w:val="center"/>
              <w:rPr>
                <w:lang w:val="nl-BE"/>
              </w:rPr>
            </w:pPr>
            <w:r w:rsidRPr="0068072F">
              <w:rPr>
                <w:lang w:val="nl-BE"/>
              </w:rPr>
              <w:t>-.035</w:t>
            </w:r>
          </w:p>
        </w:tc>
        <w:tc>
          <w:tcPr>
            <w:tcW w:w="1020" w:type="dxa"/>
            <w:shd w:val="clear" w:color="auto" w:fill="auto"/>
            <w:noWrap/>
          </w:tcPr>
          <w:p w14:paraId="6D9EBA95" w14:textId="77777777" w:rsidR="000C4683" w:rsidRPr="0068072F" w:rsidRDefault="000C4683" w:rsidP="00E35A47">
            <w:pPr>
              <w:spacing w:before="0" w:after="0"/>
              <w:jc w:val="center"/>
              <w:rPr>
                <w:lang w:val="nl-BE"/>
              </w:rPr>
            </w:pPr>
            <w:r w:rsidRPr="0068072F">
              <w:rPr>
                <w:lang w:val="nl-BE"/>
              </w:rPr>
              <w:t>-.047</w:t>
            </w:r>
          </w:p>
        </w:tc>
        <w:tc>
          <w:tcPr>
            <w:tcW w:w="1020" w:type="dxa"/>
            <w:shd w:val="clear" w:color="auto" w:fill="auto"/>
            <w:noWrap/>
          </w:tcPr>
          <w:p w14:paraId="7D68E727" w14:textId="77777777" w:rsidR="000C4683" w:rsidRPr="0068072F" w:rsidRDefault="000C4683" w:rsidP="00E35A47">
            <w:pPr>
              <w:spacing w:before="0" w:after="0"/>
              <w:jc w:val="center"/>
              <w:rPr>
                <w:lang w:val="nl-BE"/>
              </w:rPr>
            </w:pPr>
            <w:r w:rsidRPr="0068072F">
              <w:rPr>
                <w:lang w:val="nl-BE"/>
              </w:rPr>
              <w:t>-.020</w:t>
            </w:r>
          </w:p>
        </w:tc>
        <w:tc>
          <w:tcPr>
            <w:tcW w:w="1020" w:type="dxa"/>
            <w:shd w:val="clear" w:color="auto" w:fill="auto"/>
            <w:noWrap/>
          </w:tcPr>
          <w:p w14:paraId="3C78BB47" w14:textId="77777777" w:rsidR="000C4683" w:rsidRPr="0068072F" w:rsidRDefault="000C4683" w:rsidP="00E35A47">
            <w:pPr>
              <w:spacing w:before="0" w:after="0"/>
              <w:jc w:val="center"/>
              <w:rPr>
                <w:lang w:val="nl-BE"/>
              </w:rPr>
            </w:pPr>
            <w:r w:rsidRPr="0068072F">
              <w:rPr>
                <w:lang w:val="nl-BE"/>
              </w:rPr>
              <w:t>.003</w:t>
            </w:r>
          </w:p>
        </w:tc>
      </w:tr>
      <w:tr w:rsidR="000C4683" w:rsidRPr="0068072F" w14:paraId="585C0065" w14:textId="77777777" w:rsidTr="00E35A47">
        <w:trPr>
          <w:gridAfter w:val="1"/>
          <w:wAfter w:w="57" w:type="dxa"/>
          <w:trHeight w:val="290"/>
        </w:trPr>
        <w:tc>
          <w:tcPr>
            <w:tcW w:w="2721" w:type="dxa"/>
            <w:shd w:val="clear" w:color="auto" w:fill="auto"/>
            <w:noWrap/>
            <w:vAlign w:val="bottom"/>
            <w:hideMark/>
          </w:tcPr>
          <w:p w14:paraId="12124925" w14:textId="77777777" w:rsidR="000C4683" w:rsidRPr="0068072F" w:rsidRDefault="000C4683" w:rsidP="00E35A47">
            <w:pPr>
              <w:spacing w:before="0" w:after="0"/>
              <w:rPr>
                <w:lang w:val="en-GB"/>
              </w:rPr>
            </w:pPr>
            <w:r w:rsidRPr="0068072F">
              <w:rPr>
                <w:lang w:val="en-GB"/>
              </w:rPr>
              <w:t>Water * distance</w:t>
            </w:r>
          </w:p>
        </w:tc>
        <w:tc>
          <w:tcPr>
            <w:tcW w:w="1020" w:type="dxa"/>
            <w:shd w:val="clear" w:color="auto" w:fill="auto"/>
            <w:noWrap/>
          </w:tcPr>
          <w:p w14:paraId="628CD898" w14:textId="77777777" w:rsidR="000C4683" w:rsidRPr="0068072F" w:rsidRDefault="000C4683" w:rsidP="00E35A47">
            <w:pPr>
              <w:spacing w:before="0" w:after="0"/>
              <w:jc w:val="center"/>
              <w:rPr>
                <w:lang w:val="nl-BE"/>
              </w:rPr>
            </w:pPr>
            <w:r w:rsidRPr="0068072F">
              <w:rPr>
                <w:lang w:val="nl-BE"/>
              </w:rPr>
              <w:t>.028</w:t>
            </w:r>
          </w:p>
        </w:tc>
        <w:tc>
          <w:tcPr>
            <w:tcW w:w="1020" w:type="dxa"/>
            <w:shd w:val="clear" w:color="auto" w:fill="auto"/>
            <w:noWrap/>
          </w:tcPr>
          <w:p w14:paraId="505E3C59" w14:textId="77777777" w:rsidR="000C4683" w:rsidRPr="0068072F" w:rsidRDefault="000C4683" w:rsidP="00E35A47">
            <w:pPr>
              <w:spacing w:before="0" w:after="0"/>
              <w:jc w:val="center"/>
              <w:rPr>
                <w:lang w:val="nl-BE"/>
              </w:rPr>
            </w:pPr>
            <w:r w:rsidRPr="0068072F">
              <w:rPr>
                <w:lang w:val="nl-BE"/>
              </w:rPr>
              <w:t>.014</w:t>
            </w:r>
          </w:p>
        </w:tc>
        <w:tc>
          <w:tcPr>
            <w:tcW w:w="1020" w:type="dxa"/>
            <w:shd w:val="clear" w:color="auto" w:fill="auto"/>
            <w:noWrap/>
          </w:tcPr>
          <w:p w14:paraId="4A3E0935" w14:textId="77777777" w:rsidR="000C4683" w:rsidRPr="0068072F" w:rsidRDefault="000C4683" w:rsidP="00E35A47">
            <w:pPr>
              <w:spacing w:before="0" w:after="0"/>
              <w:jc w:val="center"/>
              <w:rPr>
                <w:lang w:val="nl-BE"/>
              </w:rPr>
            </w:pPr>
            <w:r w:rsidRPr="0068072F">
              <w:rPr>
                <w:lang w:val="nl-BE"/>
              </w:rPr>
              <w:t>.041</w:t>
            </w:r>
          </w:p>
        </w:tc>
        <w:tc>
          <w:tcPr>
            <w:tcW w:w="1020" w:type="dxa"/>
            <w:shd w:val="clear" w:color="auto" w:fill="auto"/>
            <w:noWrap/>
          </w:tcPr>
          <w:p w14:paraId="48F41F27" w14:textId="77777777" w:rsidR="000C4683" w:rsidRPr="0068072F" w:rsidRDefault="000C4683" w:rsidP="00E35A47">
            <w:pPr>
              <w:spacing w:before="0" w:after="0"/>
              <w:jc w:val="center"/>
              <w:rPr>
                <w:lang w:val="nl-BE"/>
              </w:rPr>
            </w:pPr>
            <w:r w:rsidRPr="0068072F">
              <w:rPr>
                <w:lang w:val="nl-BE"/>
              </w:rPr>
              <w:t>.015</w:t>
            </w:r>
          </w:p>
        </w:tc>
      </w:tr>
      <w:tr w:rsidR="000C4683" w:rsidRPr="0068072F" w14:paraId="7A3BACEA" w14:textId="77777777" w:rsidTr="00E35A47">
        <w:trPr>
          <w:gridAfter w:val="1"/>
          <w:wAfter w:w="57" w:type="dxa"/>
          <w:trHeight w:val="290"/>
        </w:trPr>
        <w:tc>
          <w:tcPr>
            <w:tcW w:w="2721" w:type="dxa"/>
            <w:tcBorders>
              <w:bottom w:val="single" w:sz="4" w:space="0" w:color="auto"/>
            </w:tcBorders>
            <w:shd w:val="clear" w:color="auto" w:fill="auto"/>
            <w:noWrap/>
            <w:vAlign w:val="bottom"/>
            <w:hideMark/>
          </w:tcPr>
          <w:p w14:paraId="5C880BBD" w14:textId="77777777" w:rsidR="000C4683" w:rsidRPr="0068072F" w:rsidRDefault="000C4683" w:rsidP="00E35A47">
            <w:pPr>
              <w:spacing w:before="0" w:after="0"/>
              <w:rPr>
                <w:lang w:val="en-GB"/>
              </w:rPr>
            </w:pPr>
            <w:r w:rsidRPr="0068072F">
              <w:rPr>
                <w:lang w:val="en-GB"/>
              </w:rPr>
              <w:t>Population difference</w:t>
            </w:r>
          </w:p>
        </w:tc>
        <w:tc>
          <w:tcPr>
            <w:tcW w:w="1020" w:type="dxa"/>
            <w:tcBorders>
              <w:bottom w:val="single" w:sz="4" w:space="0" w:color="auto"/>
            </w:tcBorders>
            <w:shd w:val="clear" w:color="auto" w:fill="auto"/>
            <w:noWrap/>
          </w:tcPr>
          <w:p w14:paraId="6A3744D3" w14:textId="77777777" w:rsidR="000C4683" w:rsidRPr="0068072F" w:rsidRDefault="000C4683" w:rsidP="00E35A47">
            <w:pPr>
              <w:spacing w:before="0" w:after="0"/>
              <w:jc w:val="center"/>
              <w:rPr>
                <w:lang w:val="nl-BE"/>
              </w:rPr>
            </w:pPr>
            <w:r w:rsidRPr="0068072F">
              <w:rPr>
                <w:lang w:val="nl-BE"/>
              </w:rPr>
              <w:t>.000</w:t>
            </w:r>
          </w:p>
        </w:tc>
        <w:tc>
          <w:tcPr>
            <w:tcW w:w="1020" w:type="dxa"/>
            <w:tcBorders>
              <w:bottom w:val="single" w:sz="4" w:space="0" w:color="auto"/>
            </w:tcBorders>
            <w:shd w:val="clear" w:color="auto" w:fill="auto"/>
            <w:noWrap/>
          </w:tcPr>
          <w:p w14:paraId="65583375" w14:textId="77777777" w:rsidR="000C4683" w:rsidRPr="0068072F" w:rsidRDefault="000C4683" w:rsidP="00E35A47">
            <w:pPr>
              <w:spacing w:before="0" w:after="0"/>
              <w:jc w:val="center"/>
              <w:rPr>
                <w:lang w:val="nl-BE"/>
              </w:rPr>
            </w:pPr>
            <w:r w:rsidRPr="0068072F">
              <w:rPr>
                <w:lang w:val="nl-BE"/>
              </w:rPr>
              <w:t>-.017</w:t>
            </w:r>
          </w:p>
        </w:tc>
        <w:tc>
          <w:tcPr>
            <w:tcW w:w="1020" w:type="dxa"/>
            <w:tcBorders>
              <w:bottom w:val="single" w:sz="4" w:space="0" w:color="auto"/>
            </w:tcBorders>
            <w:shd w:val="clear" w:color="auto" w:fill="auto"/>
            <w:noWrap/>
          </w:tcPr>
          <w:p w14:paraId="03BB036C" w14:textId="77777777" w:rsidR="000C4683" w:rsidRPr="0068072F" w:rsidRDefault="000C4683" w:rsidP="00E35A47">
            <w:pPr>
              <w:spacing w:before="0" w:after="0"/>
              <w:jc w:val="center"/>
              <w:rPr>
                <w:lang w:val="nl-BE"/>
              </w:rPr>
            </w:pPr>
            <w:r w:rsidRPr="0068072F">
              <w:rPr>
                <w:lang w:val="nl-BE"/>
              </w:rPr>
              <w:t>.022</w:t>
            </w:r>
          </w:p>
        </w:tc>
        <w:tc>
          <w:tcPr>
            <w:tcW w:w="1020" w:type="dxa"/>
            <w:tcBorders>
              <w:bottom w:val="single" w:sz="4" w:space="0" w:color="auto"/>
            </w:tcBorders>
            <w:shd w:val="clear" w:color="auto" w:fill="auto"/>
            <w:noWrap/>
          </w:tcPr>
          <w:p w14:paraId="387EF9A3" w14:textId="77777777" w:rsidR="000C4683" w:rsidRPr="0068072F" w:rsidRDefault="000C4683" w:rsidP="00E35A47">
            <w:pPr>
              <w:spacing w:before="0" w:after="0"/>
              <w:jc w:val="center"/>
              <w:rPr>
                <w:lang w:val="nl-BE"/>
              </w:rPr>
            </w:pPr>
            <w:r w:rsidRPr="0068072F">
              <w:rPr>
                <w:lang w:val="nl-BE"/>
              </w:rPr>
              <w:t>.988</w:t>
            </w:r>
          </w:p>
        </w:tc>
      </w:tr>
    </w:tbl>
    <w:p w14:paraId="5E6590E1" w14:textId="77777777" w:rsidR="000C4683" w:rsidRDefault="000C4683" w:rsidP="000C4683">
      <w:pPr>
        <w:spacing w:before="0" w:after="0"/>
      </w:pPr>
    </w:p>
    <w:p w14:paraId="7973FBF3" w14:textId="77777777" w:rsidR="000C4683" w:rsidRDefault="000C4683" w:rsidP="000C4683">
      <w:pPr>
        <w:spacing w:before="0" w:after="0"/>
      </w:pPr>
    </w:p>
    <w:p w14:paraId="447587F3" w14:textId="77777777" w:rsidR="004F1CA4" w:rsidRDefault="004F1CA4">
      <w:pPr>
        <w:spacing w:before="0" w:after="200" w:line="276" w:lineRule="auto"/>
      </w:pPr>
      <w:r>
        <w:br w:type="page"/>
      </w:r>
    </w:p>
    <w:p w14:paraId="49141C36" w14:textId="647DAD7D" w:rsidR="005D46CF" w:rsidRDefault="005D46CF" w:rsidP="000C4683">
      <w:pPr>
        <w:spacing w:before="0" w:after="0"/>
      </w:pPr>
      <w:r>
        <w:lastRenderedPageBreak/>
        <w:t>Supplementary Table 10</w:t>
      </w:r>
      <w:r w:rsidR="000C4683" w:rsidRPr="00A03359">
        <w:t xml:space="preserve">. Partial Mantel correlations </w:t>
      </w:r>
      <w:r w:rsidR="000C4683">
        <w:t xml:space="preserve">with 95% confidence </w:t>
      </w:r>
    </w:p>
    <w:p w14:paraId="71958EE9" w14:textId="779FD0A4" w:rsidR="000C4683" w:rsidRDefault="000C4683" w:rsidP="000C4683">
      <w:pPr>
        <w:spacing w:before="0" w:after="0"/>
      </w:pPr>
      <w:r>
        <w:t xml:space="preserve">intervals and significance levels </w:t>
      </w:r>
      <w:r w:rsidRPr="00A03359">
        <w:t xml:space="preserve">for the </w:t>
      </w:r>
      <w:r w:rsidRPr="00A03359">
        <w:rPr>
          <w:i/>
          <w:iCs/>
        </w:rPr>
        <w:t>Human body</w:t>
      </w:r>
      <w:r w:rsidRPr="00A03359">
        <w:t xml:space="preserve"> domain.</w:t>
      </w:r>
    </w:p>
    <w:tbl>
      <w:tblPr>
        <w:tblW w:w="6858" w:type="dxa"/>
        <w:tblLook w:val="04A0" w:firstRow="1" w:lastRow="0" w:firstColumn="1" w:lastColumn="0" w:noHBand="0" w:noVBand="1"/>
      </w:tblPr>
      <w:tblGrid>
        <w:gridCol w:w="2721"/>
        <w:gridCol w:w="1020"/>
        <w:gridCol w:w="1020"/>
        <w:gridCol w:w="1020"/>
        <w:gridCol w:w="1020"/>
        <w:gridCol w:w="57"/>
      </w:tblGrid>
      <w:tr w:rsidR="000C4683" w:rsidRPr="00A03359" w14:paraId="1E668503" w14:textId="77777777" w:rsidTr="00E35A47">
        <w:trPr>
          <w:trHeight w:val="290"/>
        </w:trPr>
        <w:tc>
          <w:tcPr>
            <w:tcW w:w="2721" w:type="dxa"/>
            <w:tcBorders>
              <w:top w:val="single" w:sz="4" w:space="0" w:color="auto"/>
            </w:tcBorders>
            <w:shd w:val="clear" w:color="auto" w:fill="auto"/>
            <w:noWrap/>
            <w:vAlign w:val="bottom"/>
            <w:hideMark/>
          </w:tcPr>
          <w:p w14:paraId="119887BE" w14:textId="77777777" w:rsidR="000C4683" w:rsidRPr="00A03359" w:rsidRDefault="000C4683" w:rsidP="00E35A47">
            <w:pPr>
              <w:spacing w:before="0" w:after="0"/>
            </w:pPr>
          </w:p>
        </w:tc>
        <w:tc>
          <w:tcPr>
            <w:tcW w:w="1020" w:type="dxa"/>
            <w:tcBorders>
              <w:top w:val="single" w:sz="4" w:space="0" w:color="auto"/>
            </w:tcBorders>
            <w:shd w:val="clear" w:color="auto" w:fill="auto"/>
            <w:noWrap/>
            <w:vAlign w:val="bottom"/>
            <w:hideMark/>
          </w:tcPr>
          <w:p w14:paraId="239C4AAF" w14:textId="77777777" w:rsidR="000C4683" w:rsidRPr="00A03359" w:rsidRDefault="000C4683" w:rsidP="00E35A47">
            <w:pPr>
              <w:spacing w:before="0" w:after="0"/>
              <w:jc w:val="center"/>
              <w:rPr>
                <w:i/>
                <w:iCs/>
                <w:lang w:val="nl-BE"/>
              </w:rPr>
            </w:pPr>
            <w:r w:rsidRPr="00A03359">
              <w:rPr>
                <w:i/>
                <w:iCs/>
                <w:lang w:val="nl-BE"/>
              </w:rPr>
              <w:t>r</w:t>
            </w:r>
          </w:p>
        </w:tc>
        <w:tc>
          <w:tcPr>
            <w:tcW w:w="2040" w:type="dxa"/>
            <w:gridSpan w:val="2"/>
            <w:tcBorders>
              <w:top w:val="single" w:sz="4" w:space="0" w:color="auto"/>
            </w:tcBorders>
            <w:shd w:val="clear" w:color="auto" w:fill="auto"/>
            <w:noWrap/>
            <w:vAlign w:val="bottom"/>
          </w:tcPr>
          <w:p w14:paraId="3DE9DA11" w14:textId="77777777" w:rsidR="000C4683" w:rsidRPr="00A03359" w:rsidRDefault="000C4683" w:rsidP="00E35A47">
            <w:pPr>
              <w:spacing w:before="0" w:after="0"/>
              <w:jc w:val="center"/>
              <w:rPr>
                <w:lang w:val="en-GB"/>
              </w:rPr>
            </w:pPr>
            <w:r w:rsidRPr="00A03359">
              <w:rPr>
                <w:lang w:val="en-GB"/>
              </w:rPr>
              <w:t>95% CI</w:t>
            </w:r>
          </w:p>
        </w:tc>
        <w:tc>
          <w:tcPr>
            <w:tcW w:w="1077" w:type="dxa"/>
            <w:gridSpan w:val="2"/>
            <w:tcBorders>
              <w:top w:val="single" w:sz="4" w:space="0" w:color="auto"/>
              <w:bottom w:val="single" w:sz="4" w:space="0" w:color="auto"/>
            </w:tcBorders>
            <w:shd w:val="clear" w:color="auto" w:fill="auto"/>
            <w:noWrap/>
            <w:vAlign w:val="bottom"/>
            <w:hideMark/>
          </w:tcPr>
          <w:p w14:paraId="4F5F8462" w14:textId="77777777" w:rsidR="000C4683" w:rsidRPr="00A03359" w:rsidRDefault="000C4683" w:rsidP="00E35A47">
            <w:pPr>
              <w:spacing w:before="0" w:after="0"/>
              <w:jc w:val="center"/>
              <w:rPr>
                <w:i/>
                <w:iCs/>
                <w:lang w:val="nl-BE"/>
              </w:rPr>
            </w:pPr>
            <w:r w:rsidRPr="00A03359">
              <w:rPr>
                <w:i/>
                <w:iCs/>
                <w:lang w:val="nl-BE"/>
              </w:rPr>
              <w:t>p</w:t>
            </w:r>
          </w:p>
        </w:tc>
      </w:tr>
      <w:tr w:rsidR="000C4683" w:rsidRPr="00A03359" w14:paraId="30A5E7E2" w14:textId="77777777" w:rsidTr="00E35A47">
        <w:trPr>
          <w:gridAfter w:val="1"/>
          <w:wAfter w:w="57" w:type="dxa"/>
          <w:trHeight w:val="290"/>
        </w:trPr>
        <w:tc>
          <w:tcPr>
            <w:tcW w:w="2721" w:type="dxa"/>
            <w:shd w:val="clear" w:color="auto" w:fill="auto"/>
            <w:noWrap/>
            <w:vAlign w:val="bottom"/>
            <w:hideMark/>
          </w:tcPr>
          <w:p w14:paraId="5E097CA9" w14:textId="77777777" w:rsidR="000C4683" w:rsidRPr="00A03359" w:rsidRDefault="000C4683" w:rsidP="00E35A47">
            <w:pPr>
              <w:spacing w:before="0" w:after="0"/>
              <w:rPr>
                <w:lang w:val="en-GB"/>
              </w:rPr>
            </w:pPr>
            <w:r w:rsidRPr="00A03359">
              <w:rPr>
                <w:lang w:val="en-GB"/>
              </w:rPr>
              <w:t>Log geographic distance</w:t>
            </w:r>
          </w:p>
        </w:tc>
        <w:tc>
          <w:tcPr>
            <w:tcW w:w="1020" w:type="dxa"/>
            <w:tcBorders>
              <w:top w:val="single" w:sz="4" w:space="0" w:color="auto"/>
            </w:tcBorders>
            <w:shd w:val="clear" w:color="auto" w:fill="auto"/>
            <w:noWrap/>
          </w:tcPr>
          <w:p w14:paraId="2D003E8E" w14:textId="77777777" w:rsidR="000C4683" w:rsidRPr="00A03359" w:rsidRDefault="000C4683" w:rsidP="00E35A47">
            <w:pPr>
              <w:spacing w:before="0" w:after="0"/>
              <w:jc w:val="center"/>
              <w:rPr>
                <w:lang w:val="en-GB"/>
              </w:rPr>
            </w:pPr>
            <w:r w:rsidRPr="00A03359">
              <w:rPr>
                <w:lang w:val="nl-BE"/>
              </w:rPr>
              <w:t>.222</w:t>
            </w:r>
          </w:p>
        </w:tc>
        <w:tc>
          <w:tcPr>
            <w:tcW w:w="1020" w:type="dxa"/>
            <w:tcBorders>
              <w:top w:val="single" w:sz="4" w:space="0" w:color="auto"/>
            </w:tcBorders>
            <w:shd w:val="clear" w:color="auto" w:fill="auto"/>
            <w:noWrap/>
          </w:tcPr>
          <w:p w14:paraId="7D6C9B48" w14:textId="77777777" w:rsidR="000C4683" w:rsidRPr="00A03359" w:rsidRDefault="000C4683" w:rsidP="00E35A47">
            <w:pPr>
              <w:spacing w:before="0" w:after="0"/>
              <w:jc w:val="center"/>
              <w:rPr>
                <w:lang w:val="nl-BE"/>
              </w:rPr>
            </w:pPr>
            <w:r w:rsidRPr="00A03359">
              <w:rPr>
                <w:lang w:val="nl-BE"/>
              </w:rPr>
              <w:t>.206</w:t>
            </w:r>
          </w:p>
        </w:tc>
        <w:tc>
          <w:tcPr>
            <w:tcW w:w="1020" w:type="dxa"/>
            <w:tcBorders>
              <w:top w:val="single" w:sz="4" w:space="0" w:color="auto"/>
            </w:tcBorders>
            <w:shd w:val="clear" w:color="auto" w:fill="auto"/>
            <w:noWrap/>
          </w:tcPr>
          <w:p w14:paraId="4A8E2738" w14:textId="77777777" w:rsidR="000C4683" w:rsidRPr="00A03359" w:rsidRDefault="000C4683" w:rsidP="00E35A47">
            <w:pPr>
              <w:spacing w:before="0" w:after="0"/>
              <w:jc w:val="center"/>
              <w:rPr>
                <w:lang w:val="nl-BE"/>
              </w:rPr>
            </w:pPr>
            <w:r w:rsidRPr="00A03359">
              <w:rPr>
                <w:lang w:val="nl-BE"/>
              </w:rPr>
              <w:t>.242</w:t>
            </w:r>
          </w:p>
        </w:tc>
        <w:tc>
          <w:tcPr>
            <w:tcW w:w="1020" w:type="dxa"/>
            <w:tcBorders>
              <w:top w:val="single" w:sz="4" w:space="0" w:color="auto"/>
            </w:tcBorders>
            <w:shd w:val="clear" w:color="auto" w:fill="auto"/>
            <w:noWrap/>
          </w:tcPr>
          <w:p w14:paraId="4A83782B" w14:textId="77777777" w:rsidR="000C4683" w:rsidRPr="00A03359" w:rsidRDefault="000C4683" w:rsidP="00E35A47">
            <w:pPr>
              <w:spacing w:before="0" w:after="0"/>
              <w:jc w:val="center"/>
              <w:rPr>
                <w:lang w:val="en-GB"/>
              </w:rPr>
            </w:pPr>
            <w:r w:rsidRPr="00A03359">
              <w:rPr>
                <w:lang w:val="nl-BE"/>
              </w:rPr>
              <w:t>&lt; .00</w:t>
            </w:r>
            <w:r w:rsidRPr="00A03359">
              <w:rPr>
                <w:lang w:val="en-GB"/>
              </w:rPr>
              <w:t>1</w:t>
            </w:r>
          </w:p>
        </w:tc>
      </w:tr>
      <w:tr w:rsidR="000C4683" w:rsidRPr="00A03359" w14:paraId="3532D1C6" w14:textId="77777777" w:rsidTr="00E35A47">
        <w:trPr>
          <w:gridAfter w:val="1"/>
          <w:wAfter w:w="57" w:type="dxa"/>
          <w:trHeight w:val="290"/>
        </w:trPr>
        <w:tc>
          <w:tcPr>
            <w:tcW w:w="2721" w:type="dxa"/>
            <w:shd w:val="clear" w:color="auto" w:fill="auto"/>
            <w:noWrap/>
            <w:vAlign w:val="bottom"/>
            <w:hideMark/>
          </w:tcPr>
          <w:p w14:paraId="67BD8FE8" w14:textId="77777777" w:rsidR="000C4683" w:rsidRPr="00A03359" w:rsidRDefault="000C4683" w:rsidP="00E35A47">
            <w:pPr>
              <w:spacing w:before="0" w:after="0"/>
              <w:rPr>
                <w:lang w:val="en-GB"/>
              </w:rPr>
            </w:pPr>
            <w:r w:rsidRPr="00A03359">
              <w:rPr>
                <w:lang w:val="en-GB"/>
              </w:rPr>
              <w:t>Dialect area</w:t>
            </w:r>
          </w:p>
        </w:tc>
        <w:tc>
          <w:tcPr>
            <w:tcW w:w="1020" w:type="dxa"/>
            <w:shd w:val="clear" w:color="auto" w:fill="auto"/>
            <w:noWrap/>
          </w:tcPr>
          <w:p w14:paraId="6E46AA12" w14:textId="77777777" w:rsidR="000C4683" w:rsidRPr="00A03359" w:rsidRDefault="000C4683" w:rsidP="00E35A47">
            <w:pPr>
              <w:spacing w:before="0" w:after="0"/>
              <w:jc w:val="center"/>
              <w:rPr>
                <w:lang w:val="en-GB"/>
              </w:rPr>
            </w:pPr>
            <w:r w:rsidRPr="00A03359">
              <w:rPr>
                <w:lang w:val="nl-BE"/>
              </w:rPr>
              <w:t>.034</w:t>
            </w:r>
          </w:p>
        </w:tc>
        <w:tc>
          <w:tcPr>
            <w:tcW w:w="1020" w:type="dxa"/>
            <w:shd w:val="clear" w:color="auto" w:fill="auto"/>
            <w:noWrap/>
          </w:tcPr>
          <w:p w14:paraId="27F758DF" w14:textId="77777777" w:rsidR="000C4683" w:rsidRPr="00A03359" w:rsidRDefault="000C4683" w:rsidP="00E35A47">
            <w:pPr>
              <w:spacing w:before="0" w:after="0"/>
              <w:jc w:val="center"/>
              <w:rPr>
                <w:lang w:val="nl-BE"/>
              </w:rPr>
            </w:pPr>
            <w:r w:rsidRPr="00A03359">
              <w:rPr>
                <w:lang w:val="nl-BE"/>
              </w:rPr>
              <w:t>.018</w:t>
            </w:r>
          </w:p>
        </w:tc>
        <w:tc>
          <w:tcPr>
            <w:tcW w:w="1020" w:type="dxa"/>
            <w:shd w:val="clear" w:color="auto" w:fill="auto"/>
            <w:noWrap/>
          </w:tcPr>
          <w:p w14:paraId="57191EE1" w14:textId="77777777" w:rsidR="000C4683" w:rsidRPr="00A03359" w:rsidRDefault="000C4683" w:rsidP="00E35A47">
            <w:pPr>
              <w:spacing w:before="0" w:after="0"/>
              <w:jc w:val="center"/>
              <w:rPr>
                <w:lang w:val="nl-BE"/>
              </w:rPr>
            </w:pPr>
            <w:r w:rsidRPr="00A03359">
              <w:rPr>
                <w:lang w:val="nl-BE"/>
              </w:rPr>
              <w:t>.049</w:t>
            </w:r>
          </w:p>
        </w:tc>
        <w:tc>
          <w:tcPr>
            <w:tcW w:w="1020" w:type="dxa"/>
            <w:shd w:val="clear" w:color="auto" w:fill="auto"/>
            <w:noWrap/>
          </w:tcPr>
          <w:p w14:paraId="79C27C98" w14:textId="77777777" w:rsidR="000C4683" w:rsidRPr="00A03359" w:rsidRDefault="000C4683" w:rsidP="00E35A47">
            <w:pPr>
              <w:spacing w:before="0" w:after="0"/>
              <w:jc w:val="center"/>
              <w:rPr>
                <w:lang w:val="nl-BE"/>
              </w:rPr>
            </w:pPr>
            <w:r w:rsidRPr="00A03359">
              <w:rPr>
                <w:lang w:val="nl-BE"/>
              </w:rPr>
              <w:t>.008</w:t>
            </w:r>
          </w:p>
        </w:tc>
      </w:tr>
      <w:tr w:rsidR="000C4683" w:rsidRPr="00A03359" w14:paraId="4772B875" w14:textId="77777777" w:rsidTr="00E35A47">
        <w:trPr>
          <w:gridAfter w:val="1"/>
          <w:wAfter w:w="57" w:type="dxa"/>
          <w:trHeight w:val="290"/>
        </w:trPr>
        <w:tc>
          <w:tcPr>
            <w:tcW w:w="2721" w:type="dxa"/>
            <w:shd w:val="clear" w:color="auto" w:fill="auto"/>
            <w:noWrap/>
            <w:vAlign w:val="bottom"/>
            <w:hideMark/>
          </w:tcPr>
          <w:p w14:paraId="79A66AD3" w14:textId="77777777" w:rsidR="000C4683" w:rsidRPr="00A03359" w:rsidRDefault="000C4683" w:rsidP="00E35A47">
            <w:pPr>
              <w:spacing w:before="0" w:after="0"/>
              <w:rPr>
                <w:lang w:val="en-GB"/>
              </w:rPr>
            </w:pPr>
            <w:r w:rsidRPr="00A03359">
              <w:rPr>
                <w:lang w:val="en-GB"/>
              </w:rPr>
              <w:t>National border</w:t>
            </w:r>
          </w:p>
        </w:tc>
        <w:tc>
          <w:tcPr>
            <w:tcW w:w="1020" w:type="dxa"/>
            <w:shd w:val="clear" w:color="auto" w:fill="auto"/>
            <w:noWrap/>
          </w:tcPr>
          <w:p w14:paraId="005D0EF3" w14:textId="77777777" w:rsidR="000C4683" w:rsidRPr="00A03359" w:rsidRDefault="000C4683" w:rsidP="00E35A47">
            <w:pPr>
              <w:spacing w:before="0" w:after="0"/>
              <w:jc w:val="center"/>
              <w:rPr>
                <w:lang w:val="nl-BE"/>
              </w:rPr>
            </w:pPr>
            <w:r w:rsidRPr="00A03359">
              <w:rPr>
                <w:lang w:val="nl-BE"/>
              </w:rPr>
              <w:t>.057</w:t>
            </w:r>
          </w:p>
        </w:tc>
        <w:tc>
          <w:tcPr>
            <w:tcW w:w="1020" w:type="dxa"/>
            <w:shd w:val="clear" w:color="auto" w:fill="auto"/>
            <w:noWrap/>
          </w:tcPr>
          <w:p w14:paraId="0D134225" w14:textId="77777777" w:rsidR="000C4683" w:rsidRPr="00A03359" w:rsidRDefault="000C4683" w:rsidP="00E35A47">
            <w:pPr>
              <w:spacing w:before="0" w:after="0"/>
              <w:jc w:val="center"/>
              <w:rPr>
                <w:lang w:val="nl-BE"/>
              </w:rPr>
            </w:pPr>
            <w:r w:rsidRPr="00A03359">
              <w:rPr>
                <w:lang w:val="nl-BE"/>
              </w:rPr>
              <w:t>.043</w:t>
            </w:r>
          </w:p>
        </w:tc>
        <w:tc>
          <w:tcPr>
            <w:tcW w:w="1020" w:type="dxa"/>
            <w:shd w:val="clear" w:color="auto" w:fill="auto"/>
            <w:noWrap/>
          </w:tcPr>
          <w:p w14:paraId="36DD2BF5" w14:textId="77777777" w:rsidR="000C4683" w:rsidRPr="00A03359" w:rsidRDefault="000C4683" w:rsidP="00E35A47">
            <w:pPr>
              <w:spacing w:before="0" w:after="0"/>
              <w:jc w:val="center"/>
              <w:rPr>
                <w:lang w:val="nl-BE"/>
              </w:rPr>
            </w:pPr>
            <w:r w:rsidRPr="00A03359">
              <w:rPr>
                <w:lang w:val="nl-BE"/>
              </w:rPr>
              <w:t>.073</w:t>
            </w:r>
          </w:p>
        </w:tc>
        <w:tc>
          <w:tcPr>
            <w:tcW w:w="1020" w:type="dxa"/>
            <w:shd w:val="clear" w:color="auto" w:fill="auto"/>
            <w:noWrap/>
          </w:tcPr>
          <w:p w14:paraId="5DEC25CB" w14:textId="77777777" w:rsidR="000C4683" w:rsidRPr="00A03359" w:rsidRDefault="000C4683" w:rsidP="00E35A47">
            <w:pPr>
              <w:spacing w:before="0" w:after="0"/>
              <w:jc w:val="center"/>
              <w:rPr>
                <w:lang w:val="nl-BE"/>
              </w:rPr>
            </w:pPr>
            <w:r w:rsidRPr="00A03359">
              <w:rPr>
                <w:lang w:val="nl-BE"/>
              </w:rPr>
              <w:t>.001</w:t>
            </w:r>
          </w:p>
        </w:tc>
      </w:tr>
      <w:tr w:rsidR="000C4683" w:rsidRPr="00A03359" w14:paraId="435580D5" w14:textId="77777777" w:rsidTr="00E35A47">
        <w:trPr>
          <w:gridAfter w:val="1"/>
          <w:wAfter w:w="57" w:type="dxa"/>
          <w:trHeight w:val="290"/>
        </w:trPr>
        <w:tc>
          <w:tcPr>
            <w:tcW w:w="2721" w:type="dxa"/>
            <w:shd w:val="clear" w:color="auto" w:fill="auto"/>
            <w:noWrap/>
            <w:vAlign w:val="bottom"/>
            <w:hideMark/>
          </w:tcPr>
          <w:p w14:paraId="171B46EF" w14:textId="77777777" w:rsidR="000C4683" w:rsidRPr="00A03359" w:rsidRDefault="000C4683" w:rsidP="00E35A47">
            <w:pPr>
              <w:spacing w:before="0" w:after="0"/>
              <w:rPr>
                <w:lang w:val="en-GB"/>
              </w:rPr>
            </w:pPr>
            <w:r w:rsidRPr="00A03359">
              <w:rPr>
                <w:lang w:val="en-GB"/>
              </w:rPr>
              <w:t>Border *distance</w:t>
            </w:r>
          </w:p>
        </w:tc>
        <w:tc>
          <w:tcPr>
            <w:tcW w:w="1020" w:type="dxa"/>
            <w:shd w:val="clear" w:color="auto" w:fill="auto"/>
            <w:noWrap/>
          </w:tcPr>
          <w:p w14:paraId="0C7CFDEB" w14:textId="77777777" w:rsidR="000C4683" w:rsidRPr="00A03359" w:rsidRDefault="000C4683" w:rsidP="00E35A47">
            <w:pPr>
              <w:spacing w:before="0" w:after="0"/>
              <w:jc w:val="center"/>
              <w:rPr>
                <w:lang w:val="en-GB"/>
              </w:rPr>
            </w:pPr>
            <w:r w:rsidRPr="00A03359">
              <w:rPr>
                <w:lang w:val="nl-BE"/>
              </w:rPr>
              <w:t>-.010</w:t>
            </w:r>
          </w:p>
        </w:tc>
        <w:tc>
          <w:tcPr>
            <w:tcW w:w="1020" w:type="dxa"/>
            <w:shd w:val="clear" w:color="auto" w:fill="auto"/>
            <w:noWrap/>
          </w:tcPr>
          <w:p w14:paraId="3225D19A" w14:textId="77777777" w:rsidR="000C4683" w:rsidRPr="00A03359" w:rsidRDefault="000C4683" w:rsidP="00E35A47">
            <w:pPr>
              <w:spacing w:before="0" w:after="0"/>
              <w:jc w:val="center"/>
              <w:rPr>
                <w:lang w:val="nl-BE"/>
              </w:rPr>
            </w:pPr>
            <w:r w:rsidRPr="00A03359">
              <w:rPr>
                <w:lang w:val="nl-BE"/>
              </w:rPr>
              <w:t>-.026</w:t>
            </w:r>
          </w:p>
        </w:tc>
        <w:tc>
          <w:tcPr>
            <w:tcW w:w="1020" w:type="dxa"/>
            <w:shd w:val="clear" w:color="auto" w:fill="auto"/>
            <w:noWrap/>
          </w:tcPr>
          <w:p w14:paraId="6FE6C162" w14:textId="77777777" w:rsidR="000C4683" w:rsidRPr="00A03359" w:rsidRDefault="000C4683" w:rsidP="00E35A47">
            <w:pPr>
              <w:spacing w:before="0" w:after="0"/>
              <w:jc w:val="center"/>
              <w:rPr>
                <w:lang w:val="en-GB"/>
              </w:rPr>
            </w:pPr>
            <w:r w:rsidRPr="00A03359">
              <w:rPr>
                <w:lang w:val="nl-BE"/>
              </w:rPr>
              <w:t>.004</w:t>
            </w:r>
          </w:p>
        </w:tc>
        <w:tc>
          <w:tcPr>
            <w:tcW w:w="1020" w:type="dxa"/>
            <w:shd w:val="clear" w:color="auto" w:fill="auto"/>
            <w:noWrap/>
          </w:tcPr>
          <w:p w14:paraId="0295AE89" w14:textId="77777777" w:rsidR="000C4683" w:rsidRPr="00A03359" w:rsidRDefault="000C4683" w:rsidP="00E35A47">
            <w:pPr>
              <w:spacing w:before="0" w:after="0"/>
              <w:jc w:val="center"/>
              <w:rPr>
                <w:lang w:val="en-GB"/>
              </w:rPr>
            </w:pPr>
            <w:r w:rsidRPr="00A03359">
              <w:rPr>
                <w:lang w:val="nl-BE"/>
              </w:rPr>
              <w:t>.506</w:t>
            </w:r>
          </w:p>
        </w:tc>
      </w:tr>
      <w:tr w:rsidR="000C4683" w:rsidRPr="00A03359" w14:paraId="28A7ADCF" w14:textId="77777777" w:rsidTr="00E35A47">
        <w:trPr>
          <w:gridAfter w:val="1"/>
          <w:wAfter w:w="57" w:type="dxa"/>
          <w:trHeight w:val="290"/>
        </w:trPr>
        <w:tc>
          <w:tcPr>
            <w:tcW w:w="2721" w:type="dxa"/>
            <w:shd w:val="clear" w:color="auto" w:fill="auto"/>
            <w:noWrap/>
            <w:vAlign w:val="bottom"/>
          </w:tcPr>
          <w:p w14:paraId="423C34A9" w14:textId="77777777" w:rsidR="000C4683" w:rsidRPr="00A03359" w:rsidRDefault="000C4683" w:rsidP="00E35A47">
            <w:pPr>
              <w:spacing w:before="0" w:after="0"/>
              <w:rPr>
                <w:lang w:val="en-GB"/>
              </w:rPr>
            </w:pPr>
            <w:r w:rsidRPr="00A03359">
              <w:rPr>
                <w:lang w:val="en-GB"/>
              </w:rPr>
              <w:t>Separation by water</w:t>
            </w:r>
          </w:p>
        </w:tc>
        <w:tc>
          <w:tcPr>
            <w:tcW w:w="1020" w:type="dxa"/>
            <w:shd w:val="clear" w:color="auto" w:fill="auto"/>
            <w:noWrap/>
          </w:tcPr>
          <w:p w14:paraId="1ABD1A9A" w14:textId="77777777" w:rsidR="000C4683" w:rsidRPr="00A03359" w:rsidRDefault="000C4683" w:rsidP="00E35A47">
            <w:pPr>
              <w:spacing w:before="0" w:after="0"/>
              <w:jc w:val="center"/>
              <w:rPr>
                <w:lang w:val="nl-BE"/>
              </w:rPr>
            </w:pPr>
            <w:r w:rsidRPr="00A03359">
              <w:rPr>
                <w:lang w:val="nl-BE"/>
              </w:rPr>
              <w:t>-.001</w:t>
            </w:r>
          </w:p>
        </w:tc>
        <w:tc>
          <w:tcPr>
            <w:tcW w:w="1020" w:type="dxa"/>
            <w:shd w:val="clear" w:color="auto" w:fill="auto"/>
            <w:noWrap/>
          </w:tcPr>
          <w:p w14:paraId="63B24C4D" w14:textId="77777777" w:rsidR="000C4683" w:rsidRPr="00A03359" w:rsidRDefault="000C4683" w:rsidP="00E35A47">
            <w:pPr>
              <w:spacing w:before="0" w:after="0"/>
              <w:jc w:val="center"/>
              <w:rPr>
                <w:lang w:val="nl-BE"/>
              </w:rPr>
            </w:pPr>
            <w:r w:rsidRPr="00A03359">
              <w:rPr>
                <w:lang w:val="nl-BE"/>
              </w:rPr>
              <w:t>-.014</w:t>
            </w:r>
          </w:p>
        </w:tc>
        <w:tc>
          <w:tcPr>
            <w:tcW w:w="1020" w:type="dxa"/>
            <w:shd w:val="clear" w:color="auto" w:fill="auto"/>
            <w:noWrap/>
          </w:tcPr>
          <w:p w14:paraId="4A261551" w14:textId="77777777" w:rsidR="000C4683" w:rsidRPr="00A03359" w:rsidRDefault="000C4683" w:rsidP="00E35A47">
            <w:pPr>
              <w:spacing w:before="0" w:after="0"/>
              <w:jc w:val="center"/>
              <w:rPr>
                <w:lang w:val="nl-BE"/>
              </w:rPr>
            </w:pPr>
            <w:r w:rsidRPr="00A03359">
              <w:rPr>
                <w:lang w:val="nl-BE"/>
              </w:rPr>
              <w:t>.010</w:t>
            </w:r>
          </w:p>
        </w:tc>
        <w:tc>
          <w:tcPr>
            <w:tcW w:w="1020" w:type="dxa"/>
            <w:shd w:val="clear" w:color="auto" w:fill="auto"/>
            <w:noWrap/>
          </w:tcPr>
          <w:p w14:paraId="320C9B1E" w14:textId="77777777" w:rsidR="000C4683" w:rsidRPr="00A03359" w:rsidRDefault="000C4683" w:rsidP="00E35A47">
            <w:pPr>
              <w:spacing w:before="0" w:after="0"/>
              <w:jc w:val="center"/>
              <w:rPr>
                <w:lang w:val="nl-BE"/>
              </w:rPr>
            </w:pPr>
            <w:r w:rsidRPr="00A03359">
              <w:rPr>
                <w:lang w:val="nl-BE"/>
              </w:rPr>
              <w:t>.961</w:t>
            </w:r>
          </w:p>
        </w:tc>
      </w:tr>
      <w:tr w:rsidR="000C4683" w:rsidRPr="00A03359" w14:paraId="0F3DC64B" w14:textId="77777777" w:rsidTr="00E35A47">
        <w:trPr>
          <w:gridAfter w:val="1"/>
          <w:wAfter w:w="57" w:type="dxa"/>
          <w:trHeight w:val="290"/>
        </w:trPr>
        <w:tc>
          <w:tcPr>
            <w:tcW w:w="2721" w:type="dxa"/>
            <w:shd w:val="clear" w:color="auto" w:fill="auto"/>
            <w:noWrap/>
            <w:vAlign w:val="bottom"/>
            <w:hideMark/>
          </w:tcPr>
          <w:p w14:paraId="43C3A4DB" w14:textId="77777777" w:rsidR="000C4683" w:rsidRPr="00A03359" w:rsidRDefault="000C4683" w:rsidP="00E35A47">
            <w:pPr>
              <w:spacing w:before="0" w:after="0"/>
              <w:rPr>
                <w:lang w:val="en-GB"/>
              </w:rPr>
            </w:pPr>
            <w:r w:rsidRPr="00A03359">
              <w:rPr>
                <w:lang w:val="en-GB"/>
              </w:rPr>
              <w:t>Water * distance</w:t>
            </w:r>
          </w:p>
        </w:tc>
        <w:tc>
          <w:tcPr>
            <w:tcW w:w="1020" w:type="dxa"/>
            <w:shd w:val="clear" w:color="auto" w:fill="auto"/>
            <w:noWrap/>
          </w:tcPr>
          <w:p w14:paraId="43984A6A" w14:textId="77777777" w:rsidR="000C4683" w:rsidRPr="00A03359" w:rsidRDefault="000C4683" w:rsidP="00E35A47">
            <w:pPr>
              <w:spacing w:before="0" w:after="0"/>
              <w:jc w:val="center"/>
              <w:rPr>
                <w:lang w:val="nl-BE"/>
              </w:rPr>
            </w:pPr>
            <w:r w:rsidRPr="00A03359">
              <w:rPr>
                <w:lang w:val="nl-BE"/>
              </w:rPr>
              <w:t>.017</w:t>
            </w:r>
          </w:p>
        </w:tc>
        <w:tc>
          <w:tcPr>
            <w:tcW w:w="1020" w:type="dxa"/>
            <w:shd w:val="clear" w:color="auto" w:fill="auto"/>
            <w:noWrap/>
          </w:tcPr>
          <w:p w14:paraId="446B8AB7" w14:textId="77777777" w:rsidR="000C4683" w:rsidRPr="00A03359" w:rsidRDefault="000C4683" w:rsidP="00E35A47">
            <w:pPr>
              <w:spacing w:before="0" w:after="0"/>
              <w:jc w:val="center"/>
              <w:rPr>
                <w:lang w:val="nl-BE"/>
              </w:rPr>
            </w:pPr>
            <w:r w:rsidRPr="00A03359">
              <w:rPr>
                <w:lang w:val="nl-BE"/>
              </w:rPr>
              <w:t>.006</w:t>
            </w:r>
          </w:p>
        </w:tc>
        <w:tc>
          <w:tcPr>
            <w:tcW w:w="1020" w:type="dxa"/>
            <w:shd w:val="clear" w:color="auto" w:fill="auto"/>
            <w:noWrap/>
          </w:tcPr>
          <w:p w14:paraId="6CB56FE3" w14:textId="77777777" w:rsidR="000C4683" w:rsidRPr="00A03359" w:rsidRDefault="000C4683" w:rsidP="00E35A47">
            <w:pPr>
              <w:spacing w:before="0" w:after="0"/>
              <w:jc w:val="center"/>
              <w:rPr>
                <w:lang w:val="nl-BE"/>
              </w:rPr>
            </w:pPr>
            <w:r w:rsidRPr="00A03359">
              <w:rPr>
                <w:lang w:val="nl-BE"/>
              </w:rPr>
              <w:t>.030</w:t>
            </w:r>
          </w:p>
        </w:tc>
        <w:tc>
          <w:tcPr>
            <w:tcW w:w="1020" w:type="dxa"/>
            <w:shd w:val="clear" w:color="auto" w:fill="auto"/>
            <w:noWrap/>
          </w:tcPr>
          <w:p w14:paraId="07923667" w14:textId="77777777" w:rsidR="000C4683" w:rsidRPr="00A03359" w:rsidRDefault="000C4683" w:rsidP="00E35A47">
            <w:pPr>
              <w:spacing w:before="0" w:after="0"/>
              <w:jc w:val="center"/>
              <w:rPr>
                <w:lang w:val="nl-BE"/>
              </w:rPr>
            </w:pPr>
            <w:r w:rsidRPr="00A03359">
              <w:rPr>
                <w:lang w:val="nl-BE"/>
              </w:rPr>
              <w:t>.177</w:t>
            </w:r>
          </w:p>
        </w:tc>
      </w:tr>
      <w:tr w:rsidR="000C4683" w:rsidRPr="00A03359" w14:paraId="2663F9BB" w14:textId="77777777" w:rsidTr="00E35A47">
        <w:trPr>
          <w:gridAfter w:val="1"/>
          <w:wAfter w:w="57" w:type="dxa"/>
          <w:trHeight w:val="290"/>
        </w:trPr>
        <w:tc>
          <w:tcPr>
            <w:tcW w:w="2721" w:type="dxa"/>
            <w:tcBorders>
              <w:bottom w:val="single" w:sz="4" w:space="0" w:color="auto"/>
            </w:tcBorders>
            <w:shd w:val="clear" w:color="auto" w:fill="auto"/>
            <w:noWrap/>
            <w:vAlign w:val="bottom"/>
            <w:hideMark/>
          </w:tcPr>
          <w:p w14:paraId="4FECD98D" w14:textId="77777777" w:rsidR="000C4683" w:rsidRPr="00A03359" w:rsidRDefault="000C4683" w:rsidP="00E35A47">
            <w:pPr>
              <w:spacing w:before="0" w:after="0"/>
              <w:rPr>
                <w:lang w:val="en-GB"/>
              </w:rPr>
            </w:pPr>
            <w:r w:rsidRPr="00A03359">
              <w:rPr>
                <w:lang w:val="en-GB"/>
              </w:rPr>
              <w:t>Population difference</w:t>
            </w:r>
          </w:p>
        </w:tc>
        <w:tc>
          <w:tcPr>
            <w:tcW w:w="1020" w:type="dxa"/>
            <w:tcBorders>
              <w:bottom w:val="single" w:sz="4" w:space="0" w:color="auto"/>
            </w:tcBorders>
            <w:shd w:val="clear" w:color="auto" w:fill="auto"/>
            <w:noWrap/>
          </w:tcPr>
          <w:p w14:paraId="4C62D9CD" w14:textId="77777777" w:rsidR="000C4683" w:rsidRPr="00A03359" w:rsidRDefault="000C4683" w:rsidP="00E35A47">
            <w:pPr>
              <w:spacing w:before="0" w:after="0"/>
              <w:jc w:val="center"/>
              <w:rPr>
                <w:lang w:val="nl-BE"/>
              </w:rPr>
            </w:pPr>
            <w:r w:rsidRPr="00A03359">
              <w:rPr>
                <w:lang w:val="nl-BE"/>
              </w:rPr>
              <w:t>-.021</w:t>
            </w:r>
          </w:p>
        </w:tc>
        <w:tc>
          <w:tcPr>
            <w:tcW w:w="1020" w:type="dxa"/>
            <w:tcBorders>
              <w:bottom w:val="single" w:sz="4" w:space="0" w:color="auto"/>
            </w:tcBorders>
            <w:shd w:val="clear" w:color="auto" w:fill="auto"/>
            <w:noWrap/>
          </w:tcPr>
          <w:p w14:paraId="074A76AD" w14:textId="77777777" w:rsidR="000C4683" w:rsidRPr="00A03359" w:rsidRDefault="000C4683" w:rsidP="00E35A47">
            <w:pPr>
              <w:spacing w:before="0" w:after="0"/>
              <w:jc w:val="center"/>
              <w:rPr>
                <w:lang w:val="nl-BE"/>
              </w:rPr>
            </w:pPr>
            <w:r w:rsidRPr="00A03359">
              <w:rPr>
                <w:lang w:val="nl-BE"/>
              </w:rPr>
              <w:t>-.039</w:t>
            </w:r>
          </w:p>
        </w:tc>
        <w:tc>
          <w:tcPr>
            <w:tcW w:w="1020" w:type="dxa"/>
            <w:tcBorders>
              <w:bottom w:val="single" w:sz="4" w:space="0" w:color="auto"/>
            </w:tcBorders>
            <w:shd w:val="clear" w:color="auto" w:fill="auto"/>
            <w:noWrap/>
          </w:tcPr>
          <w:p w14:paraId="4EB77F39" w14:textId="77777777" w:rsidR="000C4683" w:rsidRPr="00A03359" w:rsidRDefault="000C4683" w:rsidP="00E35A47">
            <w:pPr>
              <w:spacing w:before="0" w:after="0"/>
              <w:jc w:val="center"/>
              <w:rPr>
                <w:lang w:val="nl-BE"/>
              </w:rPr>
            </w:pPr>
            <w:r w:rsidRPr="00A03359">
              <w:rPr>
                <w:lang w:val="nl-BE"/>
              </w:rPr>
              <w:t>-.004</w:t>
            </w:r>
          </w:p>
        </w:tc>
        <w:tc>
          <w:tcPr>
            <w:tcW w:w="1020" w:type="dxa"/>
            <w:tcBorders>
              <w:bottom w:val="single" w:sz="4" w:space="0" w:color="auto"/>
            </w:tcBorders>
            <w:shd w:val="clear" w:color="auto" w:fill="auto"/>
            <w:noWrap/>
          </w:tcPr>
          <w:p w14:paraId="70988645" w14:textId="77777777" w:rsidR="000C4683" w:rsidRPr="00A03359" w:rsidRDefault="000C4683" w:rsidP="00E35A47">
            <w:pPr>
              <w:spacing w:before="0" w:after="0"/>
              <w:jc w:val="center"/>
              <w:rPr>
                <w:lang w:val="nl-BE"/>
              </w:rPr>
            </w:pPr>
            <w:r w:rsidRPr="00A03359">
              <w:rPr>
                <w:lang w:val="nl-BE"/>
              </w:rPr>
              <w:t>.416</w:t>
            </w:r>
          </w:p>
        </w:tc>
      </w:tr>
    </w:tbl>
    <w:p w14:paraId="64704DBA" w14:textId="77777777" w:rsidR="000C4683" w:rsidRDefault="000C4683" w:rsidP="000C4683">
      <w:pPr>
        <w:spacing w:before="0" w:after="0"/>
      </w:pPr>
    </w:p>
    <w:p w14:paraId="4362CDC2" w14:textId="77777777" w:rsidR="000C4683" w:rsidRDefault="000C4683" w:rsidP="000C4683">
      <w:pPr>
        <w:spacing w:before="0" w:after="0"/>
      </w:pPr>
    </w:p>
    <w:p w14:paraId="3BC45065" w14:textId="77777777" w:rsidR="00536F2F" w:rsidRDefault="00C02061" w:rsidP="000C4683">
      <w:pPr>
        <w:spacing w:before="0" w:after="0" w:line="259" w:lineRule="auto"/>
      </w:pPr>
      <w:r>
        <w:t xml:space="preserve">Supplementary </w:t>
      </w:r>
      <w:r w:rsidR="000C4683" w:rsidRPr="00DE1A89">
        <w:t xml:space="preserve">Table </w:t>
      </w:r>
      <w:r>
        <w:t>11</w:t>
      </w:r>
      <w:r w:rsidR="000C4683" w:rsidRPr="00DE1A89">
        <w:t xml:space="preserve">. Partial Mantel correlations </w:t>
      </w:r>
      <w:r w:rsidR="000C4683">
        <w:t>with 95% confidence</w:t>
      </w:r>
    </w:p>
    <w:p w14:paraId="407C689D" w14:textId="754D02DD" w:rsidR="000C4683" w:rsidRDefault="000C4683" w:rsidP="000C4683">
      <w:pPr>
        <w:spacing w:before="0" w:after="0" w:line="259" w:lineRule="auto"/>
      </w:pPr>
      <w:r>
        <w:t xml:space="preserve">intervals and significance levels </w:t>
      </w:r>
      <w:r w:rsidRPr="00DE1A89">
        <w:t xml:space="preserve">for the </w:t>
      </w:r>
      <w:r w:rsidRPr="00DE1A89">
        <w:rPr>
          <w:i/>
          <w:iCs/>
        </w:rPr>
        <w:t>Society and education</w:t>
      </w:r>
      <w:r w:rsidRPr="00DE1A89">
        <w:t xml:space="preserve"> domain.</w:t>
      </w:r>
    </w:p>
    <w:tbl>
      <w:tblPr>
        <w:tblW w:w="6858" w:type="dxa"/>
        <w:tblLook w:val="04A0" w:firstRow="1" w:lastRow="0" w:firstColumn="1" w:lastColumn="0" w:noHBand="0" w:noVBand="1"/>
      </w:tblPr>
      <w:tblGrid>
        <w:gridCol w:w="2721"/>
        <w:gridCol w:w="1020"/>
        <w:gridCol w:w="1020"/>
        <w:gridCol w:w="1020"/>
        <w:gridCol w:w="1020"/>
        <w:gridCol w:w="57"/>
      </w:tblGrid>
      <w:tr w:rsidR="000C4683" w:rsidRPr="00DE1A89" w14:paraId="38D806A3" w14:textId="77777777" w:rsidTr="00E35A47">
        <w:trPr>
          <w:trHeight w:val="290"/>
        </w:trPr>
        <w:tc>
          <w:tcPr>
            <w:tcW w:w="2721" w:type="dxa"/>
            <w:tcBorders>
              <w:top w:val="single" w:sz="4" w:space="0" w:color="auto"/>
            </w:tcBorders>
            <w:shd w:val="clear" w:color="auto" w:fill="auto"/>
            <w:noWrap/>
            <w:vAlign w:val="bottom"/>
            <w:hideMark/>
          </w:tcPr>
          <w:p w14:paraId="7FC62067" w14:textId="77777777" w:rsidR="000C4683" w:rsidRPr="00DE1A89" w:rsidRDefault="000C4683" w:rsidP="00E35A47">
            <w:pPr>
              <w:spacing w:before="0" w:after="0"/>
            </w:pPr>
          </w:p>
        </w:tc>
        <w:tc>
          <w:tcPr>
            <w:tcW w:w="1020" w:type="dxa"/>
            <w:tcBorders>
              <w:top w:val="single" w:sz="4" w:space="0" w:color="auto"/>
            </w:tcBorders>
            <w:shd w:val="clear" w:color="auto" w:fill="auto"/>
            <w:noWrap/>
            <w:vAlign w:val="bottom"/>
            <w:hideMark/>
          </w:tcPr>
          <w:p w14:paraId="6ED619A8" w14:textId="77777777" w:rsidR="000C4683" w:rsidRPr="00DE1A89" w:rsidRDefault="000C4683" w:rsidP="00E35A47">
            <w:pPr>
              <w:spacing w:before="0" w:after="0"/>
              <w:jc w:val="center"/>
              <w:rPr>
                <w:i/>
                <w:iCs/>
                <w:lang w:val="nl-BE"/>
              </w:rPr>
            </w:pPr>
            <w:r w:rsidRPr="00DE1A89">
              <w:rPr>
                <w:i/>
                <w:iCs/>
                <w:lang w:val="nl-BE"/>
              </w:rPr>
              <w:t>r</w:t>
            </w:r>
          </w:p>
        </w:tc>
        <w:tc>
          <w:tcPr>
            <w:tcW w:w="2040" w:type="dxa"/>
            <w:gridSpan w:val="2"/>
            <w:tcBorders>
              <w:top w:val="single" w:sz="4" w:space="0" w:color="auto"/>
            </w:tcBorders>
            <w:shd w:val="clear" w:color="auto" w:fill="auto"/>
            <w:noWrap/>
            <w:vAlign w:val="bottom"/>
          </w:tcPr>
          <w:p w14:paraId="26A3472E" w14:textId="77777777" w:rsidR="000C4683" w:rsidRPr="00DE1A89" w:rsidRDefault="000C4683" w:rsidP="00E35A47">
            <w:pPr>
              <w:spacing w:before="0" w:after="0"/>
              <w:jc w:val="center"/>
              <w:rPr>
                <w:lang w:val="en-GB"/>
              </w:rPr>
            </w:pPr>
            <w:r w:rsidRPr="00DE1A89">
              <w:rPr>
                <w:lang w:val="en-GB"/>
              </w:rPr>
              <w:t>95% CI</w:t>
            </w:r>
          </w:p>
        </w:tc>
        <w:tc>
          <w:tcPr>
            <w:tcW w:w="1077" w:type="dxa"/>
            <w:gridSpan w:val="2"/>
            <w:tcBorders>
              <w:top w:val="single" w:sz="4" w:space="0" w:color="auto"/>
              <w:bottom w:val="single" w:sz="4" w:space="0" w:color="auto"/>
            </w:tcBorders>
            <w:shd w:val="clear" w:color="auto" w:fill="auto"/>
            <w:noWrap/>
            <w:vAlign w:val="bottom"/>
            <w:hideMark/>
          </w:tcPr>
          <w:p w14:paraId="60EE8102" w14:textId="77777777" w:rsidR="000C4683" w:rsidRPr="00DE1A89" w:rsidRDefault="000C4683" w:rsidP="00E35A47">
            <w:pPr>
              <w:spacing w:before="0" w:after="0"/>
              <w:jc w:val="center"/>
              <w:rPr>
                <w:i/>
                <w:iCs/>
                <w:lang w:val="nl-BE"/>
              </w:rPr>
            </w:pPr>
            <w:r w:rsidRPr="00DE1A89">
              <w:rPr>
                <w:i/>
                <w:iCs/>
                <w:lang w:val="nl-BE"/>
              </w:rPr>
              <w:t>p</w:t>
            </w:r>
          </w:p>
        </w:tc>
      </w:tr>
      <w:tr w:rsidR="000C4683" w:rsidRPr="00DE1A89" w14:paraId="5878F7BD" w14:textId="77777777" w:rsidTr="00E35A47">
        <w:trPr>
          <w:gridAfter w:val="1"/>
          <w:wAfter w:w="57" w:type="dxa"/>
          <w:trHeight w:val="290"/>
        </w:trPr>
        <w:tc>
          <w:tcPr>
            <w:tcW w:w="2721" w:type="dxa"/>
            <w:shd w:val="clear" w:color="auto" w:fill="auto"/>
            <w:noWrap/>
            <w:vAlign w:val="bottom"/>
            <w:hideMark/>
          </w:tcPr>
          <w:p w14:paraId="52837E0B" w14:textId="77777777" w:rsidR="000C4683" w:rsidRPr="00DE1A89" w:rsidRDefault="000C4683" w:rsidP="00E35A47">
            <w:pPr>
              <w:spacing w:before="0" w:after="0"/>
              <w:rPr>
                <w:lang w:val="en-GB"/>
              </w:rPr>
            </w:pPr>
            <w:r w:rsidRPr="00DE1A89">
              <w:rPr>
                <w:lang w:val="en-GB"/>
              </w:rPr>
              <w:t>Log geographic distance</w:t>
            </w:r>
          </w:p>
        </w:tc>
        <w:tc>
          <w:tcPr>
            <w:tcW w:w="1020" w:type="dxa"/>
            <w:tcBorders>
              <w:top w:val="single" w:sz="4" w:space="0" w:color="auto"/>
            </w:tcBorders>
            <w:shd w:val="clear" w:color="auto" w:fill="auto"/>
            <w:noWrap/>
          </w:tcPr>
          <w:p w14:paraId="19875C3E" w14:textId="77777777" w:rsidR="000C4683" w:rsidRPr="00DE1A89" w:rsidRDefault="000C4683" w:rsidP="00E35A47">
            <w:pPr>
              <w:spacing w:before="0" w:after="0"/>
              <w:jc w:val="center"/>
              <w:rPr>
                <w:lang w:val="en-GB"/>
              </w:rPr>
            </w:pPr>
            <w:r w:rsidRPr="00DE1A89">
              <w:rPr>
                <w:lang w:val="nl-BE"/>
              </w:rPr>
              <w:t>.104</w:t>
            </w:r>
          </w:p>
        </w:tc>
        <w:tc>
          <w:tcPr>
            <w:tcW w:w="1020" w:type="dxa"/>
            <w:tcBorders>
              <w:top w:val="single" w:sz="4" w:space="0" w:color="auto"/>
            </w:tcBorders>
            <w:shd w:val="clear" w:color="auto" w:fill="auto"/>
            <w:noWrap/>
          </w:tcPr>
          <w:p w14:paraId="78EA6DBE" w14:textId="77777777" w:rsidR="000C4683" w:rsidRPr="00DE1A89" w:rsidRDefault="000C4683" w:rsidP="00E35A47">
            <w:pPr>
              <w:spacing w:before="0" w:after="0"/>
              <w:jc w:val="center"/>
              <w:rPr>
                <w:lang w:val="nl-BE"/>
              </w:rPr>
            </w:pPr>
            <w:r w:rsidRPr="00DE1A89">
              <w:rPr>
                <w:lang w:val="nl-BE"/>
              </w:rPr>
              <w:t>.091</w:t>
            </w:r>
          </w:p>
        </w:tc>
        <w:tc>
          <w:tcPr>
            <w:tcW w:w="1020" w:type="dxa"/>
            <w:tcBorders>
              <w:top w:val="single" w:sz="4" w:space="0" w:color="auto"/>
            </w:tcBorders>
            <w:shd w:val="clear" w:color="auto" w:fill="auto"/>
            <w:noWrap/>
          </w:tcPr>
          <w:p w14:paraId="54810D34" w14:textId="77777777" w:rsidR="000C4683" w:rsidRPr="00DE1A89" w:rsidRDefault="000C4683" w:rsidP="00E35A47">
            <w:pPr>
              <w:spacing w:before="0" w:after="0"/>
              <w:jc w:val="center"/>
              <w:rPr>
                <w:lang w:val="nl-BE"/>
              </w:rPr>
            </w:pPr>
            <w:r w:rsidRPr="00DE1A89">
              <w:rPr>
                <w:lang w:val="nl-BE"/>
              </w:rPr>
              <w:t>.118</w:t>
            </w:r>
          </w:p>
        </w:tc>
        <w:tc>
          <w:tcPr>
            <w:tcW w:w="1020" w:type="dxa"/>
            <w:tcBorders>
              <w:top w:val="single" w:sz="4" w:space="0" w:color="auto"/>
            </w:tcBorders>
            <w:shd w:val="clear" w:color="auto" w:fill="auto"/>
            <w:noWrap/>
          </w:tcPr>
          <w:p w14:paraId="75E47567" w14:textId="77777777" w:rsidR="000C4683" w:rsidRPr="00DE1A89" w:rsidRDefault="000C4683" w:rsidP="00E35A47">
            <w:pPr>
              <w:spacing w:before="0" w:after="0"/>
              <w:jc w:val="center"/>
              <w:rPr>
                <w:lang w:val="en-GB"/>
              </w:rPr>
            </w:pPr>
            <w:r w:rsidRPr="00DE1A89">
              <w:rPr>
                <w:lang w:val="en-GB"/>
              </w:rPr>
              <w:t xml:space="preserve">&lt; </w:t>
            </w:r>
            <w:r w:rsidRPr="00DE1A89">
              <w:rPr>
                <w:lang w:val="nl-BE"/>
              </w:rPr>
              <w:t>.00</w:t>
            </w:r>
            <w:r w:rsidRPr="00DE1A89">
              <w:rPr>
                <w:lang w:val="en-GB"/>
              </w:rPr>
              <w:t>1</w:t>
            </w:r>
          </w:p>
        </w:tc>
      </w:tr>
      <w:tr w:rsidR="000C4683" w:rsidRPr="00DE1A89" w14:paraId="073E8C43" w14:textId="77777777" w:rsidTr="00E35A47">
        <w:trPr>
          <w:gridAfter w:val="1"/>
          <w:wAfter w:w="57" w:type="dxa"/>
          <w:trHeight w:val="290"/>
        </w:trPr>
        <w:tc>
          <w:tcPr>
            <w:tcW w:w="2721" w:type="dxa"/>
            <w:shd w:val="clear" w:color="auto" w:fill="auto"/>
            <w:noWrap/>
            <w:vAlign w:val="bottom"/>
            <w:hideMark/>
          </w:tcPr>
          <w:p w14:paraId="33C4E94C" w14:textId="77777777" w:rsidR="000C4683" w:rsidRPr="00DE1A89" w:rsidRDefault="000C4683" w:rsidP="00E35A47">
            <w:pPr>
              <w:spacing w:before="0" w:after="0"/>
              <w:rPr>
                <w:lang w:val="en-GB"/>
              </w:rPr>
            </w:pPr>
            <w:r w:rsidRPr="00DE1A89">
              <w:rPr>
                <w:lang w:val="en-GB"/>
              </w:rPr>
              <w:t>Dialect area</w:t>
            </w:r>
          </w:p>
        </w:tc>
        <w:tc>
          <w:tcPr>
            <w:tcW w:w="1020" w:type="dxa"/>
            <w:shd w:val="clear" w:color="auto" w:fill="auto"/>
            <w:noWrap/>
          </w:tcPr>
          <w:p w14:paraId="2436E812" w14:textId="77777777" w:rsidR="000C4683" w:rsidRPr="00DE1A89" w:rsidRDefault="000C4683" w:rsidP="00E35A47">
            <w:pPr>
              <w:spacing w:before="0" w:after="0"/>
              <w:jc w:val="center"/>
              <w:rPr>
                <w:lang w:val="en-GB"/>
              </w:rPr>
            </w:pPr>
            <w:r w:rsidRPr="00DE1A89">
              <w:rPr>
                <w:lang w:val="nl-BE"/>
              </w:rPr>
              <w:t>.009</w:t>
            </w:r>
          </w:p>
        </w:tc>
        <w:tc>
          <w:tcPr>
            <w:tcW w:w="1020" w:type="dxa"/>
            <w:shd w:val="clear" w:color="auto" w:fill="auto"/>
            <w:noWrap/>
          </w:tcPr>
          <w:p w14:paraId="6971BDBF" w14:textId="77777777" w:rsidR="000C4683" w:rsidRPr="00DE1A89" w:rsidRDefault="000C4683" w:rsidP="00E35A47">
            <w:pPr>
              <w:spacing w:before="0" w:after="0"/>
              <w:jc w:val="center"/>
              <w:rPr>
                <w:lang w:val="nl-BE"/>
              </w:rPr>
            </w:pPr>
            <w:r w:rsidRPr="00DE1A89">
              <w:rPr>
                <w:lang w:val="nl-BE"/>
              </w:rPr>
              <w:t>-.003</w:t>
            </w:r>
          </w:p>
        </w:tc>
        <w:tc>
          <w:tcPr>
            <w:tcW w:w="1020" w:type="dxa"/>
            <w:shd w:val="clear" w:color="auto" w:fill="auto"/>
            <w:noWrap/>
          </w:tcPr>
          <w:p w14:paraId="4B8945F7" w14:textId="77777777" w:rsidR="000C4683" w:rsidRPr="00DE1A89" w:rsidRDefault="000C4683" w:rsidP="00E35A47">
            <w:pPr>
              <w:spacing w:before="0" w:after="0"/>
              <w:jc w:val="center"/>
              <w:rPr>
                <w:lang w:val="nl-BE"/>
              </w:rPr>
            </w:pPr>
            <w:r w:rsidRPr="00DE1A89">
              <w:rPr>
                <w:lang w:val="nl-BE"/>
              </w:rPr>
              <w:t>.021</w:t>
            </w:r>
          </w:p>
        </w:tc>
        <w:tc>
          <w:tcPr>
            <w:tcW w:w="1020" w:type="dxa"/>
            <w:shd w:val="clear" w:color="auto" w:fill="auto"/>
            <w:noWrap/>
          </w:tcPr>
          <w:p w14:paraId="6C4DFF0D" w14:textId="77777777" w:rsidR="000C4683" w:rsidRPr="00DE1A89" w:rsidRDefault="000C4683" w:rsidP="00E35A47">
            <w:pPr>
              <w:spacing w:before="0" w:after="0"/>
              <w:jc w:val="center"/>
              <w:rPr>
                <w:lang w:val="nl-BE"/>
              </w:rPr>
            </w:pPr>
            <w:r w:rsidRPr="00DE1A89">
              <w:rPr>
                <w:lang w:val="nl-BE"/>
              </w:rPr>
              <w:t>.398</w:t>
            </w:r>
          </w:p>
        </w:tc>
      </w:tr>
      <w:tr w:rsidR="000C4683" w:rsidRPr="00DE1A89" w14:paraId="0638EE48" w14:textId="77777777" w:rsidTr="00E35A47">
        <w:trPr>
          <w:gridAfter w:val="1"/>
          <w:wAfter w:w="57" w:type="dxa"/>
          <w:trHeight w:val="290"/>
        </w:trPr>
        <w:tc>
          <w:tcPr>
            <w:tcW w:w="2721" w:type="dxa"/>
            <w:shd w:val="clear" w:color="auto" w:fill="auto"/>
            <w:noWrap/>
            <w:vAlign w:val="bottom"/>
            <w:hideMark/>
          </w:tcPr>
          <w:p w14:paraId="0597A79B" w14:textId="77777777" w:rsidR="000C4683" w:rsidRPr="00DE1A89" w:rsidRDefault="000C4683" w:rsidP="00E35A47">
            <w:pPr>
              <w:spacing w:before="0" w:after="0"/>
              <w:rPr>
                <w:lang w:val="en-GB"/>
              </w:rPr>
            </w:pPr>
            <w:r w:rsidRPr="00DE1A89">
              <w:rPr>
                <w:lang w:val="en-GB"/>
              </w:rPr>
              <w:t>National border</w:t>
            </w:r>
          </w:p>
        </w:tc>
        <w:tc>
          <w:tcPr>
            <w:tcW w:w="1020" w:type="dxa"/>
            <w:shd w:val="clear" w:color="auto" w:fill="auto"/>
            <w:noWrap/>
          </w:tcPr>
          <w:p w14:paraId="2605A0CE" w14:textId="77777777" w:rsidR="000C4683" w:rsidRPr="00DE1A89" w:rsidRDefault="000C4683" w:rsidP="00E35A47">
            <w:pPr>
              <w:spacing w:before="0" w:after="0"/>
              <w:jc w:val="center"/>
              <w:rPr>
                <w:lang w:val="nl-BE"/>
              </w:rPr>
            </w:pPr>
            <w:r w:rsidRPr="00DE1A89">
              <w:rPr>
                <w:lang w:val="nl-BE"/>
              </w:rPr>
              <w:t>.011</w:t>
            </w:r>
          </w:p>
        </w:tc>
        <w:tc>
          <w:tcPr>
            <w:tcW w:w="1020" w:type="dxa"/>
            <w:shd w:val="clear" w:color="auto" w:fill="auto"/>
            <w:noWrap/>
          </w:tcPr>
          <w:p w14:paraId="40F6BADB" w14:textId="77777777" w:rsidR="000C4683" w:rsidRPr="00DE1A89" w:rsidRDefault="000C4683" w:rsidP="00E35A47">
            <w:pPr>
              <w:spacing w:before="0" w:after="0"/>
              <w:jc w:val="center"/>
              <w:rPr>
                <w:lang w:val="nl-BE"/>
              </w:rPr>
            </w:pPr>
            <w:r w:rsidRPr="00DE1A89">
              <w:rPr>
                <w:lang w:val="nl-BE"/>
              </w:rPr>
              <w:t>-.006</w:t>
            </w:r>
          </w:p>
        </w:tc>
        <w:tc>
          <w:tcPr>
            <w:tcW w:w="1020" w:type="dxa"/>
            <w:shd w:val="clear" w:color="auto" w:fill="auto"/>
            <w:noWrap/>
          </w:tcPr>
          <w:p w14:paraId="546B29FE" w14:textId="77777777" w:rsidR="000C4683" w:rsidRPr="00DE1A89" w:rsidRDefault="000C4683" w:rsidP="00E35A47">
            <w:pPr>
              <w:spacing w:before="0" w:after="0"/>
              <w:jc w:val="center"/>
              <w:rPr>
                <w:lang w:val="nl-BE"/>
              </w:rPr>
            </w:pPr>
            <w:r w:rsidRPr="00DE1A89">
              <w:rPr>
                <w:lang w:val="nl-BE"/>
              </w:rPr>
              <w:t>.032</w:t>
            </w:r>
          </w:p>
        </w:tc>
        <w:tc>
          <w:tcPr>
            <w:tcW w:w="1020" w:type="dxa"/>
            <w:shd w:val="clear" w:color="auto" w:fill="auto"/>
            <w:noWrap/>
          </w:tcPr>
          <w:p w14:paraId="2E36C539" w14:textId="77777777" w:rsidR="000C4683" w:rsidRPr="00DE1A89" w:rsidRDefault="000C4683" w:rsidP="00E35A47">
            <w:pPr>
              <w:spacing w:before="0" w:after="0"/>
              <w:jc w:val="center"/>
              <w:rPr>
                <w:lang w:val="nl-BE"/>
              </w:rPr>
            </w:pPr>
            <w:r w:rsidRPr="00DE1A89">
              <w:rPr>
                <w:lang w:val="nl-BE"/>
              </w:rPr>
              <w:t>.372</w:t>
            </w:r>
          </w:p>
        </w:tc>
      </w:tr>
      <w:tr w:rsidR="000C4683" w:rsidRPr="00DE1A89" w14:paraId="7C0A5DD3" w14:textId="77777777" w:rsidTr="00E35A47">
        <w:trPr>
          <w:gridAfter w:val="1"/>
          <w:wAfter w:w="57" w:type="dxa"/>
          <w:trHeight w:val="290"/>
        </w:trPr>
        <w:tc>
          <w:tcPr>
            <w:tcW w:w="2721" w:type="dxa"/>
            <w:shd w:val="clear" w:color="auto" w:fill="auto"/>
            <w:noWrap/>
            <w:vAlign w:val="bottom"/>
            <w:hideMark/>
          </w:tcPr>
          <w:p w14:paraId="5119FA13" w14:textId="77777777" w:rsidR="000C4683" w:rsidRPr="00DE1A89" w:rsidRDefault="000C4683" w:rsidP="00E35A47">
            <w:pPr>
              <w:spacing w:before="0" w:after="0"/>
              <w:rPr>
                <w:lang w:val="en-GB"/>
              </w:rPr>
            </w:pPr>
            <w:r w:rsidRPr="00DE1A89">
              <w:rPr>
                <w:lang w:val="en-GB"/>
              </w:rPr>
              <w:t>Border *distance</w:t>
            </w:r>
          </w:p>
        </w:tc>
        <w:tc>
          <w:tcPr>
            <w:tcW w:w="1020" w:type="dxa"/>
            <w:shd w:val="clear" w:color="auto" w:fill="auto"/>
            <w:noWrap/>
          </w:tcPr>
          <w:p w14:paraId="6C9B9466" w14:textId="77777777" w:rsidR="000C4683" w:rsidRPr="00DE1A89" w:rsidRDefault="000C4683" w:rsidP="00E35A47">
            <w:pPr>
              <w:spacing w:before="0" w:after="0"/>
              <w:jc w:val="center"/>
              <w:rPr>
                <w:lang w:val="en-GB"/>
              </w:rPr>
            </w:pPr>
            <w:r w:rsidRPr="00DE1A89">
              <w:rPr>
                <w:lang w:val="nl-BE"/>
              </w:rPr>
              <w:t>-.007</w:t>
            </w:r>
          </w:p>
        </w:tc>
        <w:tc>
          <w:tcPr>
            <w:tcW w:w="1020" w:type="dxa"/>
            <w:shd w:val="clear" w:color="auto" w:fill="auto"/>
            <w:noWrap/>
          </w:tcPr>
          <w:p w14:paraId="279903AB" w14:textId="77777777" w:rsidR="000C4683" w:rsidRPr="00DE1A89" w:rsidRDefault="000C4683" w:rsidP="00E35A47">
            <w:pPr>
              <w:spacing w:before="0" w:after="0"/>
              <w:jc w:val="center"/>
              <w:rPr>
                <w:lang w:val="nl-BE"/>
              </w:rPr>
            </w:pPr>
            <w:r w:rsidRPr="00DE1A89">
              <w:rPr>
                <w:lang w:val="nl-BE"/>
              </w:rPr>
              <w:t>-.026</w:t>
            </w:r>
          </w:p>
        </w:tc>
        <w:tc>
          <w:tcPr>
            <w:tcW w:w="1020" w:type="dxa"/>
            <w:shd w:val="clear" w:color="auto" w:fill="auto"/>
            <w:noWrap/>
          </w:tcPr>
          <w:p w14:paraId="342E7F47" w14:textId="77777777" w:rsidR="000C4683" w:rsidRPr="00DE1A89" w:rsidRDefault="000C4683" w:rsidP="00E35A47">
            <w:pPr>
              <w:spacing w:before="0" w:after="0"/>
              <w:jc w:val="center"/>
              <w:rPr>
                <w:lang w:val="en-GB"/>
              </w:rPr>
            </w:pPr>
            <w:r w:rsidRPr="00DE1A89">
              <w:rPr>
                <w:lang w:val="nl-BE"/>
              </w:rPr>
              <w:t>.011</w:t>
            </w:r>
          </w:p>
        </w:tc>
        <w:tc>
          <w:tcPr>
            <w:tcW w:w="1020" w:type="dxa"/>
            <w:shd w:val="clear" w:color="auto" w:fill="auto"/>
            <w:noWrap/>
          </w:tcPr>
          <w:p w14:paraId="76D59D8F" w14:textId="77777777" w:rsidR="000C4683" w:rsidRPr="00DE1A89" w:rsidRDefault="000C4683" w:rsidP="00E35A47">
            <w:pPr>
              <w:spacing w:before="0" w:after="0"/>
              <w:jc w:val="center"/>
              <w:rPr>
                <w:lang w:val="en-GB"/>
              </w:rPr>
            </w:pPr>
            <w:r w:rsidRPr="00DE1A89">
              <w:rPr>
                <w:lang w:val="nl-BE"/>
              </w:rPr>
              <w:t>.575</w:t>
            </w:r>
          </w:p>
        </w:tc>
      </w:tr>
      <w:tr w:rsidR="000C4683" w:rsidRPr="00DE1A89" w14:paraId="128CC147" w14:textId="77777777" w:rsidTr="00E35A47">
        <w:trPr>
          <w:gridAfter w:val="1"/>
          <w:wAfter w:w="57" w:type="dxa"/>
          <w:trHeight w:val="290"/>
        </w:trPr>
        <w:tc>
          <w:tcPr>
            <w:tcW w:w="2721" w:type="dxa"/>
            <w:shd w:val="clear" w:color="auto" w:fill="auto"/>
            <w:noWrap/>
            <w:vAlign w:val="bottom"/>
          </w:tcPr>
          <w:p w14:paraId="34BE50A1" w14:textId="77777777" w:rsidR="000C4683" w:rsidRPr="00DE1A89" w:rsidRDefault="000C4683" w:rsidP="00E35A47">
            <w:pPr>
              <w:spacing w:before="0" w:after="0"/>
              <w:rPr>
                <w:lang w:val="en-GB"/>
              </w:rPr>
            </w:pPr>
            <w:r w:rsidRPr="00DE1A89">
              <w:rPr>
                <w:lang w:val="en-GB"/>
              </w:rPr>
              <w:t>Separation by water</w:t>
            </w:r>
          </w:p>
        </w:tc>
        <w:tc>
          <w:tcPr>
            <w:tcW w:w="1020" w:type="dxa"/>
            <w:shd w:val="clear" w:color="auto" w:fill="auto"/>
            <w:noWrap/>
          </w:tcPr>
          <w:p w14:paraId="0427F666" w14:textId="77777777" w:rsidR="000C4683" w:rsidRPr="00DE1A89" w:rsidRDefault="000C4683" w:rsidP="00E35A47">
            <w:pPr>
              <w:spacing w:before="0" w:after="0"/>
              <w:jc w:val="center"/>
              <w:rPr>
                <w:lang w:val="nl-BE"/>
              </w:rPr>
            </w:pPr>
            <w:r w:rsidRPr="00DE1A89">
              <w:rPr>
                <w:lang w:val="nl-BE"/>
              </w:rPr>
              <w:t>.014</w:t>
            </w:r>
          </w:p>
        </w:tc>
        <w:tc>
          <w:tcPr>
            <w:tcW w:w="1020" w:type="dxa"/>
            <w:shd w:val="clear" w:color="auto" w:fill="auto"/>
            <w:noWrap/>
          </w:tcPr>
          <w:p w14:paraId="0C246C97" w14:textId="77777777" w:rsidR="000C4683" w:rsidRPr="00DE1A89" w:rsidRDefault="000C4683" w:rsidP="00E35A47">
            <w:pPr>
              <w:spacing w:before="0" w:after="0"/>
              <w:jc w:val="center"/>
              <w:rPr>
                <w:lang w:val="nl-BE"/>
              </w:rPr>
            </w:pPr>
            <w:r w:rsidRPr="00DE1A89">
              <w:rPr>
                <w:lang w:val="nl-BE"/>
              </w:rPr>
              <w:t>-.004</w:t>
            </w:r>
          </w:p>
        </w:tc>
        <w:tc>
          <w:tcPr>
            <w:tcW w:w="1020" w:type="dxa"/>
            <w:shd w:val="clear" w:color="auto" w:fill="auto"/>
            <w:noWrap/>
          </w:tcPr>
          <w:p w14:paraId="6C66A5E8" w14:textId="77777777" w:rsidR="000C4683" w:rsidRPr="00DE1A89" w:rsidRDefault="000C4683" w:rsidP="00E35A47">
            <w:pPr>
              <w:spacing w:before="0" w:after="0"/>
              <w:jc w:val="center"/>
              <w:rPr>
                <w:lang w:val="nl-BE"/>
              </w:rPr>
            </w:pPr>
            <w:r w:rsidRPr="00DE1A89">
              <w:rPr>
                <w:lang w:val="nl-BE"/>
              </w:rPr>
              <w:t>.029</w:t>
            </w:r>
          </w:p>
        </w:tc>
        <w:tc>
          <w:tcPr>
            <w:tcW w:w="1020" w:type="dxa"/>
            <w:shd w:val="clear" w:color="auto" w:fill="auto"/>
            <w:noWrap/>
          </w:tcPr>
          <w:p w14:paraId="38F7B94E" w14:textId="77777777" w:rsidR="000C4683" w:rsidRPr="00DE1A89" w:rsidRDefault="000C4683" w:rsidP="00E35A47">
            <w:pPr>
              <w:spacing w:before="0" w:after="0"/>
              <w:jc w:val="center"/>
              <w:rPr>
                <w:lang w:val="nl-BE"/>
              </w:rPr>
            </w:pPr>
            <w:r w:rsidRPr="00DE1A89">
              <w:rPr>
                <w:lang w:val="nl-BE"/>
              </w:rPr>
              <w:t>.170</w:t>
            </w:r>
          </w:p>
        </w:tc>
      </w:tr>
      <w:tr w:rsidR="000C4683" w:rsidRPr="00DE1A89" w14:paraId="7B8C47F6" w14:textId="77777777" w:rsidTr="00E35A47">
        <w:trPr>
          <w:gridAfter w:val="1"/>
          <w:wAfter w:w="57" w:type="dxa"/>
          <w:trHeight w:val="290"/>
        </w:trPr>
        <w:tc>
          <w:tcPr>
            <w:tcW w:w="2721" w:type="dxa"/>
            <w:shd w:val="clear" w:color="auto" w:fill="auto"/>
            <w:noWrap/>
            <w:vAlign w:val="bottom"/>
            <w:hideMark/>
          </w:tcPr>
          <w:p w14:paraId="3CDF6F66" w14:textId="77777777" w:rsidR="000C4683" w:rsidRPr="00DE1A89" w:rsidRDefault="000C4683" w:rsidP="00E35A47">
            <w:pPr>
              <w:spacing w:before="0" w:after="0"/>
              <w:rPr>
                <w:lang w:val="en-GB"/>
              </w:rPr>
            </w:pPr>
            <w:r w:rsidRPr="00DE1A89">
              <w:rPr>
                <w:lang w:val="en-GB"/>
              </w:rPr>
              <w:t>Water * distance</w:t>
            </w:r>
          </w:p>
        </w:tc>
        <w:tc>
          <w:tcPr>
            <w:tcW w:w="1020" w:type="dxa"/>
            <w:shd w:val="clear" w:color="auto" w:fill="auto"/>
            <w:noWrap/>
          </w:tcPr>
          <w:p w14:paraId="62C17525" w14:textId="77777777" w:rsidR="000C4683" w:rsidRPr="00DE1A89" w:rsidRDefault="000C4683" w:rsidP="00E35A47">
            <w:pPr>
              <w:spacing w:before="0" w:after="0"/>
              <w:jc w:val="center"/>
              <w:rPr>
                <w:lang w:val="nl-BE"/>
              </w:rPr>
            </w:pPr>
            <w:r w:rsidRPr="00DE1A89">
              <w:rPr>
                <w:lang w:val="nl-BE"/>
              </w:rPr>
              <w:t>.001</w:t>
            </w:r>
          </w:p>
        </w:tc>
        <w:tc>
          <w:tcPr>
            <w:tcW w:w="1020" w:type="dxa"/>
            <w:shd w:val="clear" w:color="auto" w:fill="auto"/>
            <w:noWrap/>
          </w:tcPr>
          <w:p w14:paraId="32B7E528" w14:textId="77777777" w:rsidR="000C4683" w:rsidRPr="00DE1A89" w:rsidRDefault="000C4683" w:rsidP="00E35A47">
            <w:pPr>
              <w:spacing w:before="0" w:after="0"/>
              <w:jc w:val="center"/>
              <w:rPr>
                <w:lang w:val="nl-BE"/>
              </w:rPr>
            </w:pPr>
            <w:r w:rsidRPr="00DE1A89">
              <w:rPr>
                <w:lang w:val="nl-BE"/>
              </w:rPr>
              <w:t>-.018</w:t>
            </w:r>
          </w:p>
        </w:tc>
        <w:tc>
          <w:tcPr>
            <w:tcW w:w="1020" w:type="dxa"/>
            <w:shd w:val="clear" w:color="auto" w:fill="auto"/>
            <w:noWrap/>
          </w:tcPr>
          <w:p w14:paraId="53DF0BC4" w14:textId="77777777" w:rsidR="000C4683" w:rsidRPr="00DE1A89" w:rsidRDefault="000C4683" w:rsidP="00E35A47">
            <w:pPr>
              <w:spacing w:before="0" w:after="0"/>
              <w:jc w:val="center"/>
              <w:rPr>
                <w:lang w:val="nl-BE"/>
              </w:rPr>
            </w:pPr>
            <w:r w:rsidRPr="00DE1A89">
              <w:rPr>
                <w:lang w:val="nl-BE"/>
              </w:rPr>
              <w:t>.018</w:t>
            </w:r>
          </w:p>
        </w:tc>
        <w:tc>
          <w:tcPr>
            <w:tcW w:w="1020" w:type="dxa"/>
            <w:shd w:val="clear" w:color="auto" w:fill="auto"/>
            <w:noWrap/>
          </w:tcPr>
          <w:p w14:paraId="2ED34F0C" w14:textId="77777777" w:rsidR="000C4683" w:rsidRPr="00DE1A89" w:rsidRDefault="000C4683" w:rsidP="00E35A47">
            <w:pPr>
              <w:spacing w:before="0" w:after="0"/>
              <w:jc w:val="center"/>
              <w:rPr>
                <w:lang w:val="nl-BE"/>
              </w:rPr>
            </w:pPr>
            <w:r w:rsidRPr="00DE1A89">
              <w:rPr>
                <w:lang w:val="nl-BE"/>
              </w:rPr>
              <w:t>.920</w:t>
            </w:r>
          </w:p>
        </w:tc>
      </w:tr>
      <w:tr w:rsidR="000C4683" w:rsidRPr="00DE1A89" w14:paraId="08685E7C" w14:textId="77777777" w:rsidTr="00E35A47">
        <w:trPr>
          <w:gridAfter w:val="1"/>
          <w:wAfter w:w="57" w:type="dxa"/>
          <w:trHeight w:val="290"/>
        </w:trPr>
        <w:tc>
          <w:tcPr>
            <w:tcW w:w="2721" w:type="dxa"/>
            <w:tcBorders>
              <w:bottom w:val="single" w:sz="4" w:space="0" w:color="auto"/>
            </w:tcBorders>
            <w:shd w:val="clear" w:color="auto" w:fill="auto"/>
            <w:noWrap/>
            <w:vAlign w:val="bottom"/>
            <w:hideMark/>
          </w:tcPr>
          <w:p w14:paraId="4FB1A8F2" w14:textId="77777777" w:rsidR="000C4683" w:rsidRPr="00DE1A89" w:rsidRDefault="000C4683" w:rsidP="00E35A47">
            <w:pPr>
              <w:spacing w:before="0" w:after="0"/>
              <w:rPr>
                <w:lang w:val="en-GB"/>
              </w:rPr>
            </w:pPr>
            <w:r w:rsidRPr="00DE1A89">
              <w:rPr>
                <w:lang w:val="en-GB"/>
              </w:rPr>
              <w:t>Population difference</w:t>
            </w:r>
          </w:p>
        </w:tc>
        <w:tc>
          <w:tcPr>
            <w:tcW w:w="1020" w:type="dxa"/>
            <w:tcBorders>
              <w:bottom w:val="single" w:sz="4" w:space="0" w:color="auto"/>
            </w:tcBorders>
            <w:shd w:val="clear" w:color="auto" w:fill="auto"/>
            <w:noWrap/>
          </w:tcPr>
          <w:p w14:paraId="6DAB1A10" w14:textId="77777777" w:rsidR="000C4683" w:rsidRPr="00DE1A89" w:rsidRDefault="000C4683" w:rsidP="00E35A47">
            <w:pPr>
              <w:spacing w:before="0" w:after="0"/>
              <w:jc w:val="center"/>
              <w:rPr>
                <w:lang w:val="nl-BE"/>
              </w:rPr>
            </w:pPr>
            <w:r w:rsidRPr="00DE1A89">
              <w:rPr>
                <w:lang w:val="nl-BE"/>
              </w:rPr>
              <w:t>-.018</w:t>
            </w:r>
          </w:p>
        </w:tc>
        <w:tc>
          <w:tcPr>
            <w:tcW w:w="1020" w:type="dxa"/>
            <w:tcBorders>
              <w:bottom w:val="single" w:sz="4" w:space="0" w:color="auto"/>
            </w:tcBorders>
            <w:shd w:val="clear" w:color="auto" w:fill="auto"/>
            <w:noWrap/>
          </w:tcPr>
          <w:p w14:paraId="5813C2F5" w14:textId="77777777" w:rsidR="000C4683" w:rsidRPr="00DE1A89" w:rsidRDefault="000C4683" w:rsidP="00E35A47">
            <w:pPr>
              <w:spacing w:before="0" w:after="0"/>
              <w:jc w:val="center"/>
              <w:rPr>
                <w:lang w:val="nl-BE"/>
              </w:rPr>
            </w:pPr>
            <w:r w:rsidRPr="00DE1A89">
              <w:rPr>
                <w:lang w:val="nl-BE"/>
              </w:rPr>
              <w:t>-.033</w:t>
            </w:r>
          </w:p>
        </w:tc>
        <w:tc>
          <w:tcPr>
            <w:tcW w:w="1020" w:type="dxa"/>
            <w:tcBorders>
              <w:bottom w:val="single" w:sz="4" w:space="0" w:color="auto"/>
            </w:tcBorders>
            <w:shd w:val="clear" w:color="auto" w:fill="auto"/>
            <w:noWrap/>
          </w:tcPr>
          <w:p w14:paraId="092B279E" w14:textId="77777777" w:rsidR="000C4683" w:rsidRPr="00DE1A89" w:rsidRDefault="000C4683" w:rsidP="00E35A47">
            <w:pPr>
              <w:spacing w:before="0" w:after="0"/>
              <w:jc w:val="center"/>
              <w:rPr>
                <w:lang w:val="nl-BE"/>
              </w:rPr>
            </w:pPr>
            <w:r w:rsidRPr="00DE1A89">
              <w:rPr>
                <w:lang w:val="nl-BE"/>
              </w:rPr>
              <w:t>-.004</w:t>
            </w:r>
          </w:p>
        </w:tc>
        <w:tc>
          <w:tcPr>
            <w:tcW w:w="1020" w:type="dxa"/>
            <w:tcBorders>
              <w:bottom w:val="single" w:sz="4" w:space="0" w:color="auto"/>
            </w:tcBorders>
            <w:shd w:val="clear" w:color="auto" w:fill="auto"/>
            <w:noWrap/>
          </w:tcPr>
          <w:p w14:paraId="579BA07A" w14:textId="77777777" w:rsidR="000C4683" w:rsidRPr="00DE1A89" w:rsidRDefault="000C4683" w:rsidP="00E35A47">
            <w:pPr>
              <w:spacing w:before="0" w:after="0"/>
              <w:jc w:val="center"/>
              <w:rPr>
                <w:lang w:val="en-GB"/>
              </w:rPr>
            </w:pPr>
            <w:r w:rsidRPr="00DE1A89">
              <w:rPr>
                <w:lang w:val="nl-BE"/>
              </w:rPr>
              <w:t>.347</w:t>
            </w:r>
          </w:p>
        </w:tc>
      </w:tr>
    </w:tbl>
    <w:p w14:paraId="26FD7FAF" w14:textId="77777777" w:rsidR="000C4683" w:rsidRDefault="000C4683" w:rsidP="000C4683">
      <w:pPr>
        <w:spacing w:before="0" w:after="0"/>
      </w:pPr>
    </w:p>
    <w:p w14:paraId="66181EBC" w14:textId="77777777" w:rsidR="000C4683" w:rsidRDefault="000C4683" w:rsidP="000C4683">
      <w:pPr>
        <w:spacing w:before="0" w:after="0"/>
      </w:pPr>
    </w:p>
    <w:p w14:paraId="54A5995D" w14:textId="77777777" w:rsidR="000C4683" w:rsidRDefault="000C4683" w:rsidP="002B4A57"/>
    <w:p w14:paraId="644C77D5" w14:textId="649E1D23" w:rsidR="00083D8B" w:rsidRDefault="00083D8B" w:rsidP="002B4A57"/>
    <w:p w14:paraId="5E737FE4" w14:textId="228E1E04" w:rsidR="008651AA" w:rsidRDefault="008D0CE6" w:rsidP="002B4A57">
      <w:pPr>
        <w:sectPr w:rsidR="008651AA" w:rsidSect="0008671B">
          <w:pgSz w:w="12240" w:h="15840"/>
          <w:pgMar w:top="1140" w:right="1179" w:bottom="1140" w:left="1281" w:header="720" w:footer="720" w:gutter="0"/>
          <w:cols w:space="720"/>
          <w:titlePg/>
          <w:docGrid w:linePitch="360"/>
        </w:sectPr>
      </w:pPr>
      <w:r>
        <w:br w:type="page"/>
      </w:r>
    </w:p>
    <w:p w14:paraId="7779E627" w14:textId="0FFE4677" w:rsidR="003869E1" w:rsidRDefault="003869E1" w:rsidP="002B4A57"/>
    <w:p w14:paraId="5EA4E25D" w14:textId="77777777" w:rsidR="00807CE2" w:rsidRDefault="00807CE2" w:rsidP="00807CE2">
      <w:pPr>
        <w:pStyle w:val="Heading1"/>
      </w:pPr>
      <w:r>
        <w:t>Correlations between language-internal factors</w:t>
      </w:r>
    </w:p>
    <w:tbl>
      <w:tblPr>
        <w:tblW w:w="12808" w:type="dxa"/>
        <w:tblLook w:val="04A0" w:firstRow="1" w:lastRow="0" w:firstColumn="1" w:lastColumn="0" w:noHBand="0" w:noVBand="1"/>
      </w:tblPr>
      <w:tblGrid>
        <w:gridCol w:w="3628"/>
        <w:gridCol w:w="1020"/>
        <w:gridCol w:w="1020"/>
        <w:gridCol w:w="1020"/>
        <w:gridCol w:w="1020"/>
        <w:gridCol w:w="1020"/>
        <w:gridCol w:w="1020"/>
        <w:gridCol w:w="1020"/>
        <w:gridCol w:w="1020"/>
        <w:gridCol w:w="1020"/>
      </w:tblGrid>
      <w:tr w:rsidR="00D667BB" w:rsidRPr="00840A25" w14:paraId="097FBF2D" w14:textId="77777777" w:rsidTr="008F0019">
        <w:trPr>
          <w:trHeight w:val="290"/>
        </w:trPr>
        <w:tc>
          <w:tcPr>
            <w:tcW w:w="12808" w:type="dxa"/>
            <w:gridSpan w:val="10"/>
            <w:tcBorders>
              <w:bottom w:val="single" w:sz="4" w:space="0" w:color="auto"/>
            </w:tcBorders>
            <w:shd w:val="clear" w:color="auto" w:fill="auto"/>
            <w:noWrap/>
            <w:vAlign w:val="bottom"/>
          </w:tcPr>
          <w:p w14:paraId="3FD0593E" w14:textId="213CA83C" w:rsidR="00807CE2" w:rsidRDefault="00807CE2" w:rsidP="00500F2F">
            <w:pPr>
              <w:spacing w:before="0" w:after="0"/>
            </w:pPr>
            <w:r>
              <w:t>We calculated correlations between the language-internal factors over the four semantic domains combined—see Supplementary Table 1</w:t>
            </w:r>
            <w:r w:rsidR="00DC2FAC">
              <w:t>2</w:t>
            </w:r>
            <w:r>
              <w:t>. As the table shows, m</w:t>
            </w:r>
            <w:r w:rsidRPr="00F740CF">
              <w:t>any of the language-internal factors were highly correlated.</w:t>
            </w:r>
          </w:p>
          <w:p w14:paraId="0CE2EC51" w14:textId="77777777" w:rsidR="00807CE2" w:rsidRDefault="00807CE2" w:rsidP="00500F2F">
            <w:pPr>
              <w:spacing w:before="0" w:after="0"/>
              <w:rPr>
                <w:rFonts w:eastAsia="Times New Roman" w:cs="Times New Roman"/>
                <w:color w:val="000000"/>
                <w:szCs w:val="24"/>
                <w:lang w:val="en-GB"/>
              </w:rPr>
            </w:pPr>
          </w:p>
          <w:p w14:paraId="56E42582" w14:textId="56B3AD5A" w:rsidR="00D667BB" w:rsidRPr="00840A25" w:rsidRDefault="00D667BB" w:rsidP="00500F2F">
            <w:pPr>
              <w:spacing w:before="0" w:after="0"/>
              <w:rPr>
                <w:rFonts w:eastAsia="Times New Roman" w:cs="Times New Roman"/>
                <w:color w:val="000000"/>
                <w:szCs w:val="24"/>
                <w:lang w:val="en-GB"/>
              </w:rPr>
            </w:pPr>
            <w:r>
              <w:rPr>
                <w:rFonts w:eastAsia="Times New Roman" w:cs="Times New Roman"/>
                <w:color w:val="000000"/>
                <w:szCs w:val="24"/>
                <w:lang w:val="en-GB"/>
              </w:rPr>
              <w:t xml:space="preserve">Supplementary </w:t>
            </w:r>
            <w:r w:rsidRPr="0092332A">
              <w:rPr>
                <w:rFonts w:eastAsia="Times New Roman" w:cs="Times New Roman"/>
                <w:color w:val="000000"/>
                <w:szCs w:val="24"/>
                <w:lang w:val="en-GB"/>
              </w:rPr>
              <w:t xml:space="preserve">Table </w:t>
            </w:r>
            <w:r>
              <w:rPr>
                <w:rFonts w:eastAsia="Times New Roman" w:cs="Times New Roman"/>
                <w:color w:val="000000"/>
                <w:szCs w:val="24"/>
                <w:lang w:val="en-GB"/>
              </w:rPr>
              <w:t>1</w:t>
            </w:r>
            <w:r w:rsidR="00BA2F49">
              <w:rPr>
                <w:rFonts w:eastAsia="Times New Roman" w:cs="Times New Roman"/>
                <w:color w:val="000000"/>
                <w:szCs w:val="24"/>
                <w:lang w:val="en-GB"/>
              </w:rPr>
              <w:t>2</w:t>
            </w:r>
            <w:r>
              <w:rPr>
                <w:rFonts w:eastAsia="Times New Roman" w:cs="Times New Roman"/>
                <w:color w:val="000000"/>
                <w:szCs w:val="24"/>
                <w:lang w:val="en-GB"/>
              </w:rPr>
              <w:t xml:space="preserve">. </w:t>
            </w:r>
            <w:r>
              <w:rPr>
                <w:rFonts w:eastAsia="Times New Roman" w:cs="Times New Roman"/>
                <w:color w:val="000000"/>
                <w:szCs w:val="24"/>
              </w:rPr>
              <w:t xml:space="preserve">Correlations between </w:t>
            </w:r>
            <w:r>
              <w:rPr>
                <w:rFonts w:eastAsia="Times New Roman" w:cs="Times New Roman"/>
                <w:color w:val="000000"/>
                <w:szCs w:val="24"/>
                <w:lang w:val="en-GB"/>
              </w:rPr>
              <w:t>language-internal factors.</w:t>
            </w:r>
          </w:p>
        </w:tc>
      </w:tr>
      <w:tr w:rsidR="00AF69D6" w:rsidRPr="00840A25" w14:paraId="7C766D9E" w14:textId="77777777" w:rsidTr="008F0019">
        <w:trPr>
          <w:cantSplit/>
          <w:trHeight w:val="2007"/>
        </w:trPr>
        <w:tc>
          <w:tcPr>
            <w:tcW w:w="3628" w:type="dxa"/>
            <w:tcBorders>
              <w:top w:val="single" w:sz="4" w:space="0" w:color="auto"/>
            </w:tcBorders>
            <w:shd w:val="clear" w:color="auto" w:fill="auto"/>
            <w:noWrap/>
            <w:vAlign w:val="bottom"/>
          </w:tcPr>
          <w:p w14:paraId="04D5D7C0" w14:textId="77777777" w:rsidR="00AF69D6" w:rsidRPr="00840A25" w:rsidRDefault="00AF69D6" w:rsidP="00AF69D6">
            <w:pPr>
              <w:spacing w:before="0" w:after="0"/>
              <w:rPr>
                <w:rFonts w:ascii="Calibri" w:eastAsia="Times New Roman" w:hAnsi="Calibri" w:cs="Calibri"/>
                <w:color w:val="000000"/>
              </w:rPr>
            </w:pPr>
          </w:p>
        </w:tc>
        <w:tc>
          <w:tcPr>
            <w:tcW w:w="1020" w:type="dxa"/>
            <w:tcBorders>
              <w:top w:val="single" w:sz="4" w:space="0" w:color="auto"/>
              <w:bottom w:val="single" w:sz="4" w:space="0" w:color="auto"/>
            </w:tcBorders>
            <w:shd w:val="clear" w:color="auto" w:fill="auto"/>
            <w:noWrap/>
            <w:textDirection w:val="btLr"/>
            <w:vAlign w:val="center"/>
          </w:tcPr>
          <w:p w14:paraId="1AC28F48" w14:textId="6BF4257F" w:rsidR="00AF69D6" w:rsidRPr="00840A25" w:rsidRDefault="00AF69D6" w:rsidP="00AF69D6">
            <w:pPr>
              <w:spacing w:before="0" w:after="0"/>
              <w:ind w:left="113" w:right="113"/>
              <w:jc w:val="center"/>
              <w:rPr>
                <w:rFonts w:eastAsia="Times New Roman" w:cs="Times New Roman"/>
                <w:color w:val="000000"/>
                <w:szCs w:val="24"/>
              </w:rPr>
            </w:pPr>
            <w:r w:rsidRPr="0092332A">
              <w:rPr>
                <w:rFonts w:cs="Times New Roman"/>
                <w:color w:val="000000"/>
                <w:szCs w:val="24"/>
              </w:rPr>
              <w:t>Subsections at two levels depth</w:t>
            </w:r>
          </w:p>
        </w:tc>
        <w:tc>
          <w:tcPr>
            <w:tcW w:w="1020" w:type="dxa"/>
            <w:tcBorders>
              <w:top w:val="single" w:sz="4" w:space="0" w:color="auto"/>
              <w:bottom w:val="single" w:sz="4" w:space="0" w:color="auto"/>
            </w:tcBorders>
            <w:shd w:val="clear" w:color="auto" w:fill="auto"/>
            <w:noWrap/>
            <w:textDirection w:val="btLr"/>
            <w:vAlign w:val="center"/>
          </w:tcPr>
          <w:p w14:paraId="34FF8F47" w14:textId="5070D87F" w:rsidR="00AF69D6" w:rsidRPr="00840A25" w:rsidRDefault="00AF69D6" w:rsidP="00AF69D6">
            <w:pPr>
              <w:spacing w:before="0" w:after="0"/>
              <w:ind w:left="113" w:right="113"/>
              <w:jc w:val="center"/>
              <w:rPr>
                <w:rFonts w:eastAsia="Times New Roman" w:cs="Times New Roman"/>
                <w:color w:val="000000"/>
                <w:szCs w:val="24"/>
              </w:rPr>
            </w:pPr>
            <w:r w:rsidRPr="0092332A">
              <w:rPr>
                <w:rFonts w:cs="Times New Roman"/>
                <w:color w:val="000000"/>
                <w:szCs w:val="24"/>
              </w:rPr>
              <w:t>Subsections at maximum depth</w:t>
            </w:r>
          </w:p>
        </w:tc>
        <w:tc>
          <w:tcPr>
            <w:tcW w:w="1020" w:type="dxa"/>
            <w:tcBorders>
              <w:top w:val="single" w:sz="4" w:space="0" w:color="auto"/>
              <w:bottom w:val="single" w:sz="4" w:space="0" w:color="auto"/>
            </w:tcBorders>
            <w:shd w:val="clear" w:color="auto" w:fill="auto"/>
            <w:noWrap/>
            <w:textDirection w:val="btLr"/>
            <w:vAlign w:val="center"/>
          </w:tcPr>
          <w:p w14:paraId="4B2873A1" w14:textId="5386233D" w:rsidR="00AF69D6" w:rsidRPr="00840A25" w:rsidRDefault="00AF69D6" w:rsidP="00AF69D6">
            <w:pPr>
              <w:spacing w:before="0" w:after="0"/>
              <w:ind w:left="113" w:right="113"/>
              <w:jc w:val="center"/>
              <w:rPr>
                <w:rFonts w:eastAsia="Times New Roman" w:cs="Times New Roman"/>
                <w:color w:val="000000"/>
                <w:szCs w:val="24"/>
              </w:rPr>
            </w:pPr>
            <w:r w:rsidRPr="0092332A">
              <w:rPr>
                <w:rFonts w:cs="Times New Roman"/>
                <w:color w:val="000000"/>
                <w:szCs w:val="24"/>
              </w:rPr>
              <w:t>Total number of concepts</w:t>
            </w:r>
          </w:p>
        </w:tc>
        <w:tc>
          <w:tcPr>
            <w:tcW w:w="1020" w:type="dxa"/>
            <w:tcBorders>
              <w:top w:val="single" w:sz="4" w:space="0" w:color="auto"/>
              <w:bottom w:val="single" w:sz="4" w:space="0" w:color="auto"/>
            </w:tcBorders>
            <w:shd w:val="clear" w:color="auto" w:fill="auto"/>
            <w:noWrap/>
            <w:textDirection w:val="btLr"/>
            <w:vAlign w:val="center"/>
          </w:tcPr>
          <w:p w14:paraId="69E8C359" w14:textId="6FF1E6A4" w:rsidR="00AF69D6" w:rsidRPr="00840A25" w:rsidRDefault="00AF69D6" w:rsidP="00AF69D6">
            <w:pPr>
              <w:spacing w:before="0" w:after="0"/>
              <w:ind w:left="113" w:right="113"/>
              <w:jc w:val="center"/>
              <w:rPr>
                <w:rFonts w:eastAsia="Times New Roman" w:cs="Times New Roman"/>
                <w:color w:val="000000"/>
                <w:szCs w:val="24"/>
              </w:rPr>
            </w:pPr>
            <w:r w:rsidRPr="0092332A">
              <w:rPr>
                <w:rFonts w:cs="Times New Roman"/>
                <w:color w:val="000000"/>
                <w:szCs w:val="24"/>
              </w:rPr>
              <w:t>Concepts at one level of depth</w:t>
            </w:r>
          </w:p>
        </w:tc>
        <w:tc>
          <w:tcPr>
            <w:tcW w:w="1020" w:type="dxa"/>
            <w:tcBorders>
              <w:top w:val="single" w:sz="4" w:space="0" w:color="auto"/>
              <w:bottom w:val="single" w:sz="4" w:space="0" w:color="auto"/>
            </w:tcBorders>
            <w:shd w:val="clear" w:color="auto" w:fill="auto"/>
            <w:noWrap/>
            <w:textDirection w:val="btLr"/>
            <w:vAlign w:val="center"/>
          </w:tcPr>
          <w:p w14:paraId="219B21B3" w14:textId="215BE79C" w:rsidR="00AF69D6" w:rsidRPr="00840A25" w:rsidRDefault="00AF69D6" w:rsidP="00AF69D6">
            <w:pPr>
              <w:spacing w:before="0" w:after="0"/>
              <w:ind w:left="113" w:right="113"/>
              <w:jc w:val="center"/>
              <w:rPr>
                <w:rFonts w:eastAsia="Times New Roman" w:cs="Times New Roman"/>
                <w:color w:val="000000"/>
                <w:szCs w:val="24"/>
              </w:rPr>
            </w:pPr>
            <w:r w:rsidRPr="0092332A">
              <w:rPr>
                <w:rFonts w:cs="Times New Roman"/>
                <w:color w:val="000000"/>
                <w:szCs w:val="24"/>
              </w:rPr>
              <w:t>Concepts at two levels depth</w:t>
            </w:r>
          </w:p>
        </w:tc>
        <w:tc>
          <w:tcPr>
            <w:tcW w:w="1020" w:type="dxa"/>
            <w:tcBorders>
              <w:top w:val="single" w:sz="4" w:space="0" w:color="auto"/>
              <w:bottom w:val="single" w:sz="4" w:space="0" w:color="auto"/>
            </w:tcBorders>
            <w:shd w:val="clear" w:color="auto" w:fill="auto"/>
            <w:noWrap/>
            <w:textDirection w:val="btLr"/>
            <w:vAlign w:val="center"/>
          </w:tcPr>
          <w:p w14:paraId="576886E0" w14:textId="387CA816" w:rsidR="00AF69D6" w:rsidRPr="00840A25" w:rsidRDefault="00AF69D6" w:rsidP="00AF69D6">
            <w:pPr>
              <w:spacing w:before="0" w:after="0"/>
              <w:ind w:left="113" w:right="113"/>
              <w:jc w:val="center"/>
              <w:rPr>
                <w:rFonts w:eastAsia="Times New Roman" w:cs="Times New Roman"/>
                <w:color w:val="000000"/>
                <w:szCs w:val="24"/>
              </w:rPr>
            </w:pPr>
            <w:r w:rsidRPr="0092332A">
              <w:rPr>
                <w:rFonts w:cs="Times New Roman"/>
                <w:color w:val="000000"/>
                <w:szCs w:val="24"/>
              </w:rPr>
              <w:t>Concepts at maximum depth</w:t>
            </w:r>
          </w:p>
        </w:tc>
        <w:tc>
          <w:tcPr>
            <w:tcW w:w="1020" w:type="dxa"/>
            <w:tcBorders>
              <w:top w:val="single" w:sz="4" w:space="0" w:color="auto"/>
              <w:bottom w:val="single" w:sz="4" w:space="0" w:color="auto"/>
            </w:tcBorders>
            <w:shd w:val="clear" w:color="auto" w:fill="auto"/>
            <w:noWrap/>
            <w:textDirection w:val="btLr"/>
            <w:vAlign w:val="center"/>
          </w:tcPr>
          <w:p w14:paraId="600B17B7" w14:textId="0DF786FF" w:rsidR="00AF69D6" w:rsidRPr="00840A25" w:rsidRDefault="00AF69D6" w:rsidP="00AF69D6">
            <w:pPr>
              <w:spacing w:before="0" w:after="0"/>
              <w:ind w:left="113" w:right="113"/>
              <w:jc w:val="center"/>
              <w:rPr>
                <w:rFonts w:eastAsia="Times New Roman" w:cs="Times New Roman"/>
                <w:color w:val="000000"/>
                <w:szCs w:val="24"/>
              </w:rPr>
            </w:pPr>
            <w:r w:rsidRPr="0092332A">
              <w:rPr>
                <w:rFonts w:cs="Times New Roman"/>
                <w:color w:val="000000"/>
                <w:szCs w:val="24"/>
              </w:rPr>
              <w:t>Ratio of multi-word concepts</w:t>
            </w:r>
          </w:p>
        </w:tc>
        <w:tc>
          <w:tcPr>
            <w:tcW w:w="1020" w:type="dxa"/>
            <w:tcBorders>
              <w:top w:val="single" w:sz="4" w:space="0" w:color="auto"/>
              <w:bottom w:val="single" w:sz="4" w:space="0" w:color="auto"/>
            </w:tcBorders>
            <w:shd w:val="clear" w:color="auto" w:fill="auto"/>
            <w:noWrap/>
            <w:textDirection w:val="btLr"/>
            <w:vAlign w:val="center"/>
          </w:tcPr>
          <w:p w14:paraId="2499A73E" w14:textId="3AEB7E33" w:rsidR="00AF69D6" w:rsidRPr="00840A25" w:rsidRDefault="00AF69D6" w:rsidP="00AF69D6">
            <w:pPr>
              <w:spacing w:before="0" w:after="0"/>
              <w:ind w:left="113" w:right="113"/>
              <w:jc w:val="center"/>
              <w:rPr>
                <w:rFonts w:eastAsia="Times New Roman" w:cs="Times New Roman"/>
                <w:color w:val="000000"/>
                <w:szCs w:val="24"/>
              </w:rPr>
            </w:pPr>
            <w:r w:rsidRPr="0092332A">
              <w:rPr>
                <w:rFonts w:cs="Times New Roman"/>
                <w:color w:val="000000"/>
                <w:szCs w:val="24"/>
              </w:rPr>
              <w:t>Mean concept length</w:t>
            </w:r>
          </w:p>
        </w:tc>
        <w:tc>
          <w:tcPr>
            <w:tcW w:w="1020" w:type="dxa"/>
            <w:tcBorders>
              <w:top w:val="single" w:sz="4" w:space="0" w:color="auto"/>
              <w:bottom w:val="single" w:sz="4" w:space="0" w:color="auto"/>
            </w:tcBorders>
            <w:shd w:val="clear" w:color="auto" w:fill="auto"/>
            <w:noWrap/>
            <w:textDirection w:val="btLr"/>
            <w:vAlign w:val="center"/>
          </w:tcPr>
          <w:p w14:paraId="35B1AE3F" w14:textId="5F6E7A8C" w:rsidR="00AF69D6" w:rsidRPr="00840A25" w:rsidRDefault="00AF69D6" w:rsidP="00AF69D6">
            <w:pPr>
              <w:spacing w:before="0" w:after="0"/>
              <w:ind w:left="113" w:right="113"/>
              <w:jc w:val="center"/>
              <w:rPr>
                <w:rFonts w:eastAsia="Times New Roman" w:cs="Times New Roman"/>
                <w:color w:val="000000"/>
                <w:szCs w:val="24"/>
              </w:rPr>
            </w:pPr>
            <w:r>
              <w:rPr>
                <w:rFonts w:cs="Times New Roman"/>
                <w:color w:val="000000"/>
                <w:szCs w:val="24"/>
              </w:rPr>
              <w:t>Median</w:t>
            </w:r>
            <w:r w:rsidRPr="0092332A">
              <w:rPr>
                <w:rFonts w:cs="Times New Roman"/>
                <w:color w:val="000000"/>
                <w:szCs w:val="24"/>
              </w:rPr>
              <w:t xml:space="preserve"> concept length</w:t>
            </w:r>
          </w:p>
        </w:tc>
      </w:tr>
      <w:tr w:rsidR="00D667BB" w:rsidRPr="00840A25" w14:paraId="2099A8CF" w14:textId="77777777" w:rsidTr="008F0019">
        <w:trPr>
          <w:trHeight w:val="290"/>
        </w:trPr>
        <w:tc>
          <w:tcPr>
            <w:tcW w:w="3628" w:type="dxa"/>
            <w:shd w:val="clear" w:color="auto" w:fill="auto"/>
            <w:noWrap/>
            <w:vAlign w:val="bottom"/>
            <w:hideMark/>
          </w:tcPr>
          <w:p w14:paraId="66583238" w14:textId="77777777" w:rsidR="00D667BB" w:rsidRPr="00840A25" w:rsidRDefault="00D667BB" w:rsidP="00500F2F">
            <w:pPr>
              <w:spacing w:before="0" w:after="0"/>
              <w:rPr>
                <w:rFonts w:ascii="Calibri" w:eastAsia="Times New Roman" w:hAnsi="Calibri" w:cs="Calibri"/>
                <w:color w:val="000000"/>
              </w:rPr>
            </w:pPr>
            <w:r w:rsidRPr="00E664E9">
              <w:rPr>
                <w:rFonts w:eastAsia="Times New Roman" w:cs="Times New Roman"/>
                <w:color w:val="000000"/>
                <w:szCs w:val="24"/>
              </w:rPr>
              <w:t xml:space="preserve">Subsections at </w:t>
            </w:r>
            <w:r>
              <w:rPr>
                <w:rFonts w:eastAsia="Times New Roman" w:cs="Times New Roman"/>
                <w:color w:val="000000"/>
                <w:szCs w:val="24"/>
                <w:lang w:val="en-GB"/>
              </w:rPr>
              <w:t xml:space="preserve">one level of </w:t>
            </w:r>
            <w:r w:rsidRPr="00E664E9">
              <w:rPr>
                <w:rFonts w:eastAsia="Times New Roman" w:cs="Times New Roman"/>
                <w:color w:val="000000"/>
                <w:szCs w:val="24"/>
              </w:rPr>
              <w:t>depth</w:t>
            </w:r>
          </w:p>
        </w:tc>
        <w:tc>
          <w:tcPr>
            <w:tcW w:w="1020" w:type="dxa"/>
            <w:tcBorders>
              <w:top w:val="single" w:sz="4" w:space="0" w:color="auto"/>
            </w:tcBorders>
            <w:shd w:val="clear" w:color="000000" w:fill="F9FAFE"/>
            <w:noWrap/>
            <w:vAlign w:val="bottom"/>
            <w:hideMark/>
          </w:tcPr>
          <w:p w14:paraId="608B76DE"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024</w:t>
            </w:r>
          </w:p>
        </w:tc>
        <w:tc>
          <w:tcPr>
            <w:tcW w:w="1020" w:type="dxa"/>
            <w:tcBorders>
              <w:top w:val="single" w:sz="4" w:space="0" w:color="auto"/>
            </w:tcBorders>
            <w:shd w:val="clear" w:color="000000" w:fill="BCCFE9"/>
            <w:noWrap/>
            <w:vAlign w:val="bottom"/>
            <w:hideMark/>
          </w:tcPr>
          <w:p w14:paraId="615C0B65"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399</w:t>
            </w:r>
          </w:p>
        </w:tc>
        <w:tc>
          <w:tcPr>
            <w:tcW w:w="1020" w:type="dxa"/>
            <w:tcBorders>
              <w:top w:val="single" w:sz="4" w:space="0" w:color="auto"/>
            </w:tcBorders>
            <w:shd w:val="clear" w:color="000000" w:fill="8EAED8"/>
            <w:noWrap/>
            <w:vAlign w:val="bottom"/>
            <w:hideMark/>
          </w:tcPr>
          <w:p w14:paraId="232E1F59"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685</w:t>
            </w:r>
          </w:p>
        </w:tc>
        <w:tc>
          <w:tcPr>
            <w:tcW w:w="1020" w:type="dxa"/>
            <w:tcBorders>
              <w:top w:val="single" w:sz="4" w:space="0" w:color="auto"/>
            </w:tcBorders>
            <w:shd w:val="clear" w:color="000000" w:fill="BFD1EA"/>
            <w:noWrap/>
            <w:vAlign w:val="bottom"/>
            <w:hideMark/>
          </w:tcPr>
          <w:p w14:paraId="3B756443"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381</w:t>
            </w:r>
          </w:p>
        </w:tc>
        <w:tc>
          <w:tcPr>
            <w:tcW w:w="1020" w:type="dxa"/>
            <w:tcBorders>
              <w:top w:val="single" w:sz="4" w:space="0" w:color="auto"/>
            </w:tcBorders>
            <w:shd w:val="clear" w:color="000000" w:fill="A4BEE0"/>
            <w:noWrap/>
            <w:vAlign w:val="bottom"/>
            <w:hideMark/>
          </w:tcPr>
          <w:p w14:paraId="21942A65"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544</w:t>
            </w:r>
          </w:p>
        </w:tc>
        <w:tc>
          <w:tcPr>
            <w:tcW w:w="1020" w:type="dxa"/>
            <w:tcBorders>
              <w:top w:val="single" w:sz="4" w:space="0" w:color="auto"/>
            </w:tcBorders>
            <w:shd w:val="clear" w:color="000000" w:fill="C8D7ED"/>
            <w:noWrap/>
            <w:vAlign w:val="bottom"/>
            <w:hideMark/>
          </w:tcPr>
          <w:p w14:paraId="4C2B262E"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327</w:t>
            </w:r>
          </w:p>
        </w:tc>
        <w:tc>
          <w:tcPr>
            <w:tcW w:w="1020" w:type="dxa"/>
            <w:tcBorders>
              <w:top w:val="single" w:sz="4" w:space="0" w:color="auto"/>
            </w:tcBorders>
            <w:shd w:val="clear" w:color="000000" w:fill="BED0E9"/>
            <w:noWrap/>
            <w:vAlign w:val="bottom"/>
            <w:hideMark/>
          </w:tcPr>
          <w:p w14:paraId="2E64831C"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387</w:t>
            </w:r>
          </w:p>
        </w:tc>
        <w:tc>
          <w:tcPr>
            <w:tcW w:w="1020" w:type="dxa"/>
            <w:tcBorders>
              <w:top w:val="single" w:sz="4" w:space="0" w:color="auto"/>
            </w:tcBorders>
            <w:shd w:val="clear" w:color="000000" w:fill="7BA1D2"/>
            <w:noWrap/>
            <w:vAlign w:val="bottom"/>
            <w:hideMark/>
          </w:tcPr>
          <w:p w14:paraId="61069F30"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802</w:t>
            </w:r>
          </w:p>
        </w:tc>
        <w:tc>
          <w:tcPr>
            <w:tcW w:w="1020" w:type="dxa"/>
            <w:tcBorders>
              <w:top w:val="single" w:sz="4" w:space="0" w:color="auto"/>
            </w:tcBorders>
            <w:shd w:val="clear" w:color="000000" w:fill="749CCF"/>
            <w:noWrap/>
            <w:vAlign w:val="bottom"/>
            <w:hideMark/>
          </w:tcPr>
          <w:p w14:paraId="5615E25B"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845</w:t>
            </w:r>
          </w:p>
        </w:tc>
      </w:tr>
      <w:tr w:rsidR="00D667BB" w:rsidRPr="00840A25" w14:paraId="4538FF6C" w14:textId="77777777" w:rsidTr="008F0019">
        <w:trPr>
          <w:trHeight w:val="290"/>
        </w:trPr>
        <w:tc>
          <w:tcPr>
            <w:tcW w:w="3628" w:type="dxa"/>
            <w:shd w:val="clear" w:color="auto" w:fill="auto"/>
            <w:noWrap/>
            <w:vAlign w:val="bottom"/>
            <w:hideMark/>
          </w:tcPr>
          <w:p w14:paraId="41EDC851" w14:textId="77777777" w:rsidR="00D667BB" w:rsidRPr="00840A25" w:rsidRDefault="00D667BB" w:rsidP="00500F2F">
            <w:pPr>
              <w:spacing w:before="0" w:after="0"/>
              <w:rPr>
                <w:rFonts w:ascii="Calibri" w:eastAsia="Times New Roman" w:hAnsi="Calibri" w:cs="Calibri"/>
                <w:color w:val="000000"/>
              </w:rPr>
            </w:pPr>
            <w:r w:rsidRPr="00E664E9">
              <w:rPr>
                <w:rFonts w:eastAsia="Times New Roman" w:cs="Times New Roman"/>
                <w:color w:val="000000"/>
                <w:szCs w:val="24"/>
              </w:rPr>
              <w:t xml:space="preserve">Subsections at </w:t>
            </w:r>
            <w:r>
              <w:rPr>
                <w:rFonts w:eastAsia="Times New Roman" w:cs="Times New Roman"/>
                <w:color w:val="000000"/>
                <w:szCs w:val="24"/>
              </w:rPr>
              <w:t>tw</w:t>
            </w:r>
            <w:r>
              <w:rPr>
                <w:rFonts w:eastAsia="Times New Roman" w:cs="Times New Roman"/>
                <w:color w:val="000000"/>
                <w:szCs w:val="24"/>
                <w:lang w:val="en-GB"/>
              </w:rPr>
              <w:t>o levels</w:t>
            </w:r>
            <w:r w:rsidRPr="00E664E9">
              <w:rPr>
                <w:rFonts w:eastAsia="Times New Roman" w:cs="Times New Roman"/>
                <w:color w:val="000000"/>
                <w:szCs w:val="24"/>
              </w:rPr>
              <w:t xml:space="preserve"> depth</w:t>
            </w:r>
          </w:p>
        </w:tc>
        <w:tc>
          <w:tcPr>
            <w:tcW w:w="1020" w:type="dxa"/>
            <w:shd w:val="clear" w:color="auto" w:fill="auto"/>
            <w:noWrap/>
            <w:vAlign w:val="bottom"/>
            <w:hideMark/>
          </w:tcPr>
          <w:p w14:paraId="5A2AB154" w14:textId="77777777" w:rsidR="00D667BB" w:rsidRPr="00840A25" w:rsidRDefault="00D667BB" w:rsidP="00500F2F">
            <w:pPr>
              <w:spacing w:before="0" w:after="0"/>
              <w:jc w:val="center"/>
              <w:rPr>
                <w:rFonts w:eastAsia="Times New Roman" w:cs="Times New Roman"/>
                <w:color w:val="000000"/>
                <w:szCs w:val="24"/>
              </w:rPr>
            </w:pPr>
          </w:p>
        </w:tc>
        <w:tc>
          <w:tcPr>
            <w:tcW w:w="1020" w:type="dxa"/>
            <w:shd w:val="clear" w:color="000000" w:fill="ABC3E3"/>
            <w:noWrap/>
            <w:vAlign w:val="bottom"/>
            <w:hideMark/>
          </w:tcPr>
          <w:p w14:paraId="32E1BE8E"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505</w:t>
            </w:r>
          </w:p>
        </w:tc>
        <w:tc>
          <w:tcPr>
            <w:tcW w:w="1020" w:type="dxa"/>
            <w:shd w:val="clear" w:color="000000" w:fill="EEF3FB"/>
            <w:noWrap/>
            <w:vAlign w:val="bottom"/>
            <w:hideMark/>
          </w:tcPr>
          <w:p w14:paraId="19581BAA"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087</w:t>
            </w:r>
          </w:p>
        </w:tc>
        <w:tc>
          <w:tcPr>
            <w:tcW w:w="1020" w:type="dxa"/>
            <w:shd w:val="clear" w:color="000000" w:fill="F3F5FC"/>
            <w:noWrap/>
            <w:vAlign w:val="bottom"/>
            <w:hideMark/>
          </w:tcPr>
          <w:p w14:paraId="642A0692"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062</w:t>
            </w:r>
          </w:p>
        </w:tc>
        <w:tc>
          <w:tcPr>
            <w:tcW w:w="1020" w:type="dxa"/>
            <w:shd w:val="clear" w:color="000000" w:fill="98B6DC"/>
            <w:noWrap/>
            <w:vAlign w:val="bottom"/>
            <w:hideMark/>
          </w:tcPr>
          <w:p w14:paraId="3B4B099F"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621</w:t>
            </w:r>
          </w:p>
        </w:tc>
        <w:tc>
          <w:tcPr>
            <w:tcW w:w="1020" w:type="dxa"/>
            <w:shd w:val="clear" w:color="000000" w:fill="B4C9E6"/>
            <w:noWrap/>
            <w:vAlign w:val="bottom"/>
            <w:hideMark/>
          </w:tcPr>
          <w:p w14:paraId="48BCF8E5"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448</w:t>
            </w:r>
          </w:p>
        </w:tc>
        <w:tc>
          <w:tcPr>
            <w:tcW w:w="1020" w:type="dxa"/>
            <w:shd w:val="clear" w:color="000000" w:fill="FCFCFF"/>
            <w:noWrap/>
            <w:vAlign w:val="bottom"/>
            <w:hideMark/>
          </w:tcPr>
          <w:p w14:paraId="14A544C2"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001</w:t>
            </w:r>
          </w:p>
        </w:tc>
        <w:tc>
          <w:tcPr>
            <w:tcW w:w="1020" w:type="dxa"/>
            <w:shd w:val="clear" w:color="000000" w:fill="EEF2FA"/>
            <w:noWrap/>
            <w:vAlign w:val="bottom"/>
            <w:hideMark/>
          </w:tcPr>
          <w:p w14:paraId="234B789B"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093</w:t>
            </w:r>
          </w:p>
        </w:tc>
        <w:tc>
          <w:tcPr>
            <w:tcW w:w="1020" w:type="dxa"/>
            <w:shd w:val="clear" w:color="000000" w:fill="C6D6EC"/>
            <w:noWrap/>
            <w:vAlign w:val="bottom"/>
            <w:hideMark/>
          </w:tcPr>
          <w:p w14:paraId="215E99A4"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339</w:t>
            </w:r>
          </w:p>
        </w:tc>
      </w:tr>
      <w:tr w:rsidR="00D667BB" w:rsidRPr="00840A25" w14:paraId="7986B932" w14:textId="77777777" w:rsidTr="008F0019">
        <w:trPr>
          <w:trHeight w:val="290"/>
        </w:trPr>
        <w:tc>
          <w:tcPr>
            <w:tcW w:w="3628" w:type="dxa"/>
            <w:shd w:val="clear" w:color="auto" w:fill="auto"/>
            <w:noWrap/>
            <w:vAlign w:val="bottom"/>
            <w:hideMark/>
          </w:tcPr>
          <w:p w14:paraId="36AB99B8" w14:textId="77777777" w:rsidR="00D667BB" w:rsidRPr="00840A25" w:rsidRDefault="00D667BB" w:rsidP="00500F2F">
            <w:pPr>
              <w:spacing w:before="0" w:after="0"/>
              <w:rPr>
                <w:rFonts w:ascii="Calibri" w:eastAsia="Times New Roman" w:hAnsi="Calibri" w:cs="Calibri"/>
                <w:color w:val="000000"/>
              </w:rPr>
            </w:pPr>
            <w:r w:rsidRPr="00E664E9">
              <w:rPr>
                <w:rFonts w:eastAsia="Times New Roman" w:cs="Times New Roman"/>
                <w:color w:val="000000"/>
                <w:szCs w:val="24"/>
              </w:rPr>
              <w:t>Subsections at maximum depth</w:t>
            </w:r>
          </w:p>
        </w:tc>
        <w:tc>
          <w:tcPr>
            <w:tcW w:w="1020" w:type="dxa"/>
            <w:shd w:val="clear" w:color="auto" w:fill="auto"/>
            <w:noWrap/>
            <w:vAlign w:val="bottom"/>
            <w:hideMark/>
          </w:tcPr>
          <w:p w14:paraId="7034E642" w14:textId="77777777" w:rsidR="00D667BB" w:rsidRPr="00840A25" w:rsidRDefault="00D667BB" w:rsidP="00500F2F">
            <w:pPr>
              <w:spacing w:before="0" w:after="0"/>
              <w:jc w:val="center"/>
              <w:rPr>
                <w:rFonts w:eastAsia="Times New Roman" w:cs="Times New Roman"/>
                <w:color w:val="000000"/>
                <w:szCs w:val="24"/>
              </w:rPr>
            </w:pPr>
          </w:p>
        </w:tc>
        <w:tc>
          <w:tcPr>
            <w:tcW w:w="1020" w:type="dxa"/>
            <w:shd w:val="clear" w:color="auto" w:fill="auto"/>
            <w:noWrap/>
            <w:vAlign w:val="bottom"/>
            <w:hideMark/>
          </w:tcPr>
          <w:p w14:paraId="38725795" w14:textId="77777777" w:rsidR="00D667BB" w:rsidRPr="00840A25" w:rsidRDefault="00D667BB" w:rsidP="00500F2F">
            <w:pPr>
              <w:spacing w:before="0" w:after="0"/>
              <w:jc w:val="center"/>
              <w:rPr>
                <w:rFonts w:eastAsia="Times New Roman" w:cs="Times New Roman"/>
                <w:szCs w:val="24"/>
              </w:rPr>
            </w:pPr>
          </w:p>
        </w:tc>
        <w:tc>
          <w:tcPr>
            <w:tcW w:w="1020" w:type="dxa"/>
            <w:shd w:val="clear" w:color="000000" w:fill="BBCFE9"/>
            <w:noWrap/>
            <w:vAlign w:val="bottom"/>
            <w:hideMark/>
          </w:tcPr>
          <w:p w14:paraId="1596AE4C"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403</w:t>
            </w:r>
          </w:p>
        </w:tc>
        <w:tc>
          <w:tcPr>
            <w:tcW w:w="1020" w:type="dxa"/>
            <w:shd w:val="clear" w:color="000000" w:fill="B6CBE7"/>
            <w:noWrap/>
            <w:vAlign w:val="bottom"/>
            <w:hideMark/>
          </w:tcPr>
          <w:p w14:paraId="50A951CE"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436</w:t>
            </w:r>
          </w:p>
        </w:tc>
        <w:tc>
          <w:tcPr>
            <w:tcW w:w="1020" w:type="dxa"/>
            <w:shd w:val="clear" w:color="000000" w:fill="FAFBFF"/>
            <w:noWrap/>
            <w:vAlign w:val="bottom"/>
            <w:hideMark/>
          </w:tcPr>
          <w:p w14:paraId="0AB42E85"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017</w:t>
            </w:r>
          </w:p>
        </w:tc>
        <w:tc>
          <w:tcPr>
            <w:tcW w:w="1020" w:type="dxa"/>
            <w:shd w:val="clear" w:color="000000" w:fill="B6CBE7"/>
            <w:noWrap/>
            <w:vAlign w:val="bottom"/>
            <w:hideMark/>
          </w:tcPr>
          <w:p w14:paraId="3D696042"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435</w:t>
            </w:r>
          </w:p>
        </w:tc>
        <w:tc>
          <w:tcPr>
            <w:tcW w:w="1020" w:type="dxa"/>
            <w:shd w:val="clear" w:color="000000" w:fill="DFE8F5"/>
            <w:noWrap/>
            <w:vAlign w:val="bottom"/>
            <w:hideMark/>
          </w:tcPr>
          <w:p w14:paraId="0E9EA9CF"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181</w:t>
            </w:r>
          </w:p>
        </w:tc>
        <w:tc>
          <w:tcPr>
            <w:tcW w:w="1020" w:type="dxa"/>
            <w:shd w:val="clear" w:color="000000" w:fill="EFF3FB"/>
            <w:noWrap/>
            <w:vAlign w:val="bottom"/>
            <w:hideMark/>
          </w:tcPr>
          <w:p w14:paraId="77E517E7"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086</w:t>
            </w:r>
          </w:p>
        </w:tc>
        <w:tc>
          <w:tcPr>
            <w:tcW w:w="1020" w:type="dxa"/>
            <w:shd w:val="clear" w:color="000000" w:fill="F7F8FD"/>
            <w:noWrap/>
            <w:vAlign w:val="bottom"/>
            <w:hideMark/>
          </w:tcPr>
          <w:p w14:paraId="2AD2F17B"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036</w:t>
            </w:r>
          </w:p>
        </w:tc>
      </w:tr>
      <w:tr w:rsidR="00D667BB" w:rsidRPr="00840A25" w14:paraId="5B906FF2" w14:textId="77777777" w:rsidTr="008F0019">
        <w:trPr>
          <w:trHeight w:val="290"/>
        </w:trPr>
        <w:tc>
          <w:tcPr>
            <w:tcW w:w="3628" w:type="dxa"/>
            <w:shd w:val="clear" w:color="auto" w:fill="auto"/>
            <w:noWrap/>
            <w:vAlign w:val="bottom"/>
            <w:hideMark/>
          </w:tcPr>
          <w:p w14:paraId="407BB83D" w14:textId="77777777" w:rsidR="00D667BB" w:rsidRPr="00840A25" w:rsidRDefault="00D667BB" w:rsidP="00500F2F">
            <w:pPr>
              <w:spacing w:before="0" w:after="0"/>
              <w:rPr>
                <w:rFonts w:ascii="Calibri" w:eastAsia="Times New Roman" w:hAnsi="Calibri" w:cs="Calibri"/>
                <w:color w:val="000000"/>
              </w:rPr>
            </w:pPr>
            <w:r w:rsidRPr="00E664E9">
              <w:rPr>
                <w:rFonts w:eastAsia="Times New Roman" w:cs="Times New Roman"/>
                <w:color w:val="000000"/>
                <w:szCs w:val="24"/>
              </w:rPr>
              <w:t>Total number of concepts</w:t>
            </w:r>
          </w:p>
        </w:tc>
        <w:tc>
          <w:tcPr>
            <w:tcW w:w="1020" w:type="dxa"/>
            <w:shd w:val="clear" w:color="auto" w:fill="auto"/>
            <w:noWrap/>
            <w:vAlign w:val="bottom"/>
            <w:hideMark/>
          </w:tcPr>
          <w:p w14:paraId="6557C66A" w14:textId="77777777" w:rsidR="00D667BB" w:rsidRPr="00840A25" w:rsidRDefault="00D667BB" w:rsidP="00500F2F">
            <w:pPr>
              <w:spacing w:before="0" w:after="0"/>
              <w:jc w:val="center"/>
              <w:rPr>
                <w:rFonts w:eastAsia="Times New Roman" w:cs="Times New Roman"/>
                <w:color w:val="000000"/>
                <w:szCs w:val="24"/>
              </w:rPr>
            </w:pPr>
          </w:p>
        </w:tc>
        <w:tc>
          <w:tcPr>
            <w:tcW w:w="1020" w:type="dxa"/>
            <w:shd w:val="clear" w:color="auto" w:fill="auto"/>
            <w:noWrap/>
            <w:vAlign w:val="bottom"/>
            <w:hideMark/>
          </w:tcPr>
          <w:p w14:paraId="7363AA92" w14:textId="77777777" w:rsidR="00D667BB" w:rsidRPr="00840A25" w:rsidRDefault="00D667BB" w:rsidP="00500F2F">
            <w:pPr>
              <w:spacing w:before="0" w:after="0"/>
              <w:jc w:val="center"/>
              <w:rPr>
                <w:rFonts w:eastAsia="Times New Roman" w:cs="Times New Roman"/>
                <w:szCs w:val="24"/>
              </w:rPr>
            </w:pPr>
          </w:p>
        </w:tc>
        <w:tc>
          <w:tcPr>
            <w:tcW w:w="1020" w:type="dxa"/>
            <w:shd w:val="clear" w:color="auto" w:fill="auto"/>
            <w:noWrap/>
            <w:vAlign w:val="bottom"/>
            <w:hideMark/>
          </w:tcPr>
          <w:p w14:paraId="5193899D" w14:textId="77777777" w:rsidR="00D667BB" w:rsidRPr="00840A25" w:rsidRDefault="00D667BB" w:rsidP="00500F2F">
            <w:pPr>
              <w:spacing w:before="0" w:after="0"/>
              <w:jc w:val="center"/>
              <w:rPr>
                <w:rFonts w:eastAsia="Times New Roman" w:cs="Times New Roman"/>
                <w:szCs w:val="24"/>
              </w:rPr>
            </w:pPr>
          </w:p>
        </w:tc>
        <w:tc>
          <w:tcPr>
            <w:tcW w:w="1020" w:type="dxa"/>
            <w:shd w:val="clear" w:color="000000" w:fill="6693CB"/>
            <w:noWrap/>
            <w:vAlign w:val="bottom"/>
            <w:hideMark/>
          </w:tcPr>
          <w:p w14:paraId="24133F80"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926</w:t>
            </w:r>
          </w:p>
        </w:tc>
        <w:tc>
          <w:tcPr>
            <w:tcW w:w="1020" w:type="dxa"/>
            <w:shd w:val="clear" w:color="000000" w:fill="759DD0"/>
            <w:noWrap/>
            <w:vAlign w:val="bottom"/>
            <w:hideMark/>
          </w:tcPr>
          <w:p w14:paraId="1177E7D2"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834</w:t>
            </w:r>
          </w:p>
        </w:tc>
        <w:tc>
          <w:tcPr>
            <w:tcW w:w="1020" w:type="dxa"/>
            <w:shd w:val="clear" w:color="000000" w:fill="94B3DB"/>
            <w:noWrap/>
            <w:vAlign w:val="bottom"/>
            <w:hideMark/>
          </w:tcPr>
          <w:p w14:paraId="4005205B"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647</w:t>
            </w:r>
          </w:p>
        </w:tc>
        <w:tc>
          <w:tcPr>
            <w:tcW w:w="1020" w:type="dxa"/>
            <w:shd w:val="clear" w:color="000000" w:fill="BDD0E9"/>
            <w:noWrap/>
            <w:vAlign w:val="bottom"/>
            <w:hideMark/>
          </w:tcPr>
          <w:p w14:paraId="1FB71E53"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391</w:t>
            </w:r>
          </w:p>
        </w:tc>
        <w:tc>
          <w:tcPr>
            <w:tcW w:w="1020" w:type="dxa"/>
            <w:shd w:val="clear" w:color="000000" w:fill="DAE4F3"/>
            <w:noWrap/>
            <w:vAlign w:val="bottom"/>
            <w:hideMark/>
          </w:tcPr>
          <w:p w14:paraId="4F1312C5"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212</w:t>
            </w:r>
          </w:p>
        </w:tc>
        <w:tc>
          <w:tcPr>
            <w:tcW w:w="1020" w:type="dxa"/>
            <w:shd w:val="clear" w:color="000000" w:fill="CAD9EE"/>
            <w:noWrap/>
            <w:vAlign w:val="bottom"/>
            <w:hideMark/>
          </w:tcPr>
          <w:p w14:paraId="29C3E762"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314</w:t>
            </w:r>
          </w:p>
        </w:tc>
      </w:tr>
      <w:tr w:rsidR="00D667BB" w:rsidRPr="00840A25" w14:paraId="2071ABCE" w14:textId="77777777" w:rsidTr="008F0019">
        <w:trPr>
          <w:trHeight w:val="290"/>
        </w:trPr>
        <w:tc>
          <w:tcPr>
            <w:tcW w:w="3628" w:type="dxa"/>
            <w:shd w:val="clear" w:color="auto" w:fill="auto"/>
            <w:noWrap/>
            <w:vAlign w:val="bottom"/>
            <w:hideMark/>
          </w:tcPr>
          <w:p w14:paraId="4F236C7B" w14:textId="77777777" w:rsidR="00D667BB" w:rsidRPr="00840A25" w:rsidRDefault="00D667BB" w:rsidP="00500F2F">
            <w:pPr>
              <w:spacing w:before="0" w:after="0"/>
              <w:rPr>
                <w:rFonts w:ascii="Calibri" w:eastAsia="Times New Roman" w:hAnsi="Calibri" w:cs="Calibri"/>
                <w:color w:val="000000"/>
              </w:rPr>
            </w:pPr>
            <w:r w:rsidRPr="00E664E9">
              <w:rPr>
                <w:rFonts w:eastAsia="Times New Roman" w:cs="Times New Roman"/>
                <w:color w:val="000000"/>
                <w:szCs w:val="24"/>
              </w:rPr>
              <w:t xml:space="preserve">Concepts at </w:t>
            </w:r>
            <w:r>
              <w:rPr>
                <w:rFonts w:eastAsia="Times New Roman" w:cs="Times New Roman"/>
                <w:color w:val="000000"/>
                <w:szCs w:val="24"/>
                <w:lang w:val="en-GB"/>
              </w:rPr>
              <w:t>one level of</w:t>
            </w:r>
            <w:r w:rsidRPr="00E664E9">
              <w:rPr>
                <w:rFonts w:eastAsia="Times New Roman" w:cs="Times New Roman"/>
                <w:color w:val="000000"/>
                <w:szCs w:val="24"/>
              </w:rPr>
              <w:t xml:space="preserve"> depth</w:t>
            </w:r>
          </w:p>
        </w:tc>
        <w:tc>
          <w:tcPr>
            <w:tcW w:w="1020" w:type="dxa"/>
            <w:shd w:val="clear" w:color="auto" w:fill="auto"/>
            <w:noWrap/>
            <w:vAlign w:val="bottom"/>
            <w:hideMark/>
          </w:tcPr>
          <w:p w14:paraId="1D059529" w14:textId="77777777" w:rsidR="00D667BB" w:rsidRPr="00840A25" w:rsidRDefault="00D667BB" w:rsidP="00500F2F">
            <w:pPr>
              <w:spacing w:before="0" w:after="0"/>
              <w:jc w:val="center"/>
              <w:rPr>
                <w:rFonts w:eastAsia="Times New Roman" w:cs="Times New Roman"/>
                <w:color w:val="000000"/>
                <w:szCs w:val="24"/>
              </w:rPr>
            </w:pPr>
          </w:p>
        </w:tc>
        <w:tc>
          <w:tcPr>
            <w:tcW w:w="1020" w:type="dxa"/>
            <w:shd w:val="clear" w:color="auto" w:fill="auto"/>
            <w:noWrap/>
            <w:vAlign w:val="bottom"/>
            <w:hideMark/>
          </w:tcPr>
          <w:p w14:paraId="7A37FDA3" w14:textId="77777777" w:rsidR="00D667BB" w:rsidRPr="00840A25" w:rsidRDefault="00D667BB" w:rsidP="00500F2F">
            <w:pPr>
              <w:spacing w:before="0" w:after="0"/>
              <w:jc w:val="center"/>
              <w:rPr>
                <w:rFonts w:eastAsia="Times New Roman" w:cs="Times New Roman"/>
                <w:szCs w:val="24"/>
              </w:rPr>
            </w:pPr>
          </w:p>
        </w:tc>
        <w:tc>
          <w:tcPr>
            <w:tcW w:w="1020" w:type="dxa"/>
            <w:shd w:val="clear" w:color="auto" w:fill="auto"/>
            <w:noWrap/>
            <w:vAlign w:val="bottom"/>
            <w:hideMark/>
          </w:tcPr>
          <w:p w14:paraId="510A5BD0" w14:textId="77777777" w:rsidR="00D667BB" w:rsidRPr="00840A25" w:rsidRDefault="00D667BB" w:rsidP="00500F2F">
            <w:pPr>
              <w:spacing w:before="0" w:after="0"/>
              <w:jc w:val="center"/>
              <w:rPr>
                <w:rFonts w:eastAsia="Times New Roman" w:cs="Times New Roman"/>
                <w:szCs w:val="24"/>
              </w:rPr>
            </w:pPr>
          </w:p>
        </w:tc>
        <w:tc>
          <w:tcPr>
            <w:tcW w:w="1020" w:type="dxa"/>
            <w:shd w:val="clear" w:color="auto" w:fill="auto"/>
            <w:noWrap/>
            <w:vAlign w:val="bottom"/>
            <w:hideMark/>
          </w:tcPr>
          <w:p w14:paraId="15710F4F" w14:textId="77777777" w:rsidR="00D667BB" w:rsidRPr="00840A25" w:rsidRDefault="00D667BB" w:rsidP="00500F2F">
            <w:pPr>
              <w:spacing w:before="0" w:after="0"/>
              <w:jc w:val="center"/>
              <w:rPr>
                <w:rFonts w:eastAsia="Times New Roman" w:cs="Times New Roman"/>
                <w:szCs w:val="24"/>
              </w:rPr>
            </w:pPr>
          </w:p>
        </w:tc>
        <w:tc>
          <w:tcPr>
            <w:tcW w:w="1020" w:type="dxa"/>
            <w:shd w:val="clear" w:color="000000" w:fill="81A6D4"/>
            <w:noWrap/>
            <w:vAlign w:val="bottom"/>
            <w:hideMark/>
          </w:tcPr>
          <w:p w14:paraId="2D650DE3"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762</w:t>
            </w:r>
          </w:p>
        </w:tc>
        <w:tc>
          <w:tcPr>
            <w:tcW w:w="1020" w:type="dxa"/>
            <w:shd w:val="clear" w:color="000000" w:fill="A3BEE0"/>
            <w:noWrap/>
            <w:vAlign w:val="bottom"/>
            <w:hideMark/>
          </w:tcPr>
          <w:p w14:paraId="18D27C2F"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550</w:t>
            </w:r>
          </w:p>
        </w:tc>
        <w:tc>
          <w:tcPr>
            <w:tcW w:w="1020" w:type="dxa"/>
            <w:shd w:val="clear" w:color="000000" w:fill="8BACD7"/>
            <w:noWrap/>
            <w:vAlign w:val="bottom"/>
            <w:hideMark/>
          </w:tcPr>
          <w:p w14:paraId="5DF2CBD2"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703</w:t>
            </w:r>
          </w:p>
        </w:tc>
        <w:tc>
          <w:tcPr>
            <w:tcW w:w="1020" w:type="dxa"/>
            <w:shd w:val="clear" w:color="000000" w:fill="E1E9F6"/>
            <w:noWrap/>
            <w:vAlign w:val="bottom"/>
            <w:hideMark/>
          </w:tcPr>
          <w:p w14:paraId="468232B2"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172</w:t>
            </w:r>
          </w:p>
        </w:tc>
        <w:tc>
          <w:tcPr>
            <w:tcW w:w="1020" w:type="dxa"/>
            <w:shd w:val="clear" w:color="000000" w:fill="F5F7FD"/>
            <w:noWrap/>
            <w:vAlign w:val="bottom"/>
            <w:hideMark/>
          </w:tcPr>
          <w:p w14:paraId="0BDFB6BA"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046</w:t>
            </w:r>
          </w:p>
        </w:tc>
      </w:tr>
      <w:tr w:rsidR="00D667BB" w:rsidRPr="00840A25" w14:paraId="22CB534C" w14:textId="77777777" w:rsidTr="008F0019">
        <w:trPr>
          <w:trHeight w:val="290"/>
        </w:trPr>
        <w:tc>
          <w:tcPr>
            <w:tcW w:w="3628" w:type="dxa"/>
            <w:shd w:val="clear" w:color="auto" w:fill="auto"/>
            <w:noWrap/>
            <w:vAlign w:val="bottom"/>
            <w:hideMark/>
          </w:tcPr>
          <w:p w14:paraId="43D8B416" w14:textId="77777777" w:rsidR="00D667BB" w:rsidRPr="00840A25" w:rsidRDefault="00D667BB" w:rsidP="00500F2F">
            <w:pPr>
              <w:spacing w:before="0" w:after="0"/>
              <w:rPr>
                <w:rFonts w:ascii="Calibri" w:eastAsia="Times New Roman" w:hAnsi="Calibri" w:cs="Calibri"/>
                <w:color w:val="000000"/>
              </w:rPr>
            </w:pPr>
            <w:r w:rsidRPr="00E664E9">
              <w:rPr>
                <w:rFonts w:eastAsia="Times New Roman" w:cs="Times New Roman"/>
                <w:color w:val="000000"/>
                <w:szCs w:val="24"/>
              </w:rPr>
              <w:t xml:space="preserve">Concepts at </w:t>
            </w:r>
            <w:r>
              <w:rPr>
                <w:rFonts w:eastAsia="Times New Roman" w:cs="Times New Roman"/>
                <w:color w:val="000000"/>
                <w:szCs w:val="24"/>
                <w:lang w:val="en-GB"/>
              </w:rPr>
              <w:t>two levels</w:t>
            </w:r>
            <w:r w:rsidRPr="00E664E9">
              <w:rPr>
                <w:rFonts w:eastAsia="Times New Roman" w:cs="Times New Roman"/>
                <w:color w:val="000000"/>
                <w:szCs w:val="24"/>
              </w:rPr>
              <w:t xml:space="preserve"> depth</w:t>
            </w:r>
          </w:p>
        </w:tc>
        <w:tc>
          <w:tcPr>
            <w:tcW w:w="1020" w:type="dxa"/>
            <w:shd w:val="clear" w:color="auto" w:fill="auto"/>
            <w:noWrap/>
            <w:vAlign w:val="bottom"/>
            <w:hideMark/>
          </w:tcPr>
          <w:p w14:paraId="6B8176F2" w14:textId="77777777" w:rsidR="00D667BB" w:rsidRPr="00840A25" w:rsidRDefault="00D667BB" w:rsidP="00500F2F">
            <w:pPr>
              <w:spacing w:before="0" w:after="0"/>
              <w:jc w:val="center"/>
              <w:rPr>
                <w:rFonts w:eastAsia="Times New Roman" w:cs="Times New Roman"/>
                <w:color w:val="000000"/>
                <w:szCs w:val="24"/>
              </w:rPr>
            </w:pPr>
          </w:p>
        </w:tc>
        <w:tc>
          <w:tcPr>
            <w:tcW w:w="1020" w:type="dxa"/>
            <w:shd w:val="clear" w:color="auto" w:fill="auto"/>
            <w:noWrap/>
            <w:vAlign w:val="bottom"/>
            <w:hideMark/>
          </w:tcPr>
          <w:p w14:paraId="60BD22A4" w14:textId="77777777" w:rsidR="00D667BB" w:rsidRPr="00840A25" w:rsidRDefault="00D667BB" w:rsidP="00500F2F">
            <w:pPr>
              <w:spacing w:before="0" w:after="0"/>
              <w:jc w:val="center"/>
              <w:rPr>
                <w:rFonts w:eastAsia="Times New Roman" w:cs="Times New Roman"/>
                <w:szCs w:val="24"/>
              </w:rPr>
            </w:pPr>
          </w:p>
        </w:tc>
        <w:tc>
          <w:tcPr>
            <w:tcW w:w="1020" w:type="dxa"/>
            <w:shd w:val="clear" w:color="auto" w:fill="auto"/>
            <w:noWrap/>
            <w:vAlign w:val="bottom"/>
            <w:hideMark/>
          </w:tcPr>
          <w:p w14:paraId="52E6C9D0" w14:textId="77777777" w:rsidR="00D667BB" w:rsidRPr="00840A25" w:rsidRDefault="00D667BB" w:rsidP="00500F2F">
            <w:pPr>
              <w:spacing w:before="0" w:after="0"/>
              <w:jc w:val="center"/>
              <w:rPr>
                <w:rFonts w:eastAsia="Times New Roman" w:cs="Times New Roman"/>
                <w:szCs w:val="24"/>
              </w:rPr>
            </w:pPr>
          </w:p>
        </w:tc>
        <w:tc>
          <w:tcPr>
            <w:tcW w:w="1020" w:type="dxa"/>
            <w:shd w:val="clear" w:color="auto" w:fill="auto"/>
            <w:noWrap/>
            <w:vAlign w:val="bottom"/>
            <w:hideMark/>
          </w:tcPr>
          <w:p w14:paraId="7AD92167" w14:textId="77777777" w:rsidR="00D667BB" w:rsidRPr="00840A25" w:rsidRDefault="00D667BB" w:rsidP="00500F2F">
            <w:pPr>
              <w:spacing w:before="0" w:after="0"/>
              <w:jc w:val="center"/>
              <w:rPr>
                <w:rFonts w:eastAsia="Times New Roman" w:cs="Times New Roman"/>
                <w:szCs w:val="24"/>
              </w:rPr>
            </w:pPr>
          </w:p>
        </w:tc>
        <w:tc>
          <w:tcPr>
            <w:tcW w:w="1020" w:type="dxa"/>
            <w:shd w:val="clear" w:color="auto" w:fill="auto"/>
            <w:noWrap/>
            <w:vAlign w:val="bottom"/>
            <w:hideMark/>
          </w:tcPr>
          <w:p w14:paraId="76E35B62" w14:textId="77777777" w:rsidR="00D667BB" w:rsidRPr="00840A25" w:rsidRDefault="00D667BB" w:rsidP="00500F2F">
            <w:pPr>
              <w:spacing w:before="0" w:after="0"/>
              <w:jc w:val="center"/>
              <w:rPr>
                <w:rFonts w:eastAsia="Times New Roman" w:cs="Times New Roman"/>
                <w:szCs w:val="24"/>
              </w:rPr>
            </w:pPr>
          </w:p>
        </w:tc>
        <w:tc>
          <w:tcPr>
            <w:tcW w:w="1020" w:type="dxa"/>
            <w:shd w:val="clear" w:color="000000" w:fill="7FA4D3"/>
            <w:noWrap/>
            <w:vAlign w:val="bottom"/>
            <w:hideMark/>
          </w:tcPr>
          <w:p w14:paraId="0B35BF42"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775</w:t>
            </w:r>
          </w:p>
        </w:tc>
        <w:tc>
          <w:tcPr>
            <w:tcW w:w="1020" w:type="dxa"/>
            <w:shd w:val="clear" w:color="000000" w:fill="CAD9EE"/>
            <w:noWrap/>
            <w:vAlign w:val="bottom"/>
            <w:hideMark/>
          </w:tcPr>
          <w:p w14:paraId="27F6F5CF"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312</w:t>
            </w:r>
          </w:p>
        </w:tc>
        <w:tc>
          <w:tcPr>
            <w:tcW w:w="1020" w:type="dxa"/>
            <w:shd w:val="clear" w:color="000000" w:fill="D9E4F3"/>
            <w:noWrap/>
            <w:vAlign w:val="bottom"/>
            <w:hideMark/>
          </w:tcPr>
          <w:p w14:paraId="4840CDD5"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218</w:t>
            </w:r>
          </w:p>
        </w:tc>
        <w:tc>
          <w:tcPr>
            <w:tcW w:w="1020" w:type="dxa"/>
            <w:shd w:val="clear" w:color="000000" w:fill="B7CCE7"/>
            <w:noWrap/>
            <w:vAlign w:val="bottom"/>
            <w:hideMark/>
          </w:tcPr>
          <w:p w14:paraId="792530BA"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429</w:t>
            </w:r>
          </w:p>
        </w:tc>
      </w:tr>
      <w:tr w:rsidR="00D667BB" w:rsidRPr="00840A25" w14:paraId="18AD1B79" w14:textId="77777777" w:rsidTr="008F0019">
        <w:trPr>
          <w:trHeight w:val="290"/>
        </w:trPr>
        <w:tc>
          <w:tcPr>
            <w:tcW w:w="3628" w:type="dxa"/>
            <w:shd w:val="clear" w:color="auto" w:fill="auto"/>
            <w:noWrap/>
            <w:vAlign w:val="bottom"/>
            <w:hideMark/>
          </w:tcPr>
          <w:p w14:paraId="6D474AAC" w14:textId="77777777" w:rsidR="00D667BB" w:rsidRPr="00840A25" w:rsidRDefault="00D667BB" w:rsidP="00500F2F">
            <w:pPr>
              <w:spacing w:before="0" w:after="0"/>
              <w:rPr>
                <w:rFonts w:ascii="Calibri" w:eastAsia="Times New Roman" w:hAnsi="Calibri" w:cs="Calibri"/>
                <w:color w:val="000000"/>
              </w:rPr>
            </w:pPr>
            <w:r w:rsidRPr="00E664E9">
              <w:rPr>
                <w:rFonts w:eastAsia="Times New Roman" w:cs="Times New Roman"/>
                <w:color w:val="000000"/>
                <w:szCs w:val="24"/>
              </w:rPr>
              <w:t>Concepts at maximum depth</w:t>
            </w:r>
          </w:p>
        </w:tc>
        <w:tc>
          <w:tcPr>
            <w:tcW w:w="1020" w:type="dxa"/>
            <w:shd w:val="clear" w:color="auto" w:fill="auto"/>
            <w:noWrap/>
            <w:vAlign w:val="bottom"/>
            <w:hideMark/>
          </w:tcPr>
          <w:p w14:paraId="63088DEF" w14:textId="77777777" w:rsidR="00D667BB" w:rsidRPr="00840A25" w:rsidRDefault="00D667BB" w:rsidP="00500F2F">
            <w:pPr>
              <w:spacing w:before="0" w:after="0"/>
              <w:jc w:val="center"/>
              <w:rPr>
                <w:rFonts w:eastAsia="Times New Roman" w:cs="Times New Roman"/>
                <w:color w:val="000000"/>
                <w:szCs w:val="24"/>
              </w:rPr>
            </w:pPr>
          </w:p>
        </w:tc>
        <w:tc>
          <w:tcPr>
            <w:tcW w:w="1020" w:type="dxa"/>
            <w:shd w:val="clear" w:color="auto" w:fill="auto"/>
            <w:noWrap/>
            <w:vAlign w:val="bottom"/>
            <w:hideMark/>
          </w:tcPr>
          <w:p w14:paraId="5A3A07ED" w14:textId="77777777" w:rsidR="00D667BB" w:rsidRPr="00840A25" w:rsidRDefault="00D667BB" w:rsidP="00500F2F">
            <w:pPr>
              <w:spacing w:before="0" w:after="0"/>
              <w:jc w:val="center"/>
              <w:rPr>
                <w:rFonts w:eastAsia="Times New Roman" w:cs="Times New Roman"/>
                <w:szCs w:val="24"/>
              </w:rPr>
            </w:pPr>
          </w:p>
        </w:tc>
        <w:tc>
          <w:tcPr>
            <w:tcW w:w="1020" w:type="dxa"/>
            <w:shd w:val="clear" w:color="auto" w:fill="auto"/>
            <w:noWrap/>
            <w:vAlign w:val="bottom"/>
            <w:hideMark/>
          </w:tcPr>
          <w:p w14:paraId="7F4F03D5" w14:textId="77777777" w:rsidR="00D667BB" w:rsidRPr="00840A25" w:rsidRDefault="00D667BB" w:rsidP="00500F2F">
            <w:pPr>
              <w:spacing w:before="0" w:after="0"/>
              <w:jc w:val="center"/>
              <w:rPr>
                <w:rFonts w:eastAsia="Times New Roman" w:cs="Times New Roman"/>
                <w:szCs w:val="24"/>
              </w:rPr>
            </w:pPr>
          </w:p>
        </w:tc>
        <w:tc>
          <w:tcPr>
            <w:tcW w:w="1020" w:type="dxa"/>
            <w:shd w:val="clear" w:color="auto" w:fill="auto"/>
            <w:noWrap/>
            <w:vAlign w:val="bottom"/>
            <w:hideMark/>
          </w:tcPr>
          <w:p w14:paraId="1553026F" w14:textId="77777777" w:rsidR="00D667BB" w:rsidRPr="00840A25" w:rsidRDefault="00D667BB" w:rsidP="00500F2F">
            <w:pPr>
              <w:spacing w:before="0" w:after="0"/>
              <w:jc w:val="center"/>
              <w:rPr>
                <w:rFonts w:eastAsia="Times New Roman" w:cs="Times New Roman"/>
                <w:szCs w:val="24"/>
              </w:rPr>
            </w:pPr>
          </w:p>
        </w:tc>
        <w:tc>
          <w:tcPr>
            <w:tcW w:w="1020" w:type="dxa"/>
            <w:shd w:val="clear" w:color="auto" w:fill="auto"/>
            <w:noWrap/>
            <w:vAlign w:val="bottom"/>
            <w:hideMark/>
          </w:tcPr>
          <w:p w14:paraId="2C912023" w14:textId="77777777" w:rsidR="00D667BB" w:rsidRPr="00840A25" w:rsidRDefault="00D667BB" w:rsidP="00500F2F">
            <w:pPr>
              <w:spacing w:before="0" w:after="0"/>
              <w:jc w:val="center"/>
              <w:rPr>
                <w:rFonts w:eastAsia="Times New Roman" w:cs="Times New Roman"/>
                <w:szCs w:val="24"/>
              </w:rPr>
            </w:pPr>
          </w:p>
        </w:tc>
        <w:tc>
          <w:tcPr>
            <w:tcW w:w="1020" w:type="dxa"/>
            <w:shd w:val="clear" w:color="auto" w:fill="auto"/>
            <w:noWrap/>
            <w:vAlign w:val="bottom"/>
            <w:hideMark/>
          </w:tcPr>
          <w:p w14:paraId="568AA0F3" w14:textId="77777777" w:rsidR="00D667BB" w:rsidRPr="00840A25" w:rsidRDefault="00D667BB" w:rsidP="00500F2F">
            <w:pPr>
              <w:spacing w:before="0" w:after="0"/>
              <w:jc w:val="center"/>
              <w:rPr>
                <w:rFonts w:eastAsia="Times New Roman" w:cs="Times New Roman"/>
                <w:szCs w:val="24"/>
              </w:rPr>
            </w:pPr>
          </w:p>
        </w:tc>
        <w:tc>
          <w:tcPr>
            <w:tcW w:w="1020" w:type="dxa"/>
            <w:shd w:val="clear" w:color="000000" w:fill="D4E0F1"/>
            <w:noWrap/>
            <w:vAlign w:val="bottom"/>
            <w:hideMark/>
          </w:tcPr>
          <w:p w14:paraId="1F4D79FF"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248</w:t>
            </w:r>
          </w:p>
        </w:tc>
        <w:tc>
          <w:tcPr>
            <w:tcW w:w="1020" w:type="dxa"/>
            <w:shd w:val="clear" w:color="000000" w:fill="D1DEF0"/>
            <w:noWrap/>
            <w:vAlign w:val="bottom"/>
            <w:hideMark/>
          </w:tcPr>
          <w:p w14:paraId="7A4DFECE"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269</w:t>
            </w:r>
          </w:p>
        </w:tc>
        <w:tc>
          <w:tcPr>
            <w:tcW w:w="1020" w:type="dxa"/>
            <w:shd w:val="clear" w:color="000000" w:fill="CBD9EE"/>
            <w:noWrap/>
            <w:vAlign w:val="bottom"/>
            <w:hideMark/>
          </w:tcPr>
          <w:p w14:paraId="1D351681"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307</w:t>
            </w:r>
          </w:p>
        </w:tc>
      </w:tr>
      <w:tr w:rsidR="00D667BB" w:rsidRPr="00840A25" w14:paraId="4DC16A54" w14:textId="77777777" w:rsidTr="008F0019">
        <w:trPr>
          <w:trHeight w:val="290"/>
        </w:trPr>
        <w:tc>
          <w:tcPr>
            <w:tcW w:w="3628" w:type="dxa"/>
            <w:shd w:val="clear" w:color="auto" w:fill="auto"/>
            <w:noWrap/>
            <w:vAlign w:val="bottom"/>
            <w:hideMark/>
          </w:tcPr>
          <w:p w14:paraId="4403A4CF" w14:textId="77777777" w:rsidR="00D667BB" w:rsidRPr="00840A25" w:rsidRDefault="00D667BB" w:rsidP="00500F2F">
            <w:pPr>
              <w:spacing w:before="0" w:after="0"/>
              <w:rPr>
                <w:rFonts w:ascii="Calibri" w:eastAsia="Times New Roman" w:hAnsi="Calibri" w:cs="Calibri"/>
                <w:color w:val="000000"/>
              </w:rPr>
            </w:pPr>
            <w:r w:rsidRPr="00E664E9">
              <w:rPr>
                <w:rFonts w:eastAsia="Times New Roman" w:cs="Times New Roman"/>
                <w:color w:val="000000"/>
                <w:szCs w:val="24"/>
              </w:rPr>
              <w:t>Ratio of multi-word concepts</w:t>
            </w:r>
          </w:p>
        </w:tc>
        <w:tc>
          <w:tcPr>
            <w:tcW w:w="1020" w:type="dxa"/>
            <w:shd w:val="clear" w:color="auto" w:fill="auto"/>
            <w:noWrap/>
            <w:vAlign w:val="bottom"/>
            <w:hideMark/>
          </w:tcPr>
          <w:p w14:paraId="5AD66759" w14:textId="77777777" w:rsidR="00D667BB" w:rsidRPr="00840A25" w:rsidRDefault="00D667BB" w:rsidP="00500F2F">
            <w:pPr>
              <w:spacing w:before="0" w:after="0"/>
              <w:jc w:val="center"/>
              <w:rPr>
                <w:rFonts w:eastAsia="Times New Roman" w:cs="Times New Roman"/>
                <w:color w:val="000000"/>
                <w:szCs w:val="24"/>
              </w:rPr>
            </w:pPr>
          </w:p>
        </w:tc>
        <w:tc>
          <w:tcPr>
            <w:tcW w:w="1020" w:type="dxa"/>
            <w:shd w:val="clear" w:color="auto" w:fill="auto"/>
            <w:noWrap/>
            <w:vAlign w:val="bottom"/>
            <w:hideMark/>
          </w:tcPr>
          <w:p w14:paraId="6E47AC7A" w14:textId="77777777" w:rsidR="00D667BB" w:rsidRPr="00840A25" w:rsidRDefault="00D667BB" w:rsidP="00500F2F">
            <w:pPr>
              <w:spacing w:before="0" w:after="0"/>
              <w:jc w:val="center"/>
              <w:rPr>
                <w:rFonts w:eastAsia="Times New Roman" w:cs="Times New Roman"/>
                <w:szCs w:val="24"/>
              </w:rPr>
            </w:pPr>
          </w:p>
        </w:tc>
        <w:tc>
          <w:tcPr>
            <w:tcW w:w="1020" w:type="dxa"/>
            <w:shd w:val="clear" w:color="auto" w:fill="auto"/>
            <w:noWrap/>
            <w:vAlign w:val="bottom"/>
            <w:hideMark/>
          </w:tcPr>
          <w:p w14:paraId="4EB0BAC8" w14:textId="77777777" w:rsidR="00D667BB" w:rsidRPr="00840A25" w:rsidRDefault="00D667BB" w:rsidP="00500F2F">
            <w:pPr>
              <w:spacing w:before="0" w:after="0"/>
              <w:jc w:val="center"/>
              <w:rPr>
                <w:rFonts w:eastAsia="Times New Roman" w:cs="Times New Roman"/>
                <w:szCs w:val="24"/>
              </w:rPr>
            </w:pPr>
          </w:p>
        </w:tc>
        <w:tc>
          <w:tcPr>
            <w:tcW w:w="1020" w:type="dxa"/>
            <w:shd w:val="clear" w:color="auto" w:fill="auto"/>
            <w:noWrap/>
            <w:vAlign w:val="bottom"/>
            <w:hideMark/>
          </w:tcPr>
          <w:p w14:paraId="6CFA6B3D" w14:textId="77777777" w:rsidR="00D667BB" w:rsidRPr="00840A25" w:rsidRDefault="00D667BB" w:rsidP="00500F2F">
            <w:pPr>
              <w:spacing w:before="0" w:after="0"/>
              <w:jc w:val="center"/>
              <w:rPr>
                <w:rFonts w:eastAsia="Times New Roman" w:cs="Times New Roman"/>
                <w:szCs w:val="24"/>
              </w:rPr>
            </w:pPr>
          </w:p>
        </w:tc>
        <w:tc>
          <w:tcPr>
            <w:tcW w:w="1020" w:type="dxa"/>
            <w:shd w:val="clear" w:color="auto" w:fill="auto"/>
            <w:noWrap/>
            <w:vAlign w:val="bottom"/>
            <w:hideMark/>
          </w:tcPr>
          <w:p w14:paraId="5DF0E22B" w14:textId="77777777" w:rsidR="00D667BB" w:rsidRPr="00840A25" w:rsidRDefault="00D667BB" w:rsidP="00500F2F">
            <w:pPr>
              <w:spacing w:before="0" w:after="0"/>
              <w:jc w:val="center"/>
              <w:rPr>
                <w:rFonts w:eastAsia="Times New Roman" w:cs="Times New Roman"/>
                <w:szCs w:val="24"/>
              </w:rPr>
            </w:pPr>
          </w:p>
        </w:tc>
        <w:tc>
          <w:tcPr>
            <w:tcW w:w="1020" w:type="dxa"/>
            <w:shd w:val="clear" w:color="auto" w:fill="auto"/>
            <w:noWrap/>
            <w:vAlign w:val="bottom"/>
            <w:hideMark/>
          </w:tcPr>
          <w:p w14:paraId="7D2171BF" w14:textId="77777777" w:rsidR="00D667BB" w:rsidRPr="00840A25" w:rsidRDefault="00D667BB" w:rsidP="00500F2F">
            <w:pPr>
              <w:spacing w:before="0" w:after="0"/>
              <w:jc w:val="center"/>
              <w:rPr>
                <w:rFonts w:eastAsia="Times New Roman" w:cs="Times New Roman"/>
                <w:szCs w:val="24"/>
              </w:rPr>
            </w:pPr>
          </w:p>
        </w:tc>
        <w:tc>
          <w:tcPr>
            <w:tcW w:w="1020" w:type="dxa"/>
            <w:shd w:val="clear" w:color="auto" w:fill="auto"/>
            <w:noWrap/>
            <w:vAlign w:val="bottom"/>
            <w:hideMark/>
          </w:tcPr>
          <w:p w14:paraId="07159C55" w14:textId="77777777" w:rsidR="00D667BB" w:rsidRPr="00840A25" w:rsidRDefault="00D667BB" w:rsidP="00500F2F">
            <w:pPr>
              <w:spacing w:before="0" w:after="0"/>
              <w:jc w:val="center"/>
              <w:rPr>
                <w:rFonts w:eastAsia="Times New Roman" w:cs="Times New Roman"/>
                <w:szCs w:val="24"/>
              </w:rPr>
            </w:pPr>
          </w:p>
        </w:tc>
        <w:tc>
          <w:tcPr>
            <w:tcW w:w="1020" w:type="dxa"/>
            <w:shd w:val="clear" w:color="000000" w:fill="7BA1D2"/>
            <w:noWrap/>
            <w:vAlign w:val="bottom"/>
            <w:hideMark/>
          </w:tcPr>
          <w:p w14:paraId="631B2ABD"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802</w:t>
            </w:r>
          </w:p>
        </w:tc>
        <w:tc>
          <w:tcPr>
            <w:tcW w:w="1020" w:type="dxa"/>
            <w:shd w:val="clear" w:color="000000" w:fill="89ABD7"/>
            <w:noWrap/>
            <w:vAlign w:val="bottom"/>
            <w:hideMark/>
          </w:tcPr>
          <w:p w14:paraId="244387E7"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713</w:t>
            </w:r>
          </w:p>
        </w:tc>
      </w:tr>
      <w:tr w:rsidR="00D667BB" w:rsidRPr="00840A25" w14:paraId="75B7F1F5" w14:textId="77777777" w:rsidTr="008F0019">
        <w:trPr>
          <w:trHeight w:val="290"/>
        </w:trPr>
        <w:tc>
          <w:tcPr>
            <w:tcW w:w="3628" w:type="dxa"/>
            <w:tcBorders>
              <w:bottom w:val="single" w:sz="4" w:space="0" w:color="auto"/>
            </w:tcBorders>
            <w:shd w:val="clear" w:color="auto" w:fill="auto"/>
            <w:noWrap/>
            <w:vAlign w:val="bottom"/>
            <w:hideMark/>
          </w:tcPr>
          <w:p w14:paraId="10190850" w14:textId="77777777" w:rsidR="00D667BB" w:rsidRPr="00840A25" w:rsidRDefault="00D667BB" w:rsidP="00500F2F">
            <w:pPr>
              <w:spacing w:before="0" w:after="0"/>
              <w:rPr>
                <w:rFonts w:ascii="Calibri" w:eastAsia="Times New Roman" w:hAnsi="Calibri" w:cs="Calibri"/>
                <w:color w:val="000000"/>
              </w:rPr>
            </w:pPr>
            <w:r w:rsidRPr="00E664E9">
              <w:rPr>
                <w:rFonts w:eastAsia="Times New Roman" w:cs="Times New Roman"/>
                <w:color w:val="000000"/>
                <w:szCs w:val="24"/>
              </w:rPr>
              <w:t>Mean concept length</w:t>
            </w:r>
          </w:p>
        </w:tc>
        <w:tc>
          <w:tcPr>
            <w:tcW w:w="1020" w:type="dxa"/>
            <w:tcBorders>
              <w:bottom w:val="single" w:sz="4" w:space="0" w:color="auto"/>
            </w:tcBorders>
            <w:shd w:val="clear" w:color="auto" w:fill="auto"/>
            <w:noWrap/>
            <w:vAlign w:val="bottom"/>
            <w:hideMark/>
          </w:tcPr>
          <w:p w14:paraId="2B6098D7" w14:textId="77777777" w:rsidR="00D667BB" w:rsidRPr="00840A25" w:rsidRDefault="00D667BB" w:rsidP="00500F2F">
            <w:pPr>
              <w:spacing w:before="0" w:after="0"/>
              <w:jc w:val="center"/>
              <w:rPr>
                <w:rFonts w:eastAsia="Times New Roman" w:cs="Times New Roman"/>
                <w:color w:val="000000"/>
                <w:szCs w:val="24"/>
              </w:rPr>
            </w:pPr>
          </w:p>
        </w:tc>
        <w:tc>
          <w:tcPr>
            <w:tcW w:w="1020" w:type="dxa"/>
            <w:tcBorders>
              <w:bottom w:val="single" w:sz="4" w:space="0" w:color="auto"/>
            </w:tcBorders>
            <w:shd w:val="clear" w:color="auto" w:fill="auto"/>
            <w:noWrap/>
            <w:vAlign w:val="bottom"/>
            <w:hideMark/>
          </w:tcPr>
          <w:p w14:paraId="33D4374A" w14:textId="77777777" w:rsidR="00D667BB" w:rsidRPr="00840A25" w:rsidRDefault="00D667BB" w:rsidP="00500F2F">
            <w:pPr>
              <w:spacing w:before="0" w:after="0"/>
              <w:jc w:val="center"/>
              <w:rPr>
                <w:rFonts w:eastAsia="Times New Roman" w:cs="Times New Roman"/>
                <w:szCs w:val="24"/>
              </w:rPr>
            </w:pPr>
          </w:p>
        </w:tc>
        <w:tc>
          <w:tcPr>
            <w:tcW w:w="1020" w:type="dxa"/>
            <w:tcBorders>
              <w:bottom w:val="single" w:sz="4" w:space="0" w:color="auto"/>
            </w:tcBorders>
            <w:shd w:val="clear" w:color="auto" w:fill="auto"/>
            <w:noWrap/>
            <w:vAlign w:val="bottom"/>
            <w:hideMark/>
          </w:tcPr>
          <w:p w14:paraId="6F59DAC9" w14:textId="77777777" w:rsidR="00D667BB" w:rsidRPr="00840A25" w:rsidRDefault="00D667BB" w:rsidP="00500F2F">
            <w:pPr>
              <w:spacing w:before="0" w:after="0"/>
              <w:jc w:val="center"/>
              <w:rPr>
                <w:rFonts w:eastAsia="Times New Roman" w:cs="Times New Roman"/>
                <w:szCs w:val="24"/>
              </w:rPr>
            </w:pPr>
          </w:p>
        </w:tc>
        <w:tc>
          <w:tcPr>
            <w:tcW w:w="1020" w:type="dxa"/>
            <w:tcBorders>
              <w:bottom w:val="single" w:sz="4" w:space="0" w:color="auto"/>
            </w:tcBorders>
            <w:shd w:val="clear" w:color="auto" w:fill="auto"/>
            <w:noWrap/>
            <w:vAlign w:val="bottom"/>
            <w:hideMark/>
          </w:tcPr>
          <w:p w14:paraId="652B471B" w14:textId="77777777" w:rsidR="00D667BB" w:rsidRPr="00840A25" w:rsidRDefault="00D667BB" w:rsidP="00500F2F">
            <w:pPr>
              <w:spacing w:before="0" w:after="0"/>
              <w:jc w:val="center"/>
              <w:rPr>
                <w:rFonts w:eastAsia="Times New Roman" w:cs="Times New Roman"/>
                <w:szCs w:val="24"/>
              </w:rPr>
            </w:pPr>
          </w:p>
        </w:tc>
        <w:tc>
          <w:tcPr>
            <w:tcW w:w="1020" w:type="dxa"/>
            <w:tcBorders>
              <w:bottom w:val="single" w:sz="4" w:space="0" w:color="auto"/>
            </w:tcBorders>
            <w:shd w:val="clear" w:color="auto" w:fill="auto"/>
            <w:noWrap/>
            <w:vAlign w:val="bottom"/>
            <w:hideMark/>
          </w:tcPr>
          <w:p w14:paraId="4853BAD6" w14:textId="77777777" w:rsidR="00D667BB" w:rsidRPr="00840A25" w:rsidRDefault="00D667BB" w:rsidP="00500F2F">
            <w:pPr>
              <w:spacing w:before="0" w:after="0"/>
              <w:jc w:val="center"/>
              <w:rPr>
                <w:rFonts w:eastAsia="Times New Roman" w:cs="Times New Roman"/>
                <w:szCs w:val="24"/>
              </w:rPr>
            </w:pPr>
          </w:p>
        </w:tc>
        <w:tc>
          <w:tcPr>
            <w:tcW w:w="1020" w:type="dxa"/>
            <w:tcBorders>
              <w:bottom w:val="single" w:sz="4" w:space="0" w:color="auto"/>
            </w:tcBorders>
            <w:shd w:val="clear" w:color="auto" w:fill="auto"/>
            <w:noWrap/>
            <w:vAlign w:val="bottom"/>
            <w:hideMark/>
          </w:tcPr>
          <w:p w14:paraId="4F339063" w14:textId="77777777" w:rsidR="00D667BB" w:rsidRPr="00840A25" w:rsidRDefault="00D667BB" w:rsidP="00500F2F">
            <w:pPr>
              <w:spacing w:before="0" w:after="0"/>
              <w:jc w:val="center"/>
              <w:rPr>
                <w:rFonts w:eastAsia="Times New Roman" w:cs="Times New Roman"/>
                <w:szCs w:val="24"/>
              </w:rPr>
            </w:pPr>
          </w:p>
        </w:tc>
        <w:tc>
          <w:tcPr>
            <w:tcW w:w="1020" w:type="dxa"/>
            <w:tcBorders>
              <w:bottom w:val="single" w:sz="4" w:space="0" w:color="auto"/>
            </w:tcBorders>
            <w:shd w:val="clear" w:color="auto" w:fill="auto"/>
            <w:noWrap/>
            <w:vAlign w:val="bottom"/>
            <w:hideMark/>
          </w:tcPr>
          <w:p w14:paraId="08370E58" w14:textId="77777777" w:rsidR="00D667BB" w:rsidRPr="00840A25" w:rsidRDefault="00D667BB" w:rsidP="00500F2F">
            <w:pPr>
              <w:spacing w:before="0" w:after="0"/>
              <w:jc w:val="center"/>
              <w:rPr>
                <w:rFonts w:eastAsia="Times New Roman" w:cs="Times New Roman"/>
                <w:szCs w:val="24"/>
              </w:rPr>
            </w:pPr>
          </w:p>
        </w:tc>
        <w:tc>
          <w:tcPr>
            <w:tcW w:w="1020" w:type="dxa"/>
            <w:tcBorders>
              <w:bottom w:val="single" w:sz="4" w:space="0" w:color="auto"/>
            </w:tcBorders>
            <w:shd w:val="clear" w:color="auto" w:fill="auto"/>
            <w:noWrap/>
            <w:vAlign w:val="bottom"/>
            <w:hideMark/>
          </w:tcPr>
          <w:p w14:paraId="432DFA6B" w14:textId="77777777" w:rsidR="00D667BB" w:rsidRPr="00840A25" w:rsidRDefault="00D667BB" w:rsidP="00500F2F">
            <w:pPr>
              <w:spacing w:before="0" w:after="0"/>
              <w:jc w:val="center"/>
              <w:rPr>
                <w:rFonts w:eastAsia="Times New Roman" w:cs="Times New Roman"/>
                <w:szCs w:val="24"/>
              </w:rPr>
            </w:pPr>
          </w:p>
        </w:tc>
        <w:tc>
          <w:tcPr>
            <w:tcW w:w="1020" w:type="dxa"/>
            <w:tcBorders>
              <w:bottom w:val="single" w:sz="4" w:space="0" w:color="auto"/>
            </w:tcBorders>
            <w:shd w:val="clear" w:color="000000" w:fill="6391CA"/>
            <w:noWrap/>
            <w:vAlign w:val="bottom"/>
            <w:hideMark/>
          </w:tcPr>
          <w:p w14:paraId="55ECBA67" w14:textId="77777777" w:rsidR="00D667BB" w:rsidRPr="00840A25" w:rsidRDefault="00D667BB" w:rsidP="00500F2F">
            <w:pPr>
              <w:spacing w:before="0" w:after="0"/>
              <w:jc w:val="center"/>
              <w:rPr>
                <w:rFonts w:eastAsia="Times New Roman" w:cs="Times New Roman"/>
                <w:color w:val="000000"/>
                <w:szCs w:val="24"/>
              </w:rPr>
            </w:pPr>
            <w:r>
              <w:rPr>
                <w:rFonts w:eastAsia="Times New Roman" w:cs="Times New Roman"/>
                <w:color w:val="000000"/>
                <w:szCs w:val="24"/>
              </w:rPr>
              <w:t>.</w:t>
            </w:r>
            <w:r w:rsidRPr="00840A25">
              <w:rPr>
                <w:rFonts w:eastAsia="Times New Roman" w:cs="Times New Roman"/>
                <w:color w:val="000000"/>
                <w:szCs w:val="24"/>
              </w:rPr>
              <w:t>947</w:t>
            </w:r>
          </w:p>
        </w:tc>
      </w:tr>
    </w:tbl>
    <w:p w14:paraId="76E2E176" w14:textId="0BF59B71" w:rsidR="00C5475D" w:rsidRPr="001549D3" w:rsidRDefault="00C5475D" w:rsidP="005237C6"/>
    <w:sectPr w:rsidR="00C5475D" w:rsidRPr="001549D3" w:rsidSect="008651AA">
      <w:pgSz w:w="15840" w:h="12240" w:orient="landscape"/>
      <w:pgMar w:top="1281" w:right="1140" w:bottom="1179"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6D047" w14:textId="77777777" w:rsidR="005D3BA7" w:rsidRDefault="005D3BA7" w:rsidP="00117666">
      <w:pPr>
        <w:spacing w:after="0"/>
      </w:pPr>
      <w:r>
        <w:separator/>
      </w:r>
    </w:p>
  </w:endnote>
  <w:endnote w:type="continuationSeparator" w:id="0">
    <w:p w14:paraId="7755032E" w14:textId="77777777" w:rsidR="005D3BA7" w:rsidRDefault="005D3BA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E35A47" w:rsidRPr="00577C4C" w:rsidRDefault="00E35A47">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E35A47" w:rsidRPr="00577C4C" w:rsidRDefault="00E35A4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E35A47" w:rsidRPr="00577C4C" w:rsidRDefault="00E35A4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E35A47" w:rsidRPr="00577C4C" w:rsidRDefault="00E35A47">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E35A47" w:rsidRPr="00577C4C" w:rsidRDefault="00E35A4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E35A47" w:rsidRPr="00577C4C" w:rsidRDefault="00E35A4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9B908" w14:textId="77777777" w:rsidR="005D3BA7" w:rsidRDefault="005D3BA7" w:rsidP="00117666">
      <w:pPr>
        <w:spacing w:after="0"/>
      </w:pPr>
      <w:r>
        <w:separator/>
      </w:r>
    </w:p>
  </w:footnote>
  <w:footnote w:type="continuationSeparator" w:id="0">
    <w:p w14:paraId="670629FE" w14:textId="77777777" w:rsidR="005D3BA7" w:rsidRDefault="005D3BA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E35A47" w:rsidRPr="009151AA" w:rsidRDefault="00E35A47">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E35A47" w:rsidRDefault="00E35A47"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2" name="Picture 2"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10146E9"/>
    <w:multiLevelType w:val="hybridMultilevel"/>
    <w:tmpl w:val="3F76E7C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D51B47"/>
    <w:multiLevelType w:val="hybridMultilevel"/>
    <w:tmpl w:val="66A2CC9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9" w15:restartNumberingAfterBreak="0">
    <w:nsid w:val="748F73ED"/>
    <w:multiLevelType w:val="hybridMultilevel"/>
    <w:tmpl w:val="409AAE7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8"/>
  </w:num>
  <w:num w:numId="9">
    <w:abstractNumId w:val="8"/>
  </w:num>
  <w:num w:numId="10">
    <w:abstractNumId w:val="8"/>
  </w:num>
  <w:num w:numId="11">
    <w:abstractNumId w:val="8"/>
  </w:num>
  <w:num w:numId="12">
    <w:abstractNumId w:val="8"/>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6"/>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0349D"/>
    <w:rsid w:val="000053CC"/>
    <w:rsid w:val="0001436A"/>
    <w:rsid w:val="00030451"/>
    <w:rsid w:val="000321D3"/>
    <w:rsid w:val="00034304"/>
    <w:rsid w:val="00035434"/>
    <w:rsid w:val="00036E50"/>
    <w:rsid w:val="00040F88"/>
    <w:rsid w:val="00050CD4"/>
    <w:rsid w:val="00052A14"/>
    <w:rsid w:val="00053019"/>
    <w:rsid w:val="000532EE"/>
    <w:rsid w:val="00076B86"/>
    <w:rsid w:val="00077D53"/>
    <w:rsid w:val="00083D8B"/>
    <w:rsid w:val="0008671B"/>
    <w:rsid w:val="00096D8C"/>
    <w:rsid w:val="000A46C1"/>
    <w:rsid w:val="000B16F4"/>
    <w:rsid w:val="000B4359"/>
    <w:rsid w:val="000C137C"/>
    <w:rsid w:val="000C4683"/>
    <w:rsid w:val="000C5EDD"/>
    <w:rsid w:val="000D0E9D"/>
    <w:rsid w:val="000D1F52"/>
    <w:rsid w:val="000E0F63"/>
    <w:rsid w:val="000E1277"/>
    <w:rsid w:val="000F0089"/>
    <w:rsid w:val="00105FD9"/>
    <w:rsid w:val="00115146"/>
    <w:rsid w:val="00117206"/>
    <w:rsid w:val="00117666"/>
    <w:rsid w:val="00133723"/>
    <w:rsid w:val="001549D3"/>
    <w:rsid w:val="00156D2E"/>
    <w:rsid w:val="00160065"/>
    <w:rsid w:val="00164DDB"/>
    <w:rsid w:val="00165067"/>
    <w:rsid w:val="00165452"/>
    <w:rsid w:val="001723EF"/>
    <w:rsid w:val="001742DB"/>
    <w:rsid w:val="00177D84"/>
    <w:rsid w:val="00183165"/>
    <w:rsid w:val="001838CB"/>
    <w:rsid w:val="00191B2B"/>
    <w:rsid w:val="00194BF3"/>
    <w:rsid w:val="001A48CA"/>
    <w:rsid w:val="001B23F0"/>
    <w:rsid w:val="001B4F74"/>
    <w:rsid w:val="001C346C"/>
    <w:rsid w:val="001C5955"/>
    <w:rsid w:val="001D7607"/>
    <w:rsid w:val="001E16BA"/>
    <w:rsid w:val="001E3184"/>
    <w:rsid w:val="00201DF9"/>
    <w:rsid w:val="00212CD2"/>
    <w:rsid w:val="0022044F"/>
    <w:rsid w:val="002261C9"/>
    <w:rsid w:val="0024436E"/>
    <w:rsid w:val="00255B79"/>
    <w:rsid w:val="00267D18"/>
    <w:rsid w:val="00272979"/>
    <w:rsid w:val="0027376E"/>
    <w:rsid w:val="00274347"/>
    <w:rsid w:val="002835D1"/>
    <w:rsid w:val="002868E2"/>
    <w:rsid w:val="002869C3"/>
    <w:rsid w:val="002936E4"/>
    <w:rsid w:val="0029445B"/>
    <w:rsid w:val="00294B4A"/>
    <w:rsid w:val="002A3D47"/>
    <w:rsid w:val="002B4A57"/>
    <w:rsid w:val="002C0657"/>
    <w:rsid w:val="002C7283"/>
    <w:rsid w:val="002C74CA"/>
    <w:rsid w:val="002E271E"/>
    <w:rsid w:val="002F5D4A"/>
    <w:rsid w:val="002F75FB"/>
    <w:rsid w:val="002F7651"/>
    <w:rsid w:val="00301452"/>
    <w:rsid w:val="00303A0C"/>
    <w:rsid w:val="003104C4"/>
    <w:rsid w:val="003123F4"/>
    <w:rsid w:val="00321AD5"/>
    <w:rsid w:val="0033042E"/>
    <w:rsid w:val="00334558"/>
    <w:rsid w:val="0033644B"/>
    <w:rsid w:val="00350907"/>
    <w:rsid w:val="00351249"/>
    <w:rsid w:val="003544FB"/>
    <w:rsid w:val="00354897"/>
    <w:rsid w:val="00361C60"/>
    <w:rsid w:val="00362C52"/>
    <w:rsid w:val="0037080E"/>
    <w:rsid w:val="003869E1"/>
    <w:rsid w:val="00391B4B"/>
    <w:rsid w:val="00392D26"/>
    <w:rsid w:val="003A4967"/>
    <w:rsid w:val="003B0603"/>
    <w:rsid w:val="003C0771"/>
    <w:rsid w:val="003C22E0"/>
    <w:rsid w:val="003D2F2D"/>
    <w:rsid w:val="003D6C2C"/>
    <w:rsid w:val="003F0197"/>
    <w:rsid w:val="003F604A"/>
    <w:rsid w:val="00401590"/>
    <w:rsid w:val="00401DD6"/>
    <w:rsid w:val="004044CE"/>
    <w:rsid w:val="00406C98"/>
    <w:rsid w:val="00413DE1"/>
    <w:rsid w:val="004144A5"/>
    <w:rsid w:val="004342EB"/>
    <w:rsid w:val="00442490"/>
    <w:rsid w:val="00443A04"/>
    <w:rsid w:val="00443EB4"/>
    <w:rsid w:val="004442C1"/>
    <w:rsid w:val="00447801"/>
    <w:rsid w:val="00452E9C"/>
    <w:rsid w:val="00456ECE"/>
    <w:rsid w:val="00467DCB"/>
    <w:rsid w:val="004720D0"/>
    <w:rsid w:val="004735C8"/>
    <w:rsid w:val="00475E63"/>
    <w:rsid w:val="00485392"/>
    <w:rsid w:val="00493AA1"/>
    <w:rsid w:val="004947A6"/>
    <w:rsid w:val="0049517B"/>
    <w:rsid w:val="004961FF"/>
    <w:rsid w:val="00497DB3"/>
    <w:rsid w:val="004A183C"/>
    <w:rsid w:val="004B1A9C"/>
    <w:rsid w:val="004B783F"/>
    <w:rsid w:val="004C1F95"/>
    <w:rsid w:val="004C6A13"/>
    <w:rsid w:val="004C733B"/>
    <w:rsid w:val="004D0E89"/>
    <w:rsid w:val="004D23E0"/>
    <w:rsid w:val="004E20DA"/>
    <w:rsid w:val="004E351B"/>
    <w:rsid w:val="004E5C8A"/>
    <w:rsid w:val="004F1CA4"/>
    <w:rsid w:val="00500C1B"/>
    <w:rsid w:val="00500F2F"/>
    <w:rsid w:val="00502D62"/>
    <w:rsid w:val="0050720D"/>
    <w:rsid w:val="00516593"/>
    <w:rsid w:val="00517A89"/>
    <w:rsid w:val="005237C6"/>
    <w:rsid w:val="005250F2"/>
    <w:rsid w:val="00533904"/>
    <w:rsid w:val="00536F2F"/>
    <w:rsid w:val="005523DE"/>
    <w:rsid w:val="00556CFA"/>
    <w:rsid w:val="00593EEA"/>
    <w:rsid w:val="00593EFA"/>
    <w:rsid w:val="005A0160"/>
    <w:rsid w:val="005A390A"/>
    <w:rsid w:val="005A5EEE"/>
    <w:rsid w:val="005B0EE9"/>
    <w:rsid w:val="005B4778"/>
    <w:rsid w:val="005B7A47"/>
    <w:rsid w:val="005D3BA7"/>
    <w:rsid w:val="005D3FFE"/>
    <w:rsid w:val="005D46CF"/>
    <w:rsid w:val="005D4D5C"/>
    <w:rsid w:val="005E765D"/>
    <w:rsid w:val="005F0993"/>
    <w:rsid w:val="006057A6"/>
    <w:rsid w:val="006170C2"/>
    <w:rsid w:val="00626EAA"/>
    <w:rsid w:val="00632938"/>
    <w:rsid w:val="00634C32"/>
    <w:rsid w:val="006375C7"/>
    <w:rsid w:val="00642A50"/>
    <w:rsid w:val="006443C7"/>
    <w:rsid w:val="00650F4F"/>
    <w:rsid w:val="00654E8F"/>
    <w:rsid w:val="00655C7A"/>
    <w:rsid w:val="00660D05"/>
    <w:rsid w:val="0067584F"/>
    <w:rsid w:val="006820B1"/>
    <w:rsid w:val="00684261"/>
    <w:rsid w:val="00687C5C"/>
    <w:rsid w:val="0069141A"/>
    <w:rsid w:val="006925CC"/>
    <w:rsid w:val="006A2235"/>
    <w:rsid w:val="006A5C59"/>
    <w:rsid w:val="006B26DD"/>
    <w:rsid w:val="006B45DB"/>
    <w:rsid w:val="006B657A"/>
    <w:rsid w:val="006B7D14"/>
    <w:rsid w:val="006D3FF1"/>
    <w:rsid w:val="006E3BA8"/>
    <w:rsid w:val="006E3E04"/>
    <w:rsid w:val="00701727"/>
    <w:rsid w:val="00705501"/>
    <w:rsid w:val="0070566C"/>
    <w:rsid w:val="00713E9D"/>
    <w:rsid w:val="00714C50"/>
    <w:rsid w:val="00717F3F"/>
    <w:rsid w:val="00725A7D"/>
    <w:rsid w:val="00726A8F"/>
    <w:rsid w:val="007273B5"/>
    <w:rsid w:val="0074267A"/>
    <w:rsid w:val="007501BE"/>
    <w:rsid w:val="007648F5"/>
    <w:rsid w:val="007674BE"/>
    <w:rsid w:val="0077231A"/>
    <w:rsid w:val="0078229E"/>
    <w:rsid w:val="0078690D"/>
    <w:rsid w:val="00790BB3"/>
    <w:rsid w:val="00790F0E"/>
    <w:rsid w:val="00791122"/>
    <w:rsid w:val="007A3556"/>
    <w:rsid w:val="007A51C7"/>
    <w:rsid w:val="007B45B3"/>
    <w:rsid w:val="007B4EF7"/>
    <w:rsid w:val="007B587F"/>
    <w:rsid w:val="007B6501"/>
    <w:rsid w:val="007C04E7"/>
    <w:rsid w:val="007C1B04"/>
    <w:rsid w:val="007C206C"/>
    <w:rsid w:val="007C6049"/>
    <w:rsid w:val="007C6BC1"/>
    <w:rsid w:val="007D1990"/>
    <w:rsid w:val="007D5A60"/>
    <w:rsid w:val="007D5CF9"/>
    <w:rsid w:val="007D66EB"/>
    <w:rsid w:val="007F0A4F"/>
    <w:rsid w:val="00804A14"/>
    <w:rsid w:val="00805F9C"/>
    <w:rsid w:val="00807CE2"/>
    <w:rsid w:val="00817DD6"/>
    <w:rsid w:val="0083759F"/>
    <w:rsid w:val="00837FBD"/>
    <w:rsid w:val="00842F34"/>
    <w:rsid w:val="00845E6B"/>
    <w:rsid w:val="00860AC5"/>
    <w:rsid w:val="0086160D"/>
    <w:rsid w:val="008651AA"/>
    <w:rsid w:val="0088008C"/>
    <w:rsid w:val="00882E06"/>
    <w:rsid w:val="00885156"/>
    <w:rsid w:val="008A71B3"/>
    <w:rsid w:val="008B5A70"/>
    <w:rsid w:val="008B774C"/>
    <w:rsid w:val="008C05E8"/>
    <w:rsid w:val="008C0EEC"/>
    <w:rsid w:val="008C2EC4"/>
    <w:rsid w:val="008C3D49"/>
    <w:rsid w:val="008D0CE6"/>
    <w:rsid w:val="008E2BE0"/>
    <w:rsid w:val="008E58C6"/>
    <w:rsid w:val="008F0019"/>
    <w:rsid w:val="008F04A5"/>
    <w:rsid w:val="008F5110"/>
    <w:rsid w:val="009151AA"/>
    <w:rsid w:val="00921CFA"/>
    <w:rsid w:val="0093429D"/>
    <w:rsid w:val="00934C14"/>
    <w:rsid w:val="00942477"/>
    <w:rsid w:val="00943573"/>
    <w:rsid w:val="00945A7E"/>
    <w:rsid w:val="00964134"/>
    <w:rsid w:val="00970F7D"/>
    <w:rsid w:val="009766A3"/>
    <w:rsid w:val="00982141"/>
    <w:rsid w:val="00990239"/>
    <w:rsid w:val="00994A3D"/>
    <w:rsid w:val="0099638E"/>
    <w:rsid w:val="0099788E"/>
    <w:rsid w:val="00997A1D"/>
    <w:rsid w:val="009A51BA"/>
    <w:rsid w:val="009B0E8F"/>
    <w:rsid w:val="009B295E"/>
    <w:rsid w:val="009C2B12"/>
    <w:rsid w:val="009C47F4"/>
    <w:rsid w:val="009E467D"/>
    <w:rsid w:val="00A0746E"/>
    <w:rsid w:val="00A07DA5"/>
    <w:rsid w:val="00A14816"/>
    <w:rsid w:val="00A174D9"/>
    <w:rsid w:val="00A31574"/>
    <w:rsid w:val="00A32D3F"/>
    <w:rsid w:val="00A52D05"/>
    <w:rsid w:val="00A61884"/>
    <w:rsid w:val="00A6539F"/>
    <w:rsid w:val="00A7337B"/>
    <w:rsid w:val="00A753B7"/>
    <w:rsid w:val="00A76695"/>
    <w:rsid w:val="00A77250"/>
    <w:rsid w:val="00A85C99"/>
    <w:rsid w:val="00A92FD4"/>
    <w:rsid w:val="00AA4D24"/>
    <w:rsid w:val="00AB6715"/>
    <w:rsid w:val="00AB747C"/>
    <w:rsid w:val="00AC6AFF"/>
    <w:rsid w:val="00AC7ADD"/>
    <w:rsid w:val="00AF1732"/>
    <w:rsid w:val="00AF1857"/>
    <w:rsid w:val="00AF69D6"/>
    <w:rsid w:val="00B1671E"/>
    <w:rsid w:val="00B25EB8"/>
    <w:rsid w:val="00B37F4D"/>
    <w:rsid w:val="00B45C96"/>
    <w:rsid w:val="00B52319"/>
    <w:rsid w:val="00B526A7"/>
    <w:rsid w:val="00B53C05"/>
    <w:rsid w:val="00B61515"/>
    <w:rsid w:val="00B61C87"/>
    <w:rsid w:val="00B81D6B"/>
    <w:rsid w:val="00B912E8"/>
    <w:rsid w:val="00B96E17"/>
    <w:rsid w:val="00BA0257"/>
    <w:rsid w:val="00BA22E0"/>
    <w:rsid w:val="00BA2F49"/>
    <w:rsid w:val="00BB2D18"/>
    <w:rsid w:val="00BC203B"/>
    <w:rsid w:val="00BC34E2"/>
    <w:rsid w:val="00BD0A3B"/>
    <w:rsid w:val="00BE3AA6"/>
    <w:rsid w:val="00BF0030"/>
    <w:rsid w:val="00C02061"/>
    <w:rsid w:val="00C06973"/>
    <w:rsid w:val="00C1601A"/>
    <w:rsid w:val="00C25F75"/>
    <w:rsid w:val="00C41737"/>
    <w:rsid w:val="00C52A7B"/>
    <w:rsid w:val="00C5475D"/>
    <w:rsid w:val="00C56BAF"/>
    <w:rsid w:val="00C679AA"/>
    <w:rsid w:val="00C74683"/>
    <w:rsid w:val="00C75972"/>
    <w:rsid w:val="00CA11C0"/>
    <w:rsid w:val="00CA14FA"/>
    <w:rsid w:val="00CA6340"/>
    <w:rsid w:val="00CA7F9E"/>
    <w:rsid w:val="00CB2114"/>
    <w:rsid w:val="00CC5096"/>
    <w:rsid w:val="00CD066B"/>
    <w:rsid w:val="00CE420A"/>
    <w:rsid w:val="00CE4FEE"/>
    <w:rsid w:val="00CE510C"/>
    <w:rsid w:val="00D00FA6"/>
    <w:rsid w:val="00D060CF"/>
    <w:rsid w:val="00D068CE"/>
    <w:rsid w:val="00D11001"/>
    <w:rsid w:val="00D11C35"/>
    <w:rsid w:val="00D11D9F"/>
    <w:rsid w:val="00D13AD4"/>
    <w:rsid w:val="00D21085"/>
    <w:rsid w:val="00D34DB7"/>
    <w:rsid w:val="00D37E3B"/>
    <w:rsid w:val="00D41B87"/>
    <w:rsid w:val="00D52A1A"/>
    <w:rsid w:val="00D65DBA"/>
    <w:rsid w:val="00D667BB"/>
    <w:rsid w:val="00D70BA0"/>
    <w:rsid w:val="00D74DBF"/>
    <w:rsid w:val="00D8656C"/>
    <w:rsid w:val="00D86DDB"/>
    <w:rsid w:val="00DA4913"/>
    <w:rsid w:val="00DB145E"/>
    <w:rsid w:val="00DB16DB"/>
    <w:rsid w:val="00DB3223"/>
    <w:rsid w:val="00DB51A6"/>
    <w:rsid w:val="00DB59C3"/>
    <w:rsid w:val="00DC259A"/>
    <w:rsid w:val="00DC2FAC"/>
    <w:rsid w:val="00DC334B"/>
    <w:rsid w:val="00DC4A42"/>
    <w:rsid w:val="00DD24CB"/>
    <w:rsid w:val="00DE23E8"/>
    <w:rsid w:val="00DF1919"/>
    <w:rsid w:val="00DF4F42"/>
    <w:rsid w:val="00E043F2"/>
    <w:rsid w:val="00E15C3B"/>
    <w:rsid w:val="00E16547"/>
    <w:rsid w:val="00E3289A"/>
    <w:rsid w:val="00E35A47"/>
    <w:rsid w:val="00E42C80"/>
    <w:rsid w:val="00E431EF"/>
    <w:rsid w:val="00E52377"/>
    <w:rsid w:val="00E537AD"/>
    <w:rsid w:val="00E64E17"/>
    <w:rsid w:val="00E71F9C"/>
    <w:rsid w:val="00E72709"/>
    <w:rsid w:val="00E866C9"/>
    <w:rsid w:val="00E87AE9"/>
    <w:rsid w:val="00E905B9"/>
    <w:rsid w:val="00EA3D3C"/>
    <w:rsid w:val="00EA7F02"/>
    <w:rsid w:val="00EB1C48"/>
    <w:rsid w:val="00EC05CB"/>
    <w:rsid w:val="00EC090A"/>
    <w:rsid w:val="00EC2BAB"/>
    <w:rsid w:val="00ED17BA"/>
    <w:rsid w:val="00ED20B5"/>
    <w:rsid w:val="00ED58FE"/>
    <w:rsid w:val="00EE0300"/>
    <w:rsid w:val="00EE0836"/>
    <w:rsid w:val="00EF37FB"/>
    <w:rsid w:val="00EF44F7"/>
    <w:rsid w:val="00F04E5C"/>
    <w:rsid w:val="00F07312"/>
    <w:rsid w:val="00F111C6"/>
    <w:rsid w:val="00F11421"/>
    <w:rsid w:val="00F16146"/>
    <w:rsid w:val="00F26869"/>
    <w:rsid w:val="00F317A1"/>
    <w:rsid w:val="00F328F5"/>
    <w:rsid w:val="00F33E0A"/>
    <w:rsid w:val="00F422E7"/>
    <w:rsid w:val="00F45FEE"/>
    <w:rsid w:val="00F46900"/>
    <w:rsid w:val="00F55AED"/>
    <w:rsid w:val="00F61D89"/>
    <w:rsid w:val="00F65526"/>
    <w:rsid w:val="00F65EC6"/>
    <w:rsid w:val="00F66886"/>
    <w:rsid w:val="00F740CF"/>
    <w:rsid w:val="00F75CC6"/>
    <w:rsid w:val="00FA6895"/>
    <w:rsid w:val="00FB3BA3"/>
    <w:rsid w:val="00FD3FEF"/>
    <w:rsid w:val="00FE4D00"/>
    <w:rsid w:val="00FE7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customStyle="1" w:styleId="msonormal0">
    <w:name w:val="msonormal"/>
    <w:basedOn w:val="Normal"/>
    <w:rsid w:val="006A5C59"/>
    <w:pPr>
      <w:spacing w:before="100" w:beforeAutospacing="1" w:after="100" w:afterAutospacing="1"/>
    </w:pPr>
    <w:rPr>
      <w:rFonts w:eastAsia="Times New Roman" w:cs="Times New Roman"/>
      <w:szCs w:val="24"/>
      <w:lang w:eastAsia="ja-JP"/>
    </w:rPr>
  </w:style>
  <w:style w:type="paragraph" w:styleId="Revision">
    <w:name w:val="Revision"/>
    <w:hidden/>
    <w:uiPriority w:val="99"/>
    <w:semiHidden/>
    <w:rsid w:val="007A355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772937765">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17</Pages>
  <Words>3536</Words>
  <Characters>20161</Characters>
  <Application>Microsoft Office Word</Application>
  <DocSecurity>0</DocSecurity>
  <Lines>168</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Johan</cp:lastModifiedBy>
  <cp:revision>3</cp:revision>
  <cp:lastPrinted>2013-10-03T12:51:00Z</cp:lastPrinted>
  <dcterms:created xsi:type="dcterms:W3CDTF">2021-04-29T13:26:00Z</dcterms:created>
  <dcterms:modified xsi:type="dcterms:W3CDTF">2021-04-29T13:26:00Z</dcterms:modified>
</cp:coreProperties>
</file>