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74990" w14:textId="77777777" w:rsidR="00416ADE" w:rsidRPr="00A54CA6" w:rsidRDefault="00416ADE" w:rsidP="00416ADE">
      <w:pPr>
        <w:rPr>
          <w:rFonts w:eastAsia="Times New Roman" w:cs="Times New Roman"/>
          <w:b/>
        </w:rPr>
      </w:pPr>
      <w:r w:rsidRPr="00A54CA6">
        <w:rPr>
          <w:rFonts w:eastAsia="Times New Roman" w:cs="Times New Roman"/>
          <w:b/>
        </w:rPr>
        <w:t xml:space="preserve">Table 4 - Agreement between patients and therapists in the perception of empathy and support </w:t>
      </w:r>
    </w:p>
    <w:tbl>
      <w:tblPr>
        <w:tblW w:w="806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94"/>
        <w:gridCol w:w="1701"/>
        <w:gridCol w:w="1394"/>
        <w:gridCol w:w="696"/>
        <w:gridCol w:w="576"/>
      </w:tblGrid>
      <w:tr w:rsidR="00416ADE" w:rsidRPr="00A54CA6" w14:paraId="5D5D1B70" w14:textId="77777777" w:rsidTr="0002183E">
        <w:trPr>
          <w:trHeight w:val="260"/>
        </w:trPr>
        <w:tc>
          <w:tcPr>
            <w:tcW w:w="2405" w:type="dxa"/>
          </w:tcPr>
          <w:p w14:paraId="713DD28E" w14:textId="77777777" w:rsidR="00416ADE" w:rsidRPr="00A54CA6" w:rsidRDefault="00416ADE" w:rsidP="0002183E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14:paraId="6BC38918" w14:textId="77777777" w:rsidR="00416ADE" w:rsidRPr="00A54CA6" w:rsidRDefault="00416ADE" w:rsidP="0002183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54CA6">
              <w:rPr>
                <w:rFonts w:eastAsia="Times New Roman" w:cs="Times New Roman"/>
                <w:b/>
                <w:bCs/>
                <w:sz w:val="20"/>
                <w:szCs w:val="20"/>
              </w:rPr>
              <w:t>Number of concordant observations</w:t>
            </w:r>
          </w:p>
        </w:tc>
        <w:tc>
          <w:tcPr>
            <w:tcW w:w="1701" w:type="dxa"/>
          </w:tcPr>
          <w:p w14:paraId="476F5322" w14:textId="77777777" w:rsidR="00416ADE" w:rsidRPr="00A54CA6" w:rsidRDefault="00416ADE" w:rsidP="0002183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54CA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Number of </w:t>
            </w:r>
            <w:proofErr w:type="spellStart"/>
            <w:r w:rsidRPr="00A54CA6">
              <w:rPr>
                <w:rFonts w:eastAsia="Times New Roman" w:cs="Times New Roman"/>
                <w:b/>
                <w:bCs/>
                <w:sz w:val="20"/>
                <w:szCs w:val="20"/>
              </w:rPr>
              <w:t>no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n</w:t>
            </w:r>
            <w:r w:rsidRPr="00A54CA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concordant</w:t>
            </w:r>
            <w:proofErr w:type="spellEnd"/>
            <w:r w:rsidRPr="00A54CA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observations</w:t>
            </w:r>
          </w:p>
        </w:tc>
        <w:tc>
          <w:tcPr>
            <w:tcW w:w="1394" w:type="dxa"/>
          </w:tcPr>
          <w:p w14:paraId="14D50B1B" w14:textId="77777777" w:rsidR="00416ADE" w:rsidRPr="00A54CA6" w:rsidRDefault="00416ADE" w:rsidP="0002183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54CA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gramStart"/>
            <w:r w:rsidRPr="00A54CA6">
              <w:rPr>
                <w:rFonts w:eastAsia="Times New Roman" w:cs="Times New Roman"/>
                <w:b/>
                <w:bCs/>
                <w:sz w:val="20"/>
                <w:szCs w:val="20"/>
              </w:rPr>
              <w:t>of</w:t>
            </w:r>
            <w:proofErr w:type="gramEnd"/>
            <w:r w:rsidRPr="00A54CA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concordant observations</w:t>
            </w:r>
          </w:p>
        </w:tc>
        <w:tc>
          <w:tcPr>
            <w:tcW w:w="696" w:type="dxa"/>
          </w:tcPr>
          <w:p w14:paraId="4C17D6C9" w14:textId="77777777" w:rsidR="00416ADE" w:rsidRPr="00A54CA6" w:rsidRDefault="00416ADE" w:rsidP="0002183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54CA6">
              <w:rPr>
                <w:rFonts w:eastAsia="Times New Roman" w:cs="Times New Roman"/>
                <w:b/>
                <w:bCs/>
                <w:sz w:val="20"/>
                <w:szCs w:val="20"/>
              </w:rPr>
              <w:t>X</w:t>
            </w:r>
            <w:r w:rsidRPr="00A54CA6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76" w:type="dxa"/>
          </w:tcPr>
          <w:p w14:paraId="4997BDE7" w14:textId="77777777" w:rsidR="00416ADE" w:rsidRPr="00A54CA6" w:rsidRDefault="00416ADE" w:rsidP="0002183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54CA6">
              <w:rPr>
                <w:rFonts w:eastAsia="Times New Roman" w:cs="Times New Roman"/>
                <w:b/>
                <w:bCs/>
                <w:sz w:val="20"/>
                <w:szCs w:val="20"/>
              </w:rPr>
              <w:t>P</w:t>
            </w:r>
          </w:p>
        </w:tc>
      </w:tr>
      <w:tr w:rsidR="00416ADE" w:rsidRPr="00A54CA6" w14:paraId="6156C5C7" w14:textId="77777777" w:rsidTr="0002183E">
        <w:trPr>
          <w:trHeight w:val="260"/>
        </w:trPr>
        <w:tc>
          <w:tcPr>
            <w:tcW w:w="2405" w:type="dxa"/>
          </w:tcPr>
          <w:p w14:paraId="57F26D54" w14:textId="77777777" w:rsidR="00416ADE" w:rsidRPr="00A54CA6" w:rsidRDefault="00416ADE" w:rsidP="0002183E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54CA6">
              <w:rPr>
                <w:rFonts w:eastAsia="Times New Roman" w:cs="Times New Roman"/>
                <w:b/>
                <w:bCs/>
                <w:sz w:val="20"/>
                <w:szCs w:val="20"/>
              </w:rPr>
              <w:t>Face-to-face ESPS</w:t>
            </w:r>
          </w:p>
        </w:tc>
        <w:tc>
          <w:tcPr>
            <w:tcW w:w="1294" w:type="dxa"/>
          </w:tcPr>
          <w:p w14:paraId="0A5920F6" w14:textId="77777777" w:rsidR="00416ADE" w:rsidRPr="00A54CA6" w:rsidRDefault="00416ADE" w:rsidP="000218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282</w:t>
            </w:r>
          </w:p>
        </w:tc>
        <w:tc>
          <w:tcPr>
            <w:tcW w:w="1701" w:type="dxa"/>
          </w:tcPr>
          <w:p w14:paraId="185230FF" w14:textId="77777777" w:rsidR="00416ADE" w:rsidRPr="00A54CA6" w:rsidRDefault="00416ADE" w:rsidP="000218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166</w:t>
            </w:r>
          </w:p>
        </w:tc>
        <w:tc>
          <w:tcPr>
            <w:tcW w:w="1394" w:type="dxa"/>
          </w:tcPr>
          <w:p w14:paraId="242E5FE2" w14:textId="77777777" w:rsidR="00416ADE" w:rsidRPr="00A54CA6" w:rsidRDefault="00416ADE" w:rsidP="000218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62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A54CA6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696" w:type="dxa"/>
            <w:vMerge w:val="restart"/>
          </w:tcPr>
          <w:p w14:paraId="22213240" w14:textId="77777777" w:rsidR="00416ADE" w:rsidRPr="00A54CA6" w:rsidRDefault="00416ADE" w:rsidP="000218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6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A54CA6">
              <w:rPr>
                <w:rFonts w:eastAsia="Times New Roman" w:cs="Times New Roman"/>
                <w:sz w:val="20"/>
                <w:szCs w:val="20"/>
              </w:rPr>
              <w:t>59</w:t>
            </w:r>
          </w:p>
        </w:tc>
        <w:tc>
          <w:tcPr>
            <w:tcW w:w="576" w:type="dxa"/>
            <w:vMerge w:val="restart"/>
          </w:tcPr>
          <w:p w14:paraId="6E919039" w14:textId="77777777" w:rsidR="00416ADE" w:rsidRPr="00A54CA6" w:rsidRDefault="00416ADE" w:rsidP="000218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A54CA6">
              <w:rPr>
                <w:rFonts w:eastAsia="Times New Roman" w:cs="Times New Roman"/>
                <w:sz w:val="20"/>
                <w:szCs w:val="20"/>
              </w:rPr>
              <w:t>01</w:t>
            </w:r>
          </w:p>
        </w:tc>
      </w:tr>
      <w:tr w:rsidR="00416ADE" w:rsidRPr="00A54CA6" w14:paraId="34EE4D5C" w14:textId="77777777" w:rsidTr="0002183E">
        <w:trPr>
          <w:trHeight w:val="260"/>
        </w:trPr>
        <w:tc>
          <w:tcPr>
            <w:tcW w:w="2405" w:type="dxa"/>
          </w:tcPr>
          <w:p w14:paraId="58EE52DC" w14:textId="77777777" w:rsidR="00416ADE" w:rsidRPr="00A54CA6" w:rsidRDefault="00416ADE" w:rsidP="0002183E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54CA6">
              <w:rPr>
                <w:rFonts w:eastAsia="Times New Roman" w:cs="Times New Roman"/>
                <w:b/>
                <w:bCs/>
                <w:sz w:val="20"/>
                <w:szCs w:val="20"/>
              </w:rPr>
              <w:t>Digital ESPS</w:t>
            </w:r>
          </w:p>
        </w:tc>
        <w:tc>
          <w:tcPr>
            <w:tcW w:w="1294" w:type="dxa"/>
          </w:tcPr>
          <w:p w14:paraId="49EDAD85" w14:textId="77777777" w:rsidR="00416ADE" w:rsidRPr="00A54CA6" w:rsidRDefault="00416ADE" w:rsidP="000218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376</w:t>
            </w:r>
          </w:p>
        </w:tc>
        <w:tc>
          <w:tcPr>
            <w:tcW w:w="1701" w:type="dxa"/>
          </w:tcPr>
          <w:p w14:paraId="3E269ADD" w14:textId="77777777" w:rsidR="00416ADE" w:rsidRPr="00A54CA6" w:rsidRDefault="00416ADE" w:rsidP="000218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156</w:t>
            </w:r>
          </w:p>
        </w:tc>
        <w:tc>
          <w:tcPr>
            <w:tcW w:w="1394" w:type="dxa"/>
          </w:tcPr>
          <w:p w14:paraId="6A0FD810" w14:textId="77777777" w:rsidR="00416ADE" w:rsidRPr="00A54CA6" w:rsidRDefault="00416ADE" w:rsidP="000218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70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A54CA6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696" w:type="dxa"/>
            <w:vMerge/>
          </w:tcPr>
          <w:p w14:paraId="7CE0DE76" w14:textId="77777777" w:rsidR="00416ADE" w:rsidRPr="00A54CA6" w:rsidRDefault="00416ADE" w:rsidP="00021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59C35059" w14:textId="77777777" w:rsidR="00416ADE" w:rsidRPr="00A54CA6" w:rsidRDefault="00416ADE" w:rsidP="00021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16ADE" w:rsidRPr="00A54CA6" w14:paraId="7415A738" w14:textId="77777777" w:rsidTr="0002183E">
        <w:trPr>
          <w:trHeight w:val="260"/>
        </w:trPr>
        <w:tc>
          <w:tcPr>
            <w:tcW w:w="2405" w:type="dxa"/>
          </w:tcPr>
          <w:p w14:paraId="351A92E5" w14:textId="77777777" w:rsidR="00416ADE" w:rsidRPr="00A54CA6" w:rsidRDefault="00416ADE" w:rsidP="0002183E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54CA6">
              <w:rPr>
                <w:rFonts w:eastAsia="Times New Roman" w:cs="Times New Roman"/>
                <w:b/>
                <w:bCs/>
                <w:sz w:val="20"/>
                <w:szCs w:val="20"/>
              </w:rPr>
              <w:t>Face-to-face ESNS</w:t>
            </w:r>
          </w:p>
        </w:tc>
        <w:tc>
          <w:tcPr>
            <w:tcW w:w="1294" w:type="dxa"/>
          </w:tcPr>
          <w:p w14:paraId="5782382D" w14:textId="77777777" w:rsidR="00416ADE" w:rsidRPr="00A54CA6" w:rsidRDefault="00416ADE" w:rsidP="000218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321</w:t>
            </w:r>
          </w:p>
        </w:tc>
        <w:tc>
          <w:tcPr>
            <w:tcW w:w="1701" w:type="dxa"/>
          </w:tcPr>
          <w:p w14:paraId="39B20026" w14:textId="77777777" w:rsidR="00416ADE" w:rsidRPr="00A54CA6" w:rsidRDefault="00416ADE" w:rsidP="000218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127</w:t>
            </w:r>
          </w:p>
        </w:tc>
        <w:tc>
          <w:tcPr>
            <w:tcW w:w="1394" w:type="dxa"/>
          </w:tcPr>
          <w:p w14:paraId="7CBC778F" w14:textId="77777777" w:rsidR="00416ADE" w:rsidRPr="00A54CA6" w:rsidRDefault="00416ADE" w:rsidP="000218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71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A54CA6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696" w:type="dxa"/>
            <w:vMerge w:val="restart"/>
          </w:tcPr>
          <w:p w14:paraId="6543AD45" w14:textId="77777777" w:rsidR="00416ADE" w:rsidRPr="00A54CA6" w:rsidRDefault="00416ADE" w:rsidP="000218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17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A54CA6">
              <w:rPr>
                <w:rFonts w:eastAsia="Times New Roman" w:cs="Times New Roman"/>
                <w:sz w:val="20"/>
                <w:szCs w:val="20"/>
              </w:rPr>
              <w:t>77</w:t>
            </w:r>
          </w:p>
        </w:tc>
        <w:tc>
          <w:tcPr>
            <w:tcW w:w="576" w:type="dxa"/>
            <w:vMerge w:val="restart"/>
          </w:tcPr>
          <w:p w14:paraId="705B27E0" w14:textId="77777777" w:rsidR="00416ADE" w:rsidRPr="00A54CA6" w:rsidRDefault="00416ADE" w:rsidP="000218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A54CA6">
              <w:rPr>
                <w:rFonts w:eastAsia="Times New Roman" w:cs="Times New Roman"/>
                <w:sz w:val="20"/>
                <w:szCs w:val="20"/>
              </w:rPr>
              <w:t>00</w:t>
            </w:r>
          </w:p>
        </w:tc>
      </w:tr>
      <w:tr w:rsidR="00416ADE" w:rsidRPr="00A54CA6" w14:paraId="47AA48FE" w14:textId="77777777" w:rsidTr="0002183E">
        <w:trPr>
          <w:trHeight w:val="260"/>
        </w:trPr>
        <w:tc>
          <w:tcPr>
            <w:tcW w:w="2405" w:type="dxa"/>
          </w:tcPr>
          <w:p w14:paraId="7DBD1071" w14:textId="77777777" w:rsidR="00416ADE" w:rsidRPr="00A54CA6" w:rsidRDefault="00416ADE" w:rsidP="0002183E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54CA6">
              <w:rPr>
                <w:rFonts w:eastAsia="Times New Roman" w:cs="Times New Roman"/>
                <w:b/>
                <w:bCs/>
                <w:sz w:val="20"/>
                <w:szCs w:val="20"/>
              </w:rPr>
              <w:t>Digital ESNS</w:t>
            </w:r>
          </w:p>
        </w:tc>
        <w:tc>
          <w:tcPr>
            <w:tcW w:w="1294" w:type="dxa"/>
          </w:tcPr>
          <w:p w14:paraId="592CBE0E" w14:textId="77777777" w:rsidR="00416ADE" w:rsidRPr="00A54CA6" w:rsidRDefault="00416ADE" w:rsidP="000218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441</w:t>
            </w:r>
          </w:p>
        </w:tc>
        <w:tc>
          <w:tcPr>
            <w:tcW w:w="1701" w:type="dxa"/>
          </w:tcPr>
          <w:p w14:paraId="2483F46E" w14:textId="77777777" w:rsidR="00416ADE" w:rsidRPr="00A54CA6" w:rsidRDefault="00416ADE" w:rsidP="000218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91</w:t>
            </w:r>
          </w:p>
        </w:tc>
        <w:tc>
          <w:tcPr>
            <w:tcW w:w="1394" w:type="dxa"/>
          </w:tcPr>
          <w:p w14:paraId="7544F587" w14:textId="77777777" w:rsidR="00416ADE" w:rsidRPr="00A54CA6" w:rsidRDefault="00416ADE" w:rsidP="000218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82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A54CA6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696" w:type="dxa"/>
            <w:vMerge/>
          </w:tcPr>
          <w:p w14:paraId="718C2683" w14:textId="77777777" w:rsidR="00416ADE" w:rsidRPr="00A54CA6" w:rsidRDefault="00416ADE" w:rsidP="00021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28AE7424" w14:textId="77777777" w:rsidR="00416ADE" w:rsidRPr="00A54CA6" w:rsidRDefault="00416ADE" w:rsidP="00021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14DBD07F" w14:textId="3ECD9837" w:rsidR="00416ADE" w:rsidRPr="00416ADE" w:rsidRDefault="00416ADE" w:rsidP="00416ADE">
      <w:pPr>
        <w:jc w:val="both"/>
        <w:rPr>
          <w:rFonts w:eastAsia="Times New Roman" w:cs="Times New Roman"/>
        </w:rPr>
      </w:pPr>
      <w:r w:rsidRPr="00A54CA6">
        <w:rPr>
          <w:rFonts w:eastAsia="Times New Roman" w:cs="Times New Roman"/>
          <w:sz w:val="20"/>
          <w:szCs w:val="20"/>
        </w:rPr>
        <w:t>Comparison between the concordance between patients and therapists in face-to-face and remote sessions. Test X2 applied to the number of observations made in-person and online.</w:t>
      </w:r>
    </w:p>
    <w:sectPr w:rsidR="00416ADE" w:rsidRPr="00416A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DE"/>
    <w:rsid w:val="0041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A1CB8E"/>
  <w15:chartTrackingRefBased/>
  <w15:docId w15:val="{C35D3574-0A66-0643-9ACD-9BDF9A82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6ADE"/>
    <w:pPr>
      <w:spacing w:before="120" w:after="240"/>
    </w:pPr>
    <w:rPr>
      <w:rFonts w:ascii="Times New Roman" w:hAnsi="Times New Roman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Puzza</dc:creator>
  <cp:keywords/>
  <dc:description/>
  <cp:lastModifiedBy>Luciana Puzza</cp:lastModifiedBy>
  <cp:revision>1</cp:revision>
  <dcterms:created xsi:type="dcterms:W3CDTF">2021-08-20T06:01:00Z</dcterms:created>
  <dcterms:modified xsi:type="dcterms:W3CDTF">2021-08-20T06:01:00Z</dcterms:modified>
</cp:coreProperties>
</file>