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nb-NO"/>
        </w:rPr>
        <w:t>upplementa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l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nb-NO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nb-NO"/>
        </w:rPr>
        <w:t>able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S1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List of the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rimers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u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sed in this study.</w:t>
      </w: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 xml:space="preserve">Primer name          Sequence (5’ to 3’)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>Primers used for molecular cloning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bookmarkStart w:id="0" w:name="OLE_LINK1"/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pEGAD-LAP2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-F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bookmarkEnd w:id="0"/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CGAGAAGCTTGGATCCATGGCCGTCACTTTGGTAACGTC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pEGAD-LAP2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-R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TATCTAGATCCGGTGGATTAAGAAGAAGAATGGTTCTGTACC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bookmarkStart w:id="1" w:name="OLE_LINK2"/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pEGAD-CAT2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-F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  <w:bookmarkEnd w:id="1"/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CGAGAAGCTTGGATCCATGGATCCTTACAAGTATCGTCC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pEGAD-CAT2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-R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TATCTAGATCCGGTGGATTAGATGCTTGGTCTCACGTTCAG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CAT2-Flag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-F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GATTACAAGGATGACGACGATAAGATGGATCCTTACAAGTATC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CAT2-Flag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-R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TTAGATGCTTGGTCTCACGTTCAG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LAP2pro-F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bookmarkStart w:id="2" w:name="OLE_LINK9"/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GACATGATTACGAATTCgaggatagatgagagtttgcttgctg</w:t>
      </w:r>
      <w:bookmarkEnd w:id="2"/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LAP2pro-R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CCCCGGGTACCGAGC</w:t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TCttgagtaacgcactgagcttctc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LAP2-F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ATCCTCTAGAGTCGACATGGCCGTCACTTTGGTAACGTC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LAP2-R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gaacgaaagctCTGC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AGTTAAGAAGAAGAATGGTTCTGTACC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JW771-LAP2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>-F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GacgagctcggtacccggATGGCCGTCACTTTGGTAACGTC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JW771-LAP2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-R</w:t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CgcgtacgagatctggtcAGAAGAAGAATGGTTCTGTACC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JW772-CAT2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-F</w:t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CggggcggtacccggATGGATCCTTACAAGTATCGTCC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JW772-CAT2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-R</w:t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Aaagctctgcaggtc-TTAGATGCTTGGTCTCACGTTCAG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bookmarkStart w:id="3" w:name="OLE_LINK3"/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YNE-LAP2</w:t>
      </w:r>
      <w:bookmarkStart w:id="4" w:name="OLE_LINK4"/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-F</w:t>
      </w:r>
      <w:bookmarkEnd w:id="4"/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bookmarkEnd w:id="3"/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GGCGCGCCACTAGTGGATCCATGGCCGTCACTTTGGTAACGTC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YNE-LAP2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-R</w:t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ACAGTACTATCGATGGATCCAGAAGAAGAATGGTTCTGTACC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bookmarkStart w:id="5" w:name="OLE_LINK5"/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YCE-CAT2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-F</w:t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bookmarkEnd w:id="5"/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GGCGCGCCACTAGTGGATCC-ATGGATCCTTACAAGTATCGTCC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YCE-CAT2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-R</w:t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ACAGTACTATCGATGGATCC-GATGCTTGGTCTCACGTTCAG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bookmarkStart w:id="6" w:name="OLE_LINK6"/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pGEX4T-LAP2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-F</w:t>
      </w:r>
      <w:bookmarkEnd w:id="6"/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ATCCCCGGAATTCCCGATGGCCGTCACTTTGGTAACGTC</w:t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pGEX4T-LAP2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-R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CGCTCGAGTCGACCCGGTTAAGAAGAAGAATGGTTCTGTACC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4"/>
          <w:szCs w:val="24"/>
          <w:highlight w:val="none"/>
          <w:lang w:val="en-US" w:eastAsia="zh-CN"/>
        </w:rPr>
      </w:pPr>
      <w:bookmarkStart w:id="7" w:name="OLE_LINK8"/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>Primers used for</w:t>
      </w:r>
      <w:bookmarkEnd w:id="7"/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qRT-PCR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 xml:space="preserve"> or RT-PCR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</w:pPr>
      <w:bookmarkStart w:id="8" w:name="OLE_LINK7"/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CAT2-qF</w:t>
      </w:r>
      <w:bookmarkEnd w:id="8"/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>tcaaaccatggatccttacaagt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CAT2-qR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>tgttccatacaggagcacca</w:t>
      </w:r>
      <w:bookmarkStart w:id="9" w:name="_GoBack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LAP2-RT-F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CTAGTGATAAGCTTGCAAAGGAGGT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LAP2-RT-R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</w:rPr>
        <w:t>CTCAACTAGTGTCGCAACTCCAAAC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ACTIN2/8-F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>GGTAACATTGTGCTCAGTGGTGG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>ACTIN2/8-R</w:t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aps/>
          <w:smallCaps w:val="0"/>
          <w:color w:val="000000"/>
          <w:kern w:val="0"/>
          <w:sz w:val="21"/>
          <w:szCs w:val="21"/>
          <w:lang w:val="en-US" w:eastAsia="zh-CN"/>
        </w:rPr>
        <w:tab/>
        <w:t>AACGACCTTAATCTTCATGCTGC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>Primers used for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 xml:space="preserve"> genomic PCR</w:t>
      </w:r>
    </w:p>
    <w:p>
      <w:pPr>
        <w:pStyle w:val="2"/>
        <w:keepNext w:val="0"/>
        <w:keepLines w:val="0"/>
        <w:widowControl/>
        <w:suppressLineNumbers w:val="0"/>
        <w:tabs>
          <w:tab w:val="left" w:pos="2100"/>
          <w:tab w:val="clear" w:pos="1832"/>
          <w:tab w:val="clear" w:pos="2748"/>
        </w:tabs>
        <w:ind w:left="0" w:firstLine="0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Lap2-3-LP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CAACAACGCAAATTGTCATTG</w:t>
      </w:r>
    </w:p>
    <w:p>
      <w:pPr>
        <w:pStyle w:val="2"/>
        <w:keepNext w:val="0"/>
        <w:keepLines w:val="0"/>
        <w:widowControl/>
        <w:suppressLineNumbers w:val="0"/>
        <w:tabs>
          <w:tab w:val="left" w:pos="2100"/>
          <w:tab w:val="clear" w:pos="2748"/>
        </w:tabs>
        <w:ind w:left="0" w:firstLine="0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Lap2-3-RP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 w:bidi="ar-SA"/>
        </w:rPr>
        <w:tab/>
        <w:t/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GATTGCTGCATCAGAGAGGAG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10795</wp:posOffset>
                </wp:positionV>
                <wp:extent cx="535686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68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65pt;margin-top:0.85pt;height:0.05pt;width:421.8pt;z-index:251658240;mso-width-relative:page;mso-height-relative:page;" filled="f" stroked="t" coordsize="21600,21600" o:gfxdata="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7BVpzUAAAA&#10;BQEAAA8AAAAAAAAAAQAgAAAAIgAAAGRycy9kb3ducmV2LnhtbFBLAQIUABQAAAAIAIdO4kCU/gAA&#10;6AEAAN4DAAAOAAAAAAAAAAEAIAAAACM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p>
      <w:pPr>
        <w:rPr>
          <w:color w:val="auto"/>
          <w:highlight w:val="none"/>
        </w:rPr>
      </w:pPr>
    </w:p>
    <w:sectPr>
      <w:pgSz w:w="11906" w:h="16838"/>
      <w:pgMar w:top="1440" w:right="1689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1A04"/>
    <w:rsid w:val="0A981833"/>
    <w:rsid w:val="1942236D"/>
    <w:rsid w:val="1EE42306"/>
    <w:rsid w:val="3333607B"/>
    <w:rsid w:val="365631D5"/>
    <w:rsid w:val="40281666"/>
    <w:rsid w:val="519D2CD7"/>
    <w:rsid w:val="58DD23DB"/>
    <w:rsid w:val="5A735E49"/>
    <w:rsid w:val="6A0F1473"/>
    <w:rsid w:val="6DDF4AE4"/>
    <w:rsid w:val="73B34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Wen-Cheng</cp:lastModifiedBy>
  <dcterms:modified xsi:type="dcterms:W3CDTF">2021-01-03T13:57:45Z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