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D8" w:rsidRPr="0008368F" w:rsidRDefault="003D74D5" w:rsidP="00C33526">
      <w:pPr>
        <w:ind w:firstLine="0"/>
        <w:rPr>
          <w:rFonts w:ascii="Times New Roman" w:hAnsi="Times New Roman" w:cs="Times New Roman"/>
          <w:b/>
          <w:sz w:val="18"/>
          <w:szCs w:val="18"/>
        </w:rPr>
      </w:pPr>
      <w:r w:rsidRPr="003D74D5">
        <w:rPr>
          <w:rFonts w:ascii="Times New Roman" w:hAnsi="Times New Roman" w:cs="Times New Roman"/>
          <w:b/>
          <w:sz w:val="18"/>
          <w:szCs w:val="18"/>
        </w:rPr>
        <w:t xml:space="preserve">Supplementary Table </w:t>
      </w:r>
      <w:r w:rsidR="00E237A3">
        <w:rPr>
          <w:rFonts w:ascii="Times New Roman" w:hAnsi="Times New Roman" w:cs="Times New Roman" w:hint="eastAsia"/>
          <w:b/>
          <w:sz w:val="18"/>
          <w:szCs w:val="18"/>
        </w:rPr>
        <w:t>1</w:t>
      </w:r>
      <w:r>
        <w:rPr>
          <w:rFonts w:ascii="Times New Roman" w:hAnsi="Times New Roman" w:cs="Times New Roman" w:hint="eastAsia"/>
          <w:b/>
          <w:sz w:val="18"/>
          <w:szCs w:val="18"/>
        </w:rPr>
        <w:t>.</w:t>
      </w:r>
      <w:r w:rsidR="00C33526" w:rsidRPr="000836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B1C5F">
        <w:rPr>
          <w:rFonts w:ascii="Times New Roman" w:hAnsi="Times New Roman" w:cs="Times New Roman" w:hint="eastAsia"/>
          <w:b/>
          <w:sz w:val="18"/>
          <w:szCs w:val="18"/>
        </w:rPr>
        <w:t>C</w:t>
      </w:r>
      <w:r w:rsidR="00C33526" w:rsidRPr="0008368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onserved </w:t>
      </w:r>
      <w:r w:rsidR="00C33526" w:rsidRPr="0008368F">
        <w:rPr>
          <w:rFonts w:ascii="Times New Roman" w:hAnsi="Times New Roman" w:cs="Times New Roman"/>
          <w:b/>
          <w:sz w:val="18"/>
          <w:szCs w:val="18"/>
        </w:rPr>
        <w:t>motifs</w:t>
      </w:r>
      <w:r w:rsidR="00CB1C5F">
        <w:rPr>
          <w:rFonts w:ascii="Times New Roman" w:hAnsi="Times New Roman" w:cs="Times New Roman" w:hint="eastAsia"/>
          <w:b/>
          <w:sz w:val="18"/>
          <w:szCs w:val="18"/>
        </w:rPr>
        <w:t xml:space="preserve"> and BLAST results</w:t>
      </w:r>
      <w:r w:rsidR="00C33526" w:rsidRPr="0008368F">
        <w:rPr>
          <w:rFonts w:ascii="Times New Roman" w:hAnsi="Times New Roman" w:cs="Times New Roman"/>
          <w:b/>
          <w:sz w:val="18"/>
          <w:szCs w:val="18"/>
        </w:rPr>
        <w:t xml:space="preserve"> of the </w:t>
      </w:r>
      <w:r w:rsidR="00C33526" w:rsidRPr="0008368F">
        <w:rPr>
          <w:rFonts w:ascii="Times New Roman" w:hAnsi="Times New Roman" w:cs="Times New Roman"/>
          <w:b/>
          <w:i/>
          <w:sz w:val="18"/>
          <w:szCs w:val="18"/>
        </w:rPr>
        <w:t xml:space="preserve">H. </w:t>
      </w:r>
      <w:proofErr w:type="spellStart"/>
      <w:r w:rsidR="00C33526" w:rsidRPr="0008368F">
        <w:rPr>
          <w:rFonts w:ascii="Times New Roman" w:hAnsi="Times New Roman" w:cs="Times New Roman"/>
          <w:b/>
          <w:i/>
          <w:sz w:val="18"/>
          <w:szCs w:val="18"/>
        </w:rPr>
        <w:t>parallela</w:t>
      </w:r>
      <w:proofErr w:type="spellEnd"/>
      <w:r w:rsidR="00F9553A">
        <w:rPr>
          <w:rFonts w:ascii="Times New Roman" w:hAnsi="Times New Roman" w:cs="Times New Roman"/>
          <w:b/>
          <w:sz w:val="18"/>
          <w:szCs w:val="18"/>
        </w:rPr>
        <w:t xml:space="preserve"> antennal CXEs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50"/>
        <w:gridCol w:w="885"/>
        <w:gridCol w:w="431"/>
        <w:gridCol w:w="439"/>
        <w:gridCol w:w="967"/>
        <w:gridCol w:w="1056"/>
        <w:gridCol w:w="989"/>
        <w:gridCol w:w="3405"/>
        <w:gridCol w:w="992"/>
        <w:gridCol w:w="993"/>
        <w:gridCol w:w="850"/>
        <w:gridCol w:w="1701"/>
      </w:tblGrid>
      <w:tr w:rsidR="00CB1C5F" w:rsidRPr="00C33526" w:rsidTr="00CB1C5F">
        <w:tc>
          <w:tcPr>
            <w:tcW w:w="11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Gene name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68F">
              <w:rPr>
                <w:rFonts w:ascii="Times New Roman" w:hAnsi="Times New Roman" w:cs="Times New Roman"/>
                <w:b/>
                <w:sz w:val="18"/>
                <w:szCs w:val="18"/>
              </w:rPr>
              <w:t>Catalytic motifs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368F">
              <w:rPr>
                <w:rFonts w:ascii="Times New Roman" w:hAnsi="Times New Roman" w:cs="Times New Roman"/>
                <w:b/>
                <w:sz w:val="18"/>
                <w:szCs w:val="18"/>
              </w:rPr>
              <w:t>Pfam</w:t>
            </w:r>
            <w:proofErr w:type="spellEnd"/>
          </w:p>
        </w:tc>
        <w:tc>
          <w:tcPr>
            <w:tcW w:w="79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/>
                <w:sz w:val="18"/>
                <w:szCs w:val="18"/>
              </w:rPr>
              <w:t>BLASTX best hit</w:t>
            </w:r>
          </w:p>
        </w:tc>
      </w:tr>
      <w:tr w:rsidR="00CB1C5F" w:rsidRPr="00C33526" w:rsidTr="00CB1C5F">
        <w:tc>
          <w:tcPr>
            <w:tcW w:w="11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GxSxGx</w:t>
            </w:r>
            <w:proofErr w:type="spellEnd"/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version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Oxyanion</w:t>
            </w:r>
            <w:proofErr w:type="spellEnd"/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hole version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Conserved domain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08368F" w:rsidRDefault="00CB1C5F" w:rsidP="0008368F">
            <w:pPr>
              <w:ind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36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E-value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Discription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cover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identy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Accession</w:t>
            </w:r>
          </w:p>
        </w:tc>
      </w:tr>
      <w:tr w:rsidR="00CB1C5F" w:rsidRPr="00C33526" w:rsidTr="00CB1C5F"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GESAG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9.80E-125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hydrolase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2.00E-167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KRT83147.1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HparCXE2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GLSAG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1.90E-117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hydrolase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KRT80243.1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HparCXE3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GQSAG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8.70E-119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liver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carboxylesterase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2-like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isoform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X1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XP_022916274.1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HparCXE4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GMSAG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3.20E-126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esterase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KRT82414.1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HparCXE5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1.60E-116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carboxylesterase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1C-like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1.00E-132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XP_022915842.1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HparCXE6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GYSAG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2.40E-132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esterase FE4-like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XP_022903453.1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HparCXE7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GHSAG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2.50E-124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hydrolase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1.00E-131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KRT83147.1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HparCXE8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GQSAG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1.40E-125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hydrolase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KRT83239.1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HparCXE9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GYCSG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HGS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1.10E-140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esterase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KRT81773.1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HparCXE10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GHSAG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1.00E-131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venom carboxylesterase-6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isoform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X1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Anoplophora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glabripennis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XP_018572491.1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HparCXE11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1.40E-136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esterase B1-like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XP_022906488.1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HparCXE12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GNSAG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3.00E-115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hydrolase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4.00E-145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KRT83147.1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HparCXE13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GQSAG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1.60E-129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hydrolase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Oryctes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borbonicus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KRT80422.1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HparCXE14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5.30E-126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juvenile hormone esterase-like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XP_022900306.1 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HparCXE15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GLSAG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2.00E-131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venom carboxylesterase-6-like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XP_022901990.1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HparCXE16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2.70E-126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carboxylesterase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1C-like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7.00E-154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XP_022915842.1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HparCXE17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GVSAG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8.70E-131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pheromone-degrading enzyme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Popillia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japonica]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AAX58713.1 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HparCXE18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GESAG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1.40E-133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juvenile hormone esterase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isoform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Harmonia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axyridis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5.00E-142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BAE16976.1  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HparCXE19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GYSSG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GIS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3.60E-112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carboxylesterase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4A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XP_022901143.1</w:t>
            </w:r>
          </w:p>
        </w:tc>
      </w:tr>
      <w:tr w:rsidR="00CB1C5F" w:rsidRPr="00C33526" w:rsidTr="00CB1C5F">
        <w:tc>
          <w:tcPr>
            <w:tcW w:w="1150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HparCXE20</w:t>
            </w:r>
          </w:p>
        </w:tc>
        <w:tc>
          <w:tcPr>
            <w:tcW w:w="885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GPGAG</w:t>
            </w:r>
          </w:p>
        </w:tc>
        <w:tc>
          <w:tcPr>
            <w:tcW w:w="431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3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967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GGA</w:t>
            </w:r>
          </w:p>
        </w:tc>
        <w:tc>
          <w:tcPr>
            <w:tcW w:w="1056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COesterase</w:t>
            </w:r>
            <w:proofErr w:type="spellEnd"/>
          </w:p>
        </w:tc>
        <w:tc>
          <w:tcPr>
            <w:tcW w:w="989" w:type="dxa"/>
            <w:vAlign w:val="center"/>
          </w:tcPr>
          <w:p w:rsidR="00CB1C5F" w:rsidRPr="00C33526" w:rsidRDefault="00CB1C5F" w:rsidP="0008368F">
            <w:pPr>
              <w:ind w:firstLine="0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C335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1.50E-122</w:t>
            </w:r>
          </w:p>
        </w:tc>
        <w:tc>
          <w:tcPr>
            <w:tcW w:w="3405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cholinesterase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isoform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X1 [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Onthophagus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taurus</w:t>
            </w:r>
            <w:proofErr w:type="spellEnd"/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992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93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50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701" w:type="dxa"/>
            <w:vAlign w:val="center"/>
          </w:tcPr>
          <w:p w:rsidR="00CB1C5F" w:rsidRPr="00CB1C5F" w:rsidRDefault="00CB1C5F" w:rsidP="00CB1C5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1C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XP_022901162.1</w:t>
            </w:r>
          </w:p>
        </w:tc>
      </w:tr>
    </w:tbl>
    <w:p w:rsidR="006950D7" w:rsidRPr="00C33526" w:rsidRDefault="006950D7" w:rsidP="00C33526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6950D7" w:rsidRPr="00C33526" w:rsidRDefault="006950D7" w:rsidP="00C33526">
      <w:pPr>
        <w:ind w:firstLine="0"/>
        <w:rPr>
          <w:rFonts w:ascii="Times New Roman" w:hAnsi="Times New Roman" w:cs="Times New Roman"/>
          <w:sz w:val="18"/>
          <w:szCs w:val="18"/>
        </w:rPr>
      </w:pPr>
    </w:p>
    <w:sectPr w:rsidR="006950D7" w:rsidRPr="00C33526" w:rsidSect="00CB1C5F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2F" w:rsidRDefault="00EE1C2F" w:rsidP="006950D7">
      <w:pPr>
        <w:spacing w:line="240" w:lineRule="auto"/>
      </w:pPr>
      <w:r>
        <w:separator/>
      </w:r>
    </w:p>
  </w:endnote>
  <w:endnote w:type="continuationSeparator" w:id="0">
    <w:p w:rsidR="00EE1C2F" w:rsidRDefault="00EE1C2F" w:rsidP="00695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2F" w:rsidRDefault="00EE1C2F" w:rsidP="006950D7">
      <w:pPr>
        <w:spacing w:line="240" w:lineRule="auto"/>
      </w:pPr>
      <w:r>
        <w:separator/>
      </w:r>
    </w:p>
  </w:footnote>
  <w:footnote w:type="continuationSeparator" w:id="0">
    <w:p w:rsidR="00EE1C2F" w:rsidRDefault="00EE1C2F" w:rsidP="006950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0D7"/>
    <w:rsid w:val="00001404"/>
    <w:rsid w:val="000021C9"/>
    <w:rsid w:val="00006351"/>
    <w:rsid w:val="00006C20"/>
    <w:rsid w:val="00010D88"/>
    <w:rsid w:val="00012E01"/>
    <w:rsid w:val="00014F7D"/>
    <w:rsid w:val="00017D23"/>
    <w:rsid w:val="000209AC"/>
    <w:rsid w:val="00020BF6"/>
    <w:rsid w:val="000225C0"/>
    <w:rsid w:val="000261D9"/>
    <w:rsid w:val="00026471"/>
    <w:rsid w:val="00026A4C"/>
    <w:rsid w:val="00033CE8"/>
    <w:rsid w:val="00035F76"/>
    <w:rsid w:val="000405AC"/>
    <w:rsid w:val="0004592C"/>
    <w:rsid w:val="00046089"/>
    <w:rsid w:val="0004683D"/>
    <w:rsid w:val="00047E3E"/>
    <w:rsid w:val="000508D8"/>
    <w:rsid w:val="000513D2"/>
    <w:rsid w:val="00051830"/>
    <w:rsid w:val="000559B7"/>
    <w:rsid w:val="00057497"/>
    <w:rsid w:val="000609FC"/>
    <w:rsid w:val="000640D8"/>
    <w:rsid w:val="00064281"/>
    <w:rsid w:val="000729AB"/>
    <w:rsid w:val="0007332D"/>
    <w:rsid w:val="00076263"/>
    <w:rsid w:val="000812A1"/>
    <w:rsid w:val="00082011"/>
    <w:rsid w:val="0008368F"/>
    <w:rsid w:val="000836B0"/>
    <w:rsid w:val="00084BEC"/>
    <w:rsid w:val="00084E23"/>
    <w:rsid w:val="00087A12"/>
    <w:rsid w:val="000924FC"/>
    <w:rsid w:val="00097CAA"/>
    <w:rsid w:val="000A23A2"/>
    <w:rsid w:val="000A2C71"/>
    <w:rsid w:val="000A79EC"/>
    <w:rsid w:val="000B00C5"/>
    <w:rsid w:val="000B1AC2"/>
    <w:rsid w:val="000B2A98"/>
    <w:rsid w:val="000B5004"/>
    <w:rsid w:val="000B7BB6"/>
    <w:rsid w:val="000C2966"/>
    <w:rsid w:val="000C6C0D"/>
    <w:rsid w:val="000C792B"/>
    <w:rsid w:val="000D2857"/>
    <w:rsid w:val="000D29BC"/>
    <w:rsid w:val="000E3730"/>
    <w:rsid w:val="000E5749"/>
    <w:rsid w:val="000F04FD"/>
    <w:rsid w:val="000F68BC"/>
    <w:rsid w:val="000F6F05"/>
    <w:rsid w:val="00103103"/>
    <w:rsid w:val="00103907"/>
    <w:rsid w:val="00103E0A"/>
    <w:rsid w:val="0010569A"/>
    <w:rsid w:val="0010599C"/>
    <w:rsid w:val="00105BCC"/>
    <w:rsid w:val="00110560"/>
    <w:rsid w:val="00110A62"/>
    <w:rsid w:val="0011397F"/>
    <w:rsid w:val="0011513C"/>
    <w:rsid w:val="0012028D"/>
    <w:rsid w:val="0012180C"/>
    <w:rsid w:val="001261DB"/>
    <w:rsid w:val="00126AF2"/>
    <w:rsid w:val="00130C00"/>
    <w:rsid w:val="001343D6"/>
    <w:rsid w:val="00137B3B"/>
    <w:rsid w:val="00140483"/>
    <w:rsid w:val="00141A27"/>
    <w:rsid w:val="0014524B"/>
    <w:rsid w:val="0014610C"/>
    <w:rsid w:val="00146185"/>
    <w:rsid w:val="0014751C"/>
    <w:rsid w:val="00147828"/>
    <w:rsid w:val="001524C8"/>
    <w:rsid w:val="0015292C"/>
    <w:rsid w:val="00153E4D"/>
    <w:rsid w:val="001558CF"/>
    <w:rsid w:val="0015665D"/>
    <w:rsid w:val="0015696A"/>
    <w:rsid w:val="0016078B"/>
    <w:rsid w:val="0016237B"/>
    <w:rsid w:val="00165557"/>
    <w:rsid w:val="0017183B"/>
    <w:rsid w:val="00173EA9"/>
    <w:rsid w:val="0017545C"/>
    <w:rsid w:val="00175932"/>
    <w:rsid w:val="00180179"/>
    <w:rsid w:val="0018027D"/>
    <w:rsid w:val="00185DA8"/>
    <w:rsid w:val="00185E9B"/>
    <w:rsid w:val="0018681E"/>
    <w:rsid w:val="001868B0"/>
    <w:rsid w:val="001872F5"/>
    <w:rsid w:val="0019239B"/>
    <w:rsid w:val="00193FD3"/>
    <w:rsid w:val="00195EE5"/>
    <w:rsid w:val="0019744D"/>
    <w:rsid w:val="0019775C"/>
    <w:rsid w:val="001A2537"/>
    <w:rsid w:val="001A2E7C"/>
    <w:rsid w:val="001A44E1"/>
    <w:rsid w:val="001A6659"/>
    <w:rsid w:val="001B083B"/>
    <w:rsid w:val="001B2D25"/>
    <w:rsid w:val="001B4423"/>
    <w:rsid w:val="001B564A"/>
    <w:rsid w:val="001B64E4"/>
    <w:rsid w:val="001B7EA9"/>
    <w:rsid w:val="001C0119"/>
    <w:rsid w:val="001D2138"/>
    <w:rsid w:val="001D2C6F"/>
    <w:rsid w:val="001D565B"/>
    <w:rsid w:val="001D6B93"/>
    <w:rsid w:val="001E2DB5"/>
    <w:rsid w:val="001E2F2C"/>
    <w:rsid w:val="001E30AB"/>
    <w:rsid w:val="001E49B4"/>
    <w:rsid w:val="001E4C37"/>
    <w:rsid w:val="001E6AC4"/>
    <w:rsid w:val="001F0A03"/>
    <w:rsid w:val="001F0A21"/>
    <w:rsid w:val="001F1CC0"/>
    <w:rsid w:val="001F3275"/>
    <w:rsid w:val="001F4915"/>
    <w:rsid w:val="001F76EC"/>
    <w:rsid w:val="00202753"/>
    <w:rsid w:val="00203C39"/>
    <w:rsid w:val="00206147"/>
    <w:rsid w:val="00206FE9"/>
    <w:rsid w:val="002071FD"/>
    <w:rsid w:val="0021026D"/>
    <w:rsid w:val="00212EA2"/>
    <w:rsid w:val="002137BC"/>
    <w:rsid w:val="002157DE"/>
    <w:rsid w:val="00217D86"/>
    <w:rsid w:val="00222F9E"/>
    <w:rsid w:val="00225404"/>
    <w:rsid w:val="00226BC4"/>
    <w:rsid w:val="00227AAC"/>
    <w:rsid w:val="00227BEB"/>
    <w:rsid w:val="00227DCB"/>
    <w:rsid w:val="00227FFC"/>
    <w:rsid w:val="00231D49"/>
    <w:rsid w:val="0023248A"/>
    <w:rsid w:val="00234564"/>
    <w:rsid w:val="00236B5D"/>
    <w:rsid w:val="002417BD"/>
    <w:rsid w:val="00241EE9"/>
    <w:rsid w:val="00245135"/>
    <w:rsid w:val="00251F95"/>
    <w:rsid w:val="002537BF"/>
    <w:rsid w:val="00255D22"/>
    <w:rsid w:val="00256105"/>
    <w:rsid w:val="00257601"/>
    <w:rsid w:val="00257AF4"/>
    <w:rsid w:val="00260532"/>
    <w:rsid w:val="00261C6F"/>
    <w:rsid w:val="002665CB"/>
    <w:rsid w:val="00271CF8"/>
    <w:rsid w:val="002741AB"/>
    <w:rsid w:val="00281338"/>
    <w:rsid w:val="00281945"/>
    <w:rsid w:val="00292777"/>
    <w:rsid w:val="00293EDE"/>
    <w:rsid w:val="00294D4D"/>
    <w:rsid w:val="002A0EE0"/>
    <w:rsid w:val="002A27D3"/>
    <w:rsid w:val="002A57DC"/>
    <w:rsid w:val="002A6546"/>
    <w:rsid w:val="002A72DF"/>
    <w:rsid w:val="002B329A"/>
    <w:rsid w:val="002C08D2"/>
    <w:rsid w:val="002C1D4F"/>
    <w:rsid w:val="002C671F"/>
    <w:rsid w:val="002D6D98"/>
    <w:rsid w:val="002D6F15"/>
    <w:rsid w:val="002E0477"/>
    <w:rsid w:val="002E1B34"/>
    <w:rsid w:val="002E55CE"/>
    <w:rsid w:val="002E5624"/>
    <w:rsid w:val="002E698A"/>
    <w:rsid w:val="00300460"/>
    <w:rsid w:val="003017EB"/>
    <w:rsid w:val="003035DB"/>
    <w:rsid w:val="00304D99"/>
    <w:rsid w:val="00306B46"/>
    <w:rsid w:val="00311AA4"/>
    <w:rsid w:val="003141D3"/>
    <w:rsid w:val="00315459"/>
    <w:rsid w:val="00317676"/>
    <w:rsid w:val="00324C61"/>
    <w:rsid w:val="003258B6"/>
    <w:rsid w:val="00325F68"/>
    <w:rsid w:val="00326E65"/>
    <w:rsid w:val="003306D9"/>
    <w:rsid w:val="00330D04"/>
    <w:rsid w:val="00332397"/>
    <w:rsid w:val="0033449D"/>
    <w:rsid w:val="003352DE"/>
    <w:rsid w:val="00335322"/>
    <w:rsid w:val="0033745D"/>
    <w:rsid w:val="003405B1"/>
    <w:rsid w:val="0034160D"/>
    <w:rsid w:val="00343946"/>
    <w:rsid w:val="00345E63"/>
    <w:rsid w:val="003566B2"/>
    <w:rsid w:val="00360A46"/>
    <w:rsid w:val="003613E6"/>
    <w:rsid w:val="003618CF"/>
    <w:rsid w:val="003647ED"/>
    <w:rsid w:val="00372673"/>
    <w:rsid w:val="00373D52"/>
    <w:rsid w:val="00376B29"/>
    <w:rsid w:val="003775B3"/>
    <w:rsid w:val="003829CF"/>
    <w:rsid w:val="00390994"/>
    <w:rsid w:val="00391924"/>
    <w:rsid w:val="0039192E"/>
    <w:rsid w:val="00395EC2"/>
    <w:rsid w:val="003B0B2A"/>
    <w:rsid w:val="003B150D"/>
    <w:rsid w:val="003B23CD"/>
    <w:rsid w:val="003C1C06"/>
    <w:rsid w:val="003C2F96"/>
    <w:rsid w:val="003C3282"/>
    <w:rsid w:val="003C7823"/>
    <w:rsid w:val="003C7AF1"/>
    <w:rsid w:val="003D16A0"/>
    <w:rsid w:val="003D1F6E"/>
    <w:rsid w:val="003D22DA"/>
    <w:rsid w:val="003D483F"/>
    <w:rsid w:val="003D550F"/>
    <w:rsid w:val="003D554A"/>
    <w:rsid w:val="003D74D5"/>
    <w:rsid w:val="003E4289"/>
    <w:rsid w:val="003E7FF4"/>
    <w:rsid w:val="003F1F49"/>
    <w:rsid w:val="003F29CF"/>
    <w:rsid w:val="003F6C2E"/>
    <w:rsid w:val="00401378"/>
    <w:rsid w:val="00407725"/>
    <w:rsid w:val="00417AC3"/>
    <w:rsid w:val="00422232"/>
    <w:rsid w:val="0042454B"/>
    <w:rsid w:val="00426895"/>
    <w:rsid w:val="00432375"/>
    <w:rsid w:val="004339DF"/>
    <w:rsid w:val="004349EE"/>
    <w:rsid w:val="004423CF"/>
    <w:rsid w:val="00442C8C"/>
    <w:rsid w:val="0044337C"/>
    <w:rsid w:val="00446D24"/>
    <w:rsid w:val="00450795"/>
    <w:rsid w:val="00452EA4"/>
    <w:rsid w:val="004547BC"/>
    <w:rsid w:val="004553F8"/>
    <w:rsid w:val="004579B7"/>
    <w:rsid w:val="00457CFF"/>
    <w:rsid w:val="004615B8"/>
    <w:rsid w:val="00463552"/>
    <w:rsid w:val="00465A85"/>
    <w:rsid w:val="00467253"/>
    <w:rsid w:val="00467CAF"/>
    <w:rsid w:val="00467D96"/>
    <w:rsid w:val="00472741"/>
    <w:rsid w:val="0047567A"/>
    <w:rsid w:val="0047709E"/>
    <w:rsid w:val="0047721F"/>
    <w:rsid w:val="0048796B"/>
    <w:rsid w:val="00491986"/>
    <w:rsid w:val="0049385D"/>
    <w:rsid w:val="00496090"/>
    <w:rsid w:val="004A1AA8"/>
    <w:rsid w:val="004A4336"/>
    <w:rsid w:val="004A53CF"/>
    <w:rsid w:val="004B0A21"/>
    <w:rsid w:val="004B5A76"/>
    <w:rsid w:val="004C16B3"/>
    <w:rsid w:val="004C203B"/>
    <w:rsid w:val="004C34D8"/>
    <w:rsid w:val="004C56A0"/>
    <w:rsid w:val="004C57C7"/>
    <w:rsid w:val="004C6056"/>
    <w:rsid w:val="004D00DE"/>
    <w:rsid w:val="004D2D1D"/>
    <w:rsid w:val="004D3964"/>
    <w:rsid w:val="004D3BAF"/>
    <w:rsid w:val="004D5F3F"/>
    <w:rsid w:val="004D65C8"/>
    <w:rsid w:val="004D6B2C"/>
    <w:rsid w:val="00500B7B"/>
    <w:rsid w:val="00501FF8"/>
    <w:rsid w:val="00513CFB"/>
    <w:rsid w:val="00513D17"/>
    <w:rsid w:val="00516E95"/>
    <w:rsid w:val="00517128"/>
    <w:rsid w:val="005214CD"/>
    <w:rsid w:val="005214E8"/>
    <w:rsid w:val="0052166F"/>
    <w:rsid w:val="00524D91"/>
    <w:rsid w:val="00524F9A"/>
    <w:rsid w:val="005268D0"/>
    <w:rsid w:val="00533DB2"/>
    <w:rsid w:val="00535472"/>
    <w:rsid w:val="005409C4"/>
    <w:rsid w:val="00541856"/>
    <w:rsid w:val="00541F2C"/>
    <w:rsid w:val="00542551"/>
    <w:rsid w:val="00543E2B"/>
    <w:rsid w:val="00544128"/>
    <w:rsid w:val="00544786"/>
    <w:rsid w:val="00544902"/>
    <w:rsid w:val="005449CD"/>
    <w:rsid w:val="005454F5"/>
    <w:rsid w:val="0054689A"/>
    <w:rsid w:val="00552B3A"/>
    <w:rsid w:val="00553C59"/>
    <w:rsid w:val="00554025"/>
    <w:rsid w:val="00554C3A"/>
    <w:rsid w:val="00555A87"/>
    <w:rsid w:val="0055626C"/>
    <w:rsid w:val="005625ED"/>
    <w:rsid w:val="00564A9A"/>
    <w:rsid w:val="00567694"/>
    <w:rsid w:val="005709A8"/>
    <w:rsid w:val="00571523"/>
    <w:rsid w:val="005719AC"/>
    <w:rsid w:val="0057233E"/>
    <w:rsid w:val="00584B90"/>
    <w:rsid w:val="005851D5"/>
    <w:rsid w:val="00586443"/>
    <w:rsid w:val="00587798"/>
    <w:rsid w:val="00587D5B"/>
    <w:rsid w:val="0059096A"/>
    <w:rsid w:val="00590A24"/>
    <w:rsid w:val="00590C6F"/>
    <w:rsid w:val="005945A9"/>
    <w:rsid w:val="005950A7"/>
    <w:rsid w:val="0059671C"/>
    <w:rsid w:val="00596EB6"/>
    <w:rsid w:val="005A4C81"/>
    <w:rsid w:val="005A66D2"/>
    <w:rsid w:val="005B1F78"/>
    <w:rsid w:val="005B6DEC"/>
    <w:rsid w:val="005B7B70"/>
    <w:rsid w:val="005C38C2"/>
    <w:rsid w:val="005C7624"/>
    <w:rsid w:val="005D1ABD"/>
    <w:rsid w:val="005D1D44"/>
    <w:rsid w:val="005D353C"/>
    <w:rsid w:val="005E2B96"/>
    <w:rsid w:val="005E4666"/>
    <w:rsid w:val="005E601E"/>
    <w:rsid w:val="005F0894"/>
    <w:rsid w:val="005F15D8"/>
    <w:rsid w:val="005F4E52"/>
    <w:rsid w:val="005F54B9"/>
    <w:rsid w:val="005F5E40"/>
    <w:rsid w:val="006024FF"/>
    <w:rsid w:val="006045E6"/>
    <w:rsid w:val="00604680"/>
    <w:rsid w:val="00606097"/>
    <w:rsid w:val="006134EA"/>
    <w:rsid w:val="00625878"/>
    <w:rsid w:val="006260B0"/>
    <w:rsid w:val="00630BA6"/>
    <w:rsid w:val="00631EF2"/>
    <w:rsid w:val="00633AC9"/>
    <w:rsid w:val="006357B9"/>
    <w:rsid w:val="006420D3"/>
    <w:rsid w:val="00643E03"/>
    <w:rsid w:val="0064573F"/>
    <w:rsid w:val="00652C75"/>
    <w:rsid w:val="00662997"/>
    <w:rsid w:val="00670241"/>
    <w:rsid w:val="0067110A"/>
    <w:rsid w:val="006720A8"/>
    <w:rsid w:val="00675DC1"/>
    <w:rsid w:val="00676AF6"/>
    <w:rsid w:val="0068240D"/>
    <w:rsid w:val="00690C3B"/>
    <w:rsid w:val="0069186A"/>
    <w:rsid w:val="00691C28"/>
    <w:rsid w:val="00691EFA"/>
    <w:rsid w:val="00691F71"/>
    <w:rsid w:val="0069365B"/>
    <w:rsid w:val="006943E5"/>
    <w:rsid w:val="006950D7"/>
    <w:rsid w:val="00695B49"/>
    <w:rsid w:val="006A6B2D"/>
    <w:rsid w:val="006A73AB"/>
    <w:rsid w:val="006B1709"/>
    <w:rsid w:val="006B3265"/>
    <w:rsid w:val="006C36E8"/>
    <w:rsid w:val="006D483F"/>
    <w:rsid w:val="006D49DC"/>
    <w:rsid w:val="006D4FC4"/>
    <w:rsid w:val="006D628A"/>
    <w:rsid w:val="006E08CF"/>
    <w:rsid w:val="006E2B8E"/>
    <w:rsid w:val="006F661D"/>
    <w:rsid w:val="006F6674"/>
    <w:rsid w:val="00704FCF"/>
    <w:rsid w:val="007052DB"/>
    <w:rsid w:val="00714659"/>
    <w:rsid w:val="00716446"/>
    <w:rsid w:val="007206A3"/>
    <w:rsid w:val="00721E55"/>
    <w:rsid w:val="0072664C"/>
    <w:rsid w:val="007269E2"/>
    <w:rsid w:val="0072708B"/>
    <w:rsid w:val="00727F66"/>
    <w:rsid w:val="00731F49"/>
    <w:rsid w:val="00732463"/>
    <w:rsid w:val="00734853"/>
    <w:rsid w:val="00734B2E"/>
    <w:rsid w:val="00735744"/>
    <w:rsid w:val="007379B9"/>
    <w:rsid w:val="00743F29"/>
    <w:rsid w:val="007451FF"/>
    <w:rsid w:val="00747E4F"/>
    <w:rsid w:val="00750701"/>
    <w:rsid w:val="0075405A"/>
    <w:rsid w:val="007614EC"/>
    <w:rsid w:val="007623C7"/>
    <w:rsid w:val="00763185"/>
    <w:rsid w:val="00764A12"/>
    <w:rsid w:val="00767248"/>
    <w:rsid w:val="00771FB3"/>
    <w:rsid w:val="00772C7F"/>
    <w:rsid w:val="007747DE"/>
    <w:rsid w:val="00774EF5"/>
    <w:rsid w:val="00775BCE"/>
    <w:rsid w:val="00775E4C"/>
    <w:rsid w:val="007808D0"/>
    <w:rsid w:val="00784FE4"/>
    <w:rsid w:val="00787D25"/>
    <w:rsid w:val="00790BF5"/>
    <w:rsid w:val="00794DE1"/>
    <w:rsid w:val="00797473"/>
    <w:rsid w:val="007B0DC8"/>
    <w:rsid w:val="007B5421"/>
    <w:rsid w:val="007C0416"/>
    <w:rsid w:val="007C57B6"/>
    <w:rsid w:val="007D09D3"/>
    <w:rsid w:val="007D1391"/>
    <w:rsid w:val="007D21F8"/>
    <w:rsid w:val="007D401D"/>
    <w:rsid w:val="007D6046"/>
    <w:rsid w:val="007E1264"/>
    <w:rsid w:val="007E28B0"/>
    <w:rsid w:val="007E3D9D"/>
    <w:rsid w:val="007E4419"/>
    <w:rsid w:val="007E4C92"/>
    <w:rsid w:val="007E65E8"/>
    <w:rsid w:val="007F4695"/>
    <w:rsid w:val="007F5924"/>
    <w:rsid w:val="007F6FB8"/>
    <w:rsid w:val="007F73B1"/>
    <w:rsid w:val="007F76D6"/>
    <w:rsid w:val="00803E62"/>
    <w:rsid w:val="00805494"/>
    <w:rsid w:val="00807F8C"/>
    <w:rsid w:val="00812BCB"/>
    <w:rsid w:val="008159CD"/>
    <w:rsid w:val="0081749C"/>
    <w:rsid w:val="00826856"/>
    <w:rsid w:val="0082731A"/>
    <w:rsid w:val="008302CF"/>
    <w:rsid w:val="0083437D"/>
    <w:rsid w:val="0083462E"/>
    <w:rsid w:val="0084142E"/>
    <w:rsid w:val="0084162F"/>
    <w:rsid w:val="008421E0"/>
    <w:rsid w:val="008446D9"/>
    <w:rsid w:val="00844CE1"/>
    <w:rsid w:val="00850E88"/>
    <w:rsid w:val="0085379E"/>
    <w:rsid w:val="00861D4E"/>
    <w:rsid w:val="00862EAD"/>
    <w:rsid w:val="00865700"/>
    <w:rsid w:val="0086639E"/>
    <w:rsid w:val="008706BE"/>
    <w:rsid w:val="00875891"/>
    <w:rsid w:val="00880257"/>
    <w:rsid w:val="008820D5"/>
    <w:rsid w:val="00892CDA"/>
    <w:rsid w:val="00893EBB"/>
    <w:rsid w:val="00894788"/>
    <w:rsid w:val="00895D07"/>
    <w:rsid w:val="008A2ACF"/>
    <w:rsid w:val="008A68E4"/>
    <w:rsid w:val="008A7B13"/>
    <w:rsid w:val="008B127E"/>
    <w:rsid w:val="008B2D64"/>
    <w:rsid w:val="008B5164"/>
    <w:rsid w:val="008C1851"/>
    <w:rsid w:val="008C196C"/>
    <w:rsid w:val="008C5B6B"/>
    <w:rsid w:val="008C7A97"/>
    <w:rsid w:val="008D0C67"/>
    <w:rsid w:val="008D3A6A"/>
    <w:rsid w:val="008D57CB"/>
    <w:rsid w:val="008D5AFB"/>
    <w:rsid w:val="008D79F0"/>
    <w:rsid w:val="008E0C32"/>
    <w:rsid w:val="008E17D1"/>
    <w:rsid w:val="008E19CB"/>
    <w:rsid w:val="008E1DD5"/>
    <w:rsid w:val="008E2549"/>
    <w:rsid w:val="008E76F2"/>
    <w:rsid w:val="008F24DC"/>
    <w:rsid w:val="008F2669"/>
    <w:rsid w:val="008F5598"/>
    <w:rsid w:val="0090084D"/>
    <w:rsid w:val="0090216F"/>
    <w:rsid w:val="009029F6"/>
    <w:rsid w:val="00912D18"/>
    <w:rsid w:val="00916804"/>
    <w:rsid w:val="00920390"/>
    <w:rsid w:val="00920564"/>
    <w:rsid w:val="009234EF"/>
    <w:rsid w:val="0093131D"/>
    <w:rsid w:val="00931923"/>
    <w:rsid w:val="009361F8"/>
    <w:rsid w:val="009379D0"/>
    <w:rsid w:val="00940F91"/>
    <w:rsid w:val="00941FA4"/>
    <w:rsid w:val="0094499E"/>
    <w:rsid w:val="00945522"/>
    <w:rsid w:val="00947857"/>
    <w:rsid w:val="0095189E"/>
    <w:rsid w:val="009541E0"/>
    <w:rsid w:val="0095474E"/>
    <w:rsid w:val="0095793F"/>
    <w:rsid w:val="009636B1"/>
    <w:rsid w:val="0096645F"/>
    <w:rsid w:val="00967AF6"/>
    <w:rsid w:val="00971696"/>
    <w:rsid w:val="00971B93"/>
    <w:rsid w:val="00971CBF"/>
    <w:rsid w:val="00972EEF"/>
    <w:rsid w:val="00976A7C"/>
    <w:rsid w:val="00980F06"/>
    <w:rsid w:val="00983C21"/>
    <w:rsid w:val="00985928"/>
    <w:rsid w:val="0098765D"/>
    <w:rsid w:val="009931D8"/>
    <w:rsid w:val="009950AD"/>
    <w:rsid w:val="00996F9B"/>
    <w:rsid w:val="009A1562"/>
    <w:rsid w:val="009A5118"/>
    <w:rsid w:val="009B0611"/>
    <w:rsid w:val="009B2F79"/>
    <w:rsid w:val="009B4252"/>
    <w:rsid w:val="009B42BE"/>
    <w:rsid w:val="009B5B56"/>
    <w:rsid w:val="009C16B6"/>
    <w:rsid w:val="009C6B4A"/>
    <w:rsid w:val="009D2DA7"/>
    <w:rsid w:val="009D30EF"/>
    <w:rsid w:val="009D6741"/>
    <w:rsid w:val="009E09F7"/>
    <w:rsid w:val="009E1DA3"/>
    <w:rsid w:val="009E6BBC"/>
    <w:rsid w:val="009E7454"/>
    <w:rsid w:val="00A046F9"/>
    <w:rsid w:val="00A056A1"/>
    <w:rsid w:val="00A13E48"/>
    <w:rsid w:val="00A14354"/>
    <w:rsid w:val="00A20619"/>
    <w:rsid w:val="00A20AD8"/>
    <w:rsid w:val="00A2451F"/>
    <w:rsid w:val="00A24AB1"/>
    <w:rsid w:val="00A25048"/>
    <w:rsid w:val="00A30EA1"/>
    <w:rsid w:val="00A31878"/>
    <w:rsid w:val="00A348D7"/>
    <w:rsid w:val="00A449D9"/>
    <w:rsid w:val="00A44CA5"/>
    <w:rsid w:val="00A4531B"/>
    <w:rsid w:val="00A477C4"/>
    <w:rsid w:val="00A5026B"/>
    <w:rsid w:val="00A64E81"/>
    <w:rsid w:val="00A74FD8"/>
    <w:rsid w:val="00AA0818"/>
    <w:rsid w:val="00AA1EC7"/>
    <w:rsid w:val="00AA4922"/>
    <w:rsid w:val="00AA7E01"/>
    <w:rsid w:val="00AB0574"/>
    <w:rsid w:val="00AB3E66"/>
    <w:rsid w:val="00AB4124"/>
    <w:rsid w:val="00AB5A4B"/>
    <w:rsid w:val="00AC1356"/>
    <w:rsid w:val="00AC3DAD"/>
    <w:rsid w:val="00AC7458"/>
    <w:rsid w:val="00AD0DCE"/>
    <w:rsid w:val="00AD0E63"/>
    <w:rsid w:val="00AD1E5C"/>
    <w:rsid w:val="00AD5F13"/>
    <w:rsid w:val="00AD7951"/>
    <w:rsid w:val="00AE153A"/>
    <w:rsid w:val="00AE31F5"/>
    <w:rsid w:val="00AF0257"/>
    <w:rsid w:val="00AF069D"/>
    <w:rsid w:val="00B00F7C"/>
    <w:rsid w:val="00B03C66"/>
    <w:rsid w:val="00B10DF7"/>
    <w:rsid w:val="00B12A76"/>
    <w:rsid w:val="00B136E6"/>
    <w:rsid w:val="00B15124"/>
    <w:rsid w:val="00B20010"/>
    <w:rsid w:val="00B21B77"/>
    <w:rsid w:val="00B231C6"/>
    <w:rsid w:val="00B26F9E"/>
    <w:rsid w:val="00B306E8"/>
    <w:rsid w:val="00B32E2E"/>
    <w:rsid w:val="00B32FB2"/>
    <w:rsid w:val="00B35E82"/>
    <w:rsid w:val="00B42F9C"/>
    <w:rsid w:val="00B432ED"/>
    <w:rsid w:val="00B44ACD"/>
    <w:rsid w:val="00B47321"/>
    <w:rsid w:val="00B4736F"/>
    <w:rsid w:val="00B47400"/>
    <w:rsid w:val="00B507BB"/>
    <w:rsid w:val="00B62997"/>
    <w:rsid w:val="00B65A8D"/>
    <w:rsid w:val="00B65D8B"/>
    <w:rsid w:val="00B674F7"/>
    <w:rsid w:val="00B707FA"/>
    <w:rsid w:val="00B70973"/>
    <w:rsid w:val="00B84B43"/>
    <w:rsid w:val="00B946D3"/>
    <w:rsid w:val="00BA0E41"/>
    <w:rsid w:val="00BA14C9"/>
    <w:rsid w:val="00BA2BC7"/>
    <w:rsid w:val="00BA342A"/>
    <w:rsid w:val="00BA4F27"/>
    <w:rsid w:val="00BA5084"/>
    <w:rsid w:val="00BA5EFC"/>
    <w:rsid w:val="00BA6BCA"/>
    <w:rsid w:val="00BA732A"/>
    <w:rsid w:val="00BB0B6F"/>
    <w:rsid w:val="00BB3527"/>
    <w:rsid w:val="00BB4D06"/>
    <w:rsid w:val="00BC2FF1"/>
    <w:rsid w:val="00BC35FF"/>
    <w:rsid w:val="00BC51D9"/>
    <w:rsid w:val="00BC6034"/>
    <w:rsid w:val="00BC60B1"/>
    <w:rsid w:val="00BC7F53"/>
    <w:rsid w:val="00BD1088"/>
    <w:rsid w:val="00BD14F0"/>
    <w:rsid w:val="00BD39CA"/>
    <w:rsid w:val="00BD3D31"/>
    <w:rsid w:val="00BD6206"/>
    <w:rsid w:val="00BD631F"/>
    <w:rsid w:val="00BE0E1E"/>
    <w:rsid w:val="00BE10A1"/>
    <w:rsid w:val="00BE28E0"/>
    <w:rsid w:val="00BF036C"/>
    <w:rsid w:val="00BF135C"/>
    <w:rsid w:val="00BF1ACB"/>
    <w:rsid w:val="00BF566E"/>
    <w:rsid w:val="00BF57D2"/>
    <w:rsid w:val="00BF68E3"/>
    <w:rsid w:val="00C03653"/>
    <w:rsid w:val="00C047D9"/>
    <w:rsid w:val="00C04BDD"/>
    <w:rsid w:val="00C07576"/>
    <w:rsid w:val="00C10AB4"/>
    <w:rsid w:val="00C15C3E"/>
    <w:rsid w:val="00C17B45"/>
    <w:rsid w:val="00C20A0F"/>
    <w:rsid w:val="00C27490"/>
    <w:rsid w:val="00C27703"/>
    <w:rsid w:val="00C27DB5"/>
    <w:rsid w:val="00C30850"/>
    <w:rsid w:val="00C33526"/>
    <w:rsid w:val="00C428D1"/>
    <w:rsid w:val="00C47597"/>
    <w:rsid w:val="00C47895"/>
    <w:rsid w:val="00C47C73"/>
    <w:rsid w:val="00C517AC"/>
    <w:rsid w:val="00C5260E"/>
    <w:rsid w:val="00C5266A"/>
    <w:rsid w:val="00C529A9"/>
    <w:rsid w:val="00C54EE3"/>
    <w:rsid w:val="00C57F2D"/>
    <w:rsid w:val="00C63153"/>
    <w:rsid w:val="00C634F3"/>
    <w:rsid w:val="00C66952"/>
    <w:rsid w:val="00C706DA"/>
    <w:rsid w:val="00C74F86"/>
    <w:rsid w:val="00C80DC4"/>
    <w:rsid w:val="00C91EF7"/>
    <w:rsid w:val="00C9218E"/>
    <w:rsid w:val="00C95212"/>
    <w:rsid w:val="00CB0A19"/>
    <w:rsid w:val="00CB1C5F"/>
    <w:rsid w:val="00CB221E"/>
    <w:rsid w:val="00CC0597"/>
    <w:rsid w:val="00CC12C5"/>
    <w:rsid w:val="00CC1F27"/>
    <w:rsid w:val="00CC4067"/>
    <w:rsid w:val="00CD326F"/>
    <w:rsid w:val="00CD7DF0"/>
    <w:rsid w:val="00CE16F1"/>
    <w:rsid w:val="00CE1D6D"/>
    <w:rsid w:val="00CF0683"/>
    <w:rsid w:val="00CF376B"/>
    <w:rsid w:val="00CF4000"/>
    <w:rsid w:val="00CF4223"/>
    <w:rsid w:val="00CF6518"/>
    <w:rsid w:val="00CF7525"/>
    <w:rsid w:val="00D107FB"/>
    <w:rsid w:val="00D11D28"/>
    <w:rsid w:val="00D13A92"/>
    <w:rsid w:val="00D15CAD"/>
    <w:rsid w:val="00D17756"/>
    <w:rsid w:val="00D208AF"/>
    <w:rsid w:val="00D32A77"/>
    <w:rsid w:val="00D32E92"/>
    <w:rsid w:val="00D34708"/>
    <w:rsid w:val="00D34D1C"/>
    <w:rsid w:val="00D47641"/>
    <w:rsid w:val="00D50008"/>
    <w:rsid w:val="00D5139E"/>
    <w:rsid w:val="00D51421"/>
    <w:rsid w:val="00D56922"/>
    <w:rsid w:val="00D569E4"/>
    <w:rsid w:val="00D57E10"/>
    <w:rsid w:val="00D61E70"/>
    <w:rsid w:val="00D63775"/>
    <w:rsid w:val="00D670E4"/>
    <w:rsid w:val="00D705C4"/>
    <w:rsid w:val="00D824E7"/>
    <w:rsid w:val="00D84B22"/>
    <w:rsid w:val="00D85604"/>
    <w:rsid w:val="00D9354F"/>
    <w:rsid w:val="00D93E81"/>
    <w:rsid w:val="00D959F8"/>
    <w:rsid w:val="00D9731A"/>
    <w:rsid w:val="00D97D5E"/>
    <w:rsid w:val="00DA2584"/>
    <w:rsid w:val="00DA2EA2"/>
    <w:rsid w:val="00DA4F2C"/>
    <w:rsid w:val="00DB05DD"/>
    <w:rsid w:val="00DB5FDF"/>
    <w:rsid w:val="00DB786C"/>
    <w:rsid w:val="00DC30AA"/>
    <w:rsid w:val="00DC3AEF"/>
    <w:rsid w:val="00DC3B13"/>
    <w:rsid w:val="00DD0E3B"/>
    <w:rsid w:val="00DD4AFB"/>
    <w:rsid w:val="00DE03B7"/>
    <w:rsid w:val="00DE0C89"/>
    <w:rsid w:val="00DE2036"/>
    <w:rsid w:val="00DE3137"/>
    <w:rsid w:val="00DE7C17"/>
    <w:rsid w:val="00DF4FA2"/>
    <w:rsid w:val="00DF53BB"/>
    <w:rsid w:val="00E00987"/>
    <w:rsid w:val="00E06250"/>
    <w:rsid w:val="00E06A28"/>
    <w:rsid w:val="00E0788E"/>
    <w:rsid w:val="00E147F1"/>
    <w:rsid w:val="00E1664A"/>
    <w:rsid w:val="00E16F1D"/>
    <w:rsid w:val="00E21E13"/>
    <w:rsid w:val="00E23167"/>
    <w:rsid w:val="00E235E6"/>
    <w:rsid w:val="00E237A3"/>
    <w:rsid w:val="00E253C6"/>
    <w:rsid w:val="00E26BD3"/>
    <w:rsid w:val="00E3028B"/>
    <w:rsid w:val="00E31767"/>
    <w:rsid w:val="00E331EB"/>
    <w:rsid w:val="00E3361A"/>
    <w:rsid w:val="00E462FC"/>
    <w:rsid w:val="00E47A28"/>
    <w:rsid w:val="00E50305"/>
    <w:rsid w:val="00E52495"/>
    <w:rsid w:val="00E53CEE"/>
    <w:rsid w:val="00E555C2"/>
    <w:rsid w:val="00E62453"/>
    <w:rsid w:val="00E64250"/>
    <w:rsid w:val="00E66AE3"/>
    <w:rsid w:val="00E66CED"/>
    <w:rsid w:val="00E70EDD"/>
    <w:rsid w:val="00E75908"/>
    <w:rsid w:val="00E7717B"/>
    <w:rsid w:val="00E81342"/>
    <w:rsid w:val="00E82694"/>
    <w:rsid w:val="00E85DFB"/>
    <w:rsid w:val="00E91651"/>
    <w:rsid w:val="00E93E33"/>
    <w:rsid w:val="00E949C1"/>
    <w:rsid w:val="00EA2367"/>
    <w:rsid w:val="00EA29CF"/>
    <w:rsid w:val="00EA3F99"/>
    <w:rsid w:val="00EA54A9"/>
    <w:rsid w:val="00EA57B9"/>
    <w:rsid w:val="00EA6972"/>
    <w:rsid w:val="00EB13FD"/>
    <w:rsid w:val="00EB19C7"/>
    <w:rsid w:val="00EB1CE3"/>
    <w:rsid w:val="00EB3D21"/>
    <w:rsid w:val="00EB457A"/>
    <w:rsid w:val="00EB570B"/>
    <w:rsid w:val="00EB6C42"/>
    <w:rsid w:val="00EB7F83"/>
    <w:rsid w:val="00EC4414"/>
    <w:rsid w:val="00ED0185"/>
    <w:rsid w:val="00ED056B"/>
    <w:rsid w:val="00ED0DD6"/>
    <w:rsid w:val="00ED1333"/>
    <w:rsid w:val="00EE0BB5"/>
    <w:rsid w:val="00EE1C2F"/>
    <w:rsid w:val="00EE3BE7"/>
    <w:rsid w:val="00EE60D3"/>
    <w:rsid w:val="00EE79C7"/>
    <w:rsid w:val="00EF3A94"/>
    <w:rsid w:val="00EF489B"/>
    <w:rsid w:val="00EF6E6A"/>
    <w:rsid w:val="00EF6EA9"/>
    <w:rsid w:val="00F03B5D"/>
    <w:rsid w:val="00F05E38"/>
    <w:rsid w:val="00F12438"/>
    <w:rsid w:val="00F16664"/>
    <w:rsid w:val="00F22B56"/>
    <w:rsid w:val="00F23C95"/>
    <w:rsid w:val="00F24BB5"/>
    <w:rsid w:val="00F26CE1"/>
    <w:rsid w:val="00F30221"/>
    <w:rsid w:val="00F3112A"/>
    <w:rsid w:val="00F32BF6"/>
    <w:rsid w:val="00F333D5"/>
    <w:rsid w:val="00F335AD"/>
    <w:rsid w:val="00F34A30"/>
    <w:rsid w:val="00F36497"/>
    <w:rsid w:val="00F37BC7"/>
    <w:rsid w:val="00F42017"/>
    <w:rsid w:val="00F4322C"/>
    <w:rsid w:val="00F475E4"/>
    <w:rsid w:val="00F5146A"/>
    <w:rsid w:val="00F5430B"/>
    <w:rsid w:val="00F56052"/>
    <w:rsid w:val="00F60EFF"/>
    <w:rsid w:val="00F62F7C"/>
    <w:rsid w:val="00F63DCB"/>
    <w:rsid w:val="00F6605C"/>
    <w:rsid w:val="00F66536"/>
    <w:rsid w:val="00F6741C"/>
    <w:rsid w:val="00F67A04"/>
    <w:rsid w:val="00F763FC"/>
    <w:rsid w:val="00F765A0"/>
    <w:rsid w:val="00F817C4"/>
    <w:rsid w:val="00F83FE5"/>
    <w:rsid w:val="00F940B3"/>
    <w:rsid w:val="00F949DA"/>
    <w:rsid w:val="00F94AEE"/>
    <w:rsid w:val="00F9553A"/>
    <w:rsid w:val="00F95E63"/>
    <w:rsid w:val="00F970E7"/>
    <w:rsid w:val="00FA1AFA"/>
    <w:rsid w:val="00FA246D"/>
    <w:rsid w:val="00FA5C48"/>
    <w:rsid w:val="00FA7058"/>
    <w:rsid w:val="00FA70AE"/>
    <w:rsid w:val="00FB4184"/>
    <w:rsid w:val="00FB4403"/>
    <w:rsid w:val="00FC027C"/>
    <w:rsid w:val="00FC0888"/>
    <w:rsid w:val="00FC2D35"/>
    <w:rsid w:val="00FC420D"/>
    <w:rsid w:val="00FD4D05"/>
    <w:rsid w:val="00FE1C44"/>
    <w:rsid w:val="00FE2224"/>
    <w:rsid w:val="00FE27BE"/>
    <w:rsid w:val="00FE5B61"/>
    <w:rsid w:val="00FE7C0A"/>
    <w:rsid w:val="00FF1F91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0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0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0D7"/>
    <w:rPr>
      <w:sz w:val="18"/>
      <w:szCs w:val="18"/>
    </w:rPr>
  </w:style>
  <w:style w:type="table" w:styleId="a5">
    <w:name w:val="Table Grid"/>
    <w:basedOn w:val="a1"/>
    <w:uiPriority w:val="59"/>
    <w:rsid w:val="006950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Jiankun Yi</dc:creator>
  <cp:keywords/>
  <dc:description/>
  <cp:lastModifiedBy>衣建坤</cp:lastModifiedBy>
  <cp:revision>11</cp:revision>
  <dcterms:created xsi:type="dcterms:W3CDTF">2019-05-05T08:03:00Z</dcterms:created>
  <dcterms:modified xsi:type="dcterms:W3CDTF">2021-06-09T09:14:00Z</dcterms:modified>
</cp:coreProperties>
</file>