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B6" w:rsidRPr="00C36AB6" w:rsidRDefault="00C36AB6" w:rsidP="00C36AB6">
      <w:pPr>
        <w:rPr>
          <w:rFonts w:cstheme="minorHAnsi"/>
          <w:b/>
          <w:lang w:val="en-GB"/>
        </w:rPr>
      </w:pPr>
      <w:r w:rsidRPr="00C36AB6">
        <w:rPr>
          <w:rFonts w:cstheme="minorHAnsi"/>
          <w:b/>
          <w:lang w:val="en-GB"/>
        </w:rPr>
        <w:t>Table S1 Quality of case reports on HPPD, as assessed with the MAQ-HPPD (N=97)</w:t>
      </w:r>
    </w:p>
    <w:tbl>
      <w:tblPr>
        <w:tblW w:w="11997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492"/>
        <w:gridCol w:w="336"/>
        <w:gridCol w:w="704"/>
        <w:gridCol w:w="2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C36AB6" w:rsidRPr="00C36AB6" w:rsidTr="00775079">
        <w:tc>
          <w:tcPr>
            <w:tcW w:w="3492" w:type="dxa"/>
            <w:shd w:val="clear" w:color="auto" w:fill="FFD966" w:themeFill="accent4" w:themeFillTint="99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Study</w:t>
            </w:r>
          </w:p>
          <w:p w:rsidR="00C36AB6" w:rsidRPr="00C36AB6" w:rsidRDefault="00C36AB6" w:rsidP="00C36AB6">
            <w:pPr>
              <w:rPr>
                <w:rFonts w:cstheme="minorHAnsi"/>
              </w:rPr>
            </w:pPr>
          </w:p>
        </w:tc>
        <w:tc>
          <w:tcPr>
            <w:tcW w:w="1040" w:type="dxa"/>
            <w:gridSpan w:val="2"/>
            <w:shd w:val="clear" w:color="auto" w:fill="FFD966" w:themeFill="accent4" w:themeFillTint="99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 xml:space="preserve">Case no. </w:t>
            </w:r>
          </w:p>
        </w:tc>
        <w:tc>
          <w:tcPr>
            <w:tcW w:w="236" w:type="dxa"/>
            <w:shd w:val="clear" w:color="auto" w:fill="5B9BD5" w:themeFill="accent1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1a</w:t>
            </w:r>
          </w:p>
        </w:tc>
        <w:tc>
          <w:tcPr>
            <w:tcW w:w="567" w:type="dxa"/>
            <w:shd w:val="clear" w:color="auto" w:fill="5B9BD5" w:themeFill="accent1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1b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2a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2b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2c</w:t>
            </w: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3a</w:t>
            </w: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3b</w:t>
            </w: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3c</w:t>
            </w: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3d</w:t>
            </w:r>
          </w:p>
        </w:tc>
        <w:tc>
          <w:tcPr>
            <w:tcW w:w="567" w:type="dxa"/>
            <w:shd w:val="clear" w:color="auto" w:fill="AEAAAA" w:themeFill="background2" w:themeFillShade="BF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3e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Total score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Abraham &amp; Mamen, 1996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 xml:space="preserve">1 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Abraham &amp; Mamen, 1996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Abraham &amp; Mamen, 1996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Ala</w:t>
            </w:r>
            <w:r w:rsidR="00AE2163">
              <w:rPr>
                <w:rFonts w:cstheme="minorHAnsi"/>
              </w:rPr>
              <w:t>rco</w:t>
            </w:r>
            <w:r w:rsidRPr="00C36AB6">
              <w:rPr>
                <w:rFonts w:cstheme="minorHAnsi"/>
              </w:rPr>
              <w:t>n</w:t>
            </w:r>
            <w:bookmarkStart w:id="0" w:name="_GoBack"/>
            <w:bookmarkEnd w:id="0"/>
            <w:r w:rsidRPr="00C36AB6">
              <w:rPr>
                <w:rFonts w:cstheme="minorHAnsi"/>
              </w:rPr>
              <w:t xml:space="preserve">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1982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11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AE2163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Alderliefste, 2016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Alderliefste, 2016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Alderliefste, 2016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Aldurra &amp; Crayton, 2001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Anderson &amp; O’Malley, 1972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Anderson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Benjamin, 1979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11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Bernhard &amp; Ulrich, 2009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12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Bialos, 1970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13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3,5</w:t>
            </w:r>
          </w:p>
        </w:tc>
      </w:tr>
      <w:tr w:rsidR="00C36AB6" w:rsidRPr="00C36AB6" w:rsidTr="00775079">
        <w:tc>
          <w:tcPr>
            <w:tcW w:w="3828" w:type="dxa"/>
            <w:gridSpan w:val="2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Brodrick &amp; Mitchell, 2015</w:t>
            </w:r>
          </w:p>
        </w:tc>
        <w:tc>
          <w:tcPr>
            <w:tcW w:w="704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14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Brown &amp; Stickgold, 1976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Brown &amp; Stickgold, 1976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16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Brown &amp; Stickgold, 1976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17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Brown &amp; Stickgold, 1976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18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rPr>
          <w:trHeight w:val="184"/>
        </w:trPr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Charre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2020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19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Cohen, 1966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20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Cohen &amp; Ditman, 1963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21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 xml:space="preserve">Cohen &amp; Ditman, 1963 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22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Cohen &amp; Ditman, 1963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23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Coppola &amp; Mondola, 2017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24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11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Creighton et al., 1991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6,5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Creighton et al., 1991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26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5,5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  <w:lang w:val="en-GB"/>
              </w:rPr>
              <w:t>Ellison-Wright &amp; Sessa, 2015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27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Espiard et al., 2005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28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Favazza &amp; Domino, 1969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29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Gaillard &amp; Borruat, 2003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30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1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  <w:lang w:val="en-GB"/>
              </w:rPr>
            </w:pPr>
            <w:r w:rsidRPr="00C36AB6">
              <w:rPr>
                <w:rFonts w:cstheme="minorHAnsi"/>
                <w:lang w:val="en-GB"/>
              </w:rPr>
              <w:t>7,5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  <w:lang w:val="en-GB"/>
              </w:rPr>
              <w:t>Gaillard &amp; Borruat, 200</w:t>
            </w:r>
            <w:r w:rsidRPr="00C36AB6">
              <w:rPr>
                <w:rFonts w:cstheme="minorHAnsi"/>
              </w:rPr>
              <w:t>3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31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5,5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 xml:space="preserve">Gaillard </w:t>
            </w:r>
            <w:r w:rsidRPr="00C36AB6">
              <w:rPr>
                <w:rFonts w:cstheme="minorHAnsi"/>
                <w:lang w:val="en-GB"/>
              </w:rPr>
              <w:t xml:space="preserve">&amp; Borruat, </w:t>
            </w:r>
            <w:r w:rsidRPr="00C36AB6">
              <w:rPr>
                <w:rFonts w:cstheme="minorHAnsi"/>
              </w:rPr>
              <w:t>2003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32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Hanck &amp; Schellekens, 2013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33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Hasse &amp; Waldmann, 1971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34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Hermle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2012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Hermle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2015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36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Hermle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2015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37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Horowitz, 1969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38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Horowitz, 1969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39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3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Horowitz, 1969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40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Iar</w:t>
            </w:r>
            <w:r w:rsidR="00AE2163">
              <w:rPr>
                <w:rFonts w:cstheme="minorHAnsi"/>
              </w:rPr>
              <w:t>i</w:t>
            </w:r>
            <w:r w:rsidRPr="00C36AB6">
              <w:rPr>
                <w:rFonts w:cstheme="minorHAnsi"/>
              </w:rPr>
              <w:t>a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41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Johnson, 1971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42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Kaminer &amp; Hrecznyj, 1991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43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11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Kawasaki &amp; Purvin, 1996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44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Kawasaki &amp; Purvin, 1996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Kawasaki &amp; Purvin, 1996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46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Keeler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1968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47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lastRenderedPageBreak/>
              <w:t>Keeler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1968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48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Keeler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1968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49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Keeler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1968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50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Kleber, 1967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51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Knuijver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52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11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Kurtom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2019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53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2014</w:t>
            </w:r>
            <w:r w:rsidR="00AE2163">
              <w:rPr>
                <w:rFonts w:cstheme="minorHAnsi"/>
              </w:rPr>
              <w:t>a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54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12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2014</w:t>
            </w:r>
            <w:r w:rsidR="00AE2163">
              <w:rPr>
                <w:rFonts w:cstheme="minorHAnsi"/>
              </w:rPr>
              <w:t>a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12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2014</w:t>
            </w:r>
            <w:r w:rsidR="00AE2163">
              <w:rPr>
                <w:rFonts w:cstheme="minorHAnsi"/>
              </w:rPr>
              <w:t>b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56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12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2014</w:t>
            </w:r>
            <w:r w:rsidR="00AE2163">
              <w:rPr>
                <w:rFonts w:cstheme="minorHAnsi"/>
              </w:rPr>
              <w:t>b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57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12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2015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58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12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1998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59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1997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60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2002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61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2001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62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Lerner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2001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63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Levi &amp; Miller, 1990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64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Levi &amp; Miller, 1990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8,5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Levi &amp; Miller, 1990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66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11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Levi &amp; Miller, 1990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67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Levi &amp; Miller, 1990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68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Levi &amp; Miller, 1990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69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Markel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1994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70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Metzler &amp; Robertson, 2017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71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Morehead, 1997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72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Muquebil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2015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73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Neven &amp; Blom, 2014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74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11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Noushad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2015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Nutting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2020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76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Passie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2002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77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11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Rosenthal, 1964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79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Saidel &amp; Babineau, 1976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80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Schatten 2020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81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Scott, 1971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82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2,5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Scott, 1971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83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4</w:t>
            </w:r>
          </w:p>
        </w:tc>
      </w:tr>
      <w:tr w:rsidR="00C36AB6" w:rsidRPr="00C36AB6" w:rsidTr="00775079">
        <w:tc>
          <w:tcPr>
            <w:tcW w:w="3492" w:type="dxa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Skryabin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84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Skryabin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10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Skryabin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2018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86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Stanciu &amp; Penders, 2016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  <w:highlight w:val="red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Subramanian &amp; Doran, 2013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87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Sullivan, 2013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88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6,5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Sunness, 2004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89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5,5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Thurlow &amp; Girvin, 1971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90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8,5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Wentworth-Rohr, 1970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91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Wodarz &amp; Böning, 1993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92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Woody, 1970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93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Woody, 1970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94</w:t>
            </w:r>
          </w:p>
        </w:tc>
        <w:tc>
          <w:tcPr>
            <w:tcW w:w="23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Young, 1997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95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7,5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Zobor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2015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96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0,5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8</w:t>
            </w:r>
          </w:p>
        </w:tc>
      </w:tr>
      <w:tr w:rsidR="00C36AB6" w:rsidRPr="00C36AB6" w:rsidTr="00775079">
        <w:tc>
          <w:tcPr>
            <w:tcW w:w="3492" w:type="dxa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Zweben et al</w:t>
            </w:r>
            <w:proofErr w:type="gramStart"/>
            <w:r w:rsidRPr="00C36AB6">
              <w:rPr>
                <w:rFonts w:cstheme="minorHAnsi"/>
              </w:rPr>
              <w:t>.</w:t>
            </w:r>
            <w:proofErr w:type="gramEnd"/>
            <w:r w:rsidRPr="00C36AB6">
              <w:rPr>
                <w:rFonts w:cstheme="minorHAnsi"/>
              </w:rPr>
              <w:t>, 1994</w:t>
            </w:r>
          </w:p>
        </w:tc>
        <w:tc>
          <w:tcPr>
            <w:tcW w:w="1040" w:type="dxa"/>
            <w:gridSpan w:val="2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97</w:t>
            </w:r>
          </w:p>
        </w:tc>
        <w:tc>
          <w:tcPr>
            <w:tcW w:w="236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2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1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0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C36AB6" w:rsidRPr="00C36AB6" w:rsidRDefault="00C36AB6" w:rsidP="00C36AB6">
            <w:pPr>
              <w:rPr>
                <w:rFonts w:cstheme="minorHAnsi"/>
              </w:rPr>
            </w:pPr>
            <w:r w:rsidRPr="00C36AB6">
              <w:rPr>
                <w:rFonts w:cstheme="minorHAnsi"/>
              </w:rPr>
              <w:t>6</w:t>
            </w:r>
          </w:p>
        </w:tc>
      </w:tr>
    </w:tbl>
    <w:p w:rsidR="00AE2163" w:rsidRPr="00CC3CA1" w:rsidRDefault="00AE2163" w:rsidP="00AE2163">
      <w:pPr>
        <w:rPr>
          <w:b/>
          <w:iCs/>
          <w:lang w:val="en-GB"/>
        </w:rPr>
      </w:pPr>
      <w:r w:rsidRPr="00CC3CA1">
        <w:rPr>
          <w:b/>
          <w:iCs/>
          <w:lang w:val="en-GB"/>
        </w:rPr>
        <w:lastRenderedPageBreak/>
        <w:t>References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Abraham, H.D., and Mamen, A. (1996). LSD-like panic from risperidone in post-LSD visual disorder. </w:t>
      </w:r>
      <w:r w:rsidRPr="00CC3CA1">
        <w:rPr>
          <w:i/>
          <w:lang w:val="en-GB"/>
        </w:rPr>
        <w:t>J. Clin. Psychopharmacol.</w:t>
      </w:r>
      <w:r w:rsidRPr="00CC3CA1">
        <w:rPr>
          <w:lang w:val="en-GB"/>
        </w:rPr>
        <w:t xml:space="preserve"> 16, 238-241.</w:t>
      </w:r>
    </w:p>
    <w:p w:rsidR="00AE2163" w:rsidRPr="00062B3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CC3CA1">
        <w:rPr>
          <w:lang w:val="en-GB"/>
        </w:rPr>
        <w:t xml:space="preserve">Alarcon, R.D., Dickinson, W.A., Dohn, H.H. (1982). Flashback phenomena. Clinical and diagnostic dilemmas. </w:t>
      </w:r>
      <w:r w:rsidRPr="00062B39">
        <w:rPr>
          <w:i/>
        </w:rPr>
        <w:t xml:space="preserve">J. Nerv. </w:t>
      </w:r>
      <w:proofErr w:type="gramStart"/>
      <w:r w:rsidRPr="00062B39">
        <w:rPr>
          <w:i/>
        </w:rPr>
        <w:t xml:space="preserve">Ment. </w:t>
      </w:r>
      <w:proofErr w:type="gramEnd"/>
      <w:r w:rsidRPr="00062B39">
        <w:rPr>
          <w:i/>
        </w:rPr>
        <w:t>Dis</w:t>
      </w:r>
      <w:r w:rsidRPr="00062B39">
        <w:t>. 170, 217-223.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062B39">
        <w:t xml:space="preserve">Alderliefste, G.J. (2016). DPS en HPPD: Signalering, diagnostiek en behandeling van persistente waarnemingsstoornissen na partydrugs. </w:t>
      </w:r>
      <w:r w:rsidRPr="00CC3CA1">
        <w:rPr>
          <w:i/>
          <w:lang w:val="en-GB"/>
        </w:rPr>
        <w:t>Verslaving</w:t>
      </w:r>
      <w:r w:rsidRPr="00CC3CA1">
        <w:rPr>
          <w:lang w:val="en-GB"/>
        </w:rPr>
        <w:t>. 12, 172-184.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CC3CA1">
        <w:rPr>
          <w:lang w:val="en-GB"/>
        </w:rPr>
        <w:t xml:space="preserve">Aldurra, G., and Crayton, J.W. (2001). Improvement of hallucinogen persisting perception disorder by treatment with a combination of fluoxetine and olanzapine: Case report. </w:t>
      </w:r>
      <w:r w:rsidRPr="00CC3CA1">
        <w:rPr>
          <w:i/>
          <w:lang w:val="en-GB"/>
        </w:rPr>
        <w:t>J. Clin. Psychopharmacol</w:t>
      </w:r>
      <w:r w:rsidRPr="00CC3CA1">
        <w:rPr>
          <w:lang w:val="en-GB"/>
        </w:rPr>
        <w:t>. 21, 343-344.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E2163">
        <w:t xml:space="preserve">Anderson, L., Lake, H., Walterfang, M. (2018). </w:t>
      </w:r>
      <w:r w:rsidRPr="00CC3CA1">
        <w:rPr>
          <w:lang w:val="en-GB"/>
        </w:rPr>
        <w:t xml:space="preserve">The trip of a lifetime: Hallucinogen persisting perceptual disorder. </w:t>
      </w:r>
      <w:r w:rsidRPr="00CC3CA1">
        <w:rPr>
          <w:i/>
          <w:lang w:val="en-GB"/>
        </w:rPr>
        <w:t>Australas. Psychiatry</w:t>
      </w:r>
      <w:r w:rsidRPr="00CC3CA1">
        <w:rPr>
          <w:lang w:val="en-GB"/>
        </w:rPr>
        <w:t>. 26, 11-12.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CC3CA1">
        <w:rPr>
          <w:lang w:val="en-GB"/>
        </w:rPr>
        <w:t xml:space="preserve">Anderson, W., and O'Malley, J. (1972). Trifluoperazine for the "trailing" phenomenon. </w:t>
      </w:r>
      <w:r w:rsidRPr="00CC3CA1">
        <w:rPr>
          <w:i/>
          <w:lang w:val="en-GB"/>
        </w:rPr>
        <w:t>JAMA</w:t>
      </w:r>
      <w:r w:rsidRPr="00CC3CA1">
        <w:rPr>
          <w:lang w:val="en-GB"/>
        </w:rPr>
        <w:t>. 220, 1244-1245.</w:t>
      </w:r>
    </w:p>
    <w:p w:rsidR="00AE2163" w:rsidRPr="00062B3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CC3CA1">
        <w:rPr>
          <w:lang w:val="en-GB"/>
        </w:rPr>
        <w:t xml:space="preserve">Benjamin, C. (1979). Persistent psychiatric symptoms after eating psilocybin mushrooms. </w:t>
      </w:r>
      <w:r w:rsidRPr="00062B39">
        <w:rPr>
          <w:i/>
        </w:rPr>
        <w:t>Br. Med. J.</w:t>
      </w:r>
      <w:r w:rsidRPr="00062B39">
        <w:t xml:space="preserve"> 1, 1319-1320.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062B39">
        <w:t xml:space="preserve">Bernhard, M.K., and Ulrich, K. (2009). Rezidivierende kortikale Blindheit nach LSD-Einnahme. </w:t>
      </w:r>
      <w:r w:rsidRPr="00CC3CA1">
        <w:rPr>
          <w:i/>
          <w:lang w:val="en-GB"/>
        </w:rPr>
        <w:t>Fortschr. Neurol. Psychiatr</w:t>
      </w:r>
      <w:r w:rsidRPr="00CC3CA1">
        <w:rPr>
          <w:lang w:val="en-GB"/>
        </w:rPr>
        <w:t>. 77, 102-104.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color w:val="000000"/>
          <w:lang w:val="en-GB"/>
        </w:rPr>
      </w:pPr>
      <w:r w:rsidRPr="00CC3CA1">
        <w:rPr>
          <w:lang w:val="en-GB"/>
        </w:rPr>
        <w:t xml:space="preserve">Bialos, D.S. (1970). Adverse marijuana reactions: A critical examination of the literature with selected case material. </w:t>
      </w:r>
      <w:r w:rsidRPr="00CC3CA1">
        <w:rPr>
          <w:i/>
          <w:lang w:val="en-GB"/>
        </w:rPr>
        <w:t>Am. J. Psychiatry</w:t>
      </w:r>
      <w:r w:rsidRPr="00CC3CA1">
        <w:rPr>
          <w:lang w:val="en-GB"/>
        </w:rPr>
        <w:t>. 127, 819-823.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CC3CA1">
        <w:rPr>
          <w:noProof/>
          <w:lang w:val="en-GB"/>
        </w:rPr>
        <w:t xml:space="preserve">Brodrick, J., and Mitchell, B.G. (2015). Hallucinogen persisting perception disorder and risk of suicide. </w:t>
      </w:r>
      <w:r w:rsidRPr="00CC3CA1">
        <w:rPr>
          <w:i/>
          <w:noProof/>
          <w:lang w:val="en-GB"/>
        </w:rPr>
        <w:t>J. Pharm. Pract</w:t>
      </w:r>
      <w:r w:rsidRPr="00CC3CA1">
        <w:rPr>
          <w:noProof/>
          <w:lang w:val="en-GB"/>
        </w:rPr>
        <w:t>. 29, 431-434.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02279">
        <w:rPr>
          <w:lang w:val="en-GB"/>
        </w:rPr>
        <w:t xml:space="preserve">Brown, A., and Stickgold, A. (1976). Marijuana flashback phenomena. </w:t>
      </w:r>
      <w:r w:rsidRPr="00A02279">
        <w:rPr>
          <w:i/>
          <w:lang w:val="en-GB"/>
        </w:rPr>
        <w:t>Journal of Psychedelic Drugs</w:t>
      </w:r>
      <w:r w:rsidRPr="00A02279">
        <w:rPr>
          <w:lang w:val="en-GB"/>
        </w:rPr>
        <w:t>. 8, 275-283.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02279">
        <w:rPr>
          <w:lang w:val="en-GB"/>
        </w:rPr>
        <w:t xml:space="preserve">Charre, M., Herrero, H., Martelli, C., Benyamina, A. (2020). Syndrome post-hallucinogène persistant: Discussion à propos d’une situation clinique. </w:t>
      </w:r>
      <w:r w:rsidRPr="00A02279">
        <w:rPr>
          <w:i/>
          <w:lang w:val="en-GB"/>
        </w:rPr>
        <w:t>Encephale</w:t>
      </w:r>
      <w:r w:rsidRPr="00A02279">
        <w:rPr>
          <w:lang w:val="en-GB"/>
        </w:rPr>
        <w:t>. 46, 408-409.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shd w:val="clear" w:color="auto" w:fill="FFFFFF"/>
          <w:lang w:val="en-GB"/>
        </w:rPr>
      </w:pPr>
      <w:r w:rsidRPr="00A02279">
        <w:rPr>
          <w:shd w:val="clear" w:color="auto" w:fill="FFFFFF"/>
          <w:lang w:val="en-GB"/>
        </w:rPr>
        <w:t xml:space="preserve">Cohen, S. (1966). A classification of LSD complications. </w:t>
      </w:r>
      <w:r w:rsidRPr="00A02279">
        <w:rPr>
          <w:i/>
          <w:shd w:val="clear" w:color="auto" w:fill="FFFFFF"/>
          <w:lang w:val="en-GB"/>
        </w:rPr>
        <w:t>Psychosomatics</w:t>
      </w:r>
      <w:r w:rsidRPr="00A02279">
        <w:rPr>
          <w:shd w:val="clear" w:color="auto" w:fill="FFFFFF"/>
          <w:lang w:val="en-GB"/>
        </w:rPr>
        <w:t>. 7, 182-186.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02279">
        <w:rPr>
          <w:lang w:val="en-GB"/>
        </w:rPr>
        <w:t xml:space="preserve">Cohen, S., and Ditman, K.S. (1963). Prolonged adverse reactions </w:t>
      </w:r>
      <w:r w:rsidRPr="00CC3CA1">
        <w:rPr>
          <w:lang w:val="en-GB"/>
        </w:rPr>
        <w:t xml:space="preserve">to lysergic acid diethylamide. </w:t>
      </w:r>
      <w:r w:rsidRPr="00CC3CA1">
        <w:rPr>
          <w:i/>
          <w:lang w:val="en-GB"/>
        </w:rPr>
        <w:t>Arch. Gen. Psychiatry</w:t>
      </w:r>
      <w:r w:rsidRPr="00CC3CA1">
        <w:rPr>
          <w:lang w:val="en-GB"/>
        </w:rPr>
        <w:t>. 8, 475-480.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Coppola, M., and Mondola, R. (2017). JWH-122 Consumption adverse effects: A case of hallucinogen persisting perception disorder five-year follow-up. </w:t>
      </w:r>
      <w:r w:rsidRPr="00CC3CA1">
        <w:rPr>
          <w:i/>
          <w:lang w:val="en-GB"/>
        </w:rPr>
        <w:t>J. Psychoactive. Drugs.</w:t>
      </w:r>
      <w:r w:rsidRPr="00CC3CA1">
        <w:rPr>
          <w:lang w:val="en-GB"/>
        </w:rPr>
        <w:t xml:space="preserve"> 49, 262-265.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Creighton, F.J., Black, D.L., Hyde, C.E. (1991). 'Ecstasy' psychosis and flashbacks. </w:t>
      </w:r>
      <w:r w:rsidRPr="00CC3CA1">
        <w:rPr>
          <w:i/>
          <w:lang w:val="en-GB"/>
        </w:rPr>
        <w:t>Br. J. Psychiatry</w:t>
      </w:r>
      <w:r w:rsidRPr="00CC3CA1">
        <w:rPr>
          <w:lang w:val="en-GB"/>
        </w:rPr>
        <w:t>. 159, 713-715.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>Ellison</w:t>
      </w:r>
      <w:r w:rsidRPr="00CC3CA1">
        <w:rPr>
          <w:rFonts w:ascii="Cambria Math" w:hAnsi="Cambria Math" w:cs="Cambria Math"/>
          <w:lang w:val="en-GB"/>
        </w:rPr>
        <w:t>‐</w:t>
      </w:r>
      <w:r w:rsidRPr="00CC3CA1">
        <w:rPr>
          <w:lang w:val="en-GB"/>
        </w:rPr>
        <w:t xml:space="preserve">Wright, Z., and Sessa, B. (2015). A persisting perception disorder after cannabis use. </w:t>
      </w:r>
      <w:r w:rsidRPr="00CC3CA1">
        <w:rPr>
          <w:i/>
          <w:lang w:val="en-GB"/>
        </w:rPr>
        <w:t>Prog. Neurol. Psychiatry</w:t>
      </w:r>
      <w:r w:rsidRPr="00CC3CA1">
        <w:rPr>
          <w:lang w:val="en-GB"/>
        </w:rPr>
        <w:t>. 19, 10-13.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Espiard, M.-L., Lecardeur, L., Abadie, P., Halbecq, I., Dollfus, S. (2005). Hallucinogen persisting perception disorder after psilocybin consumption: A case study. </w:t>
      </w:r>
      <w:r w:rsidRPr="00CC3CA1">
        <w:rPr>
          <w:i/>
          <w:lang w:val="en-GB"/>
        </w:rPr>
        <w:t>Eur. Psychiatry</w:t>
      </w:r>
      <w:r w:rsidRPr="00CC3CA1">
        <w:rPr>
          <w:lang w:val="en-GB"/>
        </w:rPr>
        <w:t>. 20, 458-460.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Favazza, A.R., and Domino, E.F. (1969). Recurrent LSD experience (flashbacks) triggered by marihuana. </w:t>
      </w:r>
      <w:r w:rsidRPr="00CC3CA1">
        <w:rPr>
          <w:i/>
          <w:lang w:val="en-GB"/>
        </w:rPr>
        <w:t>Univ. Mich. Med. Cent. J.</w:t>
      </w:r>
      <w:r w:rsidRPr="00CC3CA1">
        <w:rPr>
          <w:lang w:val="en-GB"/>
        </w:rPr>
        <w:t xml:space="preserve"> 35, 214-216.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CC3CA1">
        <w:rPr>
          <w:lang w:val="en-GB"/>
        </w:rPr>
        <w:t xml:space="preserve">Gaillard, M.C., and Borruat, F.X. (2003). </w:t>
      </w:r>
      <w:r w:rsidRPr="002D3CF1">
        <w:rPr>
          <w:color w:val="000000"/>
        </w:rPr>
        <w:t>Persistierende visuelle Illusionen und Halluzinationen bei zuvor drogenabhängigen Patienten</w:t>
      </w:r>
      <w:r w:rsidRPr="002D3CF1">
        <w:rPr>
          <w:i/>
        </w:rPr>
        <w:t>.</w:t>
      </w:r>
      <w:r w:rsidRPr="002D3CF1">
        <w:t xml:space="preserve"> </w:t>
      </w:r>
      <w:r w:rsidRPr="002D3CF1">
        <w:rPr>
          <w:i/>
        </w:rPr>
        <w:t>Klin. Monbl. Augenheilkd</w:t>
      </w:r>
      <w:r w:rsidRPr="002D3CF1">
        <w:t xml:space="preserve">. 220, </w:t>
      </w:r>
      <w:r w:rsidRPr="00A02279">
        <w:t>176-178.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A02279">
        <w:rPr>
          <w:lang w:val="en-GB"/>
        </w:rPr>
        <w:t xml:space="preserve">Hanck, L., and Schellekens, A.F.A. (2013). </w:t>
      </w:r>
      <w:r w:rsidRPr="00A02279">
        <w:t xml:space="preserve">Persisterende waarnemingsstoornissen na het gebruik van ecstasy. </w:t>
      </w:r>
      <w:r w:rsidRPr="00A02279">
        <w:rPr>
          <w:i/>
        </w:rPr>
        <w:t>Ned. Tijdschr. Geneeskd.</w:t>
      </w:r>
      <w:r w:rsidRPr="00A02279">
        <w:t xml:space="preserve"> 157, A5649.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A02279">
        <w:t xml:space="preserve">Hasse, H.E., and Waldmann, H. (1971). „Flashback”: Spontane psychotische Episoden als Folgeerscheinung des Phantasticagebrauchs Jugendlicher. </w:t>
      </w:r>
      <w:r w:rsidRPr="00A02279">
        <w:rPr>
          <w:i/>
        </w:rPr>
        <w:t>Arch. Psychiatr. Nervenkr</w:t>
      </w:r>
      <w:r w:rsidRPr="00A02279">
        <w:t>. 214, 399-439.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A02279">
        <w:t xml:space="preserve">Hermle, L., Ruchsow, M., Täschner, K.L. (2015). Halluzinogen-induzierte peristierende </w:t>
      </w:r>
      <w:r w:rsidRPr="00A02279">
        <w:lastRenderedPageBreak/>
        <w:t xml:space="preserve">Wahrnehmungsstörung (HPPD) and Flashback-Phänomene – Differenzialdiagnose und Erklärungsmodelle. </w:t>
      </w:r>
      <w:r w:rsidRPr="00A02279">
        <w:rPr>
          <w:i/>
        </w:rPr>
        <w:t>Fortschr. Neurol. Psychiatr</w:t>
      </w:r>
      <w:r w:rsidRPr="00A02279">
        <w:t>. 83, 506-515.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A02279">
        <w:t xml:space="preserve">Hermle, L., Simon, M., Ruchsow, M., Geppert, M. (2012). Hallucinogen-persisting perception disorder. </w:t>
      </w:r>
      <w:r w:rsidRPr="00A02279">
        <w:rPr>
          <w:i/>
        </w:rPr>
        <w:t>Ther. Adv. Psychopharmacol</w:t>
      </w:r>
      <w:r w:rsidRPr="00A02279">
        <w:t>. 2, 199-205.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02279">
        <w:t xml:space="preserve">Horowitz, M.J. (1969). </w:t>
      </w:r>
      <w:r w:rsidRPr="00A02279">
        <w:rPr>
          <w:lang w:val="en-GB"/>
        </w:rPr>
        <w:t xml:space="preserve">Flashbacks: Recurrent intrusive images after the use of LSD. </w:t>
      </w:r>
      <w:r w:rsidRPr="00A02279">
        <w:rPr>
          <w:i/>
          <w:lang w:val="en-GB"/>
        </w:rPr>
        <w:t>Am. J. Psychiatry</w:t>
      </w:r>
      <w:r w:rsidRPr="00A02279">
        <w:rPr>
          <w:lang w:val="en-GB"/>
        </w:rPr>
        <w:t>. 126, 565-569.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02279">
        <w:rPr>
          <w:lang w:val="en-GB"/>
        </w:rPr>
        <w:t xml:space="preserve">Iaria, G., Fox, C.J., Scheel, M., Stowe, R.M., Barton, J.J.S. (2010). A case of persistent visual hallucinations of faces following LSD abuse: A functional Magnetic Resonance Imaging study. </w:t>
      </w:r>
      <w:r w:rsidRPr="00A02279">
        <w:rPr>
          <w:i/>
          <w:lang w:val="en-GB"/>
        </w:rPr>
        <w:t>Neurocase</w:t>
      </w:r>
      <w:r w:rsidRPr="00A02279">
        <w:rPr>
          <w:lang w:val="en-GB"/>
        </w:rPr>
        <w:t>. 16, 106-118.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02279">
        <w:rPr>
          <w:lang w:val="en-GB"/>
        </w:rPr>
        <w:t xml:space="preserve">Johnson, B.D. (1971). Psychosis and ketamine. </w:t>
      </w:r>
      <w:r w:rsidRPr="00A02279">
        <w:rPr>
          <w:i/>
          <w:lang w:val="en-GB"/>
        </w:rPr>
        <w:t>Br. Med. J</w:t>
      </w:r>
      <w:r w:rsidRPr="00A02279">
        <w:rPr>
          <w:lang w:val="en-GB"/>
        </w:rPr>
        <w:t>. 4, 428-429.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02279">
        <w:rPr>
          <w:lang w:val="en-GB"/>
        </w:rPr>
        <w:t xml:space="preserve">Kaminer, Y., and Hrecznyj, B. (1991). Lysergic acid diethylamide-induced chronic visual disturbances in an adolescent. </w:t>
      </w:r>
      <w:r w:rsidRPr="00A02279">
        <w:rPr>
          <w:i/>
          <w:lang w:val="en-GB"/>
        </w:rPr>
        <w:t>J. Nerv. Ment. Dis</w:t>
      </w:r>
      <w:r w:rsidRPr="00A02279">
        <w:rPr>
          <w:lang w:val="en-GB"/>
        </w:rPr>
        <w:t>. 179, 173-174.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A02279">
        <w:rPr>
          <w:lang w:val="en-GB"/>
        </w:rPr>
        <w:t xml:space="preserve">Kawasaki, A., and Purvin, V. (1996). Persistent palinopsia following ingestion of lysergic acid diethylamide (LSD). </w:t>
      </w:r>
      <w:r w:rsidRPr="00A02279">
        <w:rPr>
          <w:i/>
        </w:rPr>
        <w:t>Arch. Ophthalmol</w:t>
      </w:r>
      <w:r w:rsidRPr="00A02279">
        <w:t>. 114, 47-50.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02279">
        <w:t xml:space="preserve">Keeler, M.H., Reizler, C.B., Liptzin, M.B. (1968). </w:t>
      </w:r>
      <w:r w:rsidRPr="00A02279">
        <w:rPr>
          <w:lang w:val="en-GB"/>
        </w:rPr>
        <w:t xml:space="preserve">Spontaneous recurrence of marihuana effect. </w:t>
      </w:r>
      <w:r w:rsidRPr="00A02279">
        <w:rPr>
          <w:i/>
          <w:lang w:val="en-GB"/>
        </w:rPr>
        <w:t>Am. J. Psychiatry</w:t>
      </w:r>
      <w:r w:rsidRPr="00A02279">
        <w:rPr>
          <w:lang w:val="en-GB"/>
        </w:rPr>
        <w:t>. 125, 140-142.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A02279">
        <w:rPr>
          <w:lang w:val="en-GB"/>
        </w:rPr>
        <w:t xml:space="preserve">Kleber, H. (1967). Prolonged adverse reactions from unsupervised use of hallucinogenic drugs. </w:t>
      </w:r>
      <w:r w:rsidRPr="00A02279">
        <w:rPr>
          <w:i/>
        </w:rPr>
        <w:t xml:space="preserve">J. Nerv. </w:t>
      </w:r>
      <w:proofErr w:type="gramStart"/>
      <w:r w:rsidRPr="00A02279">
        <w:rPr>
          <w:i/>
        </w:rPr>
        <w:t xml:space="preserve">Ment. </w:t>
      </w:r>
      <w:proofErr w:type="gramEnd"/>
      <w:r w:rsidRPr="00A02279">
        <w:rPr>
          <w:i/>
        </w:rPr>
        <w:t>Dis</w:t>
      </w:r>
      <w:r w:rsidRPr="00A02279">
        <w:t>. 144, 308-319.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A02279">
        <w:t xml:space="preserve">Knuijver, T., Belgers, M., Markus, W., Verkes, R.-J., van Oosteren, T., Schellekens, A. (2018). </w:t>
      </w:r>
      <w:r w:rsidRPr="00A02279">
        <w:rPr>
          <w:lang w:val="en-GB"/>
        </w:rPr>
        <w:t xml:space="preserve">Hallucinogen persisting perception disorder after ibogaine treatment for opioid dependence. </w:t>
      </w:r>
      <w:r w:rsidRPr="00A02279">
        <w:rPr>
          <w:i/>
        </w:rPr>
        <w:t>J. Clin. Psychopharmacol</w:t>
      </w:r>
      <w:r w:rsidRPr="00A02279">
        <w:t>. 38, 646-648.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</w:pPr>
      <w:r w:rsidRPr="00A02279">
        <w:t xml:space="preserve">Kurtom, M., Henning, A., Espiridion, E.D. (2019). </w:t>
      </w:r>
      <w:r w:rsidRPr="00A02279">
        <w:rPr>
          <w:lang w:val="en-GB"/>
        </w:rPr>
        <w:t xml:space="preserve">Hallucinogen-persisting perception disorder in a 21-year-old man. </w:t>
      </w:r>
      <w:r w:rsidRPr="00A02279">
        <w:rPr>
          <w:i/>
        </w:rPr>
        <w:t>Cureus</w:t>
      </w:r>
      <w:r w:rsidRPr="00A02279">
        <w:t>. 11, e4077.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A02279">
        <w:t xml:space="preserve">Lerner, A.G., Finkel, B., Oyffe, I., Merenzon, I., Sigal, M. (1998). </w:t>
      </w:r>
      <w:r w:rsidRPr="00A02279">
        <w:rPr>
          <w:lang w:val="en-GB"/>
        </w:rPr>
        <w:t xml:space="preserve">Clonidine treatment for hallucinogen persisting perception disorder. </w:t>
      </w:r>
      <w:r w:rsidRPr="00A02279">
        <w:rPr>
          <w:i/>
          <w:lang w:val="en-GB"/>
        </w:rPr>
        <w:t>Am. J. Psychiatry</w:t>
      </w:r>
      <w:r w:rsidRPr="00A02279">
        <w:rPr>
          <w:lang w:val="en-GB"/>
        </w:rPr>
        <w:t>. 155, 1460.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A02279">
        <w:rPr>
          <w:noProof/>
          <w:lang w:val="en-GB"/>
        </w:rPr>
        <w:t xml:space="preserve">Lerner, A.G., Goodman, C., Bor, O., Rudinski, D., Lev-Ran, S. (2014a). Synthetic cannabis substances (SPS) use and hallucinogen persisting percerption disorder (HPPD): Two case reports. </w:t>
      </w:r>
      <w:r w:rsidRPr="00A02279">
        <w:rPr>
          <w:i/>
          <w:noProof/>
          <w:lang w:val="en-GB"/>
        </w:rPr>
        <w:t>Isr. J. Psychiatry. Relat. Sci</w:t>
      </w:r>
      <w:r w:rsidRPr="00A02279">
        <w:rPr>
          <w:noProof/>
          <w:lang w:val="en-GB"/>
        </w:rPr>
        <w:t>. 51, 277-280.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A02279">
        <w:rPr>
          <w:lang w:val="en-GB"/>
        </w:rPr>
        <w:t xml:space="preserve">Lerner, A.G., Goodman, C., Rudinski, D., Lev-Ran, S. (2014b). LSD Flashbacks - The appearance of new visual imagery not experienced during initial intoxication: Two case reports. </w:t>
      </w:r>
      <w:r w:rsidRPr="00A02279">
        <w:rPr>
          <w:i/>
          <w:lang w:val="en-GB"/>
        </w:rPr>
        <w:t>Isr. J. Psychiatry. Relat. Sci</w:t>
      </w:r>
      <w:r w:rsidRPr="00A02279">
        <w:rPr>
          <w:lang w:val="en-GB"/>
        </w:rPr>
        <w:t>. 51, 307-309.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02279">
        <w:rPr>
          <w:lang w:val="en-GB"/>
        </w:rPr>
        <w:t xml:space="preserve">Lerner, A.G., and Lev-Ran, S. (2015). LSD-associated "Alice in Wonderland Syndrome"(AIWS): A hallucinogen persisting perception disorder (HPPD) case report. </w:t>
      </w:r>
      <w:r w:rsidRPr="00A02279">
        <w:rPr>
          <w:i/>
          <w:lang w:val="en-GB"/>
        </w:rPr>
        <w:t>Isr. J. Psychiatry. Relat. Sci</w:t>
      </w:r>
      <w:r w:rsidRPr="00A02279">
        <w:rPr>
          <w:lang w:val="en-GB"/>
        </w:rPr>
        <w:t>. 52, 67-68.</w:t>
      </w:r>
    </w:p>
    <w:p w:rsidR="00AE2163" w:rsidRPr="00A0227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A02279">
        <w:rPr>
          <w:lang w:val="en-GB"/>
        </w:rPr>
        <w:t xml:space="preserve">Lerner, A.G., Oyefe, I., Isaacs, G., Sigal, M. (1997). Naltrexone treatment of hallucinogen persisting perception disorder. </w:t>
      </w:r>
      <w:r w:rsidRPr="00A02279">
        <w:rPr>
          <w:i/>
          <w:lang w:val="en-GB"/>
        </w:rPr>
        <w:t>Am. J. Psychiatry</w:t>
      </w:r>
      <w:r w:rsidRPr="00A02279">
        <w:rPr>
          <w:lang w:val="en-GB"/>
        </w:rPr>
        <w:t>. 154, 437.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Lerner, A.G., Shufman, E., Kodesh, A., Rudinski, D., Kretzmer, G., Sigal, M. (2002). Risperidone-associated, benign transient visual disturbances in schizophrenic patients with a past history of LSD abuse. </w:t>
      </w:r>
      <w:r w:rsidRPr="00CC3CA1">
        <w:rPr>
          <w:i/>
          <w:lang w:val="en-GB"/>
        </w:rPr>
        <w:t>Isr. J. Psychiatry. Relat. Sci</w:t>
      </w:r>
      <w:r w:rsidRPr="00CC3CA1">
        <w:rPr>
          <w:lang w:val="en-GB"/>
        </w:rPr>
        <w:t>. 39, 57-60.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CC3CA1">
        <w:rPr>
          <w:lang w:val="en-GB"/>
        </w:rPr>
        <w:t xml:space="preserve">Lerner, A.G., Skladman, I., Kodesh, A., Sigal, M., Shufman, E. (2001). LSD-induced hallucinogen persisting perception disorder treated with clonazepam: Two case reports. </w:t>
      </w:r>
      <w:r w:rsidRPr="00CC3CA1">
        <w:rPr>
          <w:i/>
          <w:lang w:val="en-GB"/>
        </w:rPr>
        <w:t>Isr. J. Psychiatry. Relat. Sci</w:t>
      </w:r>
      <w:r w:rsidRPr="00CC3CA1">
        <w:rPr>
          <w:lang w:val="en-GB"/>
        </w:rPr>
        <w:t>. 38, 133-136.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CC3CA1">
        <w:rPr>
          <w:noProof/>
          <w:lang w:val="en-GB"/>
        </w:rPr>
        <w:t xml:space="preserve">Levi, L., and Miller, N.R. (1990). Visual illusions associated with previous drug abuse. </w:t>
      </w:r>
      <w:r w:rsidRPr="00CC3CA1">
        <w:rPr>
          <w:i/>
          <w:noProof/>
          <w:lang w:val="en-GB"/>
        </w:rPr>
        <w:t>J. Clin. Neuroopthalmol</w:t>
      </w:r>
      <w:r w:rsidRPr="00CC3CA1">
        <w:rPr>
          <w:noProof/>
          <w:lang w:val="en-GB"/>
        </w:rPr>
        <w:t>. 10, 103-110.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062B39">
        <w:t xml:space="preserve">Markel, H., Lee, A., Holmes, R.D., Domino, E.F. (1994). </w:t>
      </w:r>
      <w:r w:rsidRPr="00CC3CA1">
        <w:rPr>
          <w:lang w:val="en-GB"/>
        </w:rPr>
        <w:t xml:space="preserve">LSD flashback syndrome exacerbated by selective serotonin reuptake inhibitor antidepressants in adolescents. </w:t>
      </w:r>
      <w:r w:rsidRPr="00CC3CA1">
        <w:rPr>
          <w:i/>
          <w:lang w:val="en-GB"/>
        </w:rPr>
        <w:t>J. Pediatr</w:t>
      </w:r>
      <w:r w:rsidRPr="00CC3CA1">
        <w:rPr>
          <w:lang w:val="en-GB"/>
        </w:rPr>
        <w:t>. 125, 817-819.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Metzler, A.I., and Robertson, C.E. (2018). Visual snow syndrome: Proposed criteria, clinical implications, and pathophysiology. </w:t>
      </w:r>
      <w:r w:rsidRPr="00CC3CA1">
        <w:rPr>
          <w:i/>
          <w:lang w:val="en-GB"/>
        </w:rPr>
        <w:t>Curr. Neurol. Neurosci. Rep</w:t>
      </w:r>
      <w:r w:rsidRPr="00CC3CA1">
        <w:rPr>
          <w:lang w:val="en-GB"/>
        </w:rPr>
        <w:t>. 18, 52.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Morehead, D.B. (1997). Exacerbation of hallucinogen-persisting perception disorder with </w:t>
      </w:r>
      <w:r w:rsidRPr="00CC3CA1">
        <w:rPr>
          <w:lang w:val="en-GB"/>
        </w:rPr>
        <w:lastRenderedPageBreak/>
        <w:t xml:space="preserve">risperidone. </w:t>
      </w:r>
      <w:r w:rsidRPr="00CC3CA1">
        <w:rPr>
          <w:i/>
          <w:lang w:val="en-GB"/>
        </w:rPr>
        <w:t>J. Clin. Psychopharmacol</w:t>
      </w:r>
      <w:r w:rsidRPr="00CC3CA1">
        <w:rPr>
          <w:lang w:val="en-GB"/>
        </w:rPr>
        <w:t>. 17, 327-328.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CC3CA1">
        <w:rPr>
          <w:lang w:val="en-GB"/>
        </w:rPr>
        <w:t xml:space="preserve">Muquebil Ali Al Shaban Rodríguez, O.W., Álvarez de Morales Gómez-Moreno, E., López Fernández, J.R. (2015). Trastorno perceptivo persistente por alucinógenos: A propósito de </w:t>
      </w:r>
      <w:proofErr w:type="gramStart"/>
      <w:r w:rsidRPr="00CC3CA1">
        <w:rPr>
          <w:lang w:val="en-GB"/>
        </w:rPr>
        <w:t>un</w:t>
      </w:r>
      <w:proofErr w:type="gramEnd"/>
      <w:r w:rsidRPr="00CC3CA1">
        <w:rPr>
          <w:lang w:val="en-GB"/>
        </w:rPr>
        <w:t xml:space="preserve"> caso. </w:t>
      </w:r>
      <w:r w:rsidRPr="00CC3CA1">
        <w:rPr>
          <w:i/>
          <w:lang w:val="en-GB"/>
        </w:rPr>
        <w:t>Psiquiatría Biológica</w:t>
      </w:r>
      <w:r w:rsidRPr="00CC3CA1">
        <w:rPr>
          <w:lang w:val="en-GB"/>
        </w:rPr>
        <w:t>. 22, 56-58.</w:t>
      </w:r>
    </w:p>
    <w:p w:rsidR="00AE2163" w:rsidRPr="00062B39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</w:rPr>
      </w:pPr>
      <w:r w:rsidRPr="00AE2163">
        <w:rPr>
          <w:lang w:val="en-GB"/>
        </w:rPr>
        <w:t xml:space="preserve">Neven, A., and Blom, J.D. (2014). </w:t>
      </w:r>
      <w:r w:rsidRPr="00062B39">
        <w:t xml:space="preserve">Synesthesieën in het kader van de persisterende waarnemingsstoornis door hallucinogenen na gebruik van lsd. </w:t>
      </w:r>
      <w:r w:rsidRPr="00062B39">
        <w:rPr>
          <w:i/>
        </w:rPr>
        <w:t>Tijdschr. Psychiatr</w:t>
      </w:r>
      <w:r w:rsidRPr="00062B39">
        <w:t>. 56, 748-752.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062B39">
        <w:t xml:space="preserve">Noushad, F., Al Hillawi, Q., Siram, V., Arif, M. (2015). </w:t>
      </w:r>
      <w:r w:rsidRPr="00CC3CA1">
        <w:rPr>
          <w:lang w:val="en-GB"/>
        </w:rPr>
        <w:t>25 years of hallucinogen persisting perception disorder - A diagnostic challenge</w:t>
      </w:r>
      <w:r w:rsidRPr="00CC3CA1">
        <w:rPr>
          <w:i/>
          <w:lang w:val="en-GB"/>
        </w:rPr>
        <w:t>.</w:t>
      </w:r>
      <w:r w:rsidRPr="00CC3CA1">
        <w:rPr>
          <w:lang w:val="en-GB"/>
        </w:rPr>
        <w:t xml:space="preserve"> </w:t>
      </w:r>
      <w:r w:rsidRPr="00CC3CA1">
        <w:rPr>
          <w:i/>
          <w:lang w:val="en-GB"/>
        </w:rPr>
        <w:t>B.J.M.P</w:t>
      </w:r>
      <w:r w:rsidRPr="00CC3CA1">
        <w:rPr>
          <w:lang w:val="en-GB"/>
        </w:rPr>
        <w:t>. 8, 37-39.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CC3CA1">
        <w:rPr>
          <w:lang w:val="en-GB"/>
        </w:rPr>
        <w:t xml:space="preserve">Nutting, S., Bruinsma, T., Anderson, M., Jolly, T. (2020). Psychotic and still tripping—Hallucinogen persisting perception disorder and first break psychosis in an adolescent. </w:t>
      </w:r>
      <w:r w:rsidRPr="00CC3CA1">
        <w:rPr>
          <w:i/>
          <w:lang w:val="en-GB"/>
        </w:rPr>
        <w:t>Int. J. Ment. Health. Addict</w:t>
      </w:r>
      <w:r w:rsidRPr="00CC3CA1">
        <w:rPr>
          <w:lang w:val="en-GB"/>
        </w:rPr>
        <w:t>. Doi</w:t>
      </w:r>
      <w:proofErr w:type="gramStart"/>
      <w:r w:rsidRPr="00CC3CA1">
        <w:rPr>
          <w:lang w:val="en-GB"/>
        </w:rPr>
        <w:t>:10.1007</w:t>
      </w:r>
      <w:proofErr w:type="gramEnd"/>
      <w:r w:rsidRPr="00CC3CA1">
        <w:rPr>
          <w:lang w:val="en-GB"/>
        </w:rPr>
        <w:t>/s11469-020-00338-5.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E2163">
        <w:t xml:space="preserve">Passie, T., Schneider, U., Emrich, H.M. (2002). </w:t>
      </w:r>
      <w:r w:rsidRPr="00CC3CA1">
        <w:rPr>
          <w:lang w:val="en-GB"/>
        </w:rPr>
        <w:t xml:space="preserve">Persisting continuous visual perception disorder in a chronic MDMA ('ecstasy') user. </w:t>
      </w:r>
      <w:r w:rsidRPr="00CC3CA1">
        <w:rPr>
          <w:i/>
          <w:lang w:val="en-GB"/>
        </w:rPr>
        <w:t>Aust. N. Z. J. Psychiatry.</w:t>
      </w:r>
      <w:r w:rsidRPr="00CC3CA1">
        <w:rPr>
          <w:lang w:val="en-GB"/>
        </w:rPr>
        <w:t xml:space="preserve"> 36, 266-267.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Rosenthal, S.H. (1964). Persistent hallucinosis following repeated administration of hallucinogenic drugs. </w:t>
      </w:r>
      <w:r w:rsidRPr="00CC3CA1">
        <w:rPr>
          <w:i/>
          <w:lang w:val="en-GB"/>
        </w:rPr>
        <w:t>Am. J. Psychiatry</w:t>
      </w:r>
      <w:r w:rsidRPr="00CC3CA1">
        <w:rPr>
          <w:lang w:val="en-GB"/>
        </w:rPr>
        <w:t>. 121, 238-244.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Saidel, D.R., and Babineau, R. (1976). Prolonged LSD flashbacks as conversion reactions. </w:t>
      </w:r>
      <w:r w:rsidRPr="00CC3CA1">
        <w:rPr>
          <w:i/>
          <w:lang w:val="en-GB"/>
        </w:rPr>
        <w:t>J. Nerv. Ment. Dis</w:t>
      </w:r>
      <w:r w:rsidRPr="00CC3CA1">
        <w:rPr>
          <w:lang w:val="en-GB"/>
        </w:rPr>
        <w:t>. 163, 352-355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AE2163">
        <w:t xml:space="preserve">Schatten, H., Eter, N., Mihailovic, N. (2020). </w:t>
      </w:r>
      <w:r w:rsidRPr="00CC3CA1">
        <w:rPr>
          <w:lang w:val="en-GB"/>
        </w:rPr>
        <w:t xml:space="preserve">„Visual snow” bei „Hallucinogen Persisting Perception Disorder”. </w:t>
      </w:r>
      <w:r w:rsidRPr="00CC3CA1">
        <w:rPr>
          <w:i/>
          <w:lang w:val="en-GB"/>
        </w:rPr>
        <w:t>Ophthalmologe</w:t>
      </w:r>
      <w:r w:rsidRPr="00CC3CA1">
        <w:rPr>
          <w:lang w:val="en-GB"/>
        </w:rPr>
        <w:t>. 117, 1112-1115.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Scott, M.E. (1971). The flashback phenomenon. </w:t>
      </w:r>
      <w:r w:rsidRPr="00CC3CA1">
        <w:rPr>
          <w:i/>
          <w:lang w:val="en-GB"/>
        </w:rPr>
        <w:t>Va. Med. Mon. (1918).</w:t>
      </w:r>
      <w:r w:rsidRPr="00CC3CA1">
        <w:rPr>
          <w:lang w:val="en-GB"/>
        </w:rPr>
        <w:t xml:space="preserve"> 98, 317-320.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Skryabin, V.Y., Vinnikova, M., Nenastieva, A., Alekseyuk, V. (2018). Hallucinogen persisting perception disorder: A literature review and three case reports. </w:t>
      </w:r>
      <w:r w:rsidRPr="00CC3CA1">
        <w:rPr>
          <w:i/>
          <w:lang w:val="en-GB"/>
        </w:rPr>
        <w:t>J. Addict. Dis.</w:t>
      </w:r>
      <w:r w:rsidRPr="00CC3CA1">
        <w:rPr>
          <w:lang w:val="en-GB"/>
        </w:rPr>
        <w:t xml:space="preserve"> 37, 268-278.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Stanciu, C.N., and Penders, T.M. (2016). Hallucinogen persistent perception disorder induced by new psychoactive substituted phenethylamines; </w:t>
      </w:r>
      <w:proofErr w:type="gramStart"/>
      <w:r w:rsidRPr="00CC3CA1">
        <w:rPr>
          <w:lang w:val="en-GB"/>
        </w:rPr>
        <w:t>A</w:t>
      </w:r>
      <w:proofErr w:type="gramEnd"/>
      <w:r w:rsidRPr="00CC3CA1">
        <w:rPr>
          <w:lang w:val="en-GB"/>
        </w:rPr>
        <w:t xml:space="preserve"> review with illustrative case. </w:t>
      </w:r>
      <w:r w:rsidRPr="00CC3CA1">
        <w:rPr>
          <w:i/>
          <w:lang w:val="en-GB"/>
        </w:rPr>
        <w:t>Curr. Psychiatry. Rev.</w:t>
      </w:r>
      <w:r w:rsidRPr="00CC3CA1">
        <w:rPr>
          <w:lang w:val="en-GB"/>
        </w:rPr>
        <w:t xml:space="preserve"> 12, 221-223.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Subramanian, N., and Doran, M. (2014). Improvement of hallucinogen persisting perception disorder (HPPD) with oral risperidone: Case report. </w:t>
      </w:r>
      <w:r w:rsidRPr="00CC3CA1">
        <w:rPr>
          <w:i/>
          <w:lang w:val="en-GB"/>
        </w:rPr>
        <w:t>Ir. J. Psychol. Med</w:t>
      </w:r>
      <w:r w:rsidRPr="00CC3CA1">
        <w:rPr>
          <w:lang w:val="en-GB"/>
        </w:rPr>
        <w:t>. 31, 47-49.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Sullivan, J.F. (2013). Case report: Hallucinogen persisting perception disorder after exposure to ayahuasca. </w:t>
      </w:r>
      <w:r w:rsidRPr="00CC3CA1">
        <w:rPr>
          <w:i/>
          <w:lang w:val="en-GB"/>
        </w:rPr>
        <w:t>J. Neuropsychiatry. Clin. Neurosci</w:t>
      </w:r>
      <w:r w:rsidRPr="00CC3CA1">
        <w:rPr>
          <w:lang w:val="en-GB"/>
        </w:rPr>
        <w:t>. 25, 31 [conference abstract].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Sunness, J.S. (2004). Persistent afterimages (palinopsia) and photophobia in a patient with a history of LSD use. </w:t>
      </w:r>
      <w:r w:rsidRPr="00CC3CA1">
        <w:rPr>
          <w:i/>
          <w:lang w:val="en-GB"/>
        </w:rPr>
        <w:t>Retina</w:t>
      </w:r>
      <w:r w:rsidRPr="00CC3CA1">
        <w:rPr>
          <w:lang w:val="en-GB"/>
        </w:rPr>
        <w:t>. 24, 805.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noProof/>
          <w:lang w:val="en-GB"/>
        </w:rPr>
      </w:pPr>
      <w:r w:rsidRPr="00CC3CA1">
        <w:rPr>
          <w:lang w:val="en-GB"/>
        </w:rPr>
        <w:t xml:space="preserve">Thurlow, H.J., and Girvin, J.P. (1971). Use of anti-epileptic medication in treating "flashbacks" from hallucinogenic drugs. </w:t>
      </w:r>
      <w:r w:rsidRPr="00CC3CA1">
        <w:rPr>
          <w:i/>
          <w:lang w:val="en-GB"/>
        </w:rPr>
        <w:t>Can. Med. Assoc. J</w:t>
      </w:r>
      <w:r w:rsidRPr="00CC3CA1">
        <w:rPr>
          <w:lang w:val="en-GB"/>
        </w:rPr>
        <w:t>. 105, 947-948.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Wentworth-Rohr, I. (1970). Marijuana flashback: A clinical note. </w:t>
      </w:r>
      <w:r w:rsidRPr="00CC3CA1">
        <w:rPr>
          <w:i/>
          <w:lang w:val="en-GB"/>
        </w:rPr>
        <w:t>Psychotherapy: Theory, Research &amp; Practice.</w:t>
      </w:r>
      <w:r w:rsidRPr="00CC3CA1">
        <w:rPr>
          <w:lang w:val="en-GB"/>
        </w:rPr>
        <w:t xml:space="preserve"> 7, 236-237.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Wodarz, N., and Böning, J. (1993). </w:t>
      </w:r>
      <w:r w:rsidRPr="00062B39">
        <w:t xml:space="preserve">„Ecstasy"-induziertes psychotisches Depersonalisationssyndrom. </w:t>
      </w:r>
      <w:r w:rsidRPr="00062B39">
        <w:rPr>
          <w:i/>
        </w:rPr>
        <w:t>Nervenarzt</w:t>
      </w:r>
      <w:r w:rsidRPr="00062B39">
        <w:t xml:space="preserve">. </w:t>
      </w:r>
      <w:r w:rsidRPr="00CC3CA1">
        <w:rPr>
          <w:lang w:val="en-GB"/>
        </w:rPr>
        <w:t>64, 478-480.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Woody, G.E. (1970). Visual disturbances experienced by hallucinogenic drug abusers while driving. </w:t>
      </w:r>
      <w:r w:rsidRPr="00CC3CA1">
        <w:rPr>
          <w:i/>
          <w:lang w:val="en-GB"/>
        </w:rPr>
        <w:t>Am. J. Psychiatry</w:t>
      </w:r>
      <w:r w:rsidRPr="00CC3CA1">
        <w:rPr>
          <w:lang w:val="en-GB"/>
        </w:rPr>
        <w:t>. 127, 683-686.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Young, C.R. (1997). Sertraline treatment of hallucinogen persisting perception disorder. </w:t>
      </w:r>
      <w:r w:rsidRPr="00CC3CA1">
        <w:rPr>
          <w:i/>
          <w:lang w:val="en-GB"/>
        </w:rPr>
        <w:t>J. Clin. Psychiatry</w:t>
      </w:r>
      <w:r w:rsidRPr="00CC3CA1">
        <w:rPr>
          <w:lang w:val="en-GB"/>
        </w:rPr>
        <w:t>. 58, 85.</w:t>
      </w:r>
    </w:p>
    <w:p w:rsidR="00AE2163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Zobor, D., Strasser, T., Zobor, G., Schober, F., Messias, A., Strauss, O., et al. (2015). Ophthalmological assessment of cannabis-induced persisting perception disorder: Is there a direct retinal effect? </w:t>
      </w:r>
      <w:r w:rsidRPr="00CC3CA1">
        <w:rPr>
          <w:i/>
          <w:lang w:val="en-GB"/>
        </w:rPr>
        <w:t>Doc. Ophthalmol.</w:t>
      </w:r>
      <w:r w:rsidRPr="00CC3CA1">
        <w:rPr>
          <w:lang w:val="en-GB"/>
        </w:rPr>
        <w:t xml:space="preserve"> 130, 121-130.</w:t>
      </w:r>
    </w:p>
    <w:p w:rsidR="00AE2163" w:rsidRPr="00CC3CA1" w:rsidRDefault="00AE2163" w:rsidP="00AE2163">
      <w:pPr>
        <w:widowControl w:val="0"/>
        <w:autoSpaceDE w:val="0"/>
        <w:autoSpaceDN w:val="0"/>
        <w:adjustRightInd w:val="0"/>
        <w:ind w:left="480" w:hanging="480"/>
        <w:rPr>
          <w:lang w:val="en-GB"/>
        </w:rPr>
      </w:pPr>
      <w:r w:rsidRPr="00CC3CA1">
        <w:rPr>
          <w:lang w:val="en-GB"/>
        </w:rPr>
        <w:t xml:space="preserve">Zweben, J.E., Clark, H.W., Smith, D.E. (1994). Traumatic experiences and substance abuse: Mapping the territory. </w:t>
      </w:r>
      <w:r w:rsidRPr="00CC3CA1">
        <w:rPr>
          <w:i/>
          <w:lang w:val="en-GB"/>
        </w:rPr>
        <w:t>J. Psychoactive. Drugs</w:t>
      </w:r>
      <w:r w:rsidRPr="00CC3CA1">
        <w:rPr>
          <w:lang w:val="en-GB"/>
        </w:rPr>
        <w:t>. 26, 327-344</w:t>
      </w:r>
      <w:r>
        <w:rPr>
          <w:lang w:val="en-GB"/>
        </w:rPr>
        <w:t>.</w:t>
      </w:r>
    </w:p>
    <w:p w:rsidR="00C36AB6" w:rsidRPr="00C36AB6" w:rsidRDefault="00C36AB6" w:rsidP="00AE2163">
      <w:pPr>
        <w:widowControl w:val="0"/>
        <w:autoSpaceDE w:val="0"/>
        <w:autoSpaceDN w:val="0"/>
        <w:adjustRightInd w:val="0"/>
        <w:rPr>
          <w:lang w:val="en-GB"/>
        </w:rPr>
      </w:pPr>
    </w:p>
    <w:p w:rsidR="001D0780" w:rsidRPr="008A4461" w:rsidRDefault="001D0780" w:rsidP="008A4461">
      <w:pPr>
        <w:rPr>
          <w:lang w:val="en-GB"/>
        </w:rPr>
      </w:pPr>
    </w:p>
    <w:sectPr w:rsidR="001D0780" w:rsidRPr="008A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E254A"/>
    <w:multiLevelType w:val="hybridMultilevel"/>
    <w:tmpl w:val="607258A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026EC"/>
    <w:multiLevelType w:val="hybridMultilevel"/>
    <w:tmpl w:val="835A9D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A24B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AA6EB4"/>
    <w:multiLevelType w:val="hybridMultilevel"/>
    <w:tmpl w:val="6020415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C0967"/>
    <w:multiLevelType w:val="hybridMultilevel"/>
    <w:tmpl w:val="CA0A8142"/>
    <w:lvl w:ilvl="0" w:tplc="BEBA71C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6F"/>
    <w:rsid w:val="00091ACE"/>
    <w:rsid w:val="001D0780"/>
    <w:rsid w:val="006C0F6F"/>
    <w:rsid w:val="008A4461"/>
    <w:rsid w:val="00AE2163"/>
    <w:rsid w:val="00C3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5FE4D-DDBC-4124-AFAD-AA35378B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A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A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C36A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C36AB6"/>
  </w:style>
  <w:style w:type="paragraph" w:styleId="ListParagraph">
    <w:name w:val="List Paragraph"/>
    <w:basedOn w:val="Normal"/>
    <w:uiPriority w:val="34"/>
    <w:qFormat/>
    <w:rsid w:val="00C36A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C36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36AB6"/>
    <w:rPr>
      <w:rFonts w:ascii="Tahoma" w:eastAsia="Times New Roman" w:hAnsi="Tahoma" w:cs="Tahoma"/>
      <w:sz w:val="16"/>
      <w:szCs w:val="16"/>
      <w:lang w:eastAsia="nl-NL"/>
    </w:rPr>
  </w:style>
  <w:style w:type="character" w:styleId="Emphasis">
    <w:name w:val="Emphasis"/>
    <w:basedOn w:val="DefaultParagraphFont"/>
    <w:uiPriority w:val="20"/>
    <w:qFormat/>
    <w:rsid w:val="00C36AB6"/>
    <w:rPr>
      <w:i/>
      <w:iCs/>
    </w:rPr>
  </w:style>
  <w:style w:type="character" w:styleId="Hyperlink">
    <w:name w:val="Hyperlink"/>
    <w:basedOn w:val="DefaultParagraphFont"/>
    <w:uiPriority w:val="99"/>
    <w:rsid w:val="00C36A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36AB6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39"/>
    <w:rsid w:val="00C36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C36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36A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AB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36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36AB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Header">
    <w:name w:val="header"/>
    <w:basedOn w:val="Normal"/>
    <w:link w:val="HeaderChar"/>
    <w:uiPriority w:val="99"/>
    <w:rsid w:val="00C36A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AB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rsid w:val="00C36A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AB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ps">
    <w:name w:val="hps"/>
    <w:basedOn w:val="DefaultParagraphFont"/>
    <w:rsid w:val="00C36AB6"/>
  </w:style>
  <w:style w:type="character" w:styleId="FollowedHyperlink">
    <w:name w:val="FollowedHyperlink"/>
    <w:basedOn w:val="DefaultParagraphFont"/>
    <w:rsid w:val="00C36AB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3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LineNumber">
    <w:name w:val="line number"/>
    <w:basedOn w:val="DefaultParagraphFont"/>
    <w:uiPriority w:val="99"/>
    <w:semiHidden/>
    <w:unhideWhenUsed/>
    <w:rsid w:val="00C36AB6"/>
  </w:style>
  <w:style w:type="character" w:styleId="Strong">
    <w:name w:val="Strong"/>
    <w:basedOn w:val="DefaultParagraphFont"/>
    <w:uiPriority w:val="99"/>
    <w:qFormat/>
    <w:rsid w:val="00C36AB6"/>
    <w:rPr>
      <w:b/>
      <w:bCs/>
    </w:rPr>
  </w:style>
  <w:style w:type="paragraph" w:styleId="NoSpacing">
    <w:name w:val="No Spacing"/>
    <w:uiPriority w:val="1"/>
    <w:qFormat/>
    <w:rsid w:val="00C36AB6"/>
    <w:pPr>
      <w:spacing w:after="0" w:line="240" w:lineRule="auto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36AB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36A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36AB6"/>
    <w:rPr>
      <w:vertAlign w:val="superscript"/>
    </w:rPr>
  </w:style>
  <w:style w:type="character" w:customStyle="1" w:styleId="ref-journal">
    <w:name w:val="ref-journal"/>
    <w:basedOn w:val="DefaultParagraphFont"/>
    <w:rsid w:val="00C36AB6"/>
  </w:style>
  <w:style w:type="character" w:customStyle="1" w:styleId="ref-vol">
    <w:name w:val="ref-vol"/>
    <w:basedOn w:val="DefaultParagraphFont"/>
    <w:rsid w:val="00C36AB6"/>
  </w:style>
  <w:style w:type="character" w:customStyle="1" w:styleId="bestandgeber">
    <w:name w:val="bestandgeber"/>
    <w:basedOn w:val="DefaultParagraphFont"/>
    <w:rsid w:val="00C36AB6"/>
  </w:style>
  <w:style w:type="character" w:customStyle="1" w:styleId="urheber">
    <w:name w:val="urheber"/>
    <w:basedOn w:val="DefaultParagraphFont"/>
    <w:rsid w:val="00C36AB6"/>
  </w:style>
  <w:style w:type="character" w:customStyle="1" w:styleId="signatur">
    <w:name w:val="signatur"/>
    <w:basedOn w:val="DefaultParagraphFont"/>
    <w:rsid w:val="00C36AB6"/>
  </w:style>
  <w:style w:type="character" w:customStyle="1" w:styleId="searchhistory-search-term">
    <w:name w:val="searchhistory-search-term"/>
    <w:basedOn w:val="DefaultParagraphFont"/>
    <w:rsid w:val="00C36AB6"/>
  </w:style>
  <w:style w:type="character" w:customStyle="1" w:styleId="hgkelc">
    <w:name w:val="hgkelc"/>
    <w:basedOn w:val="DefaultParagraphFont"/>
    <w:rsid w:val="00C36AB6"/>
  </w:style>
  <w:style w:type="paragraph" w:customStyle="1" w:styleId="EndNoteBibliographyTitle">
    <w:name w:val="EndNote Bibliography Title"/>
    <w:basedOn w:val="Normal"/>
    <w:link w:val="EndNoteBibliographyTitleChar"/>
    <w:rsid w:val="00C36AB6"/>
    <w:pPr>
      <w:jc w:val="center"/>
    </w:pPr>
    <w:rPr>
      <w:noProof/>
      <w:sz w:val="22"/>
      <w:szCs w:val="20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36AB6"/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36AB6"/>
    <w:rPr>
      <w:noProof/>
      <w:sz w:val="22"/>
      <w:szCs w:val="20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36AB6"/>
    <w:rPr>
      <w:rFonts w:ascii="Times New Roman" w:eastAsia="Times New Roman" w:hAnsi="Times New Roman" w:cs="Times New Roman"/>
      <w:noProof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36AB6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36AB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36AB6"/>
    <w:pPr>
      <w:spacing w:after="100"/>
    </w:pPr>
    <w:rPr>
      <w:rFonts w:asciiTheme="minorHAnsi" w:hAnsiTheme="minorHAnsi"/>
      <w:sz w:val="22"/>
      <w:szCs w:val="2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C36AB6"/>
    <w:pPr>
      <w:spacing w:after="100"/>
      <w:ind w:left="220"/>
    </w:pPr>
    <w:rPr>
      <w:rFonts w:asciiTheme="minorHAnsi" w:hAnsiTheme="minorHAnsi"/>
      <w:sz w:val="22"/>
      <w:szCs w:val="20"/>
      <w:lang w:eastAsia="en-US"/>
    </w:rPr>
  </w:style>
  <w:style w:type="table" w:customStyle="1" w:styleId="ListTable1Light-Accent11">
    <w:name w:val="List Table 1 Light - Accent 11"/>
    <w:basedOn w:val="TableNormal"/>
    <w:uiPriority w:val="46"/>
    <w:rsid w:val="00C36A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rsid w:val="00C36AB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2323</Words>
  <Characters>12777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2021-07-19T17:08:00Z</dcterms:created>
  <dcterms:modified xsi:type="dcterms:W3CDTF">2021-07-19T17:08:00Z</dcterms:modified>
</cp:coreProperties>
</file>