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95" w:rsidRPr="002B0195" w:rsidRDefault="00B03E75" w:rsidP="00B36F3B">
      <w:pPr>
        <w:pStyle w:val="Captionthesis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Supplementary</w:t>
      </w:r>
      <w:r w:rsidRPr="002B0195">
        <w:rPr>
          <w:rFonts w:cs="Times New Roman"/>
          <w:sz w:val="24"/>
          <w:szCs w:val="24"/>
        </w:rPr>
        <w:t xml:space="preserve"> </w:t>
      </w:r>
      <w:r w:rsidR="002B0195" w:rsidRPr="002B0195">
        <w:rPr>
          <w:rFonts w:cs="Times New Roman"/>
          <w:sz w:val="24"/>
          <w:szCs w:val="24"/>
        </w:rPr>
        <w:t>Table</w:t>
      </w:r>
      <w:r>
        <w:rPr>
          <w:rFonts w:cs="Times New Roman"/>
          <w:sz w:val="24"/>
          <w:szCs w:val="24"/>
        </w:rPr>
        <w:t xml:space="preserve"> 1</w:t>
      </w:r>
      <w:r w:rsidR="002B0195" w:rsidRPr="002B0195">
        <w:rPr>
          <w:rFonts w:cs="Times New Roman"/>
          <w:sz w:val="24"/>
          <w:szCs w:val="24"/>
        </w:rPr>
        <w:t xml:space="preserve">: </w:t>
      </w:r>
      <w:r w:rsidR="009E15D2" w:rsidRPr="00B36F3B">
        <w:rPr>
          <w:rFonts w:cs="Times New Roman"/>
          <w:b w:val="0"/>
          <w:sz w:val="24"/>
          <w:szCs w:val="24"/>
        </w:rPr>
        <w:t>The ecoregions of China with the geographic code assigned in this study, n</w:t>
      </w:r>
      <w:r w:rsidR="002B0195" w:rsidRPr="00B36F3B">
        <w:rPr>
          <w:rFonts w:cs="Times New Roman"/>
          <w:b w:val="0"/>
          <w:sz w:val="24"/>
          <w:szCs w:val="24"/>
        </w:rPr>
        <w:t>ames of eco-regions</w:t>
      </w:r>
      <w:r w:rsidR="009E15D2" w:rsidRPr="00B36F3B">
        <w:rPr>
          <w:rFonts w:cs="Times New Roman"/>
          <w:b w:val="0"/>
          <w:sz w:val="24"/>
          <w:szCs w:val="24"/>
        </w:rPr>
        <w:t xml:space="preserve">, </w:t>
      </w:r>
      <w:r w:rsidR="00E9360F" w:rsidRPr="00B36F3B">
        <w:rPr>
          <w:rFonts w:cs="Times New Roman"/>
          <w:b w:val="0"/>
          <w:sz w:val="24"/>
          <w:szCs w:val="24"/>
        </w:rPr>
        <w:t>and the</w:t>
      </w:r>
      <w:r w:rsidR="002B0195" w:rsidRPr="00B36F3B">
        <w:rPr>
          <w:rFonts w:cs="Times New Roman"/>
          <w:b w:val="0"/>
          <w:sz w:val="24"/>
          <w:szCs w:val="24"/>
        </w:rPr>
        <w:t xml:space="preserve"> characteristics forest types</w:t>
      </w:r>
      <w:r w:rsidR="009E15D2" w:rsidRPr="00B36F3B">
        <w:rPr>
          <w:rFonts w:cs="Times New Roman"/>
          <w:b w:val="0"/>
          <w:sz w:val="24"/>
          <w:szCs w:val="24"/>
        </w:rPr>
        <w:t xml:space="preserve"> each</w:t>
      </w:r>
      <w:r w:rsidR="002B0195" w:rsidRPr="00B36F3B">
        <w:rPr>
          <w:rFonts w:cs="Times New Roman"/>
          <w:b w:val="0"/>
          <w:sz w:val="24"/>
          <w:szCs w:val="24"/>
        </w:rPr>
        <w:t xml:space="preserve"> </w:t>
      </w:r>
      <w:r w:rsidR="00E9360F" w:rsidRPr="00B36F3B">
        <w:rPr>
          <w:rFonts w:cs="Times New Roman"/>
          <w:b w:val="0"/>
          <w:sz w:val="24"/>
          <w:szCs w:val="24"/>
        </w:rPr>
        <w:t>region</w:t>
      </w:r>
      <w:r w:rsidR="009E15D2" w:rsidRPr="00B36F3B">
        <w:rPr>
          <w:rFonts w:cs="Times New Roman"/>
          <w:b w:val="0"/>
          <w:sz w:val="24"/>
          <w:szCs w:val="24"/>
        </w:rPr>
        <w:t xml:space="preserve">. The elevation range represents the lower and higher elevation bands of respective </w:t>
      </w:r>
      <w:r w:rsidR="00E9360F" w:rsidRPr="00B36F3B">
        <w:rPr>
          <w:rFonts w:cs="Times New Roman"/>
          <w:b w:val="0"/>
          <w:sz w:val="24"/>
          <w:szCs w:val="24"/>
        </w:rPr>
        <w:t>eco</w:t>
      </w:r>
      <w:r w:rsidR="009E15D2" w:rsidRPr="00B36F3B">
        <w:rPr>
          <w:rFonts w:cs="Times New Roman"/>
          <w:b w:val="0"/>
          <w:sz w:val="24"/>
          <w:szCs w:val="24"/>
        </w:rPr>
        <w:t>regions</w:t>
      </w:r>
      <w:r w:rsidR="00E9360F" w:rsidRPr="00B36F3B">
        <w:rPr>
          <w:rFonts w:cs="Times New Roman"/>
          <w:b w:val="0"/>
          <w:sz w:val="24"/>
          <w:szCs w:val="24"/>
        </w:rPr>
        <w:t xml:space="preserve"> expressed in meter (above sea level)</w:t>
      </w:r>
      <w:r w:rsidR="009E15D2" w:rsidRPr="00B36F3B">
        <w:rPr>
          <w:rFonts w:cs="Times New Roman"/>
          <w:b w:val="0"/>
          <w:sz w:val="24"/>
          <w:szCs w:val="24"/>
        </w:rPr>
        <w:t xml:space="preserve">. </w:t>
      </w:r>
      <w:r w:rsidR="00E9360F" w:rsidRPr="00B36F3B">
        <w:rPr>
          <w:rFonts w:cs="Times New Roman"/>
          <w:b w:val="0"/>
          <w:sz w:val="24"/>
          <w:szCs w:val="24"/>
        </w:rPr>
        <w:t>Area is the total surface coverage of terrestrial land expressed in sq. km. Species richness is the number of species present in each ecoregions.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4331"/>
        <w:gridCol w:w="3558"/>
        <w:gridCol w:w="1134"/>
        <w:gridCol w:w="1134"/>
        <w:gridCol w:w="1970"/>
        <w:gridCol w:w="1024"/>
        <w:gridCol w:w="42"/>
        <w:gridCol w:w="1517"/>
        <w:gridCol w:w="42"/>
        <w:gridCol w:w="1376"/>
        <w:gridCol w:w="42"/>
        <w:gridCol w:w="1092"/>
        <w:gridCol w:w="42"/>
        <w:gridCol w:w="1071"/>
        <w:gridCol w:w="42"/>
      </w:tblGrid>
      <w:tr w:rsidR="00E9360F" w:rsidRPr="002B0195" w:rsidTr="00E9360F">
        <w:trPr>
          <w:gridAfter w:val="1"/>
          <w:wAfter w:w="42" w:type="dxa"/>
          <w:trHeight w:val="699"/>
          <w:jc w:val="center"/>
        </w:trPr>
        <w:tc>
          <w:tcPr>
            <w:tcW w:w="184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60F" w:rsidRPr="002B0195" w:rsidRDefault="00E9360F" w:rsidP="00AE1945">
            <w:pPr>
              <w:pStyle w:val="Table"/>
              <w:ind w:right="480"/>
              <w:jc w:val="both"/>
              <w:rPr>
                <w:rFonts w:eastAsia="SimSun" w:cs="Times New Roman"/>
                <w:b/>
                <w:szCs w:val="24"/>
              </w:rPr>
            </w:pPr>
            <w:r>
              <w:rPr>
                <w:rFonts w:eastAsia="SimSun" w:cs="Times New Roman"/>
                <w:b/>
                <w:szCs w:val="24"/>
              </w:rPr>
              <w:t>Eco</w:t>
            </w:r>
            <w:r w:rsidRPr="002B0195">
              <w:rPr>
                <w:rFonts w:eastAsia="SimSun" w:cs="Times New Roman"/>
                <w:b/>
                <w:szCs w:val="24"/>
              </w:rPr>
              <w:t>regions</w:t>
            </w:r>
          </w:p>
        </w:tc>
        <w:tc>
          <w:tcPr>
            <w:tcW w:w="433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60F" w:rsidRPr="002B0195" w:rsidRDefault="004D518B" w:rsidP="002939DE">
            <w:pPr>
              <w:pStyle w:val="Table"/>
              <w:ind w:right="120"/>
              <w:jc w:val="center"/>
              <w:rPr>
                <w:rFonts w:eastAsia="SimSun" w:cs="Times New Roman"/>
                <w:b/>
                <w:szCs w:val="24"/>
              </w:rPr>
            </w:pPr>
            <w:r>
              <w:rPr>
                <w:rFonts w:eastAsia="SimSun" w:cs="Times New Roman"/>
                <w:b/>
                <w:szCs w:val="24"/>
              </w:rPr>
              <w:t>Name of Eco</w:t>
            </w:r>
            <w:bookmarkStart w:id="0" w:name="_GoBack"/>
            <w:bookmarkEnd w:id="0"/>
            <w:r w:rsidR="00E9360F" w:rsidRPr="002B0195">
              <w:rPr>
                <w:rFonts w:eastAsia="SimSun" w:cs="Times New Roman"/>
                <w:b/>
                <w:szCs w:val="24"/>
              </w:rPr>
              <w:t>regions</w:t>
            </w:r>
          </w:p>
        </w:tc>
        <w:tc>
          <w:tcPr>
            <w:tcW w:w="35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120FC9">
            <w:pPr>
              <w:pStyle w:val="Table"/>
              <w:jc w:val="center"/>
              <w:rPr>
                <w:rFonts w:eastAsia="SimSun" w:cs="Times New Roman"/>
                <w:b/>
                <w:szCs w:val="24"/>
              </w:rPr>
            </w:pPr>
            <w:r>
              <w:rPr>
                <w:rFonts w:eastAsia="SimSun" w:cs="Times New Roman"/>
                <w:b/>
                <w:szCs w:val="24"/>
              </w:rPr>
              <w:t>Dominant f</w:t>
            </w:r>
            <w:r w:rsidRPr="002B0195">
              <w:rPr>
                <w:rFonts w:eastAsia="SimSun" w:cs="Times New Roman"/>
                <w:b/>
                <w:szCs w:val="24"/>
              </w:rPr>
              <w:t xml:space="preserve">orest </w:t>
            </w:r>
            <w:r>
              <w:rPr>
                <w:rFonts w:eastAsia="SimSun" w:cs="Times New Roman"/>
                <w:b/>
                <w:szCs w:val="24"/>
              </w:rPr>
              <w:t>t</w:t>
            </w:r>
            <w:r w:rsidRPr="002B0195">
              <w:rPr>
                <w:rFonts w:eastAsia="SimSun" w:cs="Times New Roman"/>
                <w:b/>
                <w:szCs w:val="24"/>
              </w:rPr>
              <w:t>ypes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AC474B">
            <w:pPr>
              <w:pStyle w:val="Table"/>
              <w:jc w:val="center"/>
              <w:rPr>
                <w:rFonts w:eastAsia="SimSun" w:cs="Times New Roman"/>
                <w:b/>
                <w:szCs w:val="24"/>
              </w:rPr>
            </w:pPr>
            <w:r>
              <w:rPr>
                <w:rFonts w:eastAsia="SimSun" w:cs="Times New Roman"/>
                <w:b/>
                <w:szCs w:val="24"/>
              </w:rPr>
              <w:t>Elevation range (m)</w:t>
            </w:r>
          </w:p>
        </w:tc>
        <w:tc>
          <w:tcPr>
            <w:tcW w:w="197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360F" w:rsidRPr="00AC474B" w:rsidRDefault="00E9360F" w:rsidP="00AC474B">
            <w:pPr>
              <w:pStyle w:val="Table"/>
              <w:jc w:val="center"/>
              <w:rPr>
                <w:rFonts w:eastAsia="SimSun" w:cs="Times New Roman"/>
                <w:b/>
                <w:szCs w:val="24"/>
              </w:rPr>
            </w:pPr>
            <w:r>
              <w:rPr>
                <w:rFonts w:eastAsia="SimSun" w:cs="Times New Roman"/>
                <w:b/>
                <w:szCs w:val="24"/>
              </w:rPr>
              <w:t>Area (Km</w:t>
            </w:r>
            <w:r w:rsidRPr="00AC474B">
              <w:rPr>
                <w:rFonts w:eastAsia="SimSun" w:cs="Times New Roman"/>
                <w:b/>
                <w:szCs w:val="24"/>
                <w:vertAlign w:val="superscript"/>
              </w:rPr>
              <w:t>2</w:t>
            </w:r>
            <w:r>
              <w:rPr>
                <w:rFonts w:eastAsia="SimSun" w:cs="Times New Roman"/>
                <w:b/>
                <w:szCs w:val="24"/>
              </w:rPr>
              <w:t>)</w:t>
            </w:r>
          </w:p>
        </w:tc>
        <w:tc>
          <w:tcPr>
            <w:tcW w:w="624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E9360F">
            <w:pPr>
              <w:pStyle w:val="Table"/>
              <w:jc w:val="center"/>
              <w:rPr>
                <w:rFonts w:eastAsia="SimSun" w:cs="Times New Roman"/>
                <w:b/>
                <w:szCs w:val="24"/>
              </w:rPr>
            </w:pPr>
            <w:r>
              <w:rPr>
                <w:rFonts w:eastAsia="SimSun" w:cs="Times New Roman"/>
                <w:b/>
                <w:szCs w:val="24"/>
              </w:rPr>
              <w:t>Species richness</w:t>
            </w:r>
          </w:p>
        </w:tc>
      </w:tr>
      <w:tr w:rsidR="00E9360F" w:rsidRPr="002B0195" w:rsidTr="00E9360F">
        <w:trPr>
          <w:gridAfter w:val="1"/>
          <w:wAfter w:w="42" w:type="dxa"/>
          <w:trHeight w:val="698"/>
          <w:jc w:val="center"/>
        </w:trPr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b/>
                <w:szCs w:val="24"/>
              </w:rPr>
            </w:pPr>
          </w:p>
        </w:tc>
        <w:tc>
          <w:tcPr>
            <w:tcW w:w="4331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360F" w:rsidRPr="002B0195" w:rsidRDefault="00E9360F" w:rsidP="002939DE">
            <w:pPr>
              <w:pStyle w:val="Table"/>
              <w:ind w:right="120"/>
              <w:jc w:val="center"/>
              <w:rPr>
                <w:rFonts w:eastAsia="SimSun" w:cs="Times New Roman"/>
                <w:b/>
                <w:szCs w:val="24"/>
              </w:rPr>
            </w:pPr>
          </w:p>
        </w:tc>
        <w:tc>
          <w:tcPr>
            <w:tcW w:w="355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center"/>
              <w:rPr>
                <w:rFonts w:eastAsia="SimSun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AC474B">
            <w:pPr>
              <w:pStyle w:val="Table"/>
              <w:jc w:val="center"/>
              <w:rPr>
                <w:rFonts w:eastAsia="SimSun" w:cs="Times New Roman"/>
                <w:b/>
                <w:szCs w:val="24"/>
              </w:rPr>
            </w:pPr>
            <w:r>
              <w:rPr>
                <w:rFonts w:eastAsia="SimSun" w:cs="Times New Roman"/>
                <w:b/>
                <w:szCs w:val="24"/>
              </w:rPr>
              <w:t>Lower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AC474B">
            <w:pPr>
              <w:pStyle w:val="Table"/>
              <w:jc w:val="center"/>
              <w:rPr>
                <w:rFonts w:eastAsia="SimSun" w:cs="Times New Roman"/>
                <w:b/>
                <w:szCs w:val="24"/>
              </w:rPr>
            </w:pPr>
            <w:r>
              <w:rPr>
                <w:rFonts w:eastAsia="SimSun" w:cs="Times New Roman"/>
                <w:b/>
                <w:szCs w:val="24"/>
              </w:rPr>
              <w:t>Higher</w:t>
            </w:r>
          </w:p>
        </w:tc>
        <w:tc>
          <w:tcPr>
            <w:tcW w:w="19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AC474B">
            <w:pPr>
              <w:pStyle w:val="Table"/>
              <w:jc w:val="center"/>
              <w:rPr>
                <w:rFonts w:eastAsia="SimSun" w:cs="Times New Roman"/>
                <w:b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E9360F">
            <w:pPr>
              <w:pStyle w:val="Table"/>
              <w:rPr>
                <w:rFonts w:eastAsia="SimSun" w:cs="Times New Roman"/>
                <w:b/>
                <w:szCs w:val="24"/>
              </w:rPr>
            </w:pPr>
            <w:r w:rsidRPr="002B0195">
              <w:rPr>
                <w:rFonts w:eastAsia="SimSun" w:cs="Times New Roman"/>
                <w:b/>
                <w:szCs w:val="24"/>
              </w:rPr>
              <w:t>All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E9360F">
            <w:pPr>
              <w:pStyle w:val="Table"/>
              <w:rPr>
                <w:rFonts w:eastAsia="SimSun" w:cs="Times New Roman"/>
                <w:b/>
                <w:szCs w:val="24"/>
              </w:rPr>
            </w:pPr>
            <w:r w:rsidRPr="002B0195">
              <w:rPr>
                <w:rFonts w:eastAsia="SimSun" w:cs="Times New Roman"/>
                <w:b/>
                <w:szCs w:val="24"/>
              </w:rPr>
              <w:t>Threatened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E9360F">
            <w:pPr>
              <w:pStyle w:val="Table"/>
              <w:rPr>
                <w:rFonts w:eastAsia="SimSun" w:cs="Times New Roman"/>
                <w:b/>
                <w:szCs w:val="24"/>
              </w:rPr>
            </w:pPr>
            <w:r w:rsidRPr="002B0195">
              <w:rPr>
                <w:rFonts w:eastAsia="SimSun" w:cs="Times New Roman"/>
                <w:b/>
                <w:szCs w:val="24"/>
              </w:rPr>
              <w:t>Endemic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E9360F">
            <w:pPr>
              <w:pStyle w:val="Table"/>
              <w:rPr>
                <w:rFonts w:eastAsia="SimSun" w:cs="Times New Roman"/>
                <w:b/>
                <w:szCs w:val="24"/>
              </w:rPr>
            </w:pPr>
            <w:r w:rsidRPr="002B0195">
              <w:rPr>
                <w:rFonts w:eastAsia="SimSun" w:cs="Times New Roman"/>
                <w:b/>
                <w:szCs w:val="24"/>
              </w:rPr>
              <w:t>Tree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E9360F">
            <w:pPr>
              <w:pStyle w:val="Table"/>
              <w:rPr>
                <w:rFonts w:eastAsia="SimSun" w:cs="Times New Roman"/>
                <w:b/>
                <w:szCs w:val="24"/>
              </w:rPr>
            </w:pPr>
            <w:r w:rsidRPr="002B0195">
              <w:rPr>
                <w:rFonts w:eastAsia="SimSun" w:cs="Times New Roman"/>
                <w:b/>
                <w:szCs w:val="24"/>
              </w:rPr>
              <w:t>Shrub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</w:t>
            </w:r>
          </w:p>
        </w:tc>
        <w:tc>
          <w:tcPr>
            <w:tcW w:w="43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Eastern Gobi desert </w:t>
            </w:r>
          </w:p>
        </w:tc>
        <w:tc>
          <w:tcPr>
            <w:tcW w:w="35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Steppe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4600</w:t>
            </w:r>
          </w:p>
        </w:tc>
        <w:tc>
          <w:tcPr>
            <w:tcW w:w="1970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562633.57</w:t>
            </w:r>
          </w:p>
        </w:tc>
        <w:tc>
          <w:tcPr>
            <w:tcW w:w="1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17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12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Junggar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basin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Semi-desert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4000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334134.33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16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3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Tian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Shan Mountain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Montane conifer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275043.17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13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4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Tarim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basin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Deciduous forests and steppe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859746.20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13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5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Qilian Mountains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Sub-alpine meadows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73927.79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6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Qaidam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basin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Semi-desert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2300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196906.83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7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North Tibetan Plateau-Kunlun Mountains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Alpine desert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1300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406009.22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7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8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Karakoram-West Tibetan plateau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Alpine steppe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3300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33397.25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9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Rock and Ice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Alpine desert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2200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63447.03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7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10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East Siberian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Taiga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1800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156991.04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11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Mongolian – Manchurian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Grassland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2800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599228.87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14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10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12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East - Manchurian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Mixed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1700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379546.24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7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13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Suiphun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-Khanka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Meadows and forest meadows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900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73737.27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14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Nenjiang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river basin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Grassland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400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24470.64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0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15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Changbai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mountains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Mixed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2700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49969.12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11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16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Northeast China plain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Deciduous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1700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244140.99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15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17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Helanshan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Montane conifer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1100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3600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24688.53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18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Ordos plateau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Steppe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700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3000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215954.03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14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19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Central China-Loess plateau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Mixed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3100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365249.70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23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9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20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Qilian Mountains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Conifer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1400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4900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16667.03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24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21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Southeast Tibet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Shrub-lands and meadows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1200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464890.25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87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53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64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23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22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Tibetan plateau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Alpine shrub-lands and meadows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1800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279129.12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B0195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9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lastRenderedPageBreak/>
              <w:t>ECO 23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Central Tibetan plateau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Alpine steppe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2500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672936.45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24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Yarlung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</w:t>
            </w:r>
            <w:proofErr w:type="spellStart"/>
            <w:r w:rsidRPr="002B0195">
              <w:rPr>
                <w:rFonts w:eastAsia="SimSun" w:cs="Times New Roman"/>
                <w:szCs w:val="24"/>
              </w:rPr>
              <w:t>Tsangpo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Arid steppe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3100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63130.98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14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25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Northwestern Himalayan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Alpine shrub and meadows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2900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42596.89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26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Eastern Himalayan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Subalpine conifer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100020.92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39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27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2F2CA6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>
              <w:rPr>
                <w:rFonts w:eastAsia="SimSun" w:cs="Times New Roman"/>
                <w:szCs w:val="24"/>
              </w:rPr>
              <w:t>Hengduan</w:t>
            </w:r>
            <w:proofErr w:type="spellEnd"/>
            <w:r>
              <w:rPr>
                <w:rFonts w:eastAsia="SimSun" w:cs="Times New Roman"/>
                <w:szCs w:val="24"/>
              </w:rPr>
              <w:t xml:space="preserve"> - </w:t>
            </w:r>
            <w:proofErr w:type="spellStart"/>
            <w:r w:rsidR="00E9360F" w:rsidRPr="002B0195">
              <w:rPr>
                <w:rFonts w:eastAsia="SimSun" w:cs="Times New Roman"/>
                <w:szCs w:val="24"/>
              </w:rPr>
              <w:t>Qionglai</w:t>
            </w:r>
            <w:proofErr w:type="spellEnd"/>
            <w:r w:rsidR="00E9360F" w:rsidRPr="002B0195">
              <w:rPr>
                <w:rFonts w:eastAsia="SimSun" w:cs="Times New Roman"/>
                <w:szCs w:val="24"/>
              </w:rPr>
              <w:t xml:space="preserve"> mountain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Conifer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300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258629.28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B0195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27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28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Eastern Himalayan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Alpine shrub and meadows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900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&gt; 5300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104258.09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22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10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29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Huang-He plain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Mixed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2900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453140.24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23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9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30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Qin Ling Mountains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Deciduous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4200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390328.86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79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49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58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21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31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proofErr w:type="spellStart"/>
            <w:r w:rsidRPr="002B0195">
              <w:rPr>
                <w:rFonts w:eastAsia="SimSun" w:cs="Times New Roman"/>
                <w:szCs w:val="24"/>
              </w:rPr>
              <w:t>Changjiang</w:t>
            </w:r>
            <w:proofErr w:type="spellEnd"/>
            <w:r w:rsidRPr="002B0195">
              <w:rPr>
                <w:rFonts w:eastAsia="SimSun" w:cs="Times New Roman"/>
                <w:szCs w:val="24"/>
              </w:rPr>
              <w:t xml:space="preserve"> plain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Evergreen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1800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455068.40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60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51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32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2F2CA6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 xml:space="preserve">Yunnan - </w:t>
            </w:r>
            <w:proofErr w:type="spellStart"/>
            <w:r w:rsidR="00E9360F" w:rsidRPr="002B0195">
              <w:rPr>
                <w:rFonts w:eastAsia="SimSun" w:cs="Times New Roman"/>
                <w:szCs w:val="24"/>
              </w:rPr>
              <w:t>Guizhou</w:t>
            </w:r>
            <w:proofErr w:type="spellEnd"/>
            <w:r w:rsidR="00E9360F" w:rsidRPr="002B0195">
              <w:rPr>
                <w:rFonts w:eastAsia="SimSun" w:cs="Times New Roman"/>
                <w:szCs w:val="24"/>
              </w:rPr>
              <w:t xml:space="preserve"> plateau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Broadleaf and mixed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4700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657161.43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89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23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33</w:t>
            </w:r>
          </w:p>
        </w:tc>
        <w:tc>
          <w:tcPr>
            <w:tcW w:w="4331" w:type="dxa"/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South China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Subtropical evergreen forests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2600</w:t>
            </w:r>
          </w:p>
        </w:tc>
        <w:tc>
          <w:tcPr>
            <w:tcW w:w="1970" w:type="dxa"/>
            <w:tcBorders>
              <w:left w:val="nil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876031.46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87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CA5533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15</w:t>
            </w:r>
          </w:p>
        </w:tc>
      </w:tr>
      <w:tr w:rsidR="00E9360F" w:rsidRPr="002B0195" w:rsidTr="00E9360F">
        <w:trPr>
          <w:trHeight w:val="390"/>
          <w:jc w:val="center"/>
        </w:trPr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60F" w:rsidRPr="00AE1945" w:rsidRDefault="00E9360F" w:rsidP="00AE1945">
            <w:pPr>
              <w:ind w:firstLineChars="0" w:firstLine="0"/>
              <w:rPr>
                <w:rFonts w:eastAsia="SimSun" w:cs="Times New Roman"/>
                <w:szCs w:val="24"/>
              </w:rPr>
            </w:pPr>
            <w:r w:rsidRPr="00AE1945">
              <w:rPr>
                <w:rFonts w:cs="Times New Roman"/>
                <w:szCs w:val="24"/>
              </w:rPr>
              <w:t>ECO 34</w:t>
            </w:r>
          </w:p>
        </w:tc>
        <w:tc>
          <w:tcPr>
            <w:tcW w:w="43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 xml:space="preserve">Taiwan </w:t>
            </w:r>
          </w:p>
        </w:tc>
        <w:tc>
          <w:tcPr>
            <w:tcW w:w="3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jc w:val="left"/>
              <w:rPr>
                <w:rFonts w:eastAsia="SimSun" w:cs="Times New Roman"/>
                <w:szCs w:val="24"/>
              </w:rPr>
            </w:pPr>
            <w:r w:rsidRPr="002B0195">
              <w:rPr>
                <w:rFonts w:eastAsia="SimSun" w:cs="Times New Roman"/>
                <w:szCs w:val="24"/>
              </w:rPr>
              <w:t>Subtropical evergreen forests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AE1945">
            <w:pPr>
              <w:pStyle w:val="Table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4000</w:t>
            </w:r>
          </w:p>
        </w:tc>
        <w:tc>
          <w:tcPr>
            <w:tcW w:w="197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62E35" w:rsidRDefault="00E9360F" w:rsidP="00262E35">
            <w:pPr>
              <w:ind w:firstLine="480"/>
              <w:jc w:val="right"/>
              <w:rPr>
                <w:rFonts w:eastAsia="SimSun" w:cs="Times New Roman"/>
                <w:szCs w:val="24"/>
              </w:rPr>
            </w:pPr>
            <w:r w:rsidRPr="00262E35">
              <w:rPr>
                <w:rFonts w:cs="Times New Roman"/>
                <w:szCs w:val="24"/>
              </w:rPr>
              <w:t>37767.70</w:t>
            </w:r>
          </w:p>
        </w:tc>
        <w:tc>
          <w:tcPr>
            <w:tcW w:w="10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47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45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40</w:t>
            </w:r>
          </w:p>
        </w:tc>
        <w:tc>
          <w:tcPr>
            <w:tcW w:w="1113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9360F" w:rsidRPr="002B0195" w:rsidRDefault="00E9360F" w:rsidP="002939DE">
            <w:pPr>
              <w:pStyle w:val="Table"/>
              <w:rPr>
                <w:rFonts w:eastAsia="SimSun" w:cs="Times New Roman"/>
                <w:szCs w:val="24"/>
              </w:rPr>
            </w:pPr>
            <w:r w:rsidRPr="002B0195">
              <w:rPr>
                <w:rFonts w:cs="Times New Roman"/>
                <w:szCs w:val="24"/>
              </w:rPr>
              <w:t>7</w:t>
            </w:r>
          </w:p>
        </w:tc>
      </w:tr>
    </w:tbl>
    <w:p w:rsidR="007C749D" w:rsidRDefault="007C749D" w:rsidP="002B0195">
      <w:pPr>
        <w:ind w:firstLine="480"/>
        <w:rPr>
          <w:rFonts w:cs="Times New Roman"/>
          <w:szCs w:val="24"/>
        </w:rPr>
      </w:pPr>
    </w:p>
    <w:p w:rsidR="00F718BB" w:rsidRDefault="00F718BB" w:rsidP="00B03E75">
      <w:pPr>
        <w:ind w:firstLineChars="83" w:firstLine="199"/>
        <w:rPr>
          <w:rFonts w:cs="Times New Roman"/>
          <w:szCs w:val="24"/>
        </w:rPr>
        <w:sectPr w:rsidR="00F718BB" w:rsidSect="00F718BB">
          <w:pgSz w:w="23814" w:h="16839" w:orient="landscape" w:code="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F718BB" w:rsidRPr="002B0195" w:rsidRDefault="00F718BB" w:rsidP="00B03E75">
      <w:pPr>
        <w:ind w:firstLineChars="0" w:firstLine="0"/>
        <w:rPr>
          <w:rFonts w:cs="Times New Roman"/>
          <w:szCs w:val="24"/>
        </w:rPr>
      </w:pPr>
    </w:p>
    <w:sectPr w:rsidR="00F718BB" w:rsidRPr="002B0195" w:rsidSect="00F718BB">
      <w:pgSz w:w="11907" w:h="16839" w:code="9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F0D78"/>
    <w:multiLevelType w:val="multilevel"/>
    <w:tmpl w:val="97F4E59E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95"/>
    <w:rsid w:val="000250CC"/>
    <w:rsid w:val="00067D5B"/>
    <w:rsid w:val="00120FC9"/>
    <w:rsid w:val="002224FA"/>
    <w:rsid w:val="00262E35"/>
    <w:rsid w:val="00275624"/>
    <w:rsid w:val="002B0195"/>
    <w:rsid w:val="002C616F"/>
    <w:rsid w:val="002F06F8"/>
    <w:rsid w:val="002F2CA6"/>
    <w:rsid w:val="00373843"/>
    <w:rsid w:val="004248CA"/>
    <w:rsid w:val="00490144"/>
    <w:rsid w:val="004A4FED"/>
    <w:rsid w:val="004D518B"/>
    <w:rsid w:val="00525405"/>
    <w:rsid w:val="005660CE"/>
    <w:rsid w:val="00585391"/>
    <w:rsid w:val="00662493"/>
    <w:rsid w:val="00681025"/>
    <w:rsid w:val="006F0696"/>
    <w:rsid w:val="00732BDE"/>
    <w:rsid w:val="007C749D"/>
    <w:rsid w:val="00990C63"/>
    <w:rsid w:val="009C1534"/>
    <w:rsid w:val="009E15D2"/>
    <w:rsid w:val="00A257F9"/>
    <w:rsid w:val="00A304A1"/>
    <w:rsid w:val="00AC474B"/>
    <w:rsid w:val="00AC6A52"/>
    <w:rsid w:val="00AE1945"/>
    <w:rsid w:val="00AF7AA2"/>
    <w:rsid w:val="00B03E75"/>
    <w:rsid w:val="00B36F3B"/>
    <w:rsid w:val="00B56745"/>
    <w:rsid w:val="00BC3668"/>
    <w:rsid w:val="00C40D97"/>
    <w:rsid w:val="00CA5533"/>
    <w:rsid w:val="00E9360F"/>
    <w:rsid w:val="00EC7DF4"/>
    <w:rsid w:val="00ED050E"/>
    <w:rsid w:val="00F12DCC"/>
    <w:rsid w:val="00F16158"/>
    <w:rsid w:val="00F56A7A"/>
    <w:rsid w:val="00F6275D"/>
    <w:rsid w:val="00F7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954C5-9A05-49EE-97A7-22F4DF7A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195"/>
    <w:pPr>
      <w:spacing w:after="0" w:line="360" w:lineRule="auto"/>
      <w:ind w:firstLineChars="200" w:firstLine="200"/>
      <w:mirrorIndents/>
      <w:jc w:val="both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32BDE"/>
    <w:pPr>
      <w:numPr>
        <w:numId w:val="5"/>
      </w:numPr>
      <w:spacing w:before="240"/>
      <w:outlineLvl w:val="0"/>
    </w:pPr>
    <w:rPr>
      <w:rFonts w:cs="Times New Roman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732BDE"/>
    <w:pPr>
      <w:ind w:left="792" w:hanging="432"/>
      <w:outlineLvl w:val="1"/>
    </w:pPr>
    <w:rPr>
      <w:rFonts w:eastAsia="Times New Roman" w:cstheme="majorBidi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2DCC"/>
    <w:pPr>
      <w:keepNext/>
      <w:keepLines/>
      <w:widowControl w:val="0"/>
      <w:spacing w:before="40" w:line="240" w:lineRule="auto"/>
      <w:ind w:left="1224" w:firstLineChars="0" w:hanging="504"/>
      <w:mirrorIndents w:val="0"/>
      <w:outlineLvl w:val="2"/>
    </w:pPr>
    <w:rPr>
      <w:rFonts w:asciiTheme="minorHAnsi" w:eastAsiaTheme="majorEastAsia" w:hAnsiTheme="minorHAnsi"/>
      <w:b/>
      <w:bCs/>
      <w:kern w:val="2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12DCC"/>
    <w:pPr>
      <w:keepNext/>
      <w:keepLines/>
      <w:widowControl w:val="0"/>
      <w:spacing w:before="280" w:after="290" w:line="376" w:lineRule="auto"/>
      <w:ind w:firstLineChars="0" w:firstLine="0"/>
      <w:mirrorIndents w:val="0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DC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2BDE"/>
    <w:rPr>
      <w:rFonts w:eastAsia="Times New Roman" w:cstheme="majorBidi"/>
      <w:b/>
      <w:bCs/>
      <w:kern w:val="2"/>
      <w:sz w:val="21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12DCC"/>
    <w:rPr>
      <w:rFonts w:ascii="Times New Roman" w:eastAsiaTheme="majorEastAsia" w:hAnsi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12DCC"/>
    <w:pPr>
      <w:widowControl w:val="0"/>
      <w:spacing w:after="200" w:line="240" w:lineRule="auto"/>
      <w:ind w:firstLineChars="0" w:firstLine="0"/>
      <w:mirrorIndents w:val="0"/>
    </w:pPr>
    <w:rPr>
      <w:rFonts w:asciiTheme="minorHAnsi" w:hAnsiTheme="minorHAnsi"/>
      <w:i/>
      <w:iCs/>
      <w:color w:val="44546A" w:themeColor="text2"/>
      <w:kern w:val="2"/>
      <w:sz w:val="18"/>
      <w:szCs w:val="18"/>
    </w:rPr>
  </w:style>
  <w:style w:type="paragraph" w:styleId="Title">
    <w:name w:val="Title"/>
    <w:link w:val="TitleChar"/>
    <w:uiPriority w:val="10"/>
    <w:qFormat/>
    <w:rsid w:val="00F12DCC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DCC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Subtitle">
    <w:name w:val="Subtitle"/>
    <w:basedOn w:val="Title"/>
    <w:link w:val="SubtitleChar"/>
    <w:uiPriority w:val="11"/>
    <w:qFormat/>
    <w:rsid w:val="00F12DCC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2DCC"/>
    <w:rPr>
      <w:rFonts w:ascii="Times New Roman" w:hAnsi="Times New Roman" w:cstheme="majorBidi"/>
      <w:spacing w:val="15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F12DCC"/>
    <w:pPr>
      <w:widowControl w:val="0"/>
      <w:spacing w:line="240" w:lineRule="auto"/>
      <w:ind w:left="720" w:firstLineChars="0" w:firstLine="0"/>
      <w:contextualSpacing/>
      <w:mirrorIndents w:val="0"/>
    </w:pPr>
    <w:rPr>
      <w:rFonts w:asciiTheme="minorHAnsi" w:hAnsiTheme="minorHAnsi"/>
      <w:kern w:val="2"/>
      <w:sz w:val="21"/>
    </w:rPr>
  </w:style>
  <w:style w:type="paragraph" w:styleId="TOCHeading">
    <w:name w:val="TOC Heading"/>
    <w:aliases w:val="Headline 4"/>
    <w:basedOn w:val="Heading4"/>
    <w:next w:val="Heading4"/>
    <w:uiPriority w:val="39"/>
    <w:unhideWhenUsed/>
    <w:qFormat/>
    <w:rsid w:val="00F12DCC"/>
    <w:pPr>
      <w:spacing w:before="40" w:after="0" w:line="259" w:lineRule="auto"/>
      <w:jc w:val="left"/>
      <w:outlineLvl w:val="9"/>
    </w:pPr>
    <w:rPr>
      <w:rFonts w:ascii="Times New Roman" w:hAnsi="Times New Roman"/>
      <w:bCs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D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32BDE"/>
    <w:pPr>
      <w:widowControl w:val="0"/>
      <w:autoSpaceDE w:val="0"/>
      <w:autoSpaceDN w:val="0"/>
      <w:adjustRightInd w:val="0"/>
      <w:spacing w:line="240" w:lineRule="auto"/>
      <w:ind w:firstLineChars="0" w:firstLine="0"/>
      <w:mirrorIndents w:val="0"/>
      <w:jc w:val="left"/>
    </w:pPr>
    <w:rPr>
      <w:rFonts w:asciiTheme="minorHAnsi" w:hAnsiTheme="minorHAnsi" w:cs="Times New Roman"/>
      <w:color w:val="000000"/>
      <w:kern w:val="2"/>
      <w:sz w:val="21"/>
      <w:szCs w:val="24"/>
    </w:rPr>
  </w:style>
  <w:style w:type="paragraph" w:customStyle="1" w:styleId="Captionthesis">
    <w:name w:val="Caption_thesis"/>
    <w:basedOn w:val="Caption"/>
    <w:link w:val="CaptionthesisChar"/>
    <w:qFormat/>
    <w:rsid w:val="002B0195"/>
    <w:pPr>
      <w:widowControl/>
      <w:spacing w:line="360" w:lineRule="auto"/>
      <w:mirrorIndents/>
      <w:jc w:val="center"/>
    </w:pPr>
    <w:rPr>
      <w:rFonts w:ascii="Times New Roman" w:hAnsi="Times New Roman"/>
      <w:b/>
      <w:i w:val="0"/>
      <w:color w:val="auto"/>
      <w:kern w:val="0"/>
      <w:sz w:val="21"/>
      <w:szCs w:val="21"/>
    </w:rPr>
  </w:style>
  <w:style w:type="character" w:customStyle="1" w:styleId="CaptionthesisChar">
    <w:name w:val="Caption_thesis Char"/>
    <w:basedOn w:val="DefaultParagraphFont"/>
    <w:link w:val="Captionthesis"/>
    <w:rsid w:val="002B0195"/>
    <w:rPr>
      <w:rFonts w:ascii="Times New Roman" w:eastAsia="Times New Roman" w:hAnsi="Times New Roman"/>
      <w:b/>
      <w:iCs/>
      <w:sz w:val="21"/>
      <w:szCs w:val="21"/>
    </w:rPr>
  </w:style>
  <w:style w:type="paragraph" w:customStyle="1" w:styleId="Table">
    <w:name w:val="Table"/>
    <w:basedOn w:val="Normal"/>
    <w:qFormat/>
    <w:rsid w:val="002B0195"/>
    <w:pPr>
      <w:ind w:firstLineChars="0" w:firstLine="0"/>
      <w:jc w:val="right"/>
    </w:pPr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BB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Bikram</dc:creator>
  <cp:lastModifiedBy>Bikram Pandey</cp:lastModifiedBy>
  <cp:revision>4</cp:revision>
  <dcterms:created xsi:type="dcterms:W3CDTF">2021-06-18T13:14:00Z</dcterms:created>
  <dcterms:modified xsi:type="dcterms:W3CDTF">2021-06-18T13:15:00Z</dcterms:modified>
</cp:coreProperties>
</file>