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5BF11815" w:rsidR="00654E8F" w:rsidRDefault="00654E8F" w:rsidP="0001436A">
      <w:pPr>
        <w:pStyle w:val="SupplementaryMaterial"/>
      </w:pPr>
      <w:r w:rsidRPr="001549D3">
        <w:t>Supplementary Material</w:t>
      </w:r>
    </w:p>
    <w:p w14:paraId="4B35B944" w14:textId="77777777" w:rsidR="00CE07BB" w:rsidRPr="00CE07BB" w:rsidRDefault="00CE07BB" w:rsidP="00CE07BB">
      <w:pPr>
        <w:pStyle w:val="Titel"/>
      </w:pPr>
    </w:p>
    <w:tbl>
      <w:tblPr>
        <w:tblStyle w:val="Tabelraster"/>
        <w:tblW w:w="10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1632"/>
        <w:gridCol w:w="1129"/>
        <w:gridCol w:w="1631"/>
        <w:gridCol w:w="1129"/>
        <w:gridCol w:w="1631"/>
        <w:gridCol w:w="1129"/>
      </w:tblGrid>
      <w:tr w:rsidR="006677A3" w:rsidRPr="0086626E" w14:paraId="442FBA6B" w14:textId="77777777" w:rsidTr="005D5FDF">
        <w:trPr>
          <w:trHeight w:val="222"/>
        </w:trPr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366E6544" w14:textId="120F9B72" w:rsidR="006677A3" w:rsidRPr="0086626E" w:rsidRDefault="006677A3" w:rsidP="00D12D90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b/>
                <w:bCs/>
                <w:sz w:val="20"/>
                <w:szCs w:val="20"/>
                <w:lang w:val="en-GB"/>
              </w:rPr>
              <w:t>Table 2.</w:t>
            </w:r>
            <w:r w:rsidRPr="0086626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 w:rsidRPr="005E2A5D">
              <w:rPr>
                <w:rFonts w:cs="Times New Roman"/>
                <w:sz w:val="20"/>
                <w:szCs w:val="20"/>
                <w:lang w:val="el-GR"/>
              </w:rPr>
              <w:t>The Fine and Gray proportional subdistribution hazard model</w:t>
            </w:r>
            <w:r w:rsidRPr="005E2A5D">
              <w:rPr>
                <w:rFonts w:cs="Times New Roman"/>
                <w:sz w:val="20"/>
                <w:szCs w:val="20"/>
                <w:lang w:val="en-GB"/>
              </w:rPr>
              <w:t>s</w:t>
            </w:r>
            <w:r w:rsidRPr="005E2A5D">
              <w:rPr>
                <w:rFonts w:cs="Times New Roman"/>
                <w:sz w:val="20"/>
                <w:szCs w:val="20"/>
                <w:lang w:val="el-GR"/>
              </w:rPr>
              <w:t xml:space="preserve"> for </w:t>
            </w:r>
            <w:r w:rsidRPr="005E2A5D">
              <w:rPr>
                <w:rFonts w:cs="Times New Roman"/>
                <w:sz w:val="20"/>
                <w:szCs w:val="20"/>
                <w:lang w:val="en-GB"/>
              </w:rPr>
              <w:t xml:space="preserve">penile </w:t>
            </w:r>
            <w:r w:rsidRPr="005E2A5D">
              <w:rPr>
                <w:rFonts w:cs="Times New Roman"/>
                <w:sz w:val="20"/>
                <w:szCs w:val="20"/>
                <w:lang w:val="el-GR"/>
              </w:rPr>
              <w:t>cancer-specific death</w:t>
            </w:r>
            <w:r w:rsidRPr="005E2A5D">
              <w:rPr>
                <w:rFonts w:cs="Times New Roman"/>
                <w:sz w:val="20"/>
                <w:szCs w:val="20"/>
                <w:lang w:val="en-GB"/>
              </w:rPr>
              <w:t xml:space="preserve"> in the </w:t>
            </w:r>
            <w:r w:rsidR="00CF0ACD" w:rsidRPr="005E2A5D">
              <w:rPr>
                <w:rFonts w:cs="Times New Roman"/>
                <w:sz w:val="20"/>
                <w:szCs w:val="20"/>
                <w:lang w:val="en-GB"/>
              </w:rPr>
              <w:t>hrHPV</w:t>
            </w:r>
            <w:r w:rsidR="00CF0ACD" w:rsidRPr="005E2A5D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>-</w:t>
            </w:r>
            <w:r w:rsidRPr="005E2A5D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E2A5D">
              <w:rPr>
                <w:rFonts w:cs="Times New Roman"/>
                <w:sz w:val="20"/>
                <w:szCs w:val="20"/>
                <w:lang w:val="en-GB"/>
              </w:rPr>
              <w:t>cohort.</w:t>
            </w:r>
            <w:r w:rsidRPr="0086626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080B4C" w:rsidRPr="0086626E" w14:paraId="4C0A96C2" w14:textId="77777777" w:rsidTr="005D5FDF">
        <w:trPr>
          <w:trHeight w:val="1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F771B" w14:textId="77777777" w:rsidR="00676FDE" w:rsidRPr="0086626E" w:rsidRDefault="00676FDE" w:rsidP="00D12D90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8CA6C" w14:textId="168BD065" w:rsidR="00676FDE" w:rsidRPr="0086626E" w:rsidRDefault="00676FDE" w:rsidP="00676FDE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CD14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F90DF" w14:textId="77777777" w:rsidR="00676FDE" w:rsidRPr="0086626E" w:rsidRDefault="00676FDE" w:rsidP="00676FDE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CD68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101B3" w14:textId="79C75DAB" w:rsidR="00676FDE" w:rsidRPr="0086626E" w:rsidRDefault="00676FDE" w:rsidP="00676FDE">
            <w:pPr>
              <w:spacing w:after="0" w:line="360" w:lineRule="auto"/>
              <w:jc w:val="center"/>
              <w:rPr>
                <w:rFonts w:cs="Times New Roman"/>
                <w:sz w:val="20"/>
                <w:szCs w:val="20"/>
                <w:lang w:val="nl-NL"/>
              </w:rPr>
            </w:pPr>
            <w:r w:rsidRPr="0086626E">
              <w:rPr>
                <w:rFonts w:cs="Times New Roman"/>
                <w:sz w:val="20"/>
                <w:szCs w:val="20"/>
                <w:lang w:val="nl-NL"/>
              </w:rPr>
              <w:t>CD163</w:t>
            </w:r>
          </w:p>
        </w:tc>
      </w:tr>
      <w:tr w:rsidR="00080B4C" w:rsidRPr="0086626E" w14:paraId="1D89051F" w14:textId="77777777" w:rsidTr="005D5FDF">
        <w:trPr>
          <w:trHeight w:val="22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4673E8" w14:textId="77777777" w:rsidR="001353A7" w:rsidRPr="0086626E" w:rsidRDefault="001353A7" w:rsidP="001353A7">
            <w:pPr>
              <w:spacing w:after="0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E2A5D">
              <w:rPr>
                <w:rFonts w:cs="Times New Roman"/>
                <w:b/>
                <w:bCs/>
                <w:sz w:val="20"/>
                <w:szCs w:val="20"/>
                <w:lang w:val="en-GB"/>
              </w:rPr>
              <w:t>Single-covariate model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3FC57B" w14:textId="77777777" w:rsidR="001353A7" w:rsidRPr="0086626E" w:rsidRDefault="001353A7" w:rsidP="001353A7">
            <w:pPr>
              <w:spacing w:after="0" w:line="36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nl-NL"/>
              </w:rPr>
            </w:pPr>
            <w:r w:rsidRPr="0086626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nl-NL"/>
              </w:rPr>
              <w:t>sHR* [CI]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E87B122" w14:textId="77777777" w:rsidR="001353A7" w:rsidRPr="0086626E" w:rsidRDefault="001353A7" w:rsidP="001353A7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eastAsia="Times New Roman" w:cs="Times New Roman"/>
                <w:i/>
                <w:color w:val="000000"/>
                <w:sz w:val="20"/>
                <w:szCs w:val="20"/>
                <w:lang w:eastAsia="nl-NL"/>
              </w:rPr>
              <w:t>p</w:t>
            </w:r>
            <w:r w:rsidRPr="0086626E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</w:t>
            </w:r>
            <w:r w:rsidRPr="0086626E">
              <w:rPr>
                <w:rFonts w:eastAsia="Times New Roman" w:cs="Times New Roman"/>
                <w:color w:val="000000"/>
                <w:sz w:val="20"/>
                <w:szCs w:val="20"/>
                <w:lang w:val="en-GB" w:eastAsia="nl-NL"/>
              </w:rPr>
              <w:t>V</w:t>
            </w:r>
            <w:r w:rsidRPr="0086626E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alue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CF5218" w14:textId="742666A9" w:rsidR="001353A7" w:rsidRPr="0086626E" w:rsidRDefault="001353A7" w:rsidP="001353A7">
            <w:pPr>
              <w:spacing w:after="0" w:line="36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nl-NL"/>
              </w:rPr>
            </w:pPr>
            <w:r w:rsidRPr="0086626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nl-NL"/>
              </w:rPr>
              <w:t>sHR* [CI]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322C51A" w14:textId="77777777" w:rsidR="001353A7" w:rsidRPr="0086626E" w:rsidRDefault="001353A7" w:rsidP="001353A7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eastAsia="Times New Roman" w:cs="Times New Roman"/>
                <w:i/>
                <w:color w:val="000000"/>
                <w:sz w:val="20"/>
                <w:szCs w:val="20"/>
                <w:lang w:eastAsia="nl-NL"/>
              </w:rPr>
              <w:t>p</w:t>
            </w:r>
            <w:r w:rsidRPr="0086626E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</w:t>
            </w:r>
            <w:r w:rsidRPr="0086626E">
              <w:rPr>
                <w:rFonts w:eastAsia="Times New Roman" w:cs="Times New Roman"/>
                <w:color w:val="000000"/>
                <w:sz w:val="20"/>
                <w:szCs w:val="20"/>
                <w:lang w:val="en-GB" w:eastAsia="nl-NL"/>
              </w:rPr>
              <w:t>V</w:t>
            </w:r>
            <w:r w:rsidRPr="0086626E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alue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626A74" w14:textId="7D4C4CE9" w:rsidR="001353A7" w:rsidRPr="0086626E" w:rsidRDefault="001353A7" w:rsidP="001353A7">
            <w:pPr>
              <w:spacing w:after="0" w:line="36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nl-NL"/>
              </w:rPr>
            </w:pPr>
            <w:r w:rsidRPr="0086626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nl-NL"/>
              </w:rPr>
              <w:t>sHR* [CI]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E9AA3C1" w14:textId="77777777" w:rsidR="001353A7" w:rsidRPr="0086626E" w:rsidRDefault="001353A7" w:rsidP="001353A7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eastAsia="Times New Roman" w:cs="Times New Roman"/>
                <w:i/>
                <w:color w:val="000000"/>
                <w:sz w:val="20"/>
                <w:szCs w:val="20"/>
                <w:lang w:eastAsia="nl-NL"/>
              </w:rPr>
              <w:t>p</w:t>
            </w:r>
            <w:r w:rsidRPr="0086626E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-</w:t>
            </w:r>
            <w:r w:rsidRPr="0086626E">
              <w:rPr>
                <w:rFonts w:eastAsia="Times New Roman" w:cs="Times New Roman"/>
                <w:color w:val="000000"/>
                <w:sz w:val="20"/>
                <w:szCs w:val="20"/>
                <w:lang w:val="en-GB" w:eastAsia="nl-NL"/>
              </w:rPr>
              <w:t>V</w:t>
            </w:r>
            <w:r w:rsidRPr="0086626E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alue</w:t>
            </w:r>
          </w:p>
        </w:tc>
      </w:tr>
      <w:tr w:rsidR="00080B4C" w:rsidRPr="0086626E" w14:paraId="4902C7BD" w14:textId="77777777" w:rsidTr="005D5FDF">
        <w:trPr>
          <w:trHeight w:val="120"/>
        </w:trPr>
        <w:tc>
          <w:tcPr>
            <w:tcW w:w="0" w:type="auto"/>
            <w:shd w:val="clear" w:color="auto" w:fill="auto"/>
          </w:tcPr>
          <w:p w14:paraId="2C964038" w14:textId="77777777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0" w:type="auto"/>
          </w:tcPr>
          <w:p w14:paraId="4412F278" w14:textId="7913D64F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703CAB">
              <w:rPr>
                <w:rFonts w:cs="Times New Roman"/>
                <w:sz w:val="20"/>
                <w:szCs w:val="20"/>
                <w:lang w:val="en-GB"/>
              </w:rPr>
              <w:t>1 [0.998-1]</w:t>
            </w:r>
          </w:p>
        </w:tc>
        <w:tc>
          <w:tcPr>
            <w:tcW w:w="0" w:type="auto"/>
            <w:shd w:val="clear" w:color="auto" w:fill="auto"/>
          </w:tcPr>
          <w:p w14:paraId="25ECB120" w14:textId="6B23A648" w:rsidR="005E17AF" w:rsidRPr="0086626E" w:rsidRDefault="00BC18BA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0.67</w:t>
            </w:r>
          </w:p>
        </w:tc>
        <w:tc>
          <w:tcPr>
            <w:tcW w:w="0" w:type="auto"/>
          </w:tcPr>
          <w:p w14:paraId="1E53CCE9" w14:textId="1501FCBC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0.999 [0.997-1]</w:t>
            </w:r>
          </w:p>
        </w:tc>
        <w:tc>
          <w:tcPr>
            <w:tcW w:w="0" w:type="auto"/>
            <w:shd w:val="clear" w:color="auto" w:fill="auto"/>
          </w:tcPr>
          <w:p w14:paraId="730191D7" w14:textId="084964A8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0.45</w:t>
            </w:r>
          </w:p>
        </w:tc>
        <w:tc>
          <w:tcPr>
            <w:tcW w:w="0" w:type="auto"/>
          </w:tcPr>
          <w:p w14:paraId="4FAB8CA9" w14:textId="10EFFA35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0.999 [0.997-1]</w:t>
            </w:r>
          </w:p>
        </w:tc>
        <w:tc>
          <w:tcPr>
            <w:tcW w:w="0" w:type="auto"/>
            <w:shd w:val="clear" w:color="auto" w:fill="auto"/>
          </w:tcPr>
          <w:p w14:paraId="033FFE13" w14:textId="007B3013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0.43</w:t>
            </w:r>
          </w:p>
        </w:tc>
      </w:tr>
      <w:tr w:rsidR="00080B4C" w:rsidRPr="0086626E" w14:paraId="0FD9CA7E" w14:textId="77777777" w:rsidTr="005D5FDF">
        <w:trPr>
          <w:trHeight w:val="125"/>
        </w:trPr>
        <w:tc>
          <w:tcPr>
            <w:tcW w:w="0" w:type="auto"/>
            <w:shd w:val="clear" w:color="auto" w:fill="auto"/>
          </w:tcPr>
          <w:p w14:paraId="0AB57748" w14:textId="77777777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Tumor</w:t>
            </w:r>
          </w:p>
        </w:tc>
        <w:tc>
          <w:tcPr>
            <w:tcW w:w="0" w:type="auto"/>
          </w:tcPr>
          <w:p w14:paraId="18A81B00" w14:textId="2E29B050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B44129">
              <w:rPr>
                <w:rFonts w:cs="Times New Roman"/>
                <w:sz w:val="20"/>
                <w:szCs w:val="20"/>
                <w:lang w:val="en-GB"/>
              </w:rPr>
              <w:t>1 [0.998-1]</w:t>
            </w:r>
          </w:p>
        </w:tc>
        <w:tc>
          <w:tcPr>
            <w:tcW w:w="0" w:type="auto"/>
            <w:shd w:val="clear" w:color="auto" w:fill="auto"/>
          </w:tcPr>
          <w:p w14:paraId="04209D01" w14:textId="13C33C06" w:rsidR="005E17AF" w:rsidRPr="0086626E" w:rsidRDefault="004B6F57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0.48</w:t>
            </w:r>
          </w:p>
        </w:tc>
        <w:tc>
          <w:tcPr>
            <w:tcW w:w="0" w:type="auto"/>
          </w:tcPr>
          <w:p w14:paraId="4C137DF5" w14:textId="168C25D4" w:rsidR="005E17AF" w:rsidRPr="0086626E" w:rsidRDefault="006369BC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0C6156">
              <w:rPr>
                <w:rFonts w:cs="Times New Roman"/>
                <w:sz w:val="20"/>
                <w:szCs w:val="20"/>
                <w:lang w:val="en-GB"/>
              </w:rPr>
              <w:t>1 [0.997-1]</w:t>
            </w:r>
          </w:p>
        </w:tc>
        <w:tc>
          <w:tcPr>
            <w:tcW w:w="0" w:type="auto"/>
            <w:shd w:val="clear" w:color="auto" w:fill="auto"/>
          </w:tcPr>
          <w:p w14:paraId="3A0A9ACC" w14:textId="55441ECA" w:rsidR="005E17AF" w:rsidRPr="0086626E" w:rsidRDefault="00FD6E38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0.72</w:t>
            </w:r>
          </w:p>
        </w:tc>
        <w:tc>
          <w:tcPr>
            <w:tcW w:w="0" w:type="auto"/>
          </w:tcPr>
          <w:p w14:paraId="3462ED0B" w14:textId="544C8B29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5E17AF">
              <w:rPr>
                <w:rFonts w:cs="Times New Roman"/>
                <w:sz w:val="20"/>
                <w:szCs w:val="20"/>
                <w:lang w:val="en-GB"/>
              </w:rPr>
              <w:t>1 [0.999-1]</w:t>
            </w:r>
          </w:p>
        </w:tc>
        <w:tc>
          <w:tcPr>
            <w:tcW w:w="0" w:type="auto"/>
            <w:shd w:val="clear" w:color="auto" w:fill="auto"/>
          </w:tcPr>
          <w:p w14:paraId="522C7D8F" w14:textId="36D9CDE8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0.66</w:t>
            </w:r>
          </w:p>
        </w:tc>
      </w:tr>
      <w:tr w:rsidR="00080B4C" w:rsidRPr="0086626E" w14:paraId="60262C59" w14:textId="77777777" w:rsidTr="005D5FDF">
        <w:trPr>
          <w:trHeight w:val="120"/>
        </w:trPr>
        <w:tc>
          <w:tcPr>
            <w:tcW w:w="0" w:type="auto"/>
            <w:shd w:val="clear" w:color="auto" w:fill="auto"/>
          </w:tcPr>
          <w:p w14:paraId="3139FAB2" w14:textId="77777777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Stroma</w:t>
            </w:r>
          </w:p>
        </w:tc>
        <w:tc>
          <w:tcPr>
            <w:tcW w:w="0" w:type="auto"/>
          </w:tcPr>
          <w:p w14:paraId="5148F518" w14:textId="62107D55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B44129">
              <w:rPr>
                <w:rFonts w:cs="Times New Roman"/>
                <w:sz w:val="20"/>
                <w:szCs w:val="20"/>
                <w:lang w:val="en-GB"/>
              </w:rPr>
              <w:t>1 [0.999-1]</w:t>
            </w:r>
          </w:p>
        </w:tc>
        <w:tc>
          <w:tcPr>
            <w:tcW w:w="0" w:type="auto"/>
            <w:shd w:val="clear" w:color="auto" w:fill="auto"/>
          </w:tcPr>
          <w:p w14:paraId="76EF792D" w14:textId="234DCB25" w:rsidR="005E17AF" w:rsidRPr="0086626E" w:rsidRDefault="00961D3B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0.62</w:t>
            </w:r>
          </w:p>
        </w:tc>
        <w:tc>
          <w:tcPr>
            <w:tcW w:w="0" w:type="auto"/>
          </w:tcPr>
          <w:p w14:paraId="5178E106" w14:textId="461687EE" w:rsidR="005E17AF" w:rsidRPr="0086626E" w:rsidRDefault="006369BC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57260A">
              <w:rPr>
                <w:rFonts w:cs="Times New Roman"/>
                <w:sz w:val="20"/>
                <w:szCs w:val="20"/>
                <w:lang w:val="en-GB"/>
              </w:rPr>
              <w:t xml:space="preserve">1 [0.998-1] </w:t>
            </w:r>
          </w:p>
        </w:tc>
        <w:tc>
          <w:tcPr>
            <w:tcW w:w="0" w:type="auto"/>
            <w:shd w:val="clear" w:color="auto" w:fill="auto"/>
          </w:tcPr>
          <w:p w14:paraId="1215B203" w14:textId="40ED5EF0" w:rsidR="005E17AF" w:rsidRPr="0086626E" w:rsidRDefault="000C6156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0.56</w:t>
            </w:r>
          </w:p>
        </w:tc>
        <w:tc>
          <w:tcPr>
            <w:tcW w:w="0" w:type="auto"/>
          </w:tcPr>
          <w:p w14:paraId="6A19A429" w14:textId="360782F3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0.999 [0.998-1]</w:t>
            </w:r>
          </w:p>
        </w:tc>
        <w:tc>
          <w:tcPr>
            <w:tcW w:w="0" w:type="auto"/>
            <w:shd w:val="clear" w:color="auto" w:fill="auto"/>
          </w:tcPr>
          <w:p w14:paraId="74BBB546" w14:textId="3296EB4D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0.16</w:t>
            </w:r>
          </w:p>
        </w:tc>
      </w:tr>
      <w:tr w:rsidR="00080B4C" w:rsidRPr="0086626E" w14:paraId="3FDBB599" w14:textId="77777777" w:rsidTr="005D5FDF">
        <w:trPr>
          <w:trHeight w:val="125"/>
        </w:trPr>
        <w:tc>
          <w:tcPr>
            <w:tcW w:w="0" w:type="auto"/>
            <w:shd w:val="clear" w:color="auto" w:fill="auto"/>
          </w:tcPr>
          <w:p w14:paraId="33803E28" w14:textId="77777777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IT</w:t>
            </w:r>
          </w:p>
        </w:tc>
        <w:tc>
          <w:tcPr>
            <w:tcW w:w="0" w:type="auto"/>
          </w:tcPr>
          <w:p w14:paraId="18EAFD2F" w14:textId="11C39E1C" w:rsidR="005E17AF" w:rsidRPr="0086626E" w:rsidRDefault="00080B4C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0.999 [0.996-1]</w:t>
            </w:r>
          </w:p>
        </w:tc>
        <w:tc>
          <w:tcPr>
            <w:tcW w:w="0" w:type="auto"/>
            <w:shd w:val="clear" w:color="auto" w:fill="auto"/>
          </w:tcPr>
          <w:p w14:paraId="09FFA921" w14:textId="1216DDBC" w:rsidR="005E17AF" w:rsidRPr="00065BB4" w:rsidRDefault="00080B4C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0.59</w:t>
            </w:r>
          </w:p>
        </w:tc>
        <w:tc>
          <w:tcPr>
            <w:tcW w:w="0" w:type="auto"/>
          </w:tcPr>
          <w:p w14:paraId="3D3BE349" w14:textId="02A748E4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0.999 [0.995-1]</w:t>
            </w:r>
          </w:p>
        </w:tc>
        <w:tc>
          <w:tcPr>
            <w:tcW w:w="0" w:type="auto"/>
            <w:shd w:val="clear" w:color="auto" w:fill="auto"/>
          </w:tcPr>
          <w:p w14:paraId="21C77E90" w14:textId="0D4B126D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065BB4">
              <w:rPr>
                <w:rFonts w:cs="Times New Roman"/>
                <w:sz w:val="20"/>
                <w:szCs w:val="20"/>
                <w:lang w:val="en-GB"/>
              </w:rPr>
              <w:t>0.</w:t>
            </w:r>
            <w:r w:rsidR="0057260A">
              <w:rPr>
                <w:rFonts w:cs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</w:tcPr>
          <w:p w14:paraId="5EE1B842" w14:textId="079C204E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0.999 [0.995-1]</w:t>
            </w:r>
          </w:p>
        </w:tc>
        <w:tc>
          <w:tcPr>
            <w:tcW w:w="0" w:type="auto"/>
            <w:shd w:val="clear" w:color="auto" w:fill="auto"/>
          </w:tcPr>
          <w:p w14:paraId="14669E83" w14:textId="57F630A6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0.69</w:t>
            </w:r>
          </w:p>
        </w:tc>
      </w:tr>
      <w:tr w:rsidR="00080B4C" w:rsidRPr="0086626E" w14:paraId="0126702F" w14:textId="77777777" w:rsidTr="005D5FDF">
        <w:trPr>
          <w:trHeight w:val="120"/>
        </w:trPr>
        <w:tc>
          <w:tcPr>
            <w:tcW w:w="0" w:type="auto"/>
            <w:shd w:val="clear" w:color="auto" w:fill="auto"/>
          </w:tcPr>
          <w:p w14:paraId="6AD27649" w14:textId="77777777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PT</w:t>
            </w:r>
          </w:p>
        </w:tc>
        <w:tc>
          <w:tcPr>
            <w:tcW w:w="0" w:type="auto"/>
          </w:tcPr>
          <w:p w14:paraId="49DD4C21" w14:textId="52DE8829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BC18BA">
              <w:rPr>
                <w:rFonts w:cs="Times New Roman"/>
                <w:sz w:val="20"/>
                <w:szCs w:val="20"/>
                <w:lang w:val="en-GB"/>
              </w:rPr>
              <w:t>1 [0.999-1]</w:t>
            </w:r>
          </w:p>
        </w:tc>
        <w:tc>
          <w:tcPr>
            <w:tcW w:w="0" w:type="auto"/>
            <w:shd w:val="clear" w:color="auto" w:fill="auto"/>
          </w:tcPr>
          <w:p w14:paraId="49BE74A4" w14:textId="262DE762" w:rsidR="005E17AF" w:rsidRPr="0086626E" w:rsidRDefault="00BC18BA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0.79</w:t>
            </w:r>
          </w:p>
        </w:tc>
        <w:tc>
          <w:tcPr>
            <w:tcW w:w="0" w:type="auto"/>
          </w:tcPr>
          <w:p w14:paraId="133051A2" w14:textId="7E3093AF" w:rsidR="005E17AF" w:rsidRPr="0086626E" w:rsidRDefault="006369BC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</w:t>
            </w:r>
            <w:r w:rsidR="005E17AF">
              <w:rPr>
                <w:rFonts w:cs="Times New Roman"/>
                <w:sz w:val="20"/>
                <w:szCs w:val="20"/>
                <w:lang w:val="en-GB"/>
              </w:rPr>
              <w:t>1 [0.998-1]</w:t>
            </w:r>
          </w:p>
        </w:tc>
        <w:tc>
          <w:tcPr>
            <w:tcW w:w="0" w:type="auto"/>
            <w:shd w:val="clear" w:color="auto" w:fill="auto"/>
          </w:tcPr>
          <w:p w14:paraId="227D3AE0" w14:textId="64B2204B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0.7</w:t>
            </w:r>
          </w:p>
        </w:tc>
        <w:tc>
          <w:tcPr>
            <w:tcW w:w="0" w:type="auto"/>
          </w:tcPr>
          <w:p w14:paraId="2BC7C65D" w14:textId="33312AD6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0.999 [0.998-1]</w:t>
            </w:r>
          </w:p>
        </w:tc>
        <w:tc>
          <w:tcPr>
            <w:tcW w:w="0" w:type="auto"/>
            <w:shd w:val="clear" w:color="auto" w:fill="auto"/>
          </w:tcPr>
          <w:p w14:paraId="2A119FA6" w14:textId="4406A2F3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0.45</w:t>
            </w:r>
          </w:p>
        </w:tc>
      </w:tr>
      <w:tr w:rsidR="00080B4C" w:rsidRPr="0086626E" w14:paraId="49581269" w14:textId="77777777" w:rsidTr="005D5FDF">
        <w:trPr>
          <w:trHeight w:val="125"/>
        </w:trPr>
        <w:tc>
          <w:tcPr>
            <w:tcW w:w="0" w:type="auto"/>
            <w:shd w:val="clear" w:color="auto" w:fill="auto"/>
          </w:tcPr>
          <w:p w14:paraId="3AAA7C7D" w14:textId="77777777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IT Tumor</w:t>
            </w:r>
          </w:p>
        </w:tc>
        <w:tc>
          <w:tcPr>
            <w:tcW w:w="0" w:type="auto"/>
          </w:tcPr>
          <w:p w14:paraId="149F6DB6" w14:textId="15C312ED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6B3B79">
              <w:rPr>
                <w:rFonts w:cs="Times New Roman"/>
                <w:sz w:val="20"/>
                <w:szCs w:val="20"/>
                <w:lang w:val="en-GB"/>
              </w:rPr>
              <w:t>1 [0.996-1]</w:t>
            </w:r>
          </w:p>
        </w:tc>
        <w:tc>
          <w:tcPr>
            <w:tcW w:w="0" w:type="auto"/>
            <w:shd w:val="clear" w:color="auto" w:fill="auto"/>
          </w:tcPr>
          <w:p w14:paraId="43409E48" w14:textId="1BD32FC9" w:rsidR="005E17AF" w:rsidRPr="003D431F" w:rsidRDefault="003D431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3D431F">
              <w:rPr>
                <w:rFonts w:cs="Times New Roman"/>
                <w:sz w:val="20"/>
                <w:szCs w:val="20"/>
                <w:lang w:val="en-GB"/>
              </w:rPr>
              <w:t>0.87</w:t>
            </w:r>
          </w:p>
        </w:tc>
        <w:tc>
          <w:tcPr>
            <w:tcW w:w="0" w:type="auto"/>
          </w:tcPr>
          <w:p w14:paraId="5A126529" w14:textId="4BE7AB31" w:rsidR="005E17AF" w:rsidRPr="0086626E" w:rsidRDefault="006369BC" w:rsidP="005E17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70" w:lineRule="atLeast"/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 xml:space="preserve">      </w:t>
            </w:r>
            <w:r w:rsidR="00D34AF7">
              <w:rPr>
                <w:rFonts w:eastAsia="Times New Roman" w:cs="Times New Roman"/>
                <w:color w:val="000000"/>
                <w:sz w:val="20"/>
                <w:szCs w:val="20"/>
                <w:lang w:val="en-GB"/>
              </w:rPr>
              <w:t>1 [0.996-1]</w:t>
            </w:r>
          </w:p>
        </w:tc>
        <w:tc>
          <w:tcPr>
            <w:tcW w:w="0" w:type="auto"/>
            <w:shd w:val="clear" w:color="auto" w:fill="auto"/>
          </w:tcPr>
          <w:p w14:paraId="6C0A625A" w14:textId="5574DE80" w:rsidR="005E17AF" w:rsidRPr="00646618" w:rsidRDefault="00646618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46618">
              <w:rPr>
                <w:rFonts w:cs="Times New Roman"/>
                <w:sz w:val="20"/>
                <w:szCs w:val="20"/>
                <w:lang w:val="en-GB"/>
              </w:rPr>
              <w:t>0.41</w:t>
            </w:r>
          </w:p>
        </w:tc>
        <w:tc>
          <w:tcPr>
            <w:tcW w:w="0" w:type="auto"/>
          </w:tcPr>
          <w:p w14:paraId="7DD9F155" w14:textId="4AA8E401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0.998 [0.994-1]</w:t>
            </w:r>
          </w:p>
        </w:tc>
        <w:tc>
          <w:tcPr>
            <w:tcW w:w="0" w:type="auto"/>
            <w:shd w:val="clear" w:color="auto" w:fill="auto"/>
          </w:tcPr>
          <w:p w14:paraId="2D0C3B9F" w14:textId="3E2824FC" w:rsidR="005E17AF" w:rsidRPr="006F6776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F6776">
              <w:rPr>
                <w:rFonts w:cs="Times New Roman"/>
                <w:sz w:val="20"/>
                <w:szCs w:val="20"/>
                <w:lang w:val="en-GB"/>
              </w:rPr>
              <w:t>0.5</w:t>
            </w:r>
          </w:p>
        </w:tc>
      </w:tr>
      <w:tr w:rsidR="00080B4C" w:rsidRPr="0086626E" w14:paraId="0A11CF6B" w14:textId="77777777" w:rsidTr="005D5FDF">
        <w:trPr>
          <w:trHeight w:val="120"/>
        </w:trPr>
        <w:tc>
          <w:tcPr>
            <w:tcW w:w="0" w:type="auto"/>
            <w:shd w:val="clear" w:color="auto" w:fill="auto"/>
          </w:tcPr>
          <w:p w14:paraId="52C72334" w14:textId="77777777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IT Stroma</w:t>
            </w:r>
          </w:p>
        </w:tc>
        <w:tc>
          <w:tcPr>
            <w:tcW w:w="0" w:type="auto"/>
          </w:tcPr>
          <w:p w14:paraId="25A17F09" w14:textId="2C2177A1" w:rsidR="005E17AF" w:rsidRPr="0086626E" w:rsidRDefault="00DD2AB6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0.999 [0.998-1]</w:t>
            </w:r>
          </w:p>
        </w:tc>
        <w:tc>
          <w:tcPr>
            <w:tcW w:w="0" w:type="auto"/>
            <w:shd w:val="clear" w:color="auto" w:fill="auto"/>
          </w:tcPr>
          <w:p w14:paraId="3F93343E" w14:textId="78F13409" w:rsidR="005E17AF" w:rsidRPr="0086626E" w:rsidRDefault="006B3B7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0.27</w:t>
            </w:r>
          </w:p>
        </w:tc>
        <w:tc>
          <w:tcPr>
            <w:tcW w:w="0" w:type="auto"/>
          </w:tcPr>
          <w:p w14:paraId="1DA6DE48" w14:textId="7FD941BA" w:rsidR="005E17AF" w:rsidRPr="0086626E" w:rsidRDefault="006369BC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</w:t>
            </w:r>
            <w:r w:rsidR="009E73B5">
              <w:rPr>
                <w:rFonts w:cs="Times New Roman"/>
                <w:sz w:val="20"/>
                <w:szCs w:val="20"/>
                <w:lang w:val="en-GB"/>
              </w:rPr>
              <w:t xml:space="preserve">1 [0.998-1] </w:t>
            </w:r>
          </w:p>
        </w:tc>
        <w:tc>
          <w:tcPr>
            <w:tcW w:w="0" w:type="auto"/>
            <w:shd w:val="clear" w:color="auto" w:fill="auto"/>
          </w:tcPr>
          <w:p w14:paraId="0CC69CC6" w14:textId="51822587" w:rsidR="005E17AF" w:rsidRPr="0086626E" w:rsidRDefault="009E73B5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0.82</w:t>
            </w:r>
          </w:p>
        </w:tc>
        <w:tc>
          <w:tcPr>
            <w:tcW w:w="0" w:type="auto"/>
          </w:tcPr>
          <w:p w14:paraId="5315EB2A" w14:textId="5094C048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</w:t>
            </w:r>
            <w:r w:rsidR="005E17AF">
              <w:rPr>
                <w:rFonts w:cs="Times New Roman"/>
                <w:sz w:val="20"/>
                <w:szCs w:val="20"/>
                <w:lang w:val="en-GB"/>
              </w:rPr>
              <w:t>1 [0.998-1]</w:t>
            </w:r>
          </w:p>
        </w:tc>
        <w:tc>
          <w:tcPr>
            <w:tcW w:w="0" w:type="auto"/>
            <w:shd w:val="clear" w:color="auto" w:fill="auto"/>
          </w:tcPr>
          <w:p w14:paraId="0AEB9077" w14:textId="36CD9A6A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0.88</w:t>
            </w:r>
          </w:p>
        </w:tc>
      </w:tr>
      <w:tr w:rsidR="00080B4C" w:rsidRPr="0086626E" w14:paraId="36474AC8" w14:textId="77777777" w:rsidTr="005D5FDF">
        <w:trPr>
          <w:trHeight w:val="125"/>
        </w:trPr>
        <w:tc>
          <w:tcPr>
            <w:tcW w:w="0" w:type="auto"/>
            <w:shd w:val="clear" w:color="auto" w:fill="auto"/>
          </w:tcPr>
          <w:p w14:paraId="684EF976" w14:textId="77777777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PT Tumor</w:t>
            </w:r>
          </w:p>
        </w:tc>
        <w:tc>
          <w:tcPr>
            <w:tcW w:w="0" w:type="auto"/>
          </w:tcPr>
          <w:p w14:paraId="7A0C05FD" w14:textId="601B449B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E91E87">
              <w:rPr>
                <w:rFonts w:cs="Times New Roman"/>
                <w:sz w:val="20"/>
                <w:szCs w:val="20"/>
                <w:lang w:val="en-GB"/>
              </w:rPr>
              <w:t>1 [0.998-1]</w:t>
            </w:r>
          </w:p>
        </w:tc>
        <w:tc>
          <w:tcPr>
            <w:tcW w:w="0" w:type="auto"/>
            <w:shd w:val="clear" w:color="auto" w:fill="auto"/>
          </w:tcPr>
          <w:p w14:paraId="3A4EBBB6" w14:textId="55AA449E" w:rsidR="005E17AF" w:rsidRPr="0086626E" w:rsidRDefault="00DD2AB6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0.39</w:t>
            </w:r>
          </w:p>
        </w:tc>
        <w:tc>
          <w:tcPr>
            <w:tcW w:w="0" w:type="auto"/>
          </w:tcPr>
          <w:p w14:paraId="5BA30EA3" w14:textId="2AF22232" w:rsidR="005E17AF" w:rsidRPr="0086626E" w:rsidRDefault="006369BC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</w:t>
            </w:r>
            <w:r w:rsidR="000465CC">
              <w:rPr>
                <w:rFonts w:cs="Times New Roman"/>
                <w:sz w:val="20"/>
                <w:szCs w:val="20"/>
                <w:lang w:val="en-GB"/>
              </w:rPr>
              <w:t>1 [0.997-1]</w:t>
            </w:r>
          </w:p>
        </w:tc>
        <w:tc>
          <w:tcPr>
            <w:tcW w:w="0" w:type="auto"/>
            <w:shd w:val="clear" w:color="auto" w:fill="auto"/>
          </w:tcPr>
          <w:p w14:paraId="4A5C8745" w14:textId="339A7A9F" w:rsidR="005E17AF" w:rsidRPr="0086626E" w:rsidRDefault="00813EFA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0.65</w:t>
            </w:r>
          </w:p>
        </w:tc>
        <w:tc>
          <w:tcPr>
            <w:tcW w:w="0" w:type="auto"/>
          </w:tcPr>
          <w:p w14:paraId="4F40C2A0" w14:textId="482336B9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</w:t>
            </w:r>
            <w:r w:rsidR="005E17AF">
              <w:rPr>
                <w:rFonts w:cs="Times New Roman"/>
                <w:sz w:val="20"/>
                <w:szCs w:val="20"/>
                <w:lang w:val="en-GB"/>
              </w:rPr>
              <w:t>1 [0.999-1]</w:t>
            </w:r>
          </w:p>
        </w:tc>
        <w:tc>
          <w:tcPr>
            <w:tcW w:w="0" w:type="auto"/>
            <w:shd w:val="clear" w:color="auto" w:fill="auto"/>
          </w:tcPr>
          <w:p w14:paraId="02775011" w14:textId="6AC17C20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0.35</w:t>
            </w:r>
          </w:p>
        </w:tc>
      </w:tr>
      <w:tr w:rsidR="00080B4C" w:rsidRPr="0086626E" w14:paraId="2BA8766C" w14:textId="77777777" w:rsidTr="005D5FDF">
        <w:trPr>
          <w:trHeight w:val="1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0CB3BF" w14:textId="77777777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PT Stroma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835CFB" w14:textId="30B3C94E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 </w:t>
            </w:r>
            <w:r w:rsidR="007207A5">
              <w:rPr>
                <w:rFonts w:cs="Times New Roman"/>
                <w:sz w:val="20"/>
                <w:szCs w:val="20"/>
                <w:lang w:val="en-GB"/>
              </w:rPr>
              <w:t>1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7207A5">
              <w:rPr>
                <w:rFonts w:cs="Times New Roman"/>
                <w:sz w:val="20"/>
                <w:szCs w:val="20"/>
                <w:lang w:val="en-GB"/>
              </w:rPr>
              <w:t>[0.999-1]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192D47D" w14:textId="63060A48" w:rsidR="005E17AF" w:rsidRPr="0086626E" w:rsidRDefault="007207A5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0.85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E1FBCD" w14:textId="50194675" w:rsidR="005E17AF" w:rsidRPr="0086626E" w:rsidRDefault="001463F9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      </w:t>
            </w:r>
            <w:r w:rsidR="000E38D3">
              <w:rPr>
                <w:rFonts w:cs="Times New Roman"/>
                <w:sz w:val="20"/>
                <w:szCs w:val="20"/>
                <w:lang w:val="en-GB"/>
              </w:rPr>
              <w:t>1 [0.998-1]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73DB04" w14:textId="2F2EB120" w:rsidR="005E17AF" w:rsidRPr="0086626E" w:rsidRDefault="000465CC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0475DE" w14:textId="6E231AA3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0.999 [0.998-1]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2A9BD2" w14:textId="45F555BE" w:rsidR="005E17AF" w:rsidRPr="0086626E" w:rsidRDefault="005E17AF" w:rsidP="005E17AF">
            <w:p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0.25</w:t>
            </w:r>
          </w:p>
        </w:tc>
      </w:tr>
      <w:tr w:rsidR="005E17AF" w:rsidRPr="0086626E" w14:paraId="72452C73" w14:textId="77777777" w:rsidTr="005D5FDF">
        <w:trPr>
          <w:trHeight w:val="213"/>
        </w:trPr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74C54D49" w14:textId="77777777" w:rsidR="005E17AF" w:rsidRPr="0086626E" w:rsidRDefault="005E17AF" w:rsidP="005E17AF">
            <w:pPr>
              <w:spacing w:before="0" w:after="0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n-GB"/>
              </w:rPr>
              <w:t>IT: intratumoral; PT: peritumoral; sHR: subdistribution hazard ratio; CI: 95% confidence interval; hrHPV: high-risk human papilloma virus; LN: lymph node.</w:t>
            </w:r>
          </w:p>
          <w:p w14:paraId="5032D51E" w14:textId="77777777" w:rsidR="005E17AF" w:rsidRPr="0086626E" w:rsidRDefault="005E17AF" w:rsidP="005E17AF">
            <w:pPr>
              <w:spacing w:before="0" w:after="0"/>
              <w:rPr>
                <w:rFonts w:cs="Times New Roman"/>
                <w:sz w:val="20"/>
                <w:szCs w:val="20"/>
                <w:lang w:val="en-GB"/>
              </w:rPr>
            </w:pPr>
            <w:r w:rsidRPr="0086626E">
              <w:rPr>
                <w:rFonts w:cs="Times New Roman"/>
                <w:sz w:val="20"/>
                <w:szCs w:val="20"/>
                <w:lang w:val="el-GR"/>
              </w:rPr>
              <w:t xml:space="preserve">The subdistribution hazard model of the Fine and Gray method was used for </w:t>
            </w:r>
            <w:r w:rsidRPr="0086626E">
              <w:rPr>
                <w:rFonts w:cs="Times New Roman"/>
                <w:sz w:val="20"/>
                <w:szCs w:val="20"/>
                <w:lang w:val="en-GB"/>
              </w:rPr>
              <w:t>single-covariate and m</w:t>
            </w:r>
            <w:r w:rsidRPr="0086626E">
              <w:rPr>
                <w:rFonts w:cs="Times New Roman"/>
                <w:sz w:val="20"/>
                <w:szCs w:val="20"/>
                <w:lang w:val="el-GR"/>
              </w:rPr>
              <w:t>ulti</w:t>
            </w:r>
            <w:r w:rsidRPr="0086626E">
              <w:rPr>
                <w:rFonts w:cs="Times New Roman"/>
                <w:sz w:val="20"/>
                <w:szCs w:val="20"/>
                <w:lang w:val="en-GB"/>
              </w:rPr>
              <w:t xml:space="preserve">ple-covariate </w:t>
            </w:r>
            <w:r w:rsidRPr="0086626E">
              <w:rPr>
                <w:rFonts w:cs="Times New Roman"/>
                <w:sz w:val="20"/>
                <w:szCs w:val="20"/>
                <w:lang w:val="el-GR"/>
              </w:rPr>
              <w:t xml:space="preserve">analysis of </w:t>
            </w:r>
            <w:r w:rsidRPr="0086626E">
              <w:rPr>
                <w:rFonts w:cs="Times New Roman"/>
                <w:sz w:val="20"/>
                <w:szCs w:val="20"/>
                <w:lang w:val="en-GB"/>
              </w:rPr>
              <w:t xml:space="preserve">penile cancer-specific death. The subdistribution hazard ratios (sHRs) obtained from the models describe the </w:t>
            </w:r>
            <w:r w:rsidRPr="0086626E">
              <w:rPr>
                <w:rFonts w:cs="Times New Roman"/>
                <w:sz w:val="20"/>
                <w:szCs w:val="20"/>
                <w:shd w:val="clear" w:color="auto" w:fill="FFFFFF"/>
              </w:rPr>
              <w:t>effect of covariates on the incidence of penile-cancer death after accounting for competing events.</w:t>
            </w:r>
          </w:p>
          <w:p w14:paraId="6CBEE431" w14:textId="15462EBB" w:rsidR="005E17AF" w:rsidRPr="00646618" w:rsidRDefault="005E17AF" w:rsidP="005E17AF">
            <w:pPr>
              <w:spacing w:before="0" w:after="0"/>
              <w:rPr>
                <w:rFonts w:cs="Times New Roman"/>
                <w:sz w:val="20"/>
                <w:szCs w:val="20"/>
                <w:vertAlign w:val="superscript"/>
                <w:lang w:val="en-GB"/>
              </w:rPr>
            </w:pPr>
            <w:r w:rsidRPr="005E2A5D">
              <w:rPr>
                <w:rFonts w:cs="Times New Roman"/>
                <w:sz w:val="20"/>
                <w:szCs w:val="20"/>
                <w:vertAlign w:val="superscript"/>
                <w:lang w:val="en-GB"/>
              </w:rPr>
              <w:t xml:space="preserve">* </w:t>
            </w:r>
            <w:r w:rsidRPr="005E2A5D">
              <w:rPr>
                <w:rFonts w:cs="Times New Roman"/>
                <w:sz w:val="20"/>
                <w:szCs w:val="20"/>
                <w:lang w:val="en-GB"/>
              </w:rPr>
              <w:t>Subdistribution</w:t>
            </w:r>
            <w:r w:rsidRPr="0086626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86626E">
              <w:rPr>
                <w:rFonts w:cs="Times New Roman"/>
                <w:sz w:val="20"/>
                <w:szCs w:val="20"/>
              </w:rPr>
              <w:t>hazard ratio for each point increase in myeloid-cell counts.</w:t>
            </w:r>
          </w:p>
        </w:tc>
      </w:tr>
    </w:tbl>
    <w:p w14:paraId="3AE196DF" w14:textId="03081233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. </w:t>
      </w:r>
    </w:p>
    <w:p w14:paraId="7B65BC41" w14:textId="0B7FD82F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F8CB" w14:textId="77777777" w:rsidR="00527C3B" w:rsidRDefault="00527C3B" w:rsidP="00117666">
      <w:pPr>
        <w:spacing w:after="0"/>
      </w:pPr>
      <w:r>
        <w:separator/>
      </w:r>
    </w:p>
  </w:endnote>
  <w:endnote w:type="continuationSeparator" w:id="0">
    <w:p w14:paraId="01B91210" w14:textId="77777777" w:rsidR="00527C3B" w:rsidRDefault="00527C3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0013C" w14:textId="77777777" w:rsidR="00527C3B" w:rsidRDefault="00527C3B" w:rsidP="00117666">
      <w:pPr>
        <w:spacing w:after="0"/>
      </w:pPr>
      <w:r>
        <w:separator/>
      </w:r>
    </w:p>
  </w:footnote>
  <w:footnote w:type="continuationSeparator" w:id="0">
    <w:p w14:paraId="16758FC0" w14:textId="77777777" w:rsidR="00527C3B" w:rsidRDefault="00527C3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nl-NL" w:eastAsia="nl-NL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4B29"/>
    <w:rsid w:val="00035434"/>
    <w:rsid w:val="00044F46"/>
    <w:rsid w:val="000465CC"/>
    <w:rsid w:val="00052A14"/>
    <w:rsid w:val="00065BB4"/>
    <w:rsid w:val="00077D53"/>
    <w:rsid w:val="00080B4C"/>
    <w:rsid w:val="000C6156"/>
    <w:rsid w:val="000E38D3"/>
    <w:rsid w:val="000E4353"/>
    <w:rsid w:val="00105FD9"/>
    <w:rsid w:val="00117666"/>
    <w:rsid w:val="001353A7"/>
    <w:rsid w:val="00140E6D"/>
    <w:rsid w:val="001463F9"/>
    <w:rsid w:val="001549D3"/>
    <w:rsid w:val="00160065"/>
    <w:rsid w:val="00177D84"/>
    <w:rsid w:val="001D5697"/>
    <w:rsid w:val="00267D18"/>
    <w:rsid w:val="00274347"/>
    <w:rsid w:val="002868E2"/>
    <w:rsid w:val="002869C3"/>
    <w:rsid w:val="002936E4"/>
    <w:rsid w:val="002B4A57"/>
    <w:rsid w:val="002C569E"/>
    <w:rsid w:val="002C74CA"/>
    <w:rsid w:val="002E5A34"/>
    <w:rsid w:val="003123F4"/>
    <w:rsid w:val="003160C0"/>
    <w:rsid w:val="00347166"/>
    <w:rsid w:val="003544FB"/>
    <w:rsid w:val="003D2F2D"/>
    <w:rsid w:val="003D431F"/>
    <w:rsid w:val="00401590"/>
    <w:rsid w:val="00447801"/>
    <w:rsid w:val="00452E9C"/>
    <w:rsid w:val="004735C8"/>
    <w:rsid w:val="00487F36"/>
    <w:rsid w:val="004947A6"/>
    <w:rsid w:val="004961FF"/>
    <w:rsid w:val="004B6F57"/>
    <w:rsid w:val="004C260F"/>
    <w:rsid w:val="004F5DC4"/>
    <w:rsid w:val="005117C2"/>
    <w:rsid w:val="00517A89"/>
    <w:rsid w:val="005250F2"/>
    <w:rsid w:val="00527C3B"/>
    <w:rsid w:val="0057260A"/>
    <w:rsid w:val="00593624"/>
    <w:rsid w:val="00593EEA"/>
    <w:rsid w:val="005A5EEE"/>
    <w:rsid w:val="005D47FF"/>
    <w:rsid w:val="005D5FDF"/>
    <w:rsid w:val="005E17AF"/>
    <w:rsid w:val="005E2A5D"/>
    <w:rsid w:val="0060271D"/>
    <w:rsid w:val="006369BC"/>
    <w:rsid w:val="006375C7"/>
    <w:rsid w:val="00646618"/>
    <w:rsid w:val="00654E8F"/>
    <w:rsid w:val="00660D05"/>
    <w:rsid w:val="006677A3"/>
    <w:rsid w:val="00676FDE"/>
    <w:rsid w:val="006820B1"/>
    <w:rsid w:val="006B3351"/>
    <w:rsid w:val="006B3B79"/>
    <w:rsid w:val="006B7D14"/>
    <w:rsid w:val="006D5A1C"/>
    <w:rsid w:val="006F6776"/>
    <w:rsid w:val="00701727"/>
    <w:rsid w:val="00703CAB"/>
    <w:rsid w:val="0070566C"/>
    <w:rsid w:val="00714C50"/>
    <w:rsid w:val="007207A5"/>
    <w:rsid w:val="00725A7D"/>
    <w:rsid w:val="007501BE"/>
    <w:rsid w:val="00790BB3"/>
    <w:rsid w:val="007C206C"/>
    <w:rsid w:val="00813EFA"/>
    <w:rsid w:val="00814A99"/>
    <w:rsid w:val="00817DD6"/>
    <w:rsid w:val="0082273E"/>
    <w:rsid w:val="00823C03"/>
    <w:rsid w:val="0083759F"/>
    <w:rsid w:val="0086626E"/>
    <w:rsid w:val="00885156"/>
    <w:rsid w:val="008F20E4"/>
    <w:rsid w:val="009151AA"/>
    <w:rsid w:val="0093429D"/>
    <w:rsid w:val="00943573"/>
    <w:rsid w:val="00961D3B"/>
    <w:rsid w:val="00964134"/>
    <w:rsid w:val="00970F7D"/>
    <w:rsid w:val="00987131"/>
    <w:rsid w:val="00994A3D"/>
    <w:rsid w:val="00995735"/>
    <w:rsid w:val="009C2B12"/>
    <w:rsid w:val="009E73B5"/>
    <w:rsid w:val="00A174D9"/>
    <w:rsid w:val="00AA4D24"/>
    <w:rsid w:val="00AB6715"/>
    <w:rsid w:val="00AB7643"/>
    <w:rsid w:val="00B1671E"/>
    <w:rsid w:val="00B25EB8"/>
    <w:rsid w:val="00B37F4D"/>
    <w:rsid w:val="00B44129"/>
    <w:rsid w:val="00B966C8"/>
    <w:rsid w:val="00BC18BA"/>
    <w:rsid w:val="00BF7440"/>
    <w:rsid w:val="00C20FE4"/>
    <w:rsid w:val="00C52A7B"/>
    <w:rsid w:val="00C56BAF"/>
    <w:rsid w:val="00C679AA"/>
    <w:rsid w:val="00C75972"/>
    <w:rsid w:val="00CC50BA"/>
    <w:rsid w:val="00CD066B"/>
    <w:rsid w:val="00CE07BB"/>
    <w:rsid w:val="00CE4FEE"/>
    <w:rsid w:val="00CF0ACD"/>
    <w:rsid w:val="00D060CF"/>
    <w:rsid w:val="00D335D6"/>
    <w:rsid w:val="00D34AF7"/>
    <w:rsid w:val="00D34F28"/>
    <w:rsid w:val="00D57E7E"/>
    <w:rsid w:val="00DB59C3"/>
    <w:rsid w:val="00DC259A"/>
    <w:rsid w:val="00DD2AB6"/>
    <w:rsid w:val="00DE23E8"/>
    <w:rsid w:val="00DE68C4"/>
    <w:rsid w:val="00E101EC"/>
    <w:rsid w:val="00E45DC2"/>
    <w:rsid w:val="00E52377"/>
    <w:rsid w:val="00E537AD"/>
    <w:rsid w:val="00E64E17"/>
    <w:rsid w:val="00E866C9"/>
    <w:rsid w:val="00E91E87"/>
    <w:rsid w:val="00EA3D3C"/>
    <w:rsid w:val="00EC090A"/>
    <w:rsid w:val="00ED20B5"/>
    <w:rsid w:val="00F12A30"/>
    <w:rsid w:val="00F46900"/>
    <w:rsid w:val="00F61D89"/>
    <w:rsid w:val="00F650E9"/>
    <w:rsid w:val="00FA1C7A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Kop1">
    <w:name w:val="heading 1"/>
    <w:basedOn w:val="Lijstalinea"/>
    <w:next w:val="Standaard"/>
    <w:link w:val="Kop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Kop2">
    <w:name w:val="heading 2"/>
    <w:basedOn w:val="Kop1"/>
    <w:next w:val="Standaard"/>
    <w:link w:val="Kop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Kop3">
    <w:name w:val="heading 3"/>
    <w:basedOn w:val="Standaard"/>
    <w:next w:val="Standaard"/>
    <w:link w:val="Kop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2"/>
    <w:qFormat/>
    <w:rsid w:val="00AB6715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AB6715"/>
  </w:style>
  <w:style w:type="paragraph" w:styleId="Ballontekst">
    <w:name w:val="Balloon Text"/>
    <w:basedOn w:val="Standaard"/>
    <w:link w:val="Ballonteks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jschrift">
    <w:name w:val="caption"/>
    <w:basedOn w:val="Standaard"/>
    <w:next w:val="Geenafsta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Geenafsta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67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67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6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AB6715"/>
    <w:rPr>
      <w:rFonts w:ascii="Times New Roman" w:hAnsi="Times New Roman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6715"/>
    <w:rPr>
      <w:rFonts w:ascii="Times New Roman" w:hAnsi="Times New Roman"/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AB6715"/>
    <w:rPr>
      <w:rFonts w:ascii="Times New Roman" w:hAnsi="Times New Roman"/>
      <w:b/>
      <w:sz w:val="24"/>
    </w:rPr>
  </w:style>
  <w:style w:type="paragraph" w:styleId="Lijstalinea">
    <w:name w:val="List Paragraph"/>
    <w:basedOn w:val="Standa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Standaardalinea-lettertype"/>
    <w:uiPriority w:val="99"/>
    <w:unhideWhenUsed/>
    <w:rsid w:val="00AB6715"/>
    <w:rPr>
      <w:color w:val="0000FF"/>
      <w:u w:val="single"/>
    </w:rPr>
  </w:style>
  <w:style w:type="character" w:styleId="Intensievebenadrukking">
    <w:name w:val="Intense Emphasis"/>
    <w:basedOn w:val="Standaardalinea-lettertype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AB6715"/>
    <w:rPr>
      <w:b/>
      <w:bCs/>
      <w:smallCaps/>
      <w:color w:val="auto"/>
      <w:spacing w:val="5"/>
    </w:rPr>
  </w:style>
  <w:style w:type="character" w:styleId="Regelnummer">
    <w:name w:val="line number"/>
    <w:basedOn w:val="Standaardalinea-lettertype"/>
    <w:uiPriority w:val="99"/>
    <w:semiHidden/>
    <w:unhideWhenUsed/>
    <w:rsid w:val="00AB6715"/>
  </w:style>
  <w:style w:type="character" w:customStyle="1" w:styleId="Kop3Char">
    <w:name w:val="Kop 3 Char"/>
    <w:basedOn w:val="Standaardalinea-lettertype"/>
    <w:link w:val="Kop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Zwaar">
    <w:name w:val="Strong"/>
    <w:basedOn w:val="Standaardalinea-lettertype"/>
    <w:uiPriority w:val="22"/>
    <w:qFormat/>
    <w:rsid w:val="00AB6715"/>
    <w:rPr>
      <w:rFonts w:ascii="Times New Roman" w:hAnsi="Times New Roman"/>
      <w:b/>
      <w:bCs/>
    </w:rPr>
  </w:style>
  <w:style w:type="character" w:styleId="Subtielebenadrukking">
    <w:name w:val="Subtle Emphasis"/>
    <w:basedOn w:val="Standaardalinea-lettertyp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raster">
    <w:name w:val="Table Grid"/>
    <w:basedOn w:val="Standaardtabe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8F477D-B04C-4C29-BBD0-511DBAE5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Rafael, T.S. (Tysha)</cp:lastModifiedBy>
  <cp:revision>2</cp:revision>
  <cp:lastPrinted>2013-10-03T12:51:00Z</cp:lastPrinted>
  <dcterms:created xsi:type="dcterms:W3CDTF">2021-05-31T11:55:00Z</dcterms:created>
  <dcterms:modified xsi:type="dcterms:W3CDTF">2021-05-31T11:55:00Z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http://www.zotero.org/styles/frontiers-in-immunology</vt:lpwstr>
  </property>
  <property fmtid="{D5CDD505-2E9C-101B-9397-08002B2CF9AE}" pid="15" name="Mendeley Recent Style Name 6_1">
    <vt:lpwstr>Frontiers in Immunology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8b7242d8-8610-399a-a936-ee9b584981e2</vt:lpwstr>
  </property>
  <property fmtid="{D5CDD505-2E9C-101B-9397-08002B2CF9AE}" pid="24" name="Mendeley Citation Style_1">
    <vt:lpwstr>http://www.zotero.org/styles/frontiers-in-immunology</vt:lpwstr>
  </property>
</Properties>
</file>