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3FFFB6" w14:textId="77777777" w:rsidR="00B34399" w:rsidRPr="001F2E96" w:rsidRDefault="00B34399" w:rsidP="00B34399">
      <w:pPr>
        <w:spacing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F2E96">
        <w:rPr>
          <w:rFonts w:ascii="Times New Roman" w:eastAsia="Calibri" w:hAnsi="Times New Roman" w:cs="Times New Roman"/>
          <w:b/>
          <w:bCs/>
          <w:sz w:val="24"/>
          <w:szCs w:val="24"/>
        </w:rPr>
        <w:t>Appendix 1. Search strategies</w:t>
      </w:r>
    </w:p>
    <w:p w14:paraId="0541D8EA" w14:textId="77777777" w:rsidR="00B34399" w:rsidRPr="001F2E96" w:rsidRDefault="00B34399" w:rsidP="00B34399">
      <w:pPr>
        <w:spacing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F2E96">
        <w:rPr>
          <w:rFonts w:ascii="Times New Roman" w:eastAsia="Calibri" w:hAnsi="Times New Roman" w:cs="Times New Roman"/>
          <w:b/>
          <w:bCs/>
          <w:sz w:val="24"/>
          <w:szCs w:val="24"/>
        </w:rPr>
        <w:t>Ovid MEDLINE(R) ALL 1946 to November 03, 2020</w:t>
      </w:r>
    </w:p>
    <w:p w14:paraId="4A2B3CC8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Anorexia Nervosa/ or Anorexia/ or "Feeding and Eating Disorders"/    </w:t>
      </w:r>
    </w:p>
    <w:p w14:paraId="77C7B233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>(</w:t>
      </w:r>
      <w:proofErr w:type="spellStart"/>
      <w:proofErr w:type="gramStart"/>
      <w:r w:rsidRPr="001F2E96">
        <w:rPr>
          <w:rFonts w:ascii="Times New Roman" w:eastAsia="Calibri" w:hAnsi="Times New Roman" w:cs="Times New Roman"/>
          <w:sz w:val="24"/>
          <w:szCs w:val="24"/>
        </w:rPr>
        <w:t>anorex</w:t>
      </w:r>
      <w:proofErr w:type="spellEnd"/>
      <w:proofErr w:type="gramEnd"/>
      <w:r w:rsidRPr="001F2E96">
        <w:rPr>
          <w:rFonts w:ascii="Times New Roman" w:eastAsia="Calibri" w:hAnsi="Times New Roman" w:cs="Times New Roman"/>
          <w:sz w:val="24"/>
          <w:szCs w:val="24"/>
        </w:rPr>
        <w:t>* or eating disorder*).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ti,ab,kw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.    </w:t>
      </w:r>
    </w:p>
    <w:p w14:paraId="430C3DCC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1 or 2    </w:t>
      </w:r>
    </w:p>
    <w:p w14:paraId="47AB8AE8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autonomic nervous system/ or autonomic pathways/ or autonomic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fibers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, postganglionic/ or parasympathetic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fibers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, postganglionic/ or sympathetic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fibers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, postganglionic/ or autonomic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fibers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, preganglionic/ or celiac plexus/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submucous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plexus/ or vagus nerve/ or ganglia, autonomic/ or ganglia, sympathetic/ or stellate ganglion/ or superior cervical ganglion/ or parasympathetic nervous system/ or ganglia, parasympathetic/ or glossopharyngeal nerve/ or sympathetic nervous system/ or splanchnic nerves/ or vasomotor system/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pressoreceptors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/    </w:t>
      </w:r>
    </w:p>
    <w:p w14:paraId="1AFCD148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autonomic nervous system diseases/ or autonomic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dysreflexia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/ or reflex sympathetic dystrophy/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dysautonomia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, familial/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multiple system atrophy/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orthostatic intolerance/ or pure autonomic failure/ or sweating, gustatory/    </w:t>
      </w:r>
    </w:p>
    <w:p w14:paraId="6FF57951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="Calibri" w:hAnsi="Times New Roman" w:cs="Times New Roman"/>
          <w:sz w:val="24"/>
          <w:szCs w:val="24"/>
        </w:rPr>
        <w:t>autonomic</w:t>
      </w:r>
      <w:proofErr w:type="gram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or celiac plexus or enteric nervous system* or parasympathetic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ti,ab,kw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.    </w:t>
      </w:r>
    </w:p>
    <w:p w14:paraId="373C012D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="Calibri" w:hAnsi="Times New Roman" w:cs="Times New Roman"/>
          <w:sz w:val="24"/>
          <w:szCs w:val="24"/>
        </w:rPr>
        <w:t>parasympathetic</w:t>
      </w:r>
      <w:proofErr w:type="gram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nervous system* or postganglionic parasympathetic fib* or postganglionic sympathetic fib*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pressoreceptor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ti,ab,kw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.    </w:t>
      </w:r>
    </w:p>
    <w:p w14:paraId="1405F2CB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="Calibri" w:hAnsi="Times New Roman" w:cs="Times New Roman"/>
          <w:sz w:val="24"/>
          <w:szCs w:val="24"/>
        </w:rPr>
        <w:t>splanchnic</w:t>
      </w:r>
      <w:proofErr w:type="gram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nerve* or stellate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* or superior cervical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*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submucous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plexus or sympathetic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>* or sympathetic nervous system*).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ti,ab,kw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.    </w:t>
      </w:r>
    </w:p>
    <w:p w14:paraId="4340083F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="Calibri" w:hAnsi="Times New Roman" w:cs="Times New Roman"/>
          <w:sz w:val="24"/>
          <w:szCs w:val="24"/>
        </w:rPr>
        <w:t>vagus</w:t>
      </w:r>
      <w:proofErr w:type="gram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nerve* or vasomotor system* or vegetative nervous system* or visceral nervous system*).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ti,ab,kw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.    </w:t>
      </w:r>
    </w:p>
    <w:p w14:paraId="0A894310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="Calibri" w:hAnsi="Times New Roman" w:cs="Times New Roman"/>
          <w:sz w:val="24"/>
          <w:szCs w:val="24"/>
        </w:rPr>
        <w:t>reflex</w:t>
      </w:r>
      <w:proofErr w:type="gram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sympathetic dystrophy or familial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dysautonomia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or multiple system atrophy or orthostatic intolerance* or gustatory sweating).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ti,ab,kw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.    </w:t>
      </w:r>
    </w:p>
    <w:p w14:paraId="4EDE7F0C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catecholamines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/ or norepinephrine/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droxidopa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/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nordefrin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/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normetanephrine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/    </w:t>
      </w:r>
    </w:p>
    <w:p w14:paraId="48BCDF14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="Calibri" w:hAnsi="Times New Roman" w:cs="Times New Roman"/>
          <w:sz w:val="24"/>
          <w:szCs w:val="24"/>
        </w:rPr>
        <w:t>catecholamine</w:t>
      </w:r>
      <w:proofErr w:type="gram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*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droxidopa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or noradrenaline*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nordefrin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or norepinephrine*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normetanephrine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ti,ab,kw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.    </w:t>
      </w:r>
    </w:p>
    <w:p w14:paraId="10C6D570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(</w:t>
      </w:r>
      <w:proofErr w:type="spellStart"/>
      <w:proofErr w:type="gramStart"/>
      <w:r w:rsidRPr="001F2E96">
        <w:rPr>
          <w:rFonts w:ascii="Times New Roman" w:eastAsia="Calibri" w:hAnsi="Times New Roman" w:cs="Times New Roman"/>
          <w:sz w:val="24"/>
          <w:szCs w:val="24"/>
        </w:rPr>
        <w:t>dysautonomi</w:t>
      </w:r>
      <w:proofErr w:type="spellEnd"/>
      <w:proofErr w:type="gramEnd"/>
      <w:r w:rsidRPr="001F2E96">
        <w:rPr>
          <w:rFonts w:ascii="Times New Roman" w:eastAsia="Calibri" w:hAnsi="Times New Roman" w:cs="Times New Roman"/>
          <w:sz w:val="24"/>
          <w:szCs w:val="24"/>
        </w:rPr>
        <w:t>* or orthostatic intolerance or adrenergic transmission or parasympathetic function or parasympathetic tone or sympathetic function or sympathetic reflex or sympathetic tone).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ti,ab,kw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.    </w:t>
      </w:r>
    </w:p>
    <w:p w14:paraId="36F6F4FE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((heart rate adj1 varia*) or (blood pressure adj1 varia*) or baroreflex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sensitivit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* or microneurography or sudomotor or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pupillometry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>).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ti</w:t>
      </w:r>
      <w:proofErr w:type="gramStart"/>
      <w:r w:rsidRPr="001F2E96">
        <w:rPr>
          <w:rFonts w:ascii="Times New Roman" w:eastAsia="Calibri" w:hAnsi="Times New Roman" w:cs="Times New Roman"/>
          <w:sz w:val="24"/>
          <w:szCs w:val="24"/>
        </w:rPr>
        <w:t>,ab,kw</w:t>
      </w:r>
      <w:proofErr w:type="spellEnd"/>
      <w:proofErr w:type="gram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.    </w:t>
      </w:r>
    </w:p>
    <w:p w14:paraId="3B217CCE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*blood pressure/ or *heart rate/    </w:t>
      </w:r>
    </w:p>
    <w:p w14:paraId="0EBDBE16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4 or 5 or 6 or 7 or 8 or 9 or 10 or 11 or 12 or 13 or 14 or 15    </w:t>
      </w:r>
    </w:p>
    <w:p w14:paraId="2031FDE7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3 and 16    </w:t>
      </w:r>
    </w:p>
    <w:p w14:paraId="38E64B54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animals/ not humans/    </w:t>
      </w:r>
    </w:p>
    <w:p w14:paraId="75E4A922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="Calibri" w:hAnsi="Times New Roman" w:cs="Times New Roman"/>
          <w:sz w:val="24"/>
          <w:szCs w:val="24"/>
        </w:rPr>
        <w:t>mice</w:t>
      </w:r>
      <w:proofErr w:type="gram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or mouse or rat or rats or animal* or horse* or rodent*).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ti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.    </w:t>
      </w:r>
    </w:p>
    <w:p w14:paraId="60397276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18 or 19    </w:t>
      </w:r>
    </w:p>
    <w:p w14:paraId="16E9157A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17 not 20    </w:t>
      </w:r>
    </w:p>
    <w:p w14:paraId="06E99F6C" w14:textId="77777777" w:rsidR="00B34399" w:rsidRPr="001F2E96" w:rsidRDefault="00B34399" w:rsidP="00B34399">
      <w:pPr>
        <w:pStyle w:val="ListParagraph"/>
        <w:numPr>
          <w:ilvl w:val="0"/>
          <w:numId w:val="4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limit 21 to </w:t>
      </w:r>
      <w:proofErr w:type="spellStart"/>
      <w:r w:rsidRPr="001F2E96">
        <w:rPr>
          <w:rFonts w:ascii="Times New Roman" w:eastAsia="Calibri" w:hAnsi="Times New Roman" w:cs="Times New Roman"/>
          <w:sz w:val="24"/>
          <w:szCs w:val="24"/>
        </w:rPr>
        <w:t>english</w:t>
      </w:r>
      <w:proofErr w:type="spellEnd"/>
      <w:r w:rsidRPr="001F2E96">
        <w:rPr>
          <w:rFonts w:ascii="Times New Roman" w:eastAsia="Calibri" w:hAnsi="Times New Roman" w:cs="Times New Roman"/>
          <w:sz w:val="24"/>
          <w:szCs w:val="24"/>
        </w:rPr>
        <w:t xml:space="preserve"> language</w:t>
      </w:r>
    </w:p>
    <w:p w14:paraId="4B95AB41" w14:textId="77777777" w:rsidR="00B34399" w:rsidRPr="001F2E96" w:rsidRDefault="00B34399" w:rsidP="00B34399">
      <w:pPr>
        <w:spacing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47D7BF38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  <w:proofErr w:type="spellStart"/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>Embase</w:t>
      </w:r>
      <w:proofErr w:type="spellEnd"/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1974 to 2020 November 03 (Ovid)</w:t>
      </w:r>
    </w:p>
    <w:p w14:paraId="3ACFA2AF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anorexia nervosa/ or anorexia/ or eating disorder/    </w:t>
      </w:r>
    </w:p>
    <w:p w14:paraId="4AA0D729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spellStart"/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anorex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eating disorder*).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176B1398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1 or 2    </w:t>
      </w:r>
    </w:p>
    <w:p w14:paraId="01DB5D94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lastRenderedPageBreak/>
        <w:t xml:space="preserve">autonomic nervous system/ or autonomic ganglion/ or celiac plexus/ or parasympathetic ganglion/ or parasympathetic nerve/ or parasympathetic nerve cell/ or vagus nerve/    </w:t>
      </w:r>
    </w:p>
    <w:p w14:paraId="57A1A273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catecholaminergic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system/ or noradrenergic system/ or noradrenergic nerve/ or noradrenergic nerve cell/ or stellate ganglion/ or sympathetic ganglion/ or sympathetic innervation/ or sympathetic nerve/ or sympathetic nerve cell/ or catecholamine nerve cell/    </w:t>
      </w:r>
    </w:p>
    <w:p w14:paraId="6EE1EBA5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catecholamine/ or noradrenalin/ or catecholamine blood level/ or noradrenalin blood level/ or catecholamine brain level/ or catecholamine depletion/ or catecholamine excretion/ or catecholamine metabolism/ or catecholamine synthesis/ or catecholamine release/ or noradrenalin release/ or catecholamine transporter/ or catecholamine uptake/ or catecholamine urine level/ or noradrenalin urine level/    </w:t>
      </w:r>
    </w:p>
    <w:p w14:paraId="6C1A0FED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autonomic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celiac plexus or enteric nervous system* or parasympathetic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3EE1E205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parasympathetic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nervous system* or postganglionic parasympathetic fib* or postganglionic sympathetic fib*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pressoreceptor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7AA8BB72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splanchnic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nerve* or stellate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superior cervical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submucous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plexus or 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sympathetic nervous system*).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362BF841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vagus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nerve* or vasomotor system* or vegetative nervous system* or visceral nervous system*).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4FDFA88F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catecholamine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droxidopa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noradrenaline*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nordefrin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norepinephrine*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normetanephrine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525252B6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autonomic dysfunction/ or *autonomic neuropathy/ or *cardiac autonomic neuropathy/ or *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dysautonomia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/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*orthostatic intolerance/ or *pure autonomic failure/    </w:t>
      </w:r>
    </w:p>
    <w:p w14:paraId="3B3BE503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autonomic nervous system function/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*adrenergic transmission/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*autonomic innervation/ or *parasympathetic function/ or *parasympathetic tone/ or *sympathetic function/ or *sympathetic reflex/ or *sympathetic tone/    </w:t>
      </w:r>
    </w:p>
    <w:p w14:paraId="03CD7637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spellStart"/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dysautonomi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orthostatic intolerance or adrenergic transmission or parasympathetic function or parasympathetic tone or sympathetic function or sympathetic reflex or sympathetic tone).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7C3CD273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((heart rate adj1 varia*) or (blood pressure adj1 varia*) or baroreflex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sensitivit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microneurography or sudomotor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pupillometry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,ab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44628801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heart rate variability/ or blood pressure variability/    </w:t>
      </w:r>
    </w:p>
    <w:p w14:paraId="13085C84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4 or 5 or 6 or 7 or 8 or 9 or 10 or 11 or 12 or 13 or 14 or 15 or 16    </w:t>
      </w:r>
    </w:p>
    <w:p w14:paraId="42D1F8BD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3 and 17    </w:t>
      </w:r>
    </w:p>
    <w:p w14:paraId="0C403AC3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animal/ not human/    </w:t>
      </w:r>
    </w:p>
    <w:p w14:paraId="171B04FD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mice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mouse or rat or rats or animal* or horse* or rodent*).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029B0F97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19 or 20    </w:t>
      </w:r>
    </w:p>
    <w:p w14:paraId="11B1D7BE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18 not 21    </w:t>
      </w:r>
    </w:p>
    <w:p w14:paraId="6EAE5D3A" w14:textId="77777777" w:rsidR="00B34399" w:rsidRPr="001F2E96" w:rsidRDefault="00B34399" w:rsidP="00B34399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limit 22 to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english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language</w:t>
      </w:r>
    </w:p>
    <w:p w14:paraId="323B7CAC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14:paraId="2F2A9D0A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Ovid </w:t>
      </w:r>
      <w:proofErr w:type="spellStart"/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>Emcare</w:t>
      </w:r>
      <w:proofErr w:type="spellEnd"/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1995 to 2020 Week 44</w:t>
      </w:r>
    </w:p>
    <w:p w14:paraId="10D75836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anorexia nervosa/ or anorexia/ or eating disorder/    </w:t>
      </w:r>
    </w:p>
    <w:p w14:paraId="305FBF59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spellStart"/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anorex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eating disorder*).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643C87DB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1 or 2    </w:t>
      </w:r>
    </w:p>
    <w:p w14:paraId="0134C430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autonomic nervous system/ or autonomic ganglion/ or celiac plexus/ or parasympathetic ganglion/ or parasympathetic nerve/ or parasympathetic nerve cell/ or vagus nerve/    </w:t>
      </w:r>
    </w:p>
    <w:p w14:paraId="605720EE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catecholaminergic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system/ or noradrenergic system/ or noradrenergic nerve/ or noradrenergic nerve cell/ or stellate ganglion/ or sympathetic ganglion/ or sympathetic innervation/ or sympathetic nerve/ or sympathetic nerve cell/ or catecholamine nerve cell/    </w:t>
      </w:r>
    </w:p>
    <w:p w14:paraId="09972CD9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catecholamine/ or noradrenalin/ or catecholamine blood level/ or noradrenalin blood level/ or catecholamine brain level/ or catecholamine depletion/ or catecholamine excretion/ or catecholamine metabolism/ or catecholamine synthesis/ or catecholamine release/ or noradrenalin release/ or catecholamine transporter/ or catecholamine uptake/ or catecholamine urine level/ or noradrenalin urine level/    </w:t>
      </w:r>
    </w:p>
    <w:p w14:paraId="07A02C5E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autonomic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celiac plexus or enteric nervous system* or parasympathetic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26D2DA15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parasympathetic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nervous system* or postganglionic parasympathetic fib* or postganglionic sympathetic fib*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pressoreceptor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0205197F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splanchnic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nerve* or stellate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superior cervical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submucous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plexus or 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sympathetic nervous system*).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18AFC3A7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vagus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nerve* or vasomotor system* or vegetative nervous system* or visceral nervous system*).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29F19F16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catecholamine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droxidopa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noradrenaline*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nordefrin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norepinephrine*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normetanephrine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3570C910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autonomic dysfunction/ or *autonomic neuropathy/ or *cardiac autonomic neuropathy/ or *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dysautonomia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/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*orthostatic intolerance/ or *pure autonomic failure/    </w:t>
      </w:r>
    </w:p>
    <w:p w14:paraId="42DE3BE3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autonomic nervous system function/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*adrenergic transmission/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*autonomic innervation/ or *parasympathetic function/ or *parasympathetic tone/ or *sympathetic function/ or *sympathetic reflex/ or *sympathetic tone/    </w:t>
      </w:r>
    </w:p>
    <w:p w14:paraId="62AC3B78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spellStart"/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dysautonomi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orthostatic intolerance or adrenergic transmission or parasympathetic function or parasympathetic tone or sympathetic function or sympathetic reflex or sympathetic tone).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047259CB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((heart rate adj1 varia*) or (blood pressure adj1 varia*) or baroreflex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sensitivit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microneurography or sudomotor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pupillometry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,ab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31EB6324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heart rate variability/ or blood pressure variability/    </w:t>
      </w:r>
    </w:p>
    <w:p w14:paraId="2E471DDE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4 or 5 or 6 or 7 or 8 or 9 or 10 or 11 or 12 or 13 or 14 or 15 or 16    </w:t>
      </w:r>
    </w:p>
    <w:p w14:paraId="7951938E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3 and 17    </w:t>
      </w:r>
    </w:p>
    <w:p w14:paraId="49969A7B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animal/ not human/    </w:t>
      </w:r>
    </w:p>
    <w:p w14:paraId="31B1501A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mice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mouse or rat or rats or animal* or horse* or rodent*).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7A5AD31A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19 or 20    </w:t>
      </w:r>
    </w:p>
    <w:p w14:paraId="09618E99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18 not 21    </w:t>
      </w:r>
    </w:p>
    <w:p w14:paraId="7EA84AAF" w14:textId="77777777" w:rsidR="00B34399" w:rsidRPr="001F2E96" w:rsidRDefault="00B34399" w:rsidP="00B3439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limit 22 to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english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language</w:t>
      </w:r>
    </w:p>
    <w:p w14:paraId="19462A3E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</w:p>
    <w:p w14:paraId="33CF3A02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APA </w:t>
      </w:r>
      <w:proofErr w:type="spellStart"/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>PsycInfo</w:t>
      </w:r>
      <w:proofErr w:type="spellEnd"/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 xml:space="preserve"> 1806 to October Week 4 2020 (Ovid)</w:t>
      </w:r>
    </w:p>
    <w:p w14:paraId="2FF11C05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anorexia nervosa/ or eating disorders/    </w:t>
      </w:r>
    </w:p>
    <w:p w14:paraId="4FCCB59F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spellStart"/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anorex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eating disorder*).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7B606B60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1 or 2    </w:t>
      </w:r>
    </w:p>
    <w:p w14:paraId="3D04412E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autonomic nervous system/ or autonomic ganglia/ or parasympathetic nervous system/ or vagus nerve/ or sympathetic nervous system/ or autonomic nervous system disorders/    </w:t>
      </w:r>
    </w:p>
    <w:p w14:paraId="67454C90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catecholamines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/ or norepinephrine/    </w:t>
      </w:r>
    </w:p>
    <w:p w14:paraId="68971BC2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autonomic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celiac plexus or enteric nervous system* or parasympathetic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0810CD74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parasympathetic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nervous system* or postganglionic parasympathetic fib* or postganglionic sympathetic fib*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pressoreceptor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07A684CE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splanchnic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nerve* or stellate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superior cervical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submucous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plexus or 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sympathetic nervous system*).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1A418604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vagus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nerve* or vasomotor system* or vegetative nervous system* or visceral nervous system*).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5EBEFD40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catecholamine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droxidopa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noradrenaline*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nordefrin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norepinephrine*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normetanephrine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60066A1F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spellStart"/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dysautonomi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orthostatic intolerance or adrenergic transmission or parasympathetic function or parasympathetic tone or sympathetic function or sympathetic reflex or sympathetic tone).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71221A59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((heart rate adj1 varia*) or (blood pressure adj1 varia*) or baroreflex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sensitivit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microneurography or sudomotor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pupillometry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,ab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4459C889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heart rate variability/    </w:t>
      </w:r>
    </w:p>
    <w:p w14:paraId="436F0184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4 or 5 or 6 or 7 or 8 or 9 or 10 or 11 or 12 or 13    </w:t>
      </w:r>
    </w:p>
    <w:p w14:paraId="149A0550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3 and 14    </w:t>
      </w:r>
    </w:p>
    <w:p w14:paraId="73CA982A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animals/ not humans/    </w:t>
      </w:r>
    </w:p>
    <w:p w14:paraId="3E3C75C0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mice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mouse or rat or rats or animal* or horse* or rodent*).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307E0F35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16 or 17    </w:t>
      </w:r>
    </w:p>
    <w:p w14:paraId="6F1A3087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15 not 18    </w:t>
      </w:r>
    </w:p>
    <w:p w14:paraId="5AC4A7CC" w14:textId="77777777" w:rsidR="00B34399" w:rsidRPr="001F2E96" w:rsidRDefault="00B34399" w:rsidP="00B3439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limit 19 to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english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language</w:t>
      </w:r>
    </w:p>
    <w:p w14:paraId="45662795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</w:p>
    <w:p w14:paraId="7B095D3C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>Ovid Nursing Database 1946 to October Week 4 2020</w:t>
      </w:r>
    </w:p>
    <w:p w14:paraId="314ACC65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anorexia nervosa/ or eating disorders/ or anorexia/    </w:t>
      </w:r>
    </w:p>
    <w:p w14:paraId="1D901370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spellStart"/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anorex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eating disorder*).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3B4673DF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1 or 2    </w:t>
      </w:r>
    </w:p>
    <w:p w14:paraId="18D81718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autonomic nervous system/ or autonomic nervous system diseases/ or autonomic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dysreflexia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/    </w:t>
      </w:r>
    </w:p>
    <w:p w14:paraId="34FAA878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catecholamines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/ or norepinephrine/    </w:t>
      </w:r>
    </w:p>
    <w:p w14:paraId="0F1DD8A4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autonomic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celiac plexus or enteric nervous system* or parasympathetic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070CC547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parasympathetic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nervous system* or postganglionic parasympathetic fib* or postganglionic sympathetic fib*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pressoreceptor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0FF8E307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splanchnic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nerve* or stellate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superior cervical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submucous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plexus or 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sympathetic nervous system*).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5A2A39CA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vagus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nerve* or vasomotor system* or vegetative nervous system* or visceral nervous system*).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20F7E7B5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catecholamine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droxidopa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noradrenaline*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nordefrin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norepinephrine*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normetanephrine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6180BEC1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(</w:t>
      </w:r>
      <w:proofErr w:type="spellStart"/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dysautonomi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orthostatic intolerance or adrenergic transmission or parasympathetic function or parasympathetic tone or sympathetic function or sympathetic reflex or sympathetic tone).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2322CE34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((heart rate adj1 varia*) or (blood pressure adj1 varia*) or baroreflex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sensitivit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 or microneurography or sudomotor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pupillometry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,ab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094D5D70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heart rate variability/    </w:t>
      </w:r>
    </w:p>
    <w:p w14:paraId="78063C2B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4 or 5 or 6 or 7 or 8 or 9 or 10 or 11 or 12 or 13    </w:t>
      </w:r>
    </w:p>
    <w:p w14:paraId="223F3D73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3 and 14    </w:t>
      </w:r>
    </w:p>
    <w:p w14:paraId="6F253A1E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exp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animals/    </w:t>
      </w:r>
    </w:p>
    <w:p w14:paraId="02338CD5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(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mice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mouse or rat or rats or animal* or horse* or rodent*).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.    </w:t>
      </w:r>
    </w:p>
    <w:p w14:paraId="0EAE8BA4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16 or 17    </w:t>
      </w:r>
    </w:p>
    <w:p w14:paraId="592FD843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15 not 18    </w:t>
      </w:r>
    </w:p>
    <w:p w14:paraId="1B887056" w14:textId="77777777" w:rsidR="00B34399" w:rsidRPr="001F2E96" w:rsidRDefault="00B34399" w:rsidP="00B3439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limit 19 to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english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language</w:t>
      </w:r>
    </w:p>
    <w:p w14:paraId="5C4A5F98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14:paraId="2C422795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>CINAHL (EBSCOhost)</w:t>
      </w:r>
    </w:p>
    <w:p w14:paraId="00F53F0C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(MH "Anorexia Nervosa") OR (MH "Anorexia") OR (MH "Eating Disorders")</w:t>
      </w:r>
    </w:p>
    <w:p w14:paraId="5B806083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anorex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"eating disorder*"</w:t>
      </w:r>
    </w:p>
    <w:p w14:paraId="6703616C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S1 OR S2</w:t>
      </w:r>
    </w:p>
    <w:p w14:paraId="07BD5DC1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(MH "Autonomic Nervous System+") OR (MH "Autonomic Nervous System Diseases")</w:t>
      </w:r>
    </w:p>
    <w:p w14:paraId="06C26FB6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(MH "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Catecholamines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") OR (MH "Norepinephrine")</w:t>
      </w:r>
    </w:p>
    <w:p w14:paraId="6C444E3D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"autonomic" OR "celiac plexus" OR "enteric nervous system*" OR "parasympathetic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*"</w:t>
      </w:r>
    </w:p>
    <w:p w14:paraId="137A720C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"parasympathetic nervous system*" OR "postganglionic parasympathetic fib*" OR "postganglionic sympathetic fib*"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pressoreceptor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</w:t>
      </w:r>
    </w:p>
    <w:p w14:paraId="5B7601D0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"splanchnic nerve*" OR "stellate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*" OR "superior cervical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*" OR "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submucous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plexus" OR "sympathetic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*" OR "sympathetic nervous system*"</w:t>
      </w:r>
    </w:p>
    <w:p w14:paraId="59305F07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"vagus nerve*" OR "vasomotor system*" OR "vegetative nervous system*" OR "visceral nervous system*"</w:t>
      </w:r>
    </w:p>
    <w:p w14:paraId="2FBA80E9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catecholamine*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droxidopa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noradrenaline*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nordefrin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norepinephrine*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normetanephrine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</w:t>
      </w:r>
    </w:p>
    <w:p w14:paraId="20F03DAB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dysautonomi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"orthostatic intolerance" OR "adrenergic transmission" OR "parasympathetic function" OR "parasympathetic tone" OR "sympathetic function" OR "sympathetic reflex" OR "sympathetic tone"</w:t>
      </w:r>
    </w:p>
    <w:p w14:paraId="3B7A867D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(MH "Heart Rate Variability")</w:t>
      </w:r>
    </w:p>
    <w:p w14:paraId="66863A2E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("heart rate" N1 varia*) OR ("blood pressure" N1 varia*) OR "baroreflex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sensitivit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*" OR microneurography OR sudomotor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pupillometry</w:t>
      </w:r>
      <w:proofErr w:type="spellEnd"/>
    </w:p>
    <w:p w14:paraId="4672EF92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S4 OR S5 OR S6 OR S7 OR S8 OR S9 OR S10 OR S11 OR S12 OR S13</w:t>
      </w:r>
    </w:p>
    <w:p w14:paraId="425D8D5B" w14:textId="77777777" w:rsidR="00B34399" w:rsidRPr="001F2E96" w:rsidRDefault="00B34399" w:rsidP="00B34399">
      <w:pPr>
        <w:pStyle w:val="ListParagraph"/>
        <w:numPr>
          <w:ilvl w:val="0"/>
          <w:numId w:val="6"/>
        </w:numPr>
        <w:spacing w:after="0" w:line="240" w:lineRule="auto"/>
        <w:ind w:left="851" w:hanging="425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S3 AND S14 [limit to English language]</w:t>
      </w:r>
    </w:p>
    <w:p w14:paraId="1A04A351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  <w:r w:rsidRPr="001F2E96">
        <w:rPr>
          <w:rFonts w:ascii="Times New Roman" w:hAnsi="Times New Roman" w:cs="Times New Roman"/>
          <w:sz w:val="24"/>
          <w:szCs w:val="24"/>
        </w:rPr>
        <w:br/>
      </w:r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>Cochrane Library</w:t>
      </w:r>
    </w:p>
    <w:p w14:paraId="3EFA2A4D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^"Anorexia Nervosa"]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^Anorexia]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^"Feeding and Eating Disorders"]</w:t>
      </w:r>
    </w:p>
    <w:p w14:paraId="1E359794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anorex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"eating disorder*"):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</w:p>
    <w:p w14:paraId="0904C6CF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#1 OR #2 </w:t>
      </w:r>
    </w:p>
    <w:p w14:paraId="174BB5F7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^"autonomic nervous system"]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^"autonomic pathways"]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^"autonomic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fibers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, postganglionic"]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^"parasympathetic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fibers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, postganglionic"]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fibers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, postganglionic"]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^"autonomic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fibers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, preganglionic"]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^"celiac plexus"]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submucous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plexus"]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^"vagus nerve"]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^"ganglia, autonomic"]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^"ganglia, sympathetic"]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^"stellate ganglion"]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^"superior cervical ganglion"]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^"parasympathetic nervous system"]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^"ganglia, parasympathetic"]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^"glossopharyngeal nerve"]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^"sympathetic nervous system"]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^"splanchnic nerves"]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^"vasomotor system"]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pressoreceptors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]</w:t>
      </w:r>
    </w:p>
    <w:p w14:paraId="4E907223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(autonomic OR "celiac plexus" OR "enteric nervous system*" OR "parasympathetic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*"):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</w:p>
    <w:p w14:paraId="16778567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("parasympathetic nervous system*" OR "postganglionic parasympathetic fib*" OR "postganglionic sympathetic fib*"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pressoreceptor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*):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</w:p>
    <w:p w14:paraId="02458E59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("splanchnic nerve*" OR "stellate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*" OR "superior cervical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*" OR "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submucous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plexus" OR "sympathetic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gangli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*" OR "sympathetic nervous system*"):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</w:p>
    <w:p w14:paraId="41729C36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("vagus nerve*" OR "vasomotor system*" OR "vegetative nervous system*" OR "visceral nervous system*"):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</w:p>
    <w:p w14:paraId="64DFA014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catecholamines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^norepinephrine]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droxidopa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nordefrin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normetanephrine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]</w:t>
      </w:r>
    </w:p>
    <w:p w14:paraId="720D15A6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(catecholamine*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droxidopa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noradrenaline*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nordefrin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norepinephrine*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normetanephrine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*):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</w:p>
    <w:p w14:paraId="7B048134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dysautonomi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"orthostatic intolerance" OR "adrenergic transmission" OR "parasympathetic function" OR "parasympathetic tone" OR "sympathetic function" OR "sympathetic reflex" OR "sympathetic tone"):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</w:p>
    <w:p w14:paraId="76DDAA7D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(("heart rate" NEAR/1 varia*) OR ("blood pressure" NEAR/1 varia*) OR "baroreflex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sensitivit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*" OR microneurography OR sudomotor OR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pupillometry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>):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ti,ab</w:t>
      </w:r>
      <w:proofErr w:type="spellEnd"/>
    </w:p>
    <w:p w14:paraId="30E26E54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^"blood pressure"] OR [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mh</w:t>
      </w:r>
      <w:proofErr w:type="spell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^"heart rate"]</w:t>
      </w:r>
    </w:p>
    <w:p w14:paraId="79AF5C29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#4 OR #5 OR #6 OR #7 OR #8 OR #9 OR #10 OR #11 OR #12 OR #13</w:t>
      </w:r>
    </w:p>
    <w:p w14:paraId="576F9451" w14:textId="77777777" w:rsidR="00B34399" w:rsidRPr="001F2E96" w:rsidRDefault="00B34399" w:rsidP="00B34399">
      <w:pPr>
        <w:pStyle w:val="ListParagraph"/>
        <w:numPr>
          <w:ilvl w:val="0"/>
          <w:numId w:val="7"/>
        </w:numPr>
        <w:spacing w:after="0" w:line="240" w:lineRule="auto"/>
        <w:ind w:left="851" w:hanging="491"/>
        <w:rPr>
          <w:rFonts w:ascii="Times New Roman" w:eastAsiaTheme="minorEastAsia" w:hAnsi="Times New Roman" w:cs="Times New Roman"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sz w:val="24"/>
          <w:szCs w:val="24"/>
        </w:rPr>
        <w:t>#3 AND #14</w:t>
      </w:r>
    </w:p>
    <w:p w14:paraId="6E99D857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14:paraId="1F0D778C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>Health Collection, Humanities &amp; Social Sciences Collection (</w:t>
      </w:r>
      <w:proofErr w:type="spellStart"/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>Informit</w:t>
      </w:r>
      <w:proofErr w:type="spellEnd"/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>)</w:t>
      </w:r>
    </w:p>
    <w:p w14:paraId="62AFE5BD" w14:textId="77777777" w:rsidR="00B34399" w:rsidRPr="001F2E96" w:rsidRDefault="00B34399" w:rsidP="00B34399">
      <w:pPr>
        <w:spacing w:line="240" w:lineRule="auto"/>
        <w:ind w:left="720"/>
        <w:rPr>
          <w:rFonts w:ascii="Times New Roman" w:eastAsiaTheme="minorEastAsia" w:hAnsi="Times New Roman" w:cs="Times New Roman"/>
          <w:sz w:val="24"/>
          <w:szCs w:val="24"/>
        </w:rPr>
      </w:pP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( autonomic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parasympathetic OR sympathetic or catecholamine* or norepinephrine*) AND </w:t>
      </w: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( </w:t>
      </w:r>
      <w:proofErr w:type="spellStart"/>
      <w:r w:rsidRPr="001F2E96">
        <w:rPr>
          <w:rFonts w:ascii="Times New Roman" w:eastAsiaTheme="minorEastAsia" w:hAnsi="Times New Roman" w:cs="Times New Roman"/>
          <w:sz w:val="24"/>
          <w:szCs w:val="24"/>
        </w:rPr>
        <w:t>anorexi</w:t>
      </w:r>
      <w:proofErr w:type="spellEnd"/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>* OR (eating disorder*))</w:t>
      </w:r>
    </w:p>
    <w:p w14:paraId="110D6020" w14:textId="77777777" w:rsidR="00B34399" w:rsidRPr="001F2E96" w:rsidRDefault="00B34399" w:rsidP="00B34399">
      <w:pPr>
        <w:spacing w:line="240" w:lineRule="auto"/>
        <w:ind w:left="720"/>
        <w:rPr>
          <w:rFonts w:ascii="Times New Roman" w:eastAsiaTheme="minorEastAsia" w:hAnsi="Times New Roman" w:cs="Times New Roman"/>
          <w:sz w:val="24"/>
          <w:szCs w:val="24"/>
        </w:rPr>
      </w:pPr>
    </w:p>
    <w:p w14:paraId="492D64A5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b/>
          <w:bCs/>
          <w:sz w:val="24"/>
          <w:szCs w:val="24"/>
        </w:rPr>
      </w:pPr>
      <w:r w:rsidRPr="001F2E96">
        <w:rPr>
          <w:rFonts w:ascii="Times New Roman" w:eastAsiaTheme="minorEastAsia" w:hAnsi="Times New Roman" w:cs="Times New Roman"/>
          <w:b/>
          <w:bCs/>
          <w:sz w:val="24"/>
          <w:szCs w:val="24"/>
        </w:rPr>
        <w:t>Clinicaltrials.gov</w:t>
      </w:r>
    </w:p>
    <w:p w14:paraId="6D7AF08B" w14:textId="77777777" w:rsidR="00B34399" w:rsidRPr="001F2E96" w:rsidRDefault="00B34399" w:rsidP="00B34399">
      <w:pPr>
        <w:spacing w:line="240" w:lineRule="auto"/>
        <w:ind w:left="720"/>
        <w:rPr>
          <w:rFonts w:ascii="Times New Roman" w:eastAsiaTheme="minorEastAsia" w:hAnsi="Times New Roman" w:cs="Times New Roman"/>
          <w:sz w:val="24"/>
          <w:szCs w:val="24"/>
        </w:rPr>
      </w:pPr>
      <w:proofErr w:type="gramStart"/>
      <w:r w:rsidRPr="001F2E96">
        <w:rPr>
          <w:rFonts w:ascii="Times New Roman" w:eastAsiaTheme="minorEastAsia" w:hAnsi="Times New Roman" w:cs="Times New Roman"/>
          <w:sz w:val="24"/>
          <w:szCs w:val="24"/>
        </w:rPr>
        <w:t>autonomic</w:t>
      </w:r>
      <w:proofErr w:type="gramEnd"/>
      <w:r w:rsidRPr="001F2E96">
        <w:rPr>
          <w:rFonts w:ascii="Times New Roman" w:eastAsiaTheme="minorEastAsia" w:hAnsi="Times New Roman" w:cs="Times New Roman"/>
          <w:sz w:val="24"/>
          <w:szCs w:val="24"/>
        </w:rPr>
        <w:t xml:space="preserve"> OR parasympathetic OR sympathetic OR catecholamine OR norepinephrine | Anorexia</w:t>
      </w:r>
      <w:r w:rsidRPr="001F2E96">
        <w:rPr>
          <w:rFonts w:ascii="Times New Roman" w:eastAsiaTheme="minorEastAsia" w:hAnsi="Times New Roman" w:cs="Times New Roman"/>
          <w:strike/>
          <w:sz w:val="24"/>
          <w:szCs w:val="24"/>
        </w:rPr>
        <w:t xml:space="preserve"> </w:t>
      </w:r>
      <w:r w:rsidRPr="001F2E96">
        <w:rPr>
          <w:rFonts w:ascii="Times New Roman" w:eastAsiaTheme="minorEastAsia" w:hAnsi="Times New Roman" w:cs="Times New Roman"/>
          <w:sz w:val="24"/>
          <w:szCs w:val="24"/>
        </w:rPr>
        <w:t>Nervosa</w:t>
      </w:r>
    </w:p>
    <w:p w14:paraId="206B0633" w14:textId="77777777" w:rsidR="00B34399" w:rsidRPr="001F2E96" w:rsidRDefault="00B34399" w:rsidP="00B34399">
      <w:pPr>
        <w:spacing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bookmarkStart w:id="0" w:name="_GoBack"/>
      <w:bookmarkEnd w:id="0"/>
    </w:p>
    <w:p w14:paraId="44D99630" w14:textId="77777777" w:rsidR="00CB08A1" w:rsidRDefault="00CB08A1"/>
    <w:sectPr w:rsidR="00CB08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02E8F"/>
    <w:multiLevelType w:val="multilevel"/>
    <w:tmpl w:val="071E69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1" w15:restartNumberingAfterBreak="0">
    <w:nsid w:val="0F3811B1"/>
    <w:multiLevelType w:val="hybridMultilevel"/>
    <w:tmpl w:val="D5DC0436"/>
    <w:lvl w:ilvl="0" w:tplc="B30E97C6">
      <w:start w:val="1"/>
      <w:numFmt w:val="decimal"/>
      <w:lvlText w:val="S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5E0AFC"/>
    <w:multiLevelType w:val="multilevel"/>
    <w:tmpl w:val="873A47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3" w15:restartNumberingAfterBreak="0">
    <w:nsid w:val="28E51D7E"/>
    <w:multiLevelType w:val="multilevel"/>
    <w:tmpl w:val="479697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4" w15:restartNumberingAfterBreak="0">
    <w:nsid w:val="2F9F11AF"/>
    <w:multiLevelType w:val="hybridMultilevel"/>
    <w:tmpl w:val="4C829022"/>
    <w:lvl w:ilvl="0" w:tplc="F27C1C1A">
      <w:start w:val="1"/>
      <w:numFmt w:val="decimal"/>
      <w:lvlText w:val="#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F62DD5"/>
    <w:multiLevelType w:val="multilevel"/>
    <w:tmpl w:val="00D2B6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6" w15:restartNumberingAfterBreak="0">
    <w:nsid w:val="69037545"/>
    <w:multiLevelType w:val="multilevel"/>
    <w:tmpl w:val="547EF47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3"/>
  </w:num>
  <w:num w:numId="5">
    <w:abstractNumId w:val="2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399"/>
    <w:rsid w:val="00B34399"/>
    <w:rsid w:val="00CB0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0AF4BE"/>
  <w15:chartTrackingRefBased/>
  <w15:docId w15:val="{4F117981-3151-4E01-8748-04BDCBC8C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43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B34399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B343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2B97746487924B97836959BE637201" ma:contentTypeVersion="10" ma:contentTypeDescription="Create a new document." ma:contentTypeScope="" ma:versionID="02227774922276d5b87c54ed24f7f52c">
  <xsd:schema xmlns:xsd="http://www.w3.org/2001/XMLSchema" xmlns:xs="http://www.w3.org/2001/XMLSchema" xmlns:p="http://schemas.microsoft.com/office/2006/metadata/properties" xmlns:ns3="2a74eb75-f475-42e7-8303-f9a0c81d6f33" targetNamespace="http://schemas.microsoft.com/office/2006/metadata/properties" ma:root="true" ma:fieldsID="1f41696dc57fb9eb281dcc2b39b3b6f9" ns3:_="">
    <xsd:import namespace="2a74eb75-f475-42e7-8303-f9a0c81d6f3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74eb75-f475-42e7-8303-f9a0c81d6f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8F7ACB6-62F4-4C32-9783-2E4BEBBCBC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74eb75-f475-42e7-8303-f9a0c81d6f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4E31E6C-C49B-4DC0-ADE3-5197AFDE10D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BF0BB9-6FF4-4189-8A37-0CA2518F124A}">
  <ds:schemaRefs>
    <ds:schemaRef ds:uri="http://schemas.microsoft.com/office/2006/metadata/properties"/>
    <ds:schemaRef ds:uri="http://purl.org/dc/elements/1.1/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infopath/2007/PartnerControls"/>
    <ds:schemaRef ds:uri="2a74eb75-f475-42e7-8303-f9a0c81d6f3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2145</Words>
  <Characters>12230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Swinburne University of Technology</Company>
  <LinksUpToDate>false</LinksUpToDate>
  <CharactersWithSpaces>14347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Jenkins</dc:creator>
  <cp:keywords/>
  <dc:description/>
  <cp:lastModifiedBy>Zoe Jenkins</cp:lastModifiedBy>
  <cp:revision>1</cp:revision>
  <dcterms:created xsi:type="dcterms:W3CDTF">2021-03-18T00:04:00Z</dcterms:created>
  <dcterms:modified xsi:type="dcterms:W3CDTF">2021-03-18T00:04:00Z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0x010100D62B97746487924B97836959BE637201</vt:lpwstr>
  </property>
</Properties>
</file>