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83" w:rsidRPr="00E42633" w:rsidRDefault="007A6783" w:rsidP="00413F0A">
      <w:pPr>
        <w:widowControl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E42633">
        <w:rPr>
          <w:rFonts w:ascii="Times New Roman" w:hAnsi="Times New Roman" w:cs="Times New Roman"/>
          <w:b/>
          <w:sz w:val="30"/>
          <w:szCs w:val="30"/>
        </w:rPr>
        <w:t>Supplementarymaterials</w:t>
      </w:r>
      <w:proofErr w:type="spellEnd"/>
      <w:r w:rsidRPr="00E42633">
        <w:rPr>
          <w:rFonts w:ascii="Times New Roman" w:hAnsi="Times New Roman" w:cs="Times New Roman"/>
          <w:b/>
          <w:sz w:val="30"/>
          <w:szCs w:val="30"/>
        </w:rPr>
        <w:t xml:space="preserve"> for</w:t>
      </w:r>
    </w:p>
    <w:p w:rsidR="007A6783" w:rsidRPr="00E42633" w:rsidRDefault="007A6783" w:rsidP="00BC2CF0">
      <w:pPr>
        <w:pStyle w:val="Subtitle"/>
        <w:rPr>
          <w:rFonts w:ascii="Times New Roman" w:hAnsi="Times New Roman" w:cs="Times New Roman"/>
        </w:rPr>
      </w:pPr>
      <w:r w:rsidRPr="00E42633">
        <w:rPr>
          <w:rFonts w:ascii="Times New Roman" w:eastAsiaTheme="minorEastAsia" w:hAnsi="Times New Roman" w:cs="Times New Roman"/>
          <w:bCs w:val="0"/>
          <w:kern w:val="2"/>
        </w:rPr>
        <w:t>“</w:t>
      </w:r>
      <w:r w:rsidR="00BC2CF0" w:rsidRPr="00E42633">
        <w:rPr>
          <w:rFonts w:ascii="Times New Roman" w:hAnsi="Times New Roman" w:cs="Times New Roman"/>
        </w:rPr>
        <w:t>Dynamic altered of amplitude of low-frequency fluctuations in patients with major depressive disorder</w:t>
      </w:r>
      <w:r w:rsidRPr="00E42633">
        <w:rPr>
          <w:rFonts w:ascii="Times New Roman" w:eastAsiaTheme="minorEastAsia" w:hAnsi="Times New Roman" w:cs="Times New Roman"/>
          <w:bCs w:val="0"/>
          <w:kern w:val="2"/>
        </w:rPr>
        <w:t>”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Ruiping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Zheng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1,3-8#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PhD, Yuan Chen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1,3-8#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MD, Yu Jiang</w:t>
      </w:r>
      <w:bookmarkStart w:id="0" w:name="OLE_LINK396"/>
      <w:bookmarkStart w:id="1" w:name="OLE_LINK397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</w:t>
      </w:r>
      <w:bookmarkEnd w:id="0"/>
      <w:bookmarkEnd w:id="1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MD,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Mengmeng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Wen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MD,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Bingqian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Zhou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MD,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Shuying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Li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PhD, </w:t>
      </w:r>
      <w:proofErr w:type="spellStart"/>
      <w:r w:rsidR="00C24EBD"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Yarui</w:t>
      </w:r>
      <w:proofErr w:type="spellEnd"/>
      <w:r w:rsidR="00C24EBD"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Wei</w:t>
      </w:r>
      <w:r w:rsidR="00C24EBD"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</w:t>
      </w:r>
      <w:r w:rsidR="00C24EBD"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PhD,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Zhengui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Yang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MD,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Jingliang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Cheng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1,3-8*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PhD, Yong Zhang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1,3-8*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, PhD,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Shaoqiang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Han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1,3-8*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, PhD</w:t>
      </w:r>
    </w:p>
    <w:p w:rsidR="002E31E2" w:rsidRPr="00E42633" w:rsidRDefault="002E31E2" w:rsidP="002E31E2"/>
    <w:p w:rsidR="002E31E2" w:rsidRPr="00E42633" w:rsidRDefault="002E31E2" w:rsidP="002E31E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26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Author Affiliation: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Department of Magnetic Resonance Imaging, the First Affiliated Hospital of Zhengzhou University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Department of Psychiatry, the First Affiliated Hospital of Zhengzhou University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vertAlign w:val="superscript"/>
        </w:rPr>
        <w:t>3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Key Laboratory for functional magnetic resonance imaging and molecular imaging of Henan Province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 w:hint="eastAsia"/>
          <w:color w:val="000000" w:themeColor="text1"/>
          <w:sz w:val="22"/>
          <w:vertAlign w:val="superscript"/>
        </w:rPr>
        <w:t>4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Engineering Technology Research Center for detection and application of brain </w:t>
      </w:r>
      <w:proofErr w:type="gram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function</w:t>
      </w:r>
      <w:proofErr w:type="gram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of Henan Province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vertAlign w:val="superscript"/>
        </w:rPr>
        <w:t>5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Engineering Research Center of medical imaging intelligent diagnosis and treatment of Henan Province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vertAlign w:val="superscript"/>
        </w:rPr>
        <w:t>6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Key Laboratory of magnetic resonance and brain function of Henan Province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vertAlign w:val="superscript"/>
        </w:rPr>
        <w:t>7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Key Laboratory of brain function and cognitive magnetic resonance imaging of Zhengzhou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vertAlign w:val="superscript"/>
        </w:rPr>
        <w:t>8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Key Laboratory of Imaging Intelligence Research medicine of Henan Province</w:t>
      </w:r>
    </w:p>
    <w:p w:rsidR="002E31E2" w:rsidRPr="00E42633" w:rsidRDefault="002E31E2" w:rsidP="002E31E2">
      <w:pPr>
        <w:spacing w:line="48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vertAlign w:val="superscript"/>
        </w:rPr>
        <w:lastRenderedPageBreak/>
        <w:t>#</w:t>
      </w:r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Ruiping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Zheng</w:t>
      </w:r>
      <w:proofErr w:type="spellEnd"/>
      <w:r w:rsidRPr="00E4263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and Yuan Chen contributed equally to the present work</w:t>
      </w:r>
    </w:p>
    <w:p w:rsidR="002E31E2" w:rsidRPr="00E42633" w:rsidRDefault="002E31E2" w:rsidP="002E31E2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26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*Corresponding Author</w:t>
      </w:r>
    </w:p>
    <w:p w:rsidR="004D46CA" w:rsidRPr="00E42633" w:rsidRDefault="004D46CA" w:rsidP="004D46CA">
      <w:pPr>
        <w:spacing w:line="480" w:lineRule="auto"/>
        <w:jc w:val="left"/>
        <w:rPr>
          <w:rFonts w:ascii="Times New Roman" w:eastAsia="SimHei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Corresponding authors at: Functional and Molecular Imaging Key Laboratory of Henan Province, Department of MRI division, First Affiliated Hospital of Zhengzhou University, Henan, PR China. </w:t>
      </w:r>
    </w:p>
    <w:p w:rsidR="004D46CA" w:rsidRPr="00E42633" w:rsidRDefault="004D46CA" w:rsidP="004D46CA">
      <w:pPr>
        <w:spacing w:line="480" w:lineRule="auto"/>
        <w:jc w:val="left"/>
        <w:rPr>
          <w:rFonts w:ascii="Times New Roman" w:eastAsia="SimHei" w:hAnsi="Times New Roman" w:cs="Times New Roman"/>
          <w:color w:val="000000" w:themeColor="text1"/>
          <w:sz w:val="24"/>
          <w:szCs w:val="24"/>
        </w:rPr>
      </w:pPr>
      <w:r w:rsidRPr="00E42633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E-mail addresses: </w:t>
      </w:r>
      <w:r w:rsidRPr="00E42633">
        <w:rPr>
          <w:rFonts w:ascii="Times New Roman" w:eastAsia="SimHei" w:hAnsi="Times New Roman" w:cs="Times New Roman"/>
          <w:sz w:val="24"/>
          <w:szCs w:val="24"/>
        </w:rPr>
        <w:t>fccchengjl@zzu.edu.cn</w:t>
      </w:r>
      <w:r w:rsidRPr="00E42633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 (J. Cheng), zzuzhangyong2013@163.com (Y. Zhang), </w:t>
      </w:r>
      <w:r w:rsidRPr="00E42633">
        <w:rPr>
          <w:rFonts w:ascii="Times New Roman" w:eastAsia="SimHei" w:hAnsi="Times New Roman" w:cs="Times New Roman"/>
          <w:sz w:val="24"/>
          <w:szCs w:val="24"/>
        </w:rPr>
        <w:t>ShaoqiangHan@163.com</w:t>
      </w:r>
      <w:r w:rsidRPr="00E42633">
        <w:rPr>
          <w:rFonts w:ascii="Times New Roman" w:eastAsia="SimHei" w:hAnsi="Times New Roman" w:cs="Times New Roman"/>
          <w:color w:val="000000" w:themeColor="text1"/>
          <w:sz w:val="24"/>
          <w:szCs w:val="24"/>
        </w:rPr>
        <w:t xml:space="preserve"> (S. Han).</w:t>
      </w:r>
    </w:p>
    <w:p w:rsidR="00EB1192" w:rsidRPr="00E42633" w:rsidRDefault="00EB1192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1A0793" w:rsidRPr="00E42633" w:rsidRDefault="001A0793"/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bookmarkStart w:id="2" w:name="OLE_LINK317"/>
      <w:bookmarkStart w:id="3" w:name="OLE_LINK318"/>
      <w:bookmarkStart w:id="4" w:name="OLE_LINK319"/>
      <w:bookmarkStart w:id="5" w:name="OLE_LINK320"/>
      <w:bookmarkStart w:id="6" w:name="OLE_LINK321"/>
      <w:bookmarkStart w:id="7" w:name="OLE_LINK322"/>
      <w:bookmarkStart w:id="8" w:name="OLE_LINK323"/>
      <w:bookmarkStart w:id="9" w:name="OLE_LINK324"/>
      <w:bookmarkStart w:id="10" w:name="OLE_LINK325"/>
      <w:bookmarkStart w:id="11" w:name="OLE_LINK326"/>
      <w:bookmarkStart w:id="12" w:name="OLE_LINK327"/>
    </w:p>
    <w:p w:rsidR="004D46CA" w:rsidRPr="00E42633" w:rsidRDefault="004D46CA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D46CA" w:rsidRPr="00E42633" w:rsidRDefault="004D46CA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D46CA" w:rsidRPr="00E42633" w:rsidRDefault="004D46CA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4D46CA" w:rsidRPr="00E42633" w:rsidRDefault="004D46CA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240B44" w:rsidRPr="00E42633" w:rsidRDefault="00240B44" w:rsidP="007A6783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bookmarkStart w:id="13" w:name="OLE_LINK308"/>
      <w:bookmarkStart w:id="14" w:name="OLE_LINK309"/>
    </w:p>
    <w:p w:rsidR="007A6783" w:rsidRPr="00E42633" w:rsidRDefault="007A6783" w:rsidP="007A6783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E42633">
        <w:rPr>
          <w:rFonts w:ascii="Times New Roman" w:hAnsi="Times New Roman" w:cs="Times New Roman"/>
          <w:b/>
          <w:bCs/>
          <w:sz w:val="24"/>
          <w:szCs w:val="28"/>
        </w:rPr>
        <w:t>Table S1.</w:t>
      </w:r>
      <w:bookmarkEnd w:id="13"/>
      <w:bookmarkEnd w:id="14"/>
      <w:r w:rsidRPr="00E42633">
        <w:rPr>
          <w:rFonts w:ascii="Times New Roman" w:hAnsi="Times New Roman" w:cs="Times New Roman"/>
          <w:sz w:val="24"/>
          <w:szCs w:val="28"/>
        </w:rPr>
        <w:t xml:space="preserve">Brain regions showing significant differences </w:t>
      </w:r>
      <w:proofErr w:type="spellStart"/>
      <w:r w:rsidRPr="00E42633">
        <w:rPr>
          <w:rFonts w:ascii="Times New Roman" w:hAnsi="Times New Roman" w:cs="Times New Roman"/>
          <w:sz w:val="24"/>
          <w:szCs w:val="28"/>
        </w:rPr>
        <w:t>in</w:t>
      </w:r>
      <w:bookmarkStart w:id="15" w:name="OLE_LINK53"/>
      <w:bookmarkStart w:id="16" w:name="OLE_LINK54"/>
      <w:r w:rsidRPr="00E42633">
        <w:rPr>
          <w:rFonts w:ascii="Times New Roman" w:hAnsi="Times New Roman" w:cs="Times New Roman"/>
          <w:sz w:val="24"/>
          <w:szCs w:val="28"/>
        </w:rPr>
        <w:t>sALFF</w:t>
      </w:r>
      <w:bookmarkEnd w:id="15"/>
      <w:bookmarkEnd w:id="16"/>
      <w:proofErr w:type="spellEnd"/>
      <w:r w:rsidRPr="00E42633">
        <w:rPr>
          <w:rFonts w:ascii="Times New Roman" w:hAnsi="Times New Roman" w:cs="Times New Roman"/>
          <w:sz w:val="24"/>
          <w:szCs w:val="28"/>
        </w:rPr>
        <w:t xml:space="preserve"> between MDD </w:t>
      </w:r>
      <w:proofErr w:type="spellStart"/>
      <w:r w:rsidRPr="00E42633">
        <w:rPr>
          <w:rFonts w:ascii="Times New Roman" w:hAnsi="Times New Roman" w:cs="Times New Roman" w:hint="eastAsia"/>
          <w:sz w:val="24"/>
          <w:szCs w:val="28"/>
        </w:rPr>
        <w:t>patients</w:t>
      </w:r>
      <w:r w:rsidRPr="00E42633">
        <w:rPr>
          <w:rFonts w:ascii="Times New Roman" w:hAnsi="Times New Roman" w:cs="Times New Roman"/>
          <w:sz w:val="24"/>
          <w:szCs w:val="28"/>
        </w:rPr>
        <w:t>and</w:t>
      </w:r>
      <w:proofErr w:type="spellEnd"/>
      <w:r w:rsidRPr="00E42633">
        <w:rPr>
          <w:rFonts w:ascii="Times New Roman" w:hAnsi="Times New Roman" w:cs="Times New Roman"/>
          <w:sz w:val="24"/>
          <w:szCs w:val="28"/>
        </w:rPr>
        <w:t xml:space="preserve"> HC subjects</w:t>
      </w:r>
    </w:p>
    <w:p w:rsidR="00CD6199" w:rsidRPr="00E42633" w:rsidRDefault="007A6783" w:rsidP="00CD6199">
      <w:pPr>
        <w:tabs>
          <w:tab w:val="left" w:pos="2969"/>
        </w:tabs>
        <w:rPr>
          <w:rFonts w:ascii="Times New Roman" w:hAnsi="Times New Roman" w:cs="Times New Roman"/>
          <w:sz w:val="24"/>
          <w:szCs w:val="24"/>
        </w:rPr>
      </w:pPr>
      <w:r w:rsidRPr="00E42633">
        <w:rPr>
          <w:rFonts w:ascii="Times New Roman" w:hAnsi="Times New Roman" w:cs="Times New Roman"/>
          <w:b/>
          <w:bCs/>
          <w:sz w:val="24"/>
          <w:szCs w:val="24"/>
        </w:rPr>
        <w:t xml:space="preserve">Abbreviations: </w:t>
      </w:r>
      <w:proofErr w:type="spellStart"/>
      <w:r w:rsidRPr="00E42633">
        <w:rPr>
          <w:rFonts w:ascii="Times New Roman" w:hAnsi="Times New Roman" w:cs="Times New Roman"/>
          <w:sz w:val="24"/>
          <w:szCs w:val="28"/>
        </w:rPr>
        <w:t>sALFF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= </w:t>
      </w:r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static </w:t>
      </w:r>
      <w:r w:rsidRPr="00E42633">
        <w:rPr>
          <w:rFonts w:ascii="Times New Roman" w:hAnsi="Times New Roman" w:cs="Times New Roman"/>
          <w:kern w:val="0"/>
          <w:sz w:val="24"/>
          <w:szCs w:val="24"/>
          <w:u w:color="FF0000"/>
        </w:rPr>
        <w:t>amplitude of low-frequency fluctuation</w:t>
      </w:r>
      <w:r w:rsidRPr="00E42633">
        <w:rPr>
          <w:rFonts w:ascii="Times New Roman" w:hAnsi="Times New Roman" w:cs="Times New Roman"/>
          <w:sz w:val="24"/>
          <w:szCs w:val="24"/>
        </w:rPr>
        <w:t>; MDD = major depressive disorder; HC = healthy control; MNI = Montreal Neurological Institute</w:t>
      </w:r>
      <w:r w:rsidR="00CD6199" w:rsidRPr="00E42633">
        <w:rPr>
          <w:rFonts w:ascii="Times New Roman" w:hAnsi="Times New Roman" w:cs="Times New Roman"/>
          <w:sz w:val="24"/>
          <w:szCs w:val="24"/>
        </w:rPr>
        <w:t>; L=left; R=right</w:t>
      </w:r>
    </w:p>
    <w:p w:rsidR="007A6783" w:rsidRPr="00E42633" w:rsidRDefault="007A6783" w:rsidP="007A6783">
      <w:pPr>
        <w:tabs>
          <w:tab w:val="left" w:pos="296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XSpec="center" w:tblpY="2473"/>
        <w:tblW w:w="8296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7"/>
        <w:gridCol w:w="739"/>
        <w:gridCol w:w="739"/>
        <w:gridCol w:w="739"/>
        <w:gridCol w:w="285"/>
        <w:gridCol w:w="1077"/>
        <w:gridCol w:w="1040"/>
      </w:tblGrid>
      <w:tr w:rsidR="007A6783" w:rsidRPr="00E42633" w:rsidTr="00AA7C91">
        <w:trPr>
          <w:trHeight w:val="567"/>
          <w:jc w:val="center"/>
        </w:trPr>
        <w:tc>
          <w:tcPr>
            <w:tcW w:w="36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sz w:val="24"/>
                <w:szCs w:val="24"/>
              </w:rPr>
              <w:t>Regions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sz w:val="24"/>
                <w:szCs w:val="24"/>
              </w:rPr>
              <w:t>MNI coordinates</w:t>
            </w:r>
          </w:p>
        </w:tc>
        <w:tc>
          <w:tcPr>
            <w:tcW w:w="285" w:type="dxa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33">
              <w:rPr>
                <w:rFonts w:ascii="Times New Roman" w:hAnsi="Times New Roman" w:cs="Times New Roman"/>
                <w:sz w:val="24"/>
                <w:szCs w:val="24"/>
              </w:rPr>
              <w:t>Voxels</w:t>
            </w:r>
            <w:proofErr w:type="spellEnd"/>
          </w:p>
        </w:tc>
        <w:tc>
          <w:tcPr>
            <w:tcW w:w="10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E42633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7A6783" w:rsidRPr="00E42633" w:rsidTr="00AA7C91">
        <w:trPr>
          <w:trHeight w:val="567"/>
          <w:jc w:val="center"/>
        </w:trPr>
        <w:tc>
          <w:tcPr>
            <w:tcW w:w="36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285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3" w:rsidRPr="00E42633" w:rsidTr="00AA7C91">
        <w:trPr>
          <w:trHeight w:val="567"/>
          <w:jc w:val="center"/>
        </w:trPr>
        <w:tc>
          <w:tcPr>
            <w:tcW w:w="3677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OLE_LINK6"/>
            <w:proofErr w:type="spellStart"/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Calcarine</w:t>
            </w:r>
            <w:proofErr w:type="spellEnd"/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_L</w:t>
            </w:r>
            <w:bookmarkEnd w:id="17"/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-54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5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A6783" w:rsidRPr="00E42633" w:rsidRDefault="007A6783" w:rsidP="00AA7C91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040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-5.24</w:t>
            </w:r>
          </w:p>
        </w:tc>
      </w:tr>
      <w:tr w:rsidR="007A6783" w:rsidRPr="00E42633" w:rsidTr="00AA7C91">
        <w:trPr>
          <w:trHeight w:val="567"/>
          <w:jc w:val="center"/>
        </w:trPr>
        <w:tc>
          <w:tcPr>
            <w:tcW w:w="3677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Hlk60126015"/>
            <w:bookmarkStart w:id="19" w:name="OLE_LINK10"/>
            <w:proofErr w:type="spellStart"/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Calcarine</w:t>
            </w:r>
            <w:bookmarkEnd w:id="18"/>
            <w:bookmarkEnd w:id="19"/>
            <w:proofErr w:type="spellEnd"/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_R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A6783" w:rsidRPr="00E42633" w:rsidRDefault="007A6783" w:rsidP="00AA7C91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0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4.77</w:t>
            </w:r>
          </w:p>
        </w:tc>
      </w:tr>
      <w:tr w:rsidR="007A6783" w:rsidRPr="00E42633" w:rsidTr="00AA7C91">
        <w:trPr>
          <w:trHeight w:val="567"/>
          <w:jc w:val="center"/>
        </w:trPr>
        <w:tc>
          <w:tcPr>
            <w:tcW w:w="3677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Occipital Lobe _L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-87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</w:t>
            </w:r>
          </w:p>
        </w:tc>
        <w:tc>
          <w:tcPr>
            <w:tcW w:w="285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A6783" w:rsidRPr="00E42633" w:rsidRDefault="007A6783" w:rsidP="00AA7C91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040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.64</w:t>
            </w:r>
          </w:p>
        </w:tc>
      </w:tr>
      <w:tr w:rsidR="007A6783" w:rsidRPr="00E42633" w:rsidTr="00AA7C91">
        <w:trPr>
          <w:trHeight w:val="567"/>
          <w:jc w:val="center"/>
        </w:trPr>
        <w:tc>
          <w:tcPr>
            <w:tcW w:w="3677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Cerebellum Posterior Lobe _R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5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A6783" w:rsidRPr="00E42633" w:rsidRDefault="007A6783" w:rsidP="00AA7C91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040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-6.00</w:t>
            </w:r>
          </w:p>
        </w:tc>
      </w:tr>
      <w:tr w:rsidR="007A6783" w:rsidRPr="00E42633" w:rsidTr="00AA7C91">
        <w:trPr>
          <w:trHeight w:val="567"/>
          <w:jc w:val="center"/>
        </w:trPr>
        <w:tc>
          <w:tcPr>
            <w:tcW w:w="3677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OLE_LINK7"/>
            <w:bookmarkStart w:id="21" w:name="OLE_LINK8"/>
            <w:bookmarkStart w:id="22" w:name="OLE_LINK9"/>
            <w:proofErr w:type="spellStart"/>
            <w:r w:rsidRPr="00E4263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Fusiform</w:t>
            </w:r>
            <w:proofErr w:type="spellEnd"/>
            <w:r w:rsidRPr="00E4263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E4263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Gyrus</w:t>
            </w:r>
            <w:bookmarkEnd w:id="20"/>
            <w:bookmarkEnd w:id="21"/>
            <w:bookmarkEnd w:id="22"/>
            <w:proofErr w:type="spellEnd"/>
            <w:r w:rsidRPr="00E42633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_L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5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A6783" w:rsidRPr="00E42633" w:rsidRDefault="007A6783" w:rsidP="00AA7C91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40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</w:p>
        </w:tc>
      </w:tr>
      <w:tr w:rsidR="007A6783" w:rsidRPr="00E42633" w:rsidTr="00AA7C91">
        <w:trPr>
          <w:trHeight w:val="567"/>
          <w:jc w:val="center"/>
        </w:trPr>
        <w:tc>
          <w:tcPr>
            <w:tcW w:w="3677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OLE_LINK15"/>
            <w:bookmarkStart w:id="24" w:name="OLE_LINK16"/>
            <w:proofErr w:type="spellStart"/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Vermis</w:t>
            </w:r>
            <w:bookmarkEnd w:id="23"/>
            <w:bookmarkEnd w:id="24"/>
            <w:proofErr w:type="spellEnd"/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39" w:type="dxa"/>
            <w:vAlign w:val="center"/>
          </w:tcPr>
          <w:p w:rsidR="007A6783" w:rsidRPr="00E42633" w:rsidRDefault="007A6783" w:rsidP="00AA7C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5" w:type="dxa"/>
            <w:vAlign w:val="center"/>
          </w:tcPr>
          <w:p w:rsidR="007A6783" w:rsidRPr="00E42633" w:rsidRDefault="007A6783" w:rsidP="00AA7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7A6783" w:rsidRPr="00E42633" w:rsidRDefault="007A6783" w:rsidP="00AA7C91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7A6783" w:rsidRPr="00E42633" w:rsidRDefault="007A6783" w:rsidP="00AA7C91">
            <w:pPr>
              <w:ind w:firstLineChars="50" w:firstLin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63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E42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</w:tr>
    </w:tbl>
    <w:p w:rsidR="007A6783" w:rsidRPr="00E42633" w:rsidRDefault="007A6783" w:rsidP="007A6783">
      <w:pPr>
        <w:tabs>
          <w:tab w:val="left" w:pos="2969"/>
        </w:tabs>
        <w:rPr>
          <w:rFonts w:ascii="Times New Roman" w:hAnsi="Times New Roman" w:cs="Times New Roman"/>
          <w:sz w:val="24"/>
          <w:szCs w:val="24"/>
        </w:rPr>
      </w:pPr>
    </w:p>
    <w:p w:rsidR="007A6783" w:rsidRPr="00E42633" w:rsidRDefault="007A6783" w:rsidP="007A6783">
      <w:pPr>
        <w:spacing w:line="360" w:lineRule="auto"/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513F0D" w:rsidRPr="00E42633" w:rsidRDefault="00513F0D" w:rsidP="00E42633">
      <w:pPr>
        <w:spacing w:beforeLines="50" w:afterLines="50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DB4B3F" w:rsidRPr="00E42633" w:rsidRDefault="00DB4B3F" w:rsidP="00E42633">
      <w:pPr>
        <w:spacing w:beforeLines="50" w:afterLines="5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42633">
        <w:rPr>
          <w:rFonts w:ascii="Times New Roman" w:hAnsi="Times New Roman" w:cs="Times New Roman"/>
          <w:b/>
          <w:bCs/>
          <w:sz w:val="24"/>
          <w:szCs w:val="28"/>
        </w:rPr>
        <w:t>Figure</w:t>
      </w:r>
      <w:r w:rsidR="00891AA7" w:rsidRPr="00E42633">
        <w:rPr>
          <w:rFonts w:ascii="Times New Roman" w:hAnsi="Times New Roman" w:cs="Times New Roman"/>
          <w:b/>
          <w:bCs/>
          <w:sz w:val="24"/>
          <w:szCs w:val="28"/>
        </w:rPr>
        <w:t>S1.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42633">
        <w:rPr>
          <w:rFonts w:ascii="Times New Roman" w:hAnsi="Times New Roman" w:cs="Times New Roman"/>
          <w:sz w:val="24"/>
          <w:szCs w:val="24"/>
        </w:rPr>
        <w:t xml:space="preserve">Brain regions with significant group differences in </w:t>
      </w:r>
      <w:proofErr w:type="spellStart"/>
      <w:r w:rsidR="005C1B46" w:rsidRPr="00E42633">
        <w:rPr>
          <w:rFonts w:ascii="Times New Roman" w:hAnsi="Times New Roman" w:cs="Times New Roman"/>
          <w:sz w:val="24"/>
          <w:szCs w:val="24"/>
        </w:rPr>
        <w:t>s</w:t>
      </w:r>
      <w:r w:rsidRPr="00E42633">
        <w:rPr>
          <w:rFonts w:ascii="Times New Roman" w:hAnsi="Times New Roman" w:cs="Times New Roman"/>
          <w:sz w:val="24"/>
          <w:szCs w:val="24"/>
        </w:rPr>
        <w:t>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633">
        <w:rPr>
          <w:rFonts w:ascii="Times New Roman" w:hAnsi="Times New Roman" w:cs="Times New Roman"/>
          <w:sz w:val="24"/>
          <w:szCs w:val="24"/>
        </w:rPr>
        <w:t xml:space="preserve"> Group differences </w:t>
      </w:r>
      <w:proofErr w:type="spellStart"/>
      <w:r w:rsidR="005C1B46" w:rsidRPr="00E42633">
        <w:rPr>
          <w:rFonts w:ascii="Times New Roman" w:hAnsi="Times New Roman" w:cs="Times New Roman"/>
          <w:sz w:val="24"/>
          <w:szCs w:val="24"/>
        </w:rPr>
        <w:t>ins</w:t>
      </w:r>
      <w:r w:rsidRPr="00E42633">
        <w:rPr>
          <w:rFonts w:ascii="Times New Roman" w:hAnsi="Times New Roman" w:cs="Times New Roman"/>
          <w:sz w:val="24"/>
          <w:szCs w:val="24"/>
        </w:rPr>
        <w:t>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between the MDD and HC groups were identified using a two-sample </w:t>
      </w:r>
      <w:r w:rsidRPr="00E42633">
        <w:rPr>
          <w:rFonts w:ascii="Times New Roman" w:hAnsi="Times New Roman" w:cs="Times New Roman"/>
          <w:i/>
          <w:sz w:val="24"/>
          <w:szCs w:val="24"/>
        </w:rPr>
        <w:t>t</w:t>
      </w:r>
      <w:r w:rsidRPr="00E42633">
        <w:rPr>
          <w:rFonts w:ascii="Times New Roman" w:hAnsi="Times New Roman" w:cs="Times New Roman"/>
          <w:sz w:val="24"/>
          <w:szCs w:val="24"/>
        </w:rPr>
        <w:t xml:space="preserve">-test. The statistical significance level was set at </w:t>
      </w:r>
      <w:r w:rsidR="002D6902" w:rsidRPr="00E42633">
        <w:rPr>
          <w:rFonts w:ascii="Times New Roman" w:eastAsia="等线" w:hAnsi="Times New Roman" w:cs="Times New Roman"/>
          <w:i/>
          <w:iCs/>
          <w:kern w:val="0"/>
          <w:sz w:val="24"/>
          <w:szCs w:val="24"/>
        </w:rPr>
        <w:t>q</w:t>
      </w:r>
      <w:r w:rsidR="002D6902" w:rsidRPr="00E42633">
        <w:rPr>
          <w:rFonts w:ascii="Times New Roman" w:eastAsia="等线" w:hAnsi="Times New Roman" w:cs="Times New Roman"/>
          <w:kern w:val="0"/>
          <w:sz w:val="24"/>
          <w:szCs w:val="24"/>
        </w:rPr>
        <w:t>&lt;0.05</w:t>
      </w:r>
      <w:r w:rsidRPr="00E42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1D5E" w:rsidRPr="00E42633">
        <w:rPr>
          <w:rFonts w:ascii="Times New Roman" w:hAnsi="Times New Roman" w:cs="Times New Roman"/>
          <w:sz w:val="24"/>
          <w:szCs w:val="24"/>
        </w:rPr>
        <w:t>topological</w:t>
      </w:r>
      <w:r w:rsidRPr="00E42633">
        <w:rPr>
          <w:rFonts w:ascii="Times New Roman" w:hAnsi="Times New Roman" w:cs="Times New Roman"/>
          <w:sz w:val="24"/>
          <w:szCs w:val="24"/>
        </w:rPr>
        <w:t>FDRcorrected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. Patients with MDD showed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significantly</w:t>
      </w:r>
      <w:r w:rsidR="00BB5D73" w:rsidRPr="00E42633">
        <w:rPr>
          <w:rFonts w:ascii="Times New Roman" w:hAnsi="Times New Roman" w:cs="Times New Roman"/>
          <w:sz w:val="24"/>
          <w:szCs w:val="24"/>
        </w:rPr>
        <w:t>de</w:t>
      </w:r>
      <w:r w:rsidRPr="00E42633">
        <w:rPr>
          <w:rFonts w:ascii="Times New Roman" w:hAnsi="Times New Roman" w:cs="Times New Roman"/>
          <w:sz w:val="24"/>
          <w:szCs w:val="24"/>
        </w:rPr>
        <w:t>creased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D73" w:rsidRPr="00E42633">
        <w:rPr>
          <w:rFonts w:ascii="Times New Roman" w:hAnsi="Times New Roman" w:cs="Times New Roman"/>
          <w:sz w:val="24"/>
          <w:szCs w:val="24"/>
        </w:rPr>
        <w:t>s</w:t>
      </w:r>
      <w:r w:rsidRPr="00E42633">
        <w:rPr>
          <w:rFonts w:ascii="Times New Roman" w:hAnsi="Times New Roman" w:cs="Times New Roman"/>
          <w:sz w:val="24"/>
          <w:szCs w:val="24"/>
        </w:rPr>
        <w:t>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</w:t>
      </w:r>
      <w:r w:rsidRPr="00E42633">
        <w:rPr>
          <w:rFonts w:ascii="Times New Roman" w:hAnsi="Times New Roman" w:cs="Times New Roman"/>
          <w:sz w:val="24"/>
          <w:szCs w:val="24"/>
        </w:rPr>
        <w:lastRenderedPageBreak/>
        <w:t xml:space="preserve">in the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bilateral</w:t>
      </w:r>
      <w:r w:rsidR="00CB3E07" w:rsidRPr="00E426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calcarine</w:t>
      </w:r>
      <w:proofErr w:type="spellEnd"/>
      <w:r w:rsidR="00CB3E07" w:rsidRPr="00E42633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and left </w:t>
      </w:r>
      <w:r w:rsidR="00CB3E07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occipital </w:t>
      </w:r>
      <w:r w:rsidR="007B5E5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B3E07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obe</w:t>
      </w:r>
      <w:r w:rsidR="007B5E5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25" w:name="OLE_LINK350"/>
      <w:bookmarkStart w:id="26" w:name="OLE_LINK351"/>
      <w:bookmarkStart w:id="27" w:name="OLE_LINK352"/>
      <w:proofErr w:type="spellStart"/>
      <w:r w:rsidR="00451059" w:rsidRPr="00E426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left</w:t>
      </w:r>
      <w:r w:rsidR="007B5E5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fusiform</w:t>
      </w:r>
      <w:proofErr w:type="spellEnd"/>
      <w:r w:rsidR="007B5E5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B5E5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gyrus</w:t>
      </w:r>
      <w:bookmarkEnd w:id="25"/>
      <w:bookmarkEnd w:id="26"/>
      <w:bookmarkEnd w:id="27"/>
      <w:proofErr w:type="spellEnd"/>
      <w:r w:rsidR="007B5E5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7B5E5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right</w:t>
      </w:r>
      <w:bookmarkStart w:id="28" w:name="OLE_LINK341"/>
      <w:bookmarkStart w:id="29" w:name="OLE_LINK342"/>
      <w:bookmarkStart w:id="30" w:name="OLE_LINK343"/>
      <w:bookmarkEnd w:id="28"/>
      <w:bookmarkEnd w:id="29"/>
      <w:bookmarkEnd w:id="30"/>
      <w:r w:rsidR="00FD429F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CPL</w:t>
      </w:r>
      <w:proofErr w:type="spellEnd"/>
      <w:r w:rsidR="00C07464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9E2E6B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increased </w:t>
      </w:r>
      <w:proofErr w:type="spellStart"/>
      <w:r w:rsidR="009E2E6B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sALFF</w:t>
      </w:r>
      <w:proofErr w:type="spellEnd"/>
      <w:r w:rsidR="009E2E6B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bookmarkStart w:id="31" w:name="OLE_LINK344"/>
      <w:bookmarkStart w:id="32" w:name="OLE_LINK345"/>
      <w:bookmarkStart w:id="33" w:name="OLE_LINK346"/>
      <w:bookmarkStart w:id="34" w:name="OLE_LINK347"/>
      <w:proofErr w:type="spellStart"/>
      <w:r w:rsidR="00C07464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C07464" w:rsidRPr="00E426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ermis</w:t>
      </w:r>
      <w:bookmarkEnd w:id="31"/>
      <w:bookmarkEnd w:id="32"/>
      <w:bookmarkEnd w:id="33"/>
      <w:bookmarkEnd w:id="34"/>
      <w:proofErr w:type="spellEnd"/>
      <w:r w:rsidR="00457065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57065" w:rsidRPr="00E42633" w:rsidRDefault="00457065" w:rsidP="00E42633">
      <w:pPr>
        <w:spacing w:beforeLines="50" w:afterLines="50" w:line="480" w:lineRule="auto"/>
        <w:rPr>
          <w:rFonts w:ascii="Times New Roman" w:hAnsi="Times New Roman" w:cs="Times New Roman"/>
          <w:sz w:val="24"/>
          <w:szCs w:val="24"/>
        </w:rPr>
      </w:pPr>
      <w:bookmarkStart w:id="35" w:name="OLE_LINK300"/>
      <w:bookmarkStart w:id="36" w:name="OLE_LINK301"/>
      <w:r w:rsidRPr="00E42633">
        <w:rPr>
          <w:rFonts w:ascii="Times New Roman" w:hAnsi="Times New Roman" w:cs="Times New Roman"/>
          <w:sz w:val="24"/>
          <w:szCs w:val="24"/>
        </w:rPr>
        <w:t xml:space="preserve">Abbreviations: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sALFF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>, static amplitude of low-frequency fluctuation; MDD, major depressive disorder;</w:t>
      </w:r>
      <w:bookmarkEnd w:id="35"/>
      <w:bookmarkEnd w:id="36"/>
      <w:r w:rsidRPr="00E42633">
        <w:rPr>
          <w:rFonts w:ascii="Times New Roman" w:hAnsi="Times New Roman" w:cs="Times New Roman"/>
          <w:sz w:val="24"/>
          <w:szCs w:val="24"/>
        </w:rPr>
        <w:t xml:space="preserve"> HC, healthy control</w:t>
      </w:r>
      <w:r w:rsidR="00FD429F" w:rsidRPr="00E42633">
        <w:rPr>
          <w:rFonts w:ascii="Times New Roman" w:hAnsi="Times New Roman" w:cs="Times New Roman"/>
          <w:sz w:val="24"/>
          <w:szCs w:val="24"/>
        </w:rPr>
        <w:t xml:space="preserve">; CPL, </w:t>
      </w:r>
      <w:r w:rsidR="00FD429F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cerebellum posterior lobe.</w:t>
      </w:r>
    </w:p>
    <w:p w:rsidR="00E804F6" w:rsidRPr="00E42633" w:rsidRDefault="001A010E" w:rsidP="00E42633">
      <w:pPr>
        <w:spacing w:beforeLines="50" w:afterLines="5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37" w:name="OLE_LINK353"/>
      <w:bookmarkStart w:id="38" w:name="OLE_LINK354"/>
      <w:proofErr w:type="gramStart"/>
      <w:r w:rsidRPr="00E42633">
        <w:rPr>
          <w:rFonts w:ascii="Times New Roman" w:hAnsi="Times New Roman" w:cs="Times New Roman"/>
          <w:b/>
          <w:bCs/>
          <w:sz w:val="24"/>
          <w:szCs w:val="28"/>
        </w:rPr>
        <w:t>FigureS2.</w:t>
      </w:r>
      <w:bookmarkStart w:id="39" w:name="OLE_LINK310"/>
      <w:bookmarkStart w:id="40" w:name="OLE_LINK311"/>
      <w:bookmarkStart w:id="41" w:name="OLE_LINK312"/>
      <w:bookmarkStart w:id="42" w:name="OLE_LINK313"/>
      <w:bookmarkStart w:id="43" w:name="OLE_LINK355"/>
      <w:bookmarkEnd w:id="37"/>
      <w:bookmarkEnd w:id="38"/>
      <w:r w:rsidR="00E804F6" w:rsidRPr="00E42633">
        <w:rPr>
          <w:rFonts w:ascii="Times New Roman" w:hAnsi="Times New Roman" w:cs="Times New Roman"/>
          <w:sz w:val="24"/>
          <w:szCs w:val="24"/>
        </w:rPr>
        <w:t xml:space="preserve">Brain regions with significant group differences in </w:t>
      </w:r>
      <w:proofErr w:type="spellStart"/>
      <w:r w:rsidR="00E804F6"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="00E804F6" w:rsidRPr="00E42633">
        <w:rPr>
          <w:rFonts w:ascii="Times New Roman" w:hAnsi="Times New Roman" w:cs="Times New Roman"/>
          <w:sz w:val="24"/>
          <w:szCs w:val="24"/>
        </w:rPr>
        <w:t xml:space="preserve"> variability (30 TR</w:t>
      </w:r>
      <w:r w:rsidR="00387806" w:rsidRPr="00E42633">
        <w:rPr>
          <w:rFonts w:ascii="Times New Roman" w:hAnsi="Times New Roman" w:cs="Times New Roman" w:hint="eastAsia"/>
          <w:sz w:val="24"/>
          <w:szCs w:val="24"/>
        </w:rPr>
        <w:t>s</w:t>
      </w:r>
      <w:r w:rsidR="00E804F6" w:rsidRPr="00E42633">
        <w:rPr>
          <w:rFonts w:ascii="Times New Roman" w:hAnsi="Times New Roman" w:cs="Times New Roman"/>
          <w:sz w:val="24"/>
          <w:szCs w:val="24"/>
        </w:rPr>
        <w:t>; 0.6 overlap).</w:t>
      </w:r>
      <w:proofErr w:type="gramEnd"/>
      <w:r w:rsidR="00E804F6" w:rsidRPr="00E42633">
        <w:rPr>
          <w:rFonts w:ascii="Times New Roman" w:hAnsi="Times New Roman" w:cs="Times New Roman"/>
          <w:sz w:val="24"/>
          <w:szCs w:val="24"/>
        </w:rPr>
        <w:t xml:space="preserve"> Group differences of temporal variability of </w:t>
      </w:r>
      <w:proofErr w:type="spellStart"/>
      <w:r w:rsidR="00E804F6"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="00E804F6" w:rsidRPr="00E42633">
        <w:rPr>
          <w:rFonts w:ascii="Times New Roman" w:hAnsi="Times New Roman" w:cs="Times New Roman"/>
          <w:sz w:val="24"/>
          <w:szCs w:val="24"/>
        </w:rPr>
        <w:t xml:space="preserve"> between the MDD and HC groups were identified using a two-sample </w:t>
      </w:r>
      <w:r w:rsidR="00E804F6" w:rsidRPr="00E42633">
        <w:rPr>
          <w:rFonts w:ascii="Times New Roman" w:hAnsi="Times New Roman" w:cs="Times New Roman"/>
          <w:i/>
          <w:sz w:val="24"/>
          <w:szCs w:val="24"/>
        </w:rPr>
        <w:t>t</w:t>
      </w:r>
      <w:r w:rsidR="00E804F6" w:rsidRPr="00E42633">
        <w:rPr>
          <w:rFonts w:ascii="Times New Roman" w:hAnsi="Times New Roman" w:cs="Times New Roman"/>
          <w:sz w:val="24"/>
          <w:szCs w:val="24"/>
        </w:rPr>
        <w:t xml:space="preserve">-test. The statistical significance level was set </w:t>
      </w:r>
      <w:proofErr w:type="spellStart"/>
      <w:r w:rsidR="00E804F6" w:rsidRPr="00E42633">
        <w:rPr>
          <w:rFonts w:ascii="Times New Roman" w:hAnsi="Times New Roman" w:cs="Times New Roman"/>
          <w:sz w:val="24"/>
          <w:szCs w:val="24"/>
        </w:rPr>
        <w:t>at</w:t>
      </w:r>
      <w:r w:rsidR="002D6902" w:rsidRPr="00E42633">
        <w:rPr>
          <w:rFonts w:ascii="Times New Roman" w:eastAsia="等线" w:hAnsi="Times New Roman" w:cs="Times New Roman"/>
          <w:i/>
          <w:iCs/>
          <w:kern w:val="0"/>
          <w:sz w:val="24"/>
          <w:szCs w:val="24"/>
        </w:rPr>
        <w:t>q</w:t>
      </w:r>
      <w:proofErr w:type="spellEnd"/>
      <w:r w:rsidR="002D6902" w:rsidRPr="00E42633">
        <w:rPr>
          <w:rFonts w:ascii="Times New Roman" w:eastAsia="等线" w:hAnsi="Times New Roman" w:cs="Times New Roman"/>
          <w:kern w:val="0"/>
          <w:sz w:val="24"/>
          <w:szCs w:val="24"/>
        </w:rPr>
        <w:t>&lt;0.05</w:t>
      </w:r>
      <w:r w:rsidR="00E804F6" w:rsidRPr="00E42633">
        <w:rPr>
          <w:rFonts w:ascii="Times New Roman" w:hAnsi="Times New Roman" w:cs="Times New Roman"/>
          <w:sz w:val="24"/>
          <w:szCs w:val="24"/>
        </w:rPr>
        <w:t xml:space="preserve">, </w:t>
      </w:r>
      <w:bookmarkStart w:id="44" w:name="OLE_LINK455"/>
      <w:proofErr w:type="spellStart"/>
      <w:r w:rsidR="00491D5E" w:rsidRPr="00E42633">
        <w:rPr>
          <w:rFonts w:ascii="Times New Roman" w:hAnsi="Times New Roman" w:cs="Times New Roman"/>
          <w:sz w:val="24"/>
          <w:szCs w:val="24"/>
        </w:rPr>
        <w:t>topological</w:t>
      </w:r>
      <w:bookmarkEnd w:id="44"/>
      <w:r w:rsidR="00E804F6" w:rsidRPr="00E42633">
        <w:rPr>
          <w:rFonts w:ascii="Times New Roman" w:hAnsi="Times New Roman" w:cs="Times New Roman"/>
          <w:sz w:val="24"/>
          <w:szCs w:val="24"/>
        </w:rPr>
        <w:t>FDRcorrected</w:t>
      </w:r>
      <w:proofErr w:type="spellEnd"/>
      <w:r w:rsidR="00E804F6" w:rsidRPr="00E42633">
        <w:rPr>
          <w:rFonts w:ascii="Times New Roman" w:hAnsi="Times New Roman" w:cs="Times New Roman"/>
          <w:sz w:val="24"/>
          <w:szCs w:val="24"/>
        </w:rPr>
        <w:t xml:space="preserve">. Patients with MDD showed </w:t>
      </w:r>
      <w:proofErr w:type="spellStart"/>
      <w:r w:rsidR="00E804F6" w:rsidRPr="00E42633">
        <w:rPr>
          <w:rFonts w:ascii="Times New Roman" w:hAnsi="Times New Roman" w:cs="Times New Roman"/>
          <w:sz w:val="24"/>
          <w:szCs w:val="24"/>
        </w:rPr>
        <w:t>significantly</w:t>
      </w:r>
      <w:r w:rsidR="00E804F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increased</w:t>
      </w:r>
      <w:proofErr w:type="spellEnd"/>
      <w:r w:rsidR="00E804F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F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dALFF</w:t>
      </w:r>
      <w:proofErr w:type="spellEnd"/>
      <w:r w:rsidR="00E804F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5" w:name="OLE_LINK348"/>
      <w:bookmarkStart w:id="46" w:name="OLE_LINK349"/>
      <w:r w:rsidR="00E804F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variability</w:t>
      </w:r>
      <w:bookmarkEnd w:id="45"/>
      <w:bookmarkEnd w:id="46"/>
      <w:r w:rsidR="00E804F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bilateral </w:t>
      </w:r>
      <w:r w:rsidR="00E03908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SFG</w:t>
      </w:r>
      <w:r w:rsidR="00AE2758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right </w:t>
      </w:r>
      <w:bookmarkStart w:id="47" w:name="OLE_LINK37"/>
      <w:bookmarkStart w:id="48" w:name="OLE_LINK38"/>
      <w:r w:rsidR="00E03908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MFG</w:t>
      </w:r>
      <w:bookmarkEnd w:id="47"/>
      <w:bookmarkEnd w:id="48"/>
      <w:r w:rsidR="00AE2758" w:rsidRPr="00E42633">
        <w:rPr>
          <w:rFonts w:ascii="Times New Roman" w:hAnsi="Times New Roman" w:cs="Times New Roman"/>
          <w:sz w:val="24"/>
          <w:szCs w:val="24"/>
        </w:rPr>
        <w:t xml:space="preserve">, </w:t>
      </w:r>
      <w:bookmarkStart w:id="49" w:name="OLE_LINK4"/>
      <w:bookmarkStart w:id="50" w:name="OLE_LINK5"/>
      <w:bookmarkStart w:id="51" w:name="OLE_LINK63"/>
      <w:bookmarkStart w:id="52" w:name="OLE_LINK64"/>
      <w:bookmarkStart w:id="53" w:name="OLE_LINK65"/>
      <w:bookmarkStart w:id="54" w:name="OLE_LINK66"/>
      <w:bookmarkStart w:id="55" w:name="OLE_LINK255"/>
      <w:bookmarkStart w:id="56" w:name="OLE_LINK256"/>
      <w:bookmarkStart w:id="57" w:name="OLE_LINK257"/>
      <w:bookmarkStart w:id="58" w:name="OLE_LINK273"/>
      <w:proofErr w:type="spellStart"/>
      <w:r w:rsidR="00451059" w:rsidRPr="00E42633">
        <w:rPr>
          <w:rFonts w:ascii="Times New Roman" w:hAnsi="Times New Roman" w:cs="Times New Roman"/>
          <w:sz w:val="24"/>
          <w:szCs w:val="24"/>
        </w:rPr>
        <w:t>right</w:t>
      </w:r>
      <w:bookmarkEnd w:id="49"/>
      <w:bookmarkEnd w:id="50"/>
      <w:r w:rsidR="00AE2758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thalamus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proofErr w:type="spellEnd"/>
      <w:r w:rsidR="00AE2758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1059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right </w:t>
      </w:r>
      <w:bookmarkStart w:id="59" w:name="OLE_LINK40"/>
      <w:bookmarkStart w:id="60" w:name="OLE_LINK41"/>
      <w:r w:rsidR="00E03908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CPL</w:t>
      </w:r>
      <w:bookmarkEnd w:id="59"/>
      <w:bookmarkEnd w:id="60"/>
      <w:r w:rsidR="001170B7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1170B7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1170B7" w:rsidRPr="00E426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ermis</w:t>
      </w:r>
      <w:proofErr w:type="spellEnd"/>
      <w:r w:rsidR="00E2677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decreased </w:t>
      </w:r>
      <w:proofErr w:type="spellStart"/>
      <w:r w:rsidR="00E2677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dALFF</w:t>
      </w:r>
      <w:proofErr w:type="spellEnd"/>
      <w:r w:rsidR="00E2677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variability in the right </w:t>
      </w:r>
      <w:proofErr w:type="spellStart"/>
      <w:r w:rsidR="00E2677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fusiform</w:t>
      </w:r>
      <w:proofErr w:type="spellEnd"/>
      <w:r w:rsidR="00E2677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677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gyrus</w:t>
      </w:r>
      <w:proofErr w:type="spellEnd"/>
      <w:r w:rsidR="00A57BB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04F6" w:rsidRPr="00E42633" w:rsidRDefault="00E804F6" w:rsidP="00E804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61" w:name="OLE_LINK314"/>
      <w:bookmarkStart w:id="62" w:name="OLE_LINK315"/>
      <w:bookmarkStart w:id="63" w:name="OLE_LINK316"/>
      <w:bookmarkStart w:id="64" w:name="OLE_LINK360"/>
      <w:bookmarkStart w:id="65" w:name="OLE_LINK361"/>
      <w:bookmarkEnd w:id="39"/>
      <w:bookmarkEnd w:id="40"/>
      <w:bookmarkEnd w:id="41"/>
      <w:bookmarkEnd w:id="42"/>
      <w:bookmarkEnd w:id="43"/>
      <w:r w:rsidRPr="00E42633">
        <w:rPr>
          <w:rFonts w:ascii="Times New Roman" w:hAnsi="Times New Roman" w:cs="Times New Roman"/>
          <w:sz w:val="24"/>
          <w:szCs w:val="24"/>
        </w:rPr>
        <w:t xml:space="preserve">Abbreviations: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>, dynamic amplitude of low-frequency fluctuation; MDD, major depressive disorder; HC, healthy control</w:t>
      </w:r>
      <w:bookmarkEnd w:id="61"/>
      <w:bookmarkEnd w:id="62"/>
      <w:bookmarkEnd w:id="63"/>
      <w:r w:rsidR="009F0356" w:rsidRPr="00E42633">
        <w:rPr>
          <w:rFonts w:ascii="Times New Roman" w:hAnsi="Times New Roman" w:cs="Times New Roman"/>
          <w:sz w:val="24"/>
          <w:szCs w:val="24"/>
        </w:rPr>
        <w:t xml:space="preserve">; SFG, superior frontal </w:t>
      </w:r>
      <w:proofErr w:type="spellStart"/>
      <w:r w:rsidR="009F0356" w:rsidRPr="00E42633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="009F0356" w:rsidRPr="00E42633">
        <w:rPr>
          <w:rFonts w:ascii="Times New Roman" w:hAnsi="Times New Roman" w:cs="Times New Roman"/>
          <w:sz w:val="24"/>
          <w:szCs w:val="24"/>
        </w:rPr>
        <w:t xml:space="preserve">; </w:t>
      </w:r>
      <w:r w:rsidR="009F035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MFG, middle frontal </w:t>
      </w:r>
      <w:proofErr w:type="spellStart"/>
      <w:r w:rsidR="009F035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gyrus</w:t>
      </w:r>
      <w:proofErr w:type="spellEnd"/>
      <w:r w:rsidR="009F035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D429F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CPL, cerebellum posterior lobe.</w:t>
      </w:r>
    </w:p>
    <w:p w:rsidR="008F0E98" w:rsidRPr="00E42633" w:rsidRDefault="008F0E98" w:rsidP="00E42633">
      <w:pPr>
        <w:spacing w:beforeLines="50" w:afterLines="5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66" w:name="OLE_LINK362"/>
      <w:bookmarkStart w:id="67" w:name="OLE_LINK363"/>
      <w:bookmarkEnd w:id="64"/>
      <w:bookmarkEnd w:id="65"/>
      <w:proofErr w:type="gramStart"/>
      <w:r w:rsidRPr="00E42633">
        <w:rPr>
          <w:rFonts w:ascii="Times New Roman" w:hAnsi="Times New Roman" w:cs="Times New Roman"/>
          <w:b/>
          <w:bCs/>
          <w:sz w:val="24"/>
          <w:szCs w:val="28"/>
        </w:rPr>
        <w:t>FigureS3.</w:t>
      </w:r>
      <w:r w:rsidRPr="00E42633">
        <w:rPr>
          <w:rFonts w:ascii="Times New Roman" w:hAnsi="Times New Roman" w:cs="Times New Roman"/>
          <w:sz w:val="24"/>
          <w:szCs w:val="24"/>
        </w:rPr>
        <w:t xml:space="preserve">Brain regions with significant group differences in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variability (80 TR</w:t>
      </w:r>
      <w:r w:rsidR="00387806" w:rsidRPr="00E42633">
        <w:rPr>
          <w:rFonts w:ascii="Times New Roman" w:hAnsi="Times New Roman" w:cs="Times New Roman"/>
          <w:sz w:val="24"/>
          <w:szCs w:val="24"/>
        </w:rPr>
        <w:t>s</w:t>
      </w:r>
      <w:r w:rsidRPr="00E42633">
        <w:rPr>
          <w:rFonts w:ascii="Times New Roman" w:hAnsi="Times New Roman" w:cs="Times New Roman"/>
          <w:sz w:val="24"/>
          <w:szCs w:val="24"/>
        </w:rPr>
        <w:t>; 0.6 overlap).</w:t>
      </w:r>
      <w:proofErr w:type="gramEnd"/>
      <w:r w:rsidRPr="00E42633">
        <w:rPr>
          <w:rFonts w:ascii="Times New Roman" w:hAnsi="Times New Roman" w:cs="Times New Roman"/>
          <w:sz w:val="24"/>
          <w:szCs w:val="24"/>
        </w:rPr>
        <w:t xml:space="preserve"> Group differences of temporal variability of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between the MDD and HC groups were identified using a two-sample </w:t>
      </w:r>
      <w:r w:rsidRPr="00E42633">
        <w:rPr>
          <w:rFonts w:ascii="Times New Roman" w:hAnsi="Times New Roman" w:cs="Times New Roman"/>
          <w:i/>
          <w:sz w:val="24"/>
          <w:szCs w:val="24"/>
        </w:rPr>
        <w:t>t</w:t>
      </w:r>
      <w:r w:rsidRPr="00E42633">
        <w:rPr>
          <w:rFonts w:ascii="Times New Roman" w:hAnsi="Times New Roman" w:cs="Times New Roman"/>
          <w:sz w:val="24"/>
          <w:szCs w:val="24"/>
        </w:rPr>
        <w:t xml:space="preserve">-test. The statistical significance level was set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at</w:t>
      </w:r>
      <w:bookmarkStart w:id="68" w:name="OLE_LINK290"/>
      <w:r w:rsidR="002D6902" w:rsidRPr="00E42633">
        <w:rPr>
          <w:rFonts w:ascii="Times New Roman" w:eastAsia="等线" w:hAnsi="Times New Roman" w:cs="Times New Roman"/>
          <w:i/>
          <w:iCs/>
          <w:kern w:val="0"/>
          <w:sz w:val="24"/>
          <w:szCs w:val="24"/>
        </w:rPr>
        <w:t>q</w:t>
      </w:r>
      <w:proofErr w:type="spellEnd"/>
      <w:r w:rsidR="002D6902" w:rsidRPr="00E42633">
        <w:rPr>
          <w:rFonts w:ascii="Times New Roman" w:eastAsia="等线" w:hAnsi="Times New Roman" w:cs="Times New Roman"/>
          <w:kern w:val="0"/>
          <w:sz w:val="24"/>
          <w:szCs w:val="24"/>
        </w:rPr>
        <w:t>&lt;0.05</w:t>
      </w:r>
      <w:bookmarkEnd w:id="68"/>
      <w:r w:rsidRPr="00E42633">
        <w:rPr>
          <w:rFonts w:ascii="Times New Roman" w:hAnsi="Times New Roman" w:cs="Times New Roman"/>
          <w:sz w:val="24"/>
          <w:szCs w:val="24"/>
        </w:rPr>
        <w:t xml:space="preserve">, </w:t>
      </w:r>
      <w:r w:rsidR="00491D5E" w:rsidRPr="00E42633">
        <w:rPr>
          <w:rFonts w:ascii="Times New Roman" w:hAnsi="Times New Roman" w:cs="Times New Roman"/>
          <w:kern w:val="0"/>
          <w:sz w:val="24"/>
          <w:szCs w:val="24"/>
        </w:rPr>
        <w:t xml:space="preserve">topological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FDRcorrected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. Patients with MDD showed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significantly</w:t>
      </w:r>
      <w:bookmarkEnd w:id="66"/>
      <w:bookmarkEnd w:id="67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increased</w:t>
      </w:r>
      <w:proofErr w:type="spellEnd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69" w:name="OLE_LINK364"/>
      <w:bookmarkStart w:id="70" w:name="OLE_LINK365"/>
      <w:proofErr w:type="spellStart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variability in the </w:t>
      </w:r>
      <w:bookmarkStart w:id="71" w:name="OLE_LINK11"/>
      <w:bookmarkStart w:id="72" w:name="OLE_LINK12"/>
      <w:proofErr w:type="spellStart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bilateral</w:t>
      </w:r>
      <w:bookmarkEnd w:id="71"/>
      <w:bookmarkEnd w:id="72"/>
      <w:r w:rsidR="009B7604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thalamus</w:t>
      </w:r>
      <w:bookmarkEnd w:id="69"/>
      <w:bookmarkEnd w:id="70"/>
      <w:proofErr w:type="spellEnd"/>
      <w:r w:rsidR="00D5069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73" w:name="OLE_LINK368"/>
      <w:bookmarkStart w:id="74" w:name="OLE_LINK369"/>
      <w:r w:rsidR="00BF3E1B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bilateral </w:t>
      </w:r>
      <w:bookmarkEnd w:id="73"/>
      <w:bookmarkEnd w:id="74"/>
      <w:proofErr w:type="spellStart"/>
      <w:r w:rsidR="00F834C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CPL</w:t>
      </w:r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5" w:name="OLE_LINK13"/>
      <w:bookmarkStart w:id="76" w:name="OLE_LINK14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right</w:t>
      </w:r>
      <w:bookmarkEnd w:id="75"/>
      <w:bookmarkEnd w:id="76"/>
      <w:r w:rsidR="00F834C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MFG</w:t>
      </w:r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77" w:name="OLE_LINK366"/>
      <w:bookmarkStart w:id="78" w:name="OLE_LINK367"/>
      <w:r w:rsidR="00BF3E1B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right </w:t>
      </w:r>
      <w:proofErr w:type="spellStart"/>
      <w:r w:rsidR="007B2374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SFG</w:t>
      </w:r>
      <w:proofErr w:type="gramStart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End w:id="77"/>
      <w:bookmarkEnd w:id="78"/>
      <w:r w:rsidR="00BF3E1B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right</w:t>
      </w:r>
      <w:proofErr w:type="spellEnd"/>
      <w:proofErr w:type="gramEnd"/>
      <w:r w:rsidR="00BF3E1B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374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STG</w:t>
      </w:r>
      <w:r w:rsidR="00D5069C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bookmarkStart w:id="79" w:name="OLE_LINK372"/>
      <w:bookmarkStart w:id="80" w:name="OLE_LINK373"/>
      <w:proofErr w:type="spellStart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E426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ermis</w:t>
      </w:r>
      <w:bookmarkEnd w:id="79"/>
      <w:bookmarkEnd w:id="80"/>
      <w:proofErr w:type="spellEnd"/>
      <w:r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53CC" w:rsidRPr="00E42633" w:rsidRDefault="000853CC" w:rsidP="000853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81" w:name="OLE_LINK374"/>
      <w:bookmarkStart w:id="82" w:name="OLE_LINK375"/>
      <w:r w:rsidRPr="00E42633">
        <w:rPr>
          <w:rFonts w:ascii="Times New Roman" w:hAnsi="Times New Roman" w:cs="Times New Roman"/>
          <w:sz w:val="24"/>
          <w:szCs w:val="24"/>
        </w:rPr>
        <w:t xml:space="preserve">Abbreviations: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, dynamic amplitude of low-frequency fluctuation; MDD, </w:t>
      </w:r>
      <w:r w:rsidRPr="00E42633">
        <w:rPr>
          <w:rFonts w:ascii="Times New Roman" w:hAnsi="Times New Roman" w:cs="Times New Roman"/>
          <w:sz w:val="24"/>
          <w:szCs w:val="24"/>
        </w:rPr>
        <w:lastRenderedPageBreak/>
        <w:t>major depressive disorder; HC, healthy control</w:t>
      </w:r>
      <w:r w:rsidR="00743431" w:rsidRPr="00E42633">
        <w:rPr>
          <w:rFonts w:ascii="Times New Roman" w:hAnsi="Times New Roman" w:cs="Times New Roman"/>
          <w:sz w:val="24"/>
          <w:szCs w:val="24"/>
        </w:rPr>
        <w:t xml:space="preserve">; CPL, </w:t>
      </w:r>
      <w:bookmarkStart w:id="83" w:name="OLE_LINK42"/>
      <w:bookmarkStart w:id="84" w:name="OLE_LINK43"/>
      <w:r w:rsidR="0074343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cerebellum posterior lobe</w:t>
      </w:r>
      <w:bookmarkEnd w:id="83"/>
      <w:bookmarkEnd w:id="84"/>
      <w:r w:rsidR="0074343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F834C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MFG, </w:t>
      </w:r>
      <w:bookmarkStart w:id="85" w:name="OLE_LINK370"/>
      <w:bookmarkStart w:id="86" w:name="OLE_LINK371"/>
      <w:bookmarkStart w:id="87" w:name="OLE_LINK28"/>
      <w:bookmarkStart w:id="88" w:name="OLE_LINK39"/>
      <w:r w:rsidR="00F834C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middle frontal </w:t>
      </w:r>
      <w:proofErr w:type="spellStart"/>
      <w:r w:rsidR="00F834C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gyrus</w:t>
      </w:r>
      <w:bookmarkEnd w:id="85"/>
      <w:bookmarkEnd w:id="86"/>
      <w:bookmarkEnd w:id="87"/>
      <w:bookmarkEnd w:id="88"/>
      <w:proofErr w:type="spellEnd"/>
      <w:r w:rsidR="00F834C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B2374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SFG, </w:t>
      </w:r>
      <w:bookmarkStart w:id="89" w:name="OLE_LINK35"/>
      <w:bookmarkStart w:id="90" w:name="OLE_LINK36"/>
      <w:r w:rsidR="007B2374" w:rsidRPr="00E42633">
        <w:rPr>
          <w:rFonts w:ascii="Times New Roman" w:hAnsi="Times New Roman" w:cs="Times New Roman"/>
          <w:sz w:val="24"/>
          <w:szCs w:val="24"/>
        </w:rPr>
        <w:t xml:space="preserve">superior frontal </w:t>
      </w:r>
      <w:proofErr w:type="spellStart"/>
      <w:r w:rsidR="007B2374" w:rsidRPr="00E42633">
        <w:rPr>
          <w:rFonts w:ascii="Times New Roman" w:hAnsi="Times New Roman" w:cs="Times New Roman"/>
          <w:sz w:val="24"/>
          <w:szCs w:val="24"/>
        </w:rPr>
        <w:t>gyrus</w:t>
      </w:r>
      <w:bookmarkEnd w:id="89"/>
      <w:bookmarkEnd w:id="90"/>
      <w:proofErr w:type="spellEnd"/>
      <w:r w:rsidR="007B2374" w:rsidRPr="00E42633">
        <w:rPr>
          <w:rFonts w:ascii="Times New Roman" w:hAnsi="Times New Roman" w:cs="Times New Roman"/>
          <w:sz w:val="24"/>
          <w:szCs w:val="24"/>
        </w:rPr>
        <w:t xml:space="preserve">; STG, superior temporal </w:t>
      </w:r>
      <w:proofErr w:type="spellStart"/>
      <w:r w:rsidR="007B2374" w:rsidRPr="00E42633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="007B2374" w:rsidRPr="00E42633">
        <w:rPr>
          <w:rFonts w:ascii="Times New Roman" w:hAnsi="Times New Roman" w:cs="Times New Roman"/>
          <w:sz w:val="24"/>
          <w:szCs w:val="24"/>
        </w:rPr>
        <w:t>.</w:t>
      </w:r>
    </w:p>
    <w:p w:rsidR="00E67239" w:rsidRPr="00E42633" w:rsidRDefault="00FC35CB" w:rsidP="00E42633">
      <w:pPr>
        <w:spacing w:beforeLines="50" w:afterLines="5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1" w:name="OLE_LINK1"/>
      <w:bookmarkStart w:id="92" w:name="OLE_LINK2"/>
      <w:bookmarkStart w:id="93" w:name="OLE_LINK3"/>
      <w:bookmarkEnd w:id="81"/>
      <w:bookmarkEnd w:id="82"/>
      <w:proofErr w:type="gramStart"/>
      <w:r w:rsidRPr="00E42633">
        <w:rPr>
          <w:rFonts w:ascii="Times New Roman" w:hAnsi="Times New Roman" w:cs="Times New Roman"/>
          <w:b/>
          <w:bCs/>
          <w:sz w:val="24"/>
          <w:szCs w:val="28"/>
        </w:rPr>
        <w:t>FigureS4.</w:t>
      </w:r>
      <w:bookmarkEnd w:id="91"/>
      <w:bookmarkEnd w:id="92"/>
      <w:bookmarkEnd w:id="93"/>
      <w:r w:rsidRPr="00E42633">
        <w:rPr>
          <w:rFonts w:ascii="Times New Roman" w:hAnsi="Times New Roman" w:cs="Times New Roman"/>
          <w:sz w:val="24"/>
          <w:szCs w:val="24"/>
        </w:rPr>
        <w:t xml:space="preserve">Brain regions with significant group differences in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variability (50 TR</w:t>
      </w:r>
      <w:r w:rsidR="00387806" w:rsidRPr="00E42633">
        <w:rPr>
          <w:rFonts w:ascii="Times New Roman" w:hAnsi="Times New Roman" w:cs="Times New Roman"/>
          <w:sz w:val="24"/>
          <w:szCs w:val="24"/>
        </w:rPr>
        <w:t>s</w:t>
      </w:r>
      <w:r w:rsidRPr="00E42633">
        <w:rPr>
          <w:rFonts w:ascii="Times New Roman" w:hAnsi="Times New Roman" w:cs="Times New Roman"/>
          <w:sz w:val="24"/>
          <w:szCs w:val="24"/>
        </w:rPr>
        <w:t>; 0.8 overlap).</w:t>
      </w:r>
      <w:proofErr w:type="gramEnd"/>
      <w:r w:rsidRPr="00E42633">
        <w:rPr>
          <w:rFonts w:ascii="Times New Roman" w:hAnsi="Times New Roman" w:cs="Times New Roman"/>
          <w:sz w:val="24"/>
          <w:szCs w:val="24"/>
        </w:rPr>
        <w:t xml:space="preserve"> Group differences of temporal variability of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 between the MDD and HC groups were identified using a two-sample </w:t>
      </w:r>
      <w:r w:rsidRPr="00E42633">
        <w:rPr>
          <w:rFonts w:ascii="Times New Roman" w:hAnsi="Times New Roman" w:cs="Times New Roman"/>
          <w:i/>
          <w:sz w:val="24"/>
          <w:szCs w:val="24"/>
        </w:rPr>
        <w:t>t</w:t>
      </w:r>
      <w:r w:rsidRPr="00E42633">
        <w:rPr>
          <w:rFonts w:ascii="Times New Roman" w:hAnsi="Times New Roman" w:cs="Times New Roman"/>
          <w:sz w:val="24"/>
          <w:szCs w:val="24"/>
        </w:rPr>
        <w:t xml:space="preserve">-test. The statistical significance level was set at </w:t>
      </w:r>
      <w:r w:rsidR="002D6902" w:rsidRPr="00E42633">
        <w:rPr>
          <w:rFonts w:ascii="Times New Roman" w:eastAsia="等线" w:hAnsi="Times New Roman" w:cs="Times New Roman"/>
          <w:i/>
          <w:iCs/>
          <w:kern w:val="0"/>
          <w:sz w:val="24"/>
          <w:szCs w:val="24"/>
        </w:rPr>
        <w:t>q</w:t>
      </w:r>
      <w:r w:rsidR="002D6902" w:rsidRPr="00E42633">
        <w:rPr>
          <w:rFonts w:ascii="Times New Roman" w:eastAsia="等线" w:hAnsi="Times New Roman" w:cs="Times New Roman"/>
          <w:kern w:val="0"/>
          <w:sz w:val="24"/>
          <w:szCs w:val="24"/>
        </w:rPr>
        <w:t>&lt;0.05</w:t>
      </w:r>
      <w:r w:rsidRPr="00E42633">
        <w:rPr>
          <w:rFonts w:ascii="Times New Roman" w:hAnsi="Times New Roman" w:cs="Times New Roman"/>
          <w:sz w:val="24"/>
          <w:szCs w:val="24"/>
        </w:rPr>
        <w:t xml:space="preserve">, </w:t>
      </w:r>
      <w:r w:rsidR="002F7EFC" w:rsidRPr="00E42633">
        <w:rPr>
          <w:rFonts w:ascii="Times New Roman" w:hAnsi="Times New Roman" w:cs="Times New Roman"/>
          <w:kern w:val="0"/>
          <w:sz w:val="24"/>
          <w:szCs w:val="24"/>
        </w:rPr>
        <w:t xml:space="preserve">topological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FDRcorrected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. Patients with MDD showed significantly increased </w:t>
      </w:r>
      <w:proofErr w:type="spellStart"/>
      <w:r w:rsidR="000E459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dALFF</w:t>
      </w:r>
      <w:proofErr w:type="spellEnd"/>
      <w:r w:rsidR="000E459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variability in the </w:t>
      </w:r>
      <w:bookmarkStart w:id="94" w:name="OLE_LINK17"/>
      <w:bookmarkStart w:id="95" w:name="OLE_LINK18"/>
      <w:r w:rsidR="000E459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bilateral</w:t>
      </w:r>
      <w:bookmarkEnd w:id="94"/>
      <w:bookmarkEnd w:id="95"/>
      <w:r w:rsidR="000E459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thalamus, </w:t>
      </w:r>
      <w:r w:rsidR="00EC6815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bilateral </w:t>
      </w:r>
      <w:proofErr w:type="spellStart"/>
      <w:r w:rsidR="004731E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SFG</w:t>
      </w:r>
      <w:proofErr w:type="gramStart"/>
      <w:r w:rsidR="000E4591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6815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bilateral</w:t>
      </w:r>
      <w:proofErr w:type="spellEnd"/>
      <w:proofErr w:type="gramEnd"/>
      <w:r w:rsidR="00EC6815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1E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CPL</w:t>
      </w:r>
      <w:r w:rsidR="002D683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left </w:t>
      </w:r>
      <w:bookmarkStart w:id="96" w:name="OLE_LINK25"/>
      <w:bookmarkStart w:id="97" w:name="OLE_LINK26"/>
      <w:r w:rsidR="004731E0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MFG</w:t>
      </w:r>
      <w:bookmarkEnd w:id="96"/>
      <w:bookmarkEnd w:id="97"/>
      <w:r w:rsidR="002D683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2D683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6836" w:rsidRPr="00E4263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ermis</w:t>
      </w:r>
      <w:proofErr w:type="spellEnd"/>
      <w:r w:rsidR="002D6836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46F5" w:rsidRPr="00E42633" w:rsidRDefault="005546F5" w:rsidP="005546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633">
        <w:rPr>
          <w:rFonts w:ascii="Times New Roman" w:hAnsi="Times New Roman" w:cs="Times New Roman"/>
          <w:sz w:val="24"/>
          <w:szCs w:val="24"/>
        </w:rPr>
        <w:t xml:space="preserve">Abbreviations: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>, dynamic amplitude of low-frequency fluctuation; MDD, major depressive disorder; HC, healthy control</w:t>
      </w:r>
      <w:r w:rsidR="00DE4482" w:rsidRPr="00E42633">
        <w:rPr>
          <w:rFonts w:ascii="Times New Roman" w:hAnsi="Times New Roman" w:cs="Times New Roman"/>
          <w:sz w:val="24"/>
          <w:szCs w:val="24"/>
        </w:rPr>
        <w:t xml:space="preserve">; SFG, </w:t>
      </w:r>
      <w:bookmarkStart w:id="98" w:name="OLE_LINK31"/>
      <w:bookmarkStart w:id="99" w:name="OLE_LINK32"/>
      <w:r w:rsidR="00DE4482" w:rsidRPr="00E42633">
        <w:rPr>
          <w:rFonts w:ascii="Times New Roman" w:hAnsi="Times New Roman" w:cs="Times New Roman"/>
          <w:sz w:val="24"/>
          <w:szCs w:val="24"/>
        </w:rPr>
        <w:t xml:space="preserve">superior frontal </w:t>
      </w:r>
      <w:proofErr w:type="spellStart"/>
      <w:r w:rsidR="00DE4482" w:rsidRPr="00E42633">
        <w:rPr>
          <w:rFonts w:ascii="Times New Roman" w:hAnsi="Times New Roman" w:cs="Times New Roman"/>
          <w:sz w:val="24"/>
          <w:szCs w:val="24"/>
        </w:rPr>
        <w:t>gyrus</w:t>
      </w:r>
      <w:bookmarkEnd w:id="98"/>
      <w:bookmarkEnd w:id="99"/>
      <w:proofErr w:type="spellEnd"/>
      <w:r w:rsidR="00DE4482" w:rsidRPr="00E42633">
        <w:rPr>
          <w:rFonts w:ascii="Times New Roman" w:hAnsi="Times New Roman" w:cs="Times New Roman"/>
          <w:sz w:val="24"/>
          <w:szCs w:val="24"/>
        </w:rPr>
        <w:t xml:space="preserve">; CPL, cerebellum posterior lobe; </w:t>
      </w:r>
      <w:r w:rsidR="00DE4482" w:rsidRPr="00E42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MFG, </w:t>
      </w:r>
      <w:r w:rsidR="00743431" w:rsidRPr="00E42633">
        <w:rPr>
          <w:rFonts w:ascii="Times New Roman" w:hAnsi="Times New Roman" w:cs="Times New Roman"/>
          <w:sz w:val="24"/>
          <w:szCs w:val="24"/>
        </w:rPr>
        <w:t xml:space="preserve">middle frontal </w:t>
      </w:r>
      <w:proofErr w:type="spellStart"/>
      <w:r w:rsidR="00743431" w:rsidRPr="00E42633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="00743431" w:rsidRPr="00E42633">
        <w:rPr>
          <w:rFonts w:ascii="Times New Roman" w:hAnsi="Times New Roman" w:cs="Times New Roman"/>
          <w:sz w:val="24"/>
          <w:szCs w:val="24"/>
        </w:rPr>
        <w:t>.</w:t>
      </w:r>
    </w:p>
    <w:p w:rsidR="005546F5" w:rsidRPr="00E42633" w:rsidRDefault="00924F07" w:rsidP="00E42633">
      <w:pPr>
        <w:spacing w:beforeLines="50" w:afterLines="50" w:line="48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42633">
        <w:rPr>
          <w:rFonts w:ascii="Times New Roman" w:hAnsi="Times New Roman" w:cs="Times New Roman"/>
          <w:b/>
          <w:bCs/>
          <w:sz w:val="24"/>
          <w:szCs w:val="28"/>
        </w:rPr>
        <w:t>FigureS5.</w:t>
      </w:r>
      <w:r w:rsidR="00A94005" w:rsidRPr="00E42633">
        <w:rPr>
          <w:rFonts w:ascii="Times New Roman" w:hAnsi="Times New Roman" w:cs="Times New Roman"/>
          <w:sz w:val="24"/>
          <w:szCs w:val="28"/>
        </w:rPr>
        <w:t xml:space="preserve">Brain regions with significant group differences in </w:t>
      </w:r>
      <w:proofErr w:type="spellStart"/>
      <w:r w:rsidR="00A94005" w:rsidRPr="00E42633">
        <w:rPr>
          <w:rFonts w:ascii="Times New Roman" w:hAnsi="Times New Roman" w:cs="Times New Roman"/>
          <w:sz w:val="24"/>
          <w:szCs w:val="28"/>
        </w:rPr>
        <w:t>dALFF</w:t>
      </w:r>
      <w:proofErr w:type="spellEnd"/>
      <w:r w:rsidR="00A94005" w:rsidRPr="00E42633">
        <w:rPr>
          <w:rFonts w:ascii="Times New Roman" w:hAnsi="Times New Roman" w:cs="Times New Roman"/>
          <w:sz w:val="24"/>
          <w:szCs w:val="28"/>
        </w:rPr>
        <w:t xml:space="preserve"> variability (50 TR</w:t>
      </w:r>
      <w:r w:rsidR="001C4405" w:rsidRPr="00E42633">
        <w:rPr>
          <w:rFonts w:ascii="Times New Roman" w:hAnsi="Times New Roman" w:cs="Times New Roman"/>
          <w:sz w:val="24"/>
          <w:szCs w:val="28"/>
        </w:rPr>
        <w:t>s</w:t>
      </w:r>
      <w:r w:rsidR="00A94005" w:rsidRPr="00E42633">
        <w:rPr>
          <w:rFonts w:ascii="Times New Roman" w:hAnsi="Times New Roman" w:cs="Times New Roman"/>
          <w:sz w:val="24"/>
          <w:szCs w:val="28"/>
        </w:rPr>
        <w:t>; 0.6 overlap).</w:t>
      </w:r>
      <w:proofErr w:type="gramEnd"/>
      <w:r w:rsidR="00A94005" w:rsidRPr="00E42633">
        <w:rPr>
          <w:rFonts w:ascii="Times New Roman" w:hAnsi="Times New Roman" w:cs="Times New Roman"/>
          <w:sz w:val="24"/>
          <w:szCs w:val="28"/>
        </w:rPr>
        <w:t xml:space="preserve"> Group differences of temporal variability of </w:t>
      </w:r>
      <w:proofErr w:type="spellStart"/>
      <w:r w:rsidR="00A94005" w:rsidRPr="00E42633">
        <w:rPr>
          <w:rFonts w:ascii="Times New Roman" w:hAnsi="Times New Roman" w:cs="Times New Roman"/>
          <w:sz w:val="24"/>
          <w:szCs w:val="28"/>
        </w:rPr>
        <w:t>dALFF</w:t>
      </w:r>
      <w:proofErr w:type="spellEnd"/>
      <w:r w:rsidR="00A94005" w:rsidRPr="00E42633">
        <w:rPr>
          <w:rFonts w:ascii="Times New Roman" w:hAnsi="Times New Roman" w:cs="Times New Roman"/>
          <w:sz w:val="24"/>
          <w:szCs w:val="28"/>
        </w:rPr>
        <w:t xml:space="preserve"> between the MDD and HC groups were identified using a two-sample </w:t>
      </w:r>
      <w:r w:rsidR="00A94005" w:rsidRPr="00E42633">
        <w:rPr>
          <w:rFonts w:ascii="Times New Roman" w:hAnsi="Times New Roman" w:cs="Times New Roman"/>
          <w:i/>
          <w:sz w:val="24"/>
          <w:szCs w:val="28"/>
        </w:rPr>
        <w:t>t</w:t>
      </w:r>
      <w:r w:rsidR="00A94005" w:rsidRPr="00E42633">
        <w:rPr>
          <w:rFonts w:ascii="Times New Roman" w:hAnsi="Times New Roman" w:cs="Times New Roman"/>
          <w:sz w:val="24"/>
          <w:szCs w:val="28"/>
        </w:rPr>
        <w:t xml:space="preserve">-test. The statistical significance level was set at </w:t>
      </w:r>
      <w:r w:rsidR="002D6902" w:rsidRPr="00E42633">
        <w:rPr>
          <w:rFonts w:ascii="Times New Roman" w:eastAsia="等线" w:hAnsi="Times New Roman" w:cs="Times New Roman"/>
          <w:i/>
          <w:iCs/>
          <w:kern w:val="0"/>
          <w:sz w:val="24"/>
          <w:szCs w:val="24"/>
        </w:rPr>
        <w:t>q</w:t>
      </w:r>
      <w:r w:rsidR="002D6902" w:rsidRPr="00E42633">
        <w:rPr>
          <w:rFonts w:ascii="Times New Roman" w:eastAsia="等线" w:hAnsi="Times New Roman" w:cs="Times New Roman"/>
          <w:kern w:val="0"/>
          <w:sz w:val="24"/>
          <w:szCs w:val="24"/>
        </w:rPr>
        <w:t>&lt;0.05</w:t>
      </w:r>
      <w:r w:rsidR="00A94005" w:rsidRPr="00E42633">
        <w:rPr>
          <w:rFonts w:ascii="Times New Roman" w:hAnsi="Times New Roman" w:cs="Times New Roman"/>
          <w:sz w:val="24"/>
          <w:szCs w:val="28"/>
        </w:rPr>
        <w:t xml:space="preserve">, </w:t>
      </w:r>
      <w:r w:rsidR="002F7EFC" w:rsidRPr="00E42633">
        <w:rPr>
          <w:rFonts w:ascii="Times New Roman" w:hAnsi="Times New Roman" w:cs="Times New Roman"/>
          <w:kern w:val="0"/>
          <w:sz w:val="24"/>
          <w:szCs w:val="24"/>
        </w:rPr>
        <w:t xml:space="preserve">topological </w:t>
      </w:r>
      <w:proofErr w:type="spellStart"/>
      <w:r w:rsidR="00A94005" w:rsidRPr="00E42633">
        <w:rPr>
          <w:rFonts w:ascii="Times New Roman" w:hAnsi="Times New Roman" w:cs="Times New Roman"/>
          <w:sz w:val="24"/>
          <w:szCs w:val="28"/>
        </w:rPr>
        <w:t>FDRcorrected</w:t>
      </w:r>
      <w:proofErr w:type="spellEnd"/>
      <w:r w:rsidR="00A94005" w:rsidRPr="00E42633">
        <w:rPr>
          <w:rFonts w:ascii="Times New Roman" w:hAnsi="Times New Roman" w:cs="Times New Roman"/>
          <w:sz w:val="24"/>
          <w:szCs w:val="28"/>
        </w:rPr>
        <w:t xml:space="preserve">. Patients with MDD showed significantly increased </w:t>
      </w:r>
      <w:proofErr w:type="spellStart"/>
      <w:r w:rsidR="00A94005" w:rsidRPr="00E42633">
        <w:rPr>
          <w:rFonts w:ascii="Times New Roman" w:hAnsi="Times New Roman" w:cs="Times New Roman"/>
          <w:sz w:val="24"/>
          <w:szCs w:val="28"/>
        </w:rPr>
        <w:t>dALFF</w:t>
      </w:r>
      <w:proofErr w:type="spellEnd"/>
      <w:r w:rsidR="00A94005" w:rsidRPr="00E42633">
        <w:rPr>
          <w:rFonts w:ascii="Times New Roman" w:hAnsi="Times New Roman" w:cs="Times New Roman"/>
          <w:sz w:val="24"/>
          <w:szCs w:val="28"/>
        </w:rPr>
        <w:t xml:space="preserve"> variability in the </w:t>
      </w:r>
      <w:bookmarkStart w:id="100" w:name="OLE_LINK19"/>
      <w:bookmarkStart w:id="101" w:name="OLE_LINK20"/>
      <w:r w:rsidR="00A94005" w:rsidRPr="00E42633">
        <w:rPr>
          <w:rFonts w:ascii="Times New Roman" w:hAnsi="Times New Roman" w:cs="Times New Roman"/>
          <w:sz w:val="24"/>
          <w:szCs w:val="28"/>
        </w:rPr>
        <w:t>bilateral</w:t>
      </w:r>
      <w:bookmarkEnd w:id="100"/>
      <w:bookmarkEnd w:id="101"/>
      <w:r w:rsidR="00A94005" w:rsidRPr="00E42633">
        <w:rPr>
          <w:rFonts w:ascii="Times New Roman" w:hAnsi="Times New Roman" w:cs="Times New Roman"/>
          <w:sz w:val="24"/>
          <w:szCs w:val="28"/>
        </w:rPr>
        <w:t xml:space="preserve"> CPL, </w:t>
      </w:r>
      <w:r w:rsidR="005B75AA" w:rsidRPr="00E42633">
        <w:rPr>
          <w:rFonts w:ascii="Times New Roman" w:hAnsi="Times New Roman" w:cs="Times New Roman"/>
          <w:sz w:val="24"/>
          <w:szCs w:val="28"/>
        </w:rPr>
        <w:t xml:space="preserve">bilateral </w:t>
      </w:r>
      <w:r w:rsidR="00A94005" w:rsidRPr="00E42633">
        <w:rPr>
          <w:rFonts w:ascii="Times New Roman" w:hAnsi="Times New Roman" w:cs="Times New Roman"/>
          <w:sz w:val="24"/>
          <w:szCs w:val="28"/>
        </w:rPr>
        <w:t xml:space="preserve">SFG, </w:t>
      </w:r>
      <w:proofErr w:type="spellStart"/>
      <w:r w:rsidR="005B75AA" w:rsidRPr="00E42633">
        <w:rPr>
          <w:rFonts w:ascii="Times New Roman" w:hAnsi="Times New Roman" w:cs="Times New Roman"/>
          <w:sz w:val="24"/>
          <w:szCs w:val="28"/>
        </w:rPr>
        <w:t>bilateral</w:t>
      </w:r>
      <w:r w:rsidR="00F32030" w:rsidRPr="00E42633">
        <w:rPr>
          <w:rFonts w:ascii="Times New Roman" w:hAnsi="Times New Roman" w:cs="Times New Roman"/>
          <w:sz w:val="24"/>
          <w:szCs w:val="28"/>
        </w:rPr>
        <w:t>MFG</w:t>
      </w:r>
      <w:proofErr w:type="spellEnd"/>
      <w:r w:rsidR="00EB776E" w:rsidRPr="00E42633">
        <w:rPr>
          <w:rFonts w:ascii="Times New Roman" w:hAnsi="Times New Roman" w:cs="Times New Roman"/>
          <w:sz w:val="24"/>
          <w:szCs w:val="28"/>
        </w:rPr>
        <w:t xml:space="preserve">, </w:t>
      </w:r>
      <w:r w:rsidR="005B75AA" w:rsidRPr="00E42633">
        <w:rPr>
          <w:rFonts w:ascii="Times New Roman" w:hAnsi="Times New Roman" w:cs="Times New Roman"/>
          <w:sz w:val="24"/>
          <w:szCs w:val="28"/>
        </w:rPr>
        <w:t xml:space="preserve">bilateral </w:t>
      </w:r>
      <w:r w:rsidR="00EB776E" w:rsidRPr="00E42633">
        <w:rPr>
          <w:rFonts w:ascii="Times New Roman" w:hAnsi="Times New Roman" w:cs="Times New Roman"/>
          <w:sz w:val="24"/>
          <w:szCs w:val="28"/>
        </w:rPr>
        <w:t xml:space="preserve">thalamus and </w:t>
      </w:r>
      <w:bookmarkStart w:id="102" w:name="OLE_LINK21"/>
      <w:bookmarkStart w:id="103" w:name="OLE_LINK22"/>
      <w:bookmarkStart w:id="104" w:name="OLE_LINK23"/>
      <w:r w:rsidR="00F32030" w:rsidRPr="00E42633">
        <w:rPr>
          <w:rFonts w:ascii="Times New Roman" w:hAnsi="Times New Roman" w:cs="Times New Roman" w:hint="eastAsia"/>
          <w:sz w:val="24"/>
          <w:szCs w:val="28"/>
        </w:rPr>
        <w:t>left</w:t>
      </w:r>
      <w:bookmarkEnd w:id="102"/>
      <w:bookmarkEnd w:id="103"/>
      <w:bookmarkEnd w:id="104"/>
      <w:r w:rsidR="00F32030" w:rsidRPr="00E42633">
        <w:rPr>
          <w:rFonts w:ascii="Times New Roman" w:hAnsi="Times New Roman" w:cs="Times New Roman"/>
          <w:sz w:val="24"/>
          <w:szCs w:val="28"/>
        </w:rPr>
        <w:t xml:space="preserve"> IFG, </w:t>
      </w:r>
      <w:proofErr w:type="spellStart"/>
      <w:r w:rsidR="005B75AA" w:rsidRPr="00E42633">
        <w:rPr>
          <w:rFonts w:ascii="Times New Roman" w:hAnsi="Times New Roman" w:cs="Times New Roman" w:hint="eastAsia"/>
          <w:sz w:val="24"/>
          <w:szCs w:val="28"/>
        </w:rPr>
        <w:t>left</w:t>
      </w:r>
      <w:r w:rsidR="004E46C3" w:rsidRPr="00E42633">
        <w:rPr>
          <w:rFonts w:ascii="Times New Roman" w:hAnsi="Times New Roman" w:cs="Times New Roman"/>
          <w:sz w:val="24"/>
          <w:szCs w:val="28"/>
        </w:rPr>
        <w:t>STG</w:t>
      </w:r>
      <w:proofErr w:type="spellEnd"/>
      <w:r w:rsidR="00A94005" w:rsidRPr="00E42633">
        <w:rPr>
          <w:rFonts w:ascii="Times New Roman" w:hAnsi="Times New Roman" w:cs="Times New Roman"/>
          <w:sz w:val="24"/>
          <w:szCs w:val="28"/>
        </w:rPr>
        <w:t xml:space="preserve"> and </w:t>
      </w:r>
      <w:bookmarkStart w:id="105" w:name="OLE_LINK270"/>
      <w:bookmarkStart w:id="106" w:name="OLE_LINK271"/>
      <w:bookmarkStart w:id="107" w:name="OLE_LINK272"/>
      <w:r w:rsidR="004E46C3" w:rsidRPr="00E42633">
        <w:rPr>
          <w:rFonts w:ascii="Times New Roman" w:hAnsi="Times New Roman" w:cs="Times New Roman"/>
          <w:sz w:val="24"/>
          <w:szCs w:val="28"/>
        </w:rPr>
        <w:t xml:space="preserve">ACC, </w:t>
      </w:r>
      <w:proofErr w:type="spellStart"/>
      <w:r w:rsidR="00A94005" w:rsidRPr="00E42633">
        <w:rPr>
          <w:rFonts w:ascii="Times New Roman" w:hAnsi="Times New Roman" w:cs="Times New Roman"/>
          <w:sz w:val="24"/>
          <w:szCs w:val="28"/>
        </w:rPr>
        <w:t>vermis</w:t>
      </w:r>
      <w:bookmarkEnd w:id="105"/>
      <w:bookmarkEnd w:id="106"/>
      <w:bookmarkEnd w:id="107"/>
      <w:proofErr w:type="spellEnd"/>
      <w:r w:rsidR="00A94005" w:rsidRPr="00E42633">
        <w:rPr>
          <w:rFonts w:ascii="Times New Roman" w:hAnsi="Times New Roman" w:cs="Times New Roman"/>
          <w:sz w:val="24"/>
          <w:szCs w:val="28"/>
        </w:rPr>
        <w:t>.</w:t>
      </w:r>
    </w:p>
    <w:p w:rsidR="00A94005" w:rsidRDefault="00A94005" w:rsidP="00A940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2633">
        <w:rPr>
          <w:rFonts w:ascii="Times New Roman" w:hAnsi="Times New Roman" w:cs="Times New Roman"/>
          <w:sz w:val="24"/>
          <w:szCs w:val="24"/>
        </w:rPr>
        <w:t xml:space="preserve">Abbreviations: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dALFF</w:t>
      </w:r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, dynamic amplitude of low-frequency fluctuation; MDD, major depressive disorder; HC, healthy control; CPL, </w:t>
      </w:r>
      <w:bookmarkStart w:id="108" w:name="OLE_LINK265"/>
      <w:bookmarkStart w:id="109" w:name="OLE_LINK266"/>
      <w:bookmarkStart w:id="110" w:name="OLE_LINK267"/>
      <w:bookmarkStart w:id="111" w:name="OLE_LINK24"/>
      <w:r w:rsidRPr="00E42633">
        <w:rPr>
          <w:rFonts w:ascii="Times New Roman" w:hAnsi="Times New Roman" w:cs="Times New Roman"/>
          <w:sz w:val="24"/>
          <w:szCs w:val="24"/>
        </w:rPr>
        <w:t>cerebellum posterior lobe</w:t>
      </w:r>
      <w:bookmarkEnd w:id="108"/>
      <w:bookmarkEnd w:id="109"/>
      <w:bookmarkEnd w:id="110"/>
      <w:bookmarkEnd w:id="111"/>
      <w:r w:rsidRPr="00E42633">
        <w:rPr>
          <w:rFonts w:ascii="Times New Roman" w:hAnsi="Times New Roman" w:cs="Times New Roman"/>
          <w:sz w:val="24"/>
          <w:szCs w:val="24"/>
        </w:rPr>
        <w:t xml:space="preserve">; SFG, </w:t>
      </w:r>
      <w:bookmarkStart w:id="112" w:name="OLE_LINK260"/>
      <w:bookmarkStart w:id="113" w:name="OLE_LINK261"/>
      <w:bookmarkStart w:id="114" w:name="OLE_LINK262"/>
      <w:r w:rsidRPr="00E42633">
        <w:rPr>
          <w:rFonts w:ascii="Times New Roman" w:hAnsi="Times New Roman" w:cs="Times New Roman"/>
          <w:sz w:val="24"/>
          <w:szCs w:val="24"/>
        </w:rPr>
        <w:t xml:space="preserve">superior frontal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gyrus</w:t>
      </w:r>
      <w:bookmarkEnd w:id="112"/>
      <w:bookmarkEnd w:id="113"/>
      <w:bookmarkEnd w:id="114"/>
      <w:proofErr w:type="spellEnd"/>
      <w:r w:rsidRPr="00E42633">
        <w:rPr>
          <w:rFonts w:ascii="Times New Roman" w:hAnsi="Times New Roman" w:cs="Times New Roman"/>
          <w:sz w:val="24"/>
          <w:szCs w:val="24"/>
        </w:rPr>
        <w:t xml:space="preserve">; MFG, </w:t>
      </w:r>
      <w:bookmarkStart w:id="115" w:name="OLE_LINK268"/>
      <w:bookmarkStart w:id="116" w:name="OLE_LINK269"/>
      <w:bookmarkStart w:id="117" w:name="OLE_LINK27"/>
      <w:r w:rsidRPr="00E42633">
        <w:rPr>
          <w:rFonts w:ascii="Times New Roman" w:hAnsi="Times New Roman" w:cs="Times New Roman"/>
          <w:sz w:val="24"/>
          <w:szCs w:val="24"/>
        </w:rPr>
        <w:t xml:space="preserve">middle frontal </w:t>
      </w:r>
      <w:proofErr w:type="spellStart"/>
      <w:r w:rsidRPr="00E42633">
        <w:rPr>
          <w:rFonts w:ascii="Times New Roman" w:hAnsi="Times New Roman" w:cs="Times New Roman"/>
          <w:sz w:val="24"/>
          <w:szCs w:val="24"/>
        </w:rPr>
        <w:t>gyrus</w:t>
      </w:r>
      <w:bookmarkEnd w:id="115"/>
      <w:bookmarkEnd w:id="116"/>
      <w:bookmarkEnd w:id="117"/>
      <w:proofErr w:type="spellEnd"/>
      <w:r w:rsidR="0042573D" w:rsidRPr="00E42633">
        <w:rPr>
          <w:rFonts w:ascii="Times New Roman" w:hAnsi="Times New Roman" w:cs="Times New Roman"/>
          <w:sz w:val="24"/>
          <w:szCs w:val="24"/>
        </w:rPr>
        <w:t xml:space="preserve">; IFG, inferior frontal </w:t>
      </w:r>
      <w:proofErr w:type="spellStart"/>
      <w:r w:rsidR="0042573D" w:rsidRPr="00E42633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="0042573D" w:rsidRPr="00E42633">
        <w:rPr>
          <w:rFonts w:ascii="Times New Roman" w:hAnsi="Times New Roman" w:cs="Times New Roman"/>
          <w:sz w:val="24"/>
          <w:szCs w:val="24"/>
        </w:rPr>
        <w:t xml:space="preserve">; STG, </w:t>
      </w:r>
      <w:bookmarkStart w:id="118" w:name="OLE_LINK33"/>
      <w:bookmarkStart w:id="119" w:name="OLE_LINK34"/>
      <w:r w:rsidR="00386962" w:rsidRPr="00E42633">
        <w:rPr>
          <w:rFonts w:ascii="Times New Roman" w:hAnsi="Times New Roman" w:cs="Times New Roman"/>
          <w:sz w:val="24"/>
          <w:szCs w:val="24"/>
        </w:rPr>
        <w:t xml:space="preserve">superior temporal </w:t>
      </w:r>
      <w:proofErr w:type="spellStart"/>
      <w:r w:rsidR="00386962" w:rsidRPr="00E42633">
        <w:rPr>
          <w:rFonts w:ascii="Times New Roman" w:hAnsi="Times New Roman" w:cs="Times New Roman"/>
          <w:sz w:val="24"/>
          <w:szCs w:val="24"/>
        </w:rPr>
        <w:t>gyrus</w:t>
      </w:r>
      <w:bookmarkEnd w:id="118"/>
      <w:bookmarkEnd w:id="119"/>
      <w:proofErr w:type="spellEnd"/>
      <w:r w:rsidR="00386962" w:rsidRPr="00E42633">
        <w:rPr>
          <w:rFonts w:ascii="Times New Roman" w:hAnsi="Times New Roman" w:cs="Times New Roman"/>
          <w:sz w:val="24"/>
          <w:szCs w:val="24"/>
        </w:rPr>
        <w:t xml:space="preserve">; ACC, anterior </w:t>
      </w:r>
      <w:proofErr w:type="spellStart"/>
      <w:r w:rsidR="00386962" w:rsidRPr="00E42633">
        <w:rPr>
          <w:rFonts w:ascii="Times New Roman" w:hAnsi="Times New Roman" w:cs="Times New Roman"/>
          <w:sz w:val="24"/>
          <w:szCs w:val="24"/>
        </w:rPr>
        <w:t>cingulate</w:t>
      </w:r>
      <w:r w:rsidR="005F5504" w:rsidRPr="00E42633">
        <w:rPr>
          <w:rFonts w:ascii="Times New Roman" w:hAnsi="Times New Roman" w:cs="Times New Roman"/>
          <w:sz w:val="24"/>
          <w:szCs w:val="24"/>
        </w:rPr>
        <w:t>cortex</w:t>
      </w:r>
      <w:proofErr w:type="spellEnd"/>
      <w:r w:rsidR="005F5504" w:rsidRPr="00E42633">
        <w:rPr>
          <w:rFonts w:ascii="Times New Roman" w:hAnsi="Times New Roman" w:cs="Times New Roman"/>
          <w:sz w:val="24"/>
          <w:szCs w:val="24"/>
        </w:rPr>
        <w:t>.</w:t>
      </w:r>
    </w:p>
    <w:p w:rsidR="00A94005" w:rsidRPr="00A94005" w:rsidRDefault="00A94005" w:rsidP="00E42633">
      <w:pPr>
        <w:spacing w:beforeLines="50" w:afterLines="50" w:line="480" w:lineRule="auto"/>
        <w:rPr>
          <w:rFonts w:ascii="Times New Roman" w:hAnsi="Times New Roman" w:cs="Times New Roman"/>
          <w:sz w:val="24"/>
          <w:szCs w:val="24"/>
        </w:rPr>
      </w:pPr>
    </w:p>
    <w:p w:rsidR="00891AA7" w:rsidRPr="00DB4B3F" w:rsidRDefault="00891AA7"/>
    <w:sectPr w:rsidR="00891AA7" w:rsidRPr="00DB4B3F" w:rsidSect="0036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35B" w:rsidRDefault="00ED335B" w:rsidP="001A0793">
      <w:r>
        <w:separator/>
      </w:r>
    </w:p>
  </w:endnote>
  <w:endnote w:type="continuationSeparator" w:id="1">
    <w:p w:rsidR="00ED335B" w:rsidRDefault="00ED335B" w:rsidP="001A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35B" w:rsidRDefault="00ED335B" w:rsidP="001A0793">
      <w:r>
        <w:separator/>
      </w:r>
    </w:p>
  </w:footnote>
  <w:footnote w:type="continuationSeparator" w:id="1">
    <w:p w:rsidR="00ED335B" w:rsidRDefault="00ED335B" w:rsidP="001A0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8AA"/>
    <w:rsid w:val="000853CC"/>
    <w:rsid w:val="000878EF"/>
    <w:rsid w:val="000C7306"/>
    <w:rsid w:val="000E4591"/>
    <w:rsid w:val="000F7ACB"/>
    <w:rsid w:val="00110E79"/>
    <w:rsid w:val="001129DA"/>
    <w:rsid w:val="001170B7"/>
    <w:rsid w:val="00194666"/>
    <w:rsid w:val="001A010E"/>
    <w:rsid w:val="001A0793"/>
    <w:rsid w:val="001C4405"/>
    <w:rsid w:val="001D5942"/>
    <w:rsid w:val="00204448"/>
    <w:rsid w:val="00210918"/>
    <w:rsid w:val="00240B44"/>
    <w:rsid w:val="002D6836"/>
    <w:rsid w:val="002D6902"/>
    <w:rsid w:val="002E31E2"/>
    <w:rsid w:val="002F7EFC"/>
    <w:rsid w:val="00363EC5"/>
    <w:rsid w:val="00386962"/>
    <w:rsid w:val="00387806"/>
    <w:rsid w:val="00396150"/>
    <w:rsid w:val="003B0D22"/>
    <w:rsid w:val="00406DC0"/>
    <w:rsid w:val="00413F0A"/>
    <w:rsid w:val="00422129"/>
    <w:rsid w:val="0042573D"/>
    <w:rsid w:val="00451059"/>
    <w:rsid w:val="00457065"/>
    <w:rsid w:val="004731E0"/>
    <w:rsid w:val="0049195A"/>
    <w:rsid w:val="00491D5E"/>
    <w:rsid w:val="004D46CA"/>
    <w:rsid w:val="004E46C3"/>
    <w:rsid w:val="00513F0D"/>
    <w:rsid w:val="005546F5"/>
    <w:rsid w:val="005B75AA"/>
    <w:rsid w:val="005C1B46"/>
    <w:rsid w:val="005F5504"/>
    <w:rsid w:val="006B77EF"/>
    <w:rsid w:val="00726168"/>
    <w:rsid w:val="00743431"/>
    <w:rsid w:val="00783589"/>
    <w:rsid w:val="007A6783"/>
    <w:rsid w:val="007B2374"/>
    <w:rsid w:val="007B5E50"/>
    <w:rsid w:val="00874551"/>
    <w:rsid w:val="00891AA7"/>
    <w:rsid w:val="008D159F"/>
    <w:rsid w:val="008F0E98"/>
    <w:rsid w:val="00924F07"/>
    <w:rsid w:val="009B7604"/>
    <w:rsid w:val="009E2E6B"/>
    <w:rsid w:val="009E3D01"/>
    <w:rsid w:val="009F0356"/>
    <w:rsid w:val="00A00CEF"/>
    <w:rsid w:val="00A57BB6"/>
    <w:rsid w:val="00A94005"/>
    <w:rsid w:val="00AE2758"/>
    <w:rsid w:val="00B744FD"/>
    <w:rsid w:val="00BB5D73"/>
    <w:rsid w:val="00BC2CF0"/>
    <w:rsid w:val="00BF3E1B"/>
    <w:rsid w:val="00C07464"/>
    <w:rsid w:val="00C24EBD"/>
    <w:rsid w:val="00C56739"/>
    <w:rsid w:val="00CB3E07"/>
    <w:rsid w:val="00CD6199"/>
    <w:rsid w:val="00CD6AA0"/>
    <w:rsid w:val="00D5069C"/>
    <w:rsid w:val="00DB4B3F"/>
    <w:rsid w:val="00DE4482"/>
    <w:rsid w:val="00E03908"/>
    <w:rsid w:val="00E2677C"/>
    <w:rsid w:val="00E42633"/>
    <w:rsid w:val="00E67239"/>
    <w:rsid w:val="00E804F6"/>
    <w:rsid w:val="00EB1192"/>
    <w:rsid w:val="00EB776E"/>
    <w:rsid w:val="00EC11F4"/>
    <w:rsid w:val="00EC6815"/>
    <w:rsid w:val="00ED335B"/>
    <w:rsid w:val="00EE059B"/>
    <w:rsid w:val="00F047BF"/>
    <w:rsid w:val="00F048AA"/>
    <w:rsid w:val="00F32030"/>
    <w:rsid w:val="00F412A0"/>
    <w:rsid w:val="00F5123A"/>
    <w:rsid w:val="00F834C1"/>
    <w:rsid w:val="00FC35CB"/>
    <w:rsid w:val="00FD286B"/>
    <w:rsid w:val="00FD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A07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A0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A0793"/>
    <w:rPr>
      <w:sz w:val="18"/>
      <w:szCs w:val="18"/>
    </w:rPr>
  </w:style>
  <w:style w:type="table" w:customStyle="1" w:styleId="1">
    <w:name w:val="网格型1"/>
    <w:basedOn w:val="TableNormal"/>
    <w:next w:val="TableGrid"/>
    <w:uiPriority w:val="39"/>
    <w:rsid w:val="001A0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A0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6783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A6783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46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瑞平</dc:creator>
  <cp:lastModifiedBy>User</cp:lastModifiedBy>
  <cp:revision>2</cp:revision>
  <dcterms:created xsi:type="dcterms:W3CDTF">2021-06-24T16:12:00Z</dcterms:created>
  <dcterms:modified xsi:type="dcterms:W3CDTF">2021-06-24T16:12:00Z</dcterms:modified>
</cp:coreProperties>
</file>