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FF0" w:rsidRPr="00BB7BD6" w:rsidRDefault="005D3EC8" w:rsidP="000F6F29">
      <w:pPr>
        <w:spacing w:line="360" w:lineRule="exact"/>
        <w:jc w:val="center"/>
        <w:rPr>
          <w:rFonts w:ascii="Times New Roman" w:hAnsi="Times New Roman" w:cs="Times New Roman"/>
          <w:b/>
          <w:color w:val="000000" w:themeColor="text1"/>
          <w:szCs w:val="21"/>
        </w:rPr>
      </w:pPr>
      <w:r w:rsidRPr="00BB7BD6">
        <w:rPr>
          <w:rFonts w:ascii="Times New Roman" w:hAnsi="Times New Roman" w:cs="Times New Roman" w:hint="eastAsia"/>
          <w:b/>
          <w:color w:val="000000" w:themeColor="text1"/>
          <w:szCs w:val="21"/>
        </w:rPr>
        <w:t>T</w:t>
      </w:r>
      <w:r w:rsidRPr="00BB7BD6">
        <w:rPr>
          <w:rFonts w:ascii="Times New Roman" w:hAnsi="Times New Roman" w:cs="Times New Roman"/>
          <w:b/>
          <w:color w:val="000000" w:themeColor="text1"/>
          <w:szCs w:val="21"/>
        </w:rPr>
        <w:t xml:space="preserve">able 1 </w:t>
      </w:r>
      <w:r w:rsidR="005E3A6F" w:rsidRPr="00BB7BD6">
        <w:rPr>
          <w:rFonts w:ascii="Times New Roman" w:hAnsi="Times New Roman" w:cs="Times New Roman"/>
          <w:b/>
          <w:color w:val="000000" w:themeColor="text1"/>
          <w:szCs w:val="21"/>
        </w:rPr>
        <w:t>Overview of Quality control of sequencing data</w:t>
      </w:r>
    </w:p>
    <w:tbl>
      <w:tblPr>
        <w:tblpPr w:leftFromText="45" w:rightFromText="45" w:vertAnchor="text" w:tblpXSpec="center"/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"/>
        <w:gridCol w:w="1154"/>
        <w:gridCol w:w="1445"/>
        <w:gridCol w:w="1236"/>
        <w:gridCol w:w="1341"/>
        <w:gridCol w:w="1469"/>
        <w:gridCol w:w="1469"/>
        <w:gridCol w:w="1410"/>
        <w:gridCol w:w="1445"/>
        <w:gridCol w:w="1691"/>
      </w:tblGrid>
      <w:tr w:rsidR="00BB7BD6" w:rsidRPr="00BB7BD6" w:rsidTr="008C1C3E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Sample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Raw_reads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Raw_bases(G)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Valid_reads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Dedup_reads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Valid_Q20(%)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Valid_Q30(%)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Valid_GC(%)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Valid2raw(%)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Dedup2Valid(%)</w:t>
            </w:r>
          </w:p>
        </w:tc>
      </w:tr>
      <w:tr w:rsidR="00BB7BD6" w:rsidRPr="00BB7BD6" w:rsidTr="008C1C3E"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IPC1_1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48010724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7.20G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46982516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38122833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99.95%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96.86%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48.5%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97.86%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81.14%</w:t>
            </w:r>
          </w:p>
        </w:tc>
      </w:tr>
      <w:tr w:rsidR="00BB7BD6" w:rsidRPr="00BB7BD6" w:rsidTr="008C1C3E"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IPC1_2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46500688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6.98G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45485702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36766168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99.95%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96.76%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49%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97.82%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80.83%</w:t>
            </w:r>
          </w:p>
        </w:tc>
      </w:tr>
      <w:tr w:rsidR="00BB7BD6" w:rsidRPr="00BB7BD6" w:rsidTr="008C1C3E"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IPC2_1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55717400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8.36G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54606364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43140682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99.95%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96.83%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49.5%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98.01%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79.00%</w:t>
            </w:r>
          </w:p>
        </w:tc>
      </w:tr>
      <w:tr w:rsidR="00BB7BD6" w:rsidRPr="00BB7BD6" w:rsidTr="008C1C3E"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IPC2_2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46094966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6.91G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45229606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37207952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99.95%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96.58%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49.5%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98.12%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82.26%</w:t>
            </w:r>
          </w:p>
        </w:tc>
      </w:tr>
      <w:tr w:rsidR="00BB7BD6" w:rsidRPr="00BB7BD6" w:rsidTr="008C1C3E"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IPC3_1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37512440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5.63G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3644</w:t>
            </w:r>
            <w:bookmarkStart w:id="0" w:name="_GoBack"/>
            <w:bookmarkEnd w:id="0"/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4940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32319789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99.95%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96.17%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50%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97.15%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88.68%</w:t>
            </w:r>
          </w:p>
        </w:tc>
      </w:tr>
      <w:tr w:rsidR="00BB7BD6" w:rsidRPr="00BB7BD6" w:rsidTr="008C1C3E"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IPC3_2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38144814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5.72G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36802080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32794492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99.95%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95.98%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49.5%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96.48%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89.11%</w:t>
            </w:r>
          </w:p>
        </w:tc>
      </w:tr>
      <w:tr w:rsidR="00BB7BD6" w:rsidRPr="00BB7BD6" w:rsidTr="008C1C3E"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IPC4_1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37183910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5.58G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36064364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32148798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99.95%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95.75%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50.5%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96.99%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89.14%</w:t>
            </w:r>
          </w:p>
        </w:tc>
      </w:tr>
      <w:tr w:rsidR="00BB7BD6" w:rsidRPr="00BB7BD6" w:rsidTr="008C1C3E"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IPC4_2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44254668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6.64G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43127438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36558967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99.95%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96.65%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49.5%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97.45%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84.77%</w:t>
            </w:r>
          </w:p>
        </w:tc>
      </w:tr>
      <w:tr w:rsidR="00BB7BD6" w:rsidRPr="00BB7BD6" w:rsidTr="008C1C3E"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Beta_cell1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40340256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6.05G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39458314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34585827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99.96%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95.98%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51.5%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97.81%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87.65%</w:t>
            </w:r>
          </w:p>
        </w:tc>
      </w:tr>
      <w:tr w:rsidR="00BB7BD6" w:rsidRPr="00BB7BD6" w:rsidTr="008C1C3E"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Beta_cell2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47246484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7.09G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46273036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37719019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99.96%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96.63%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51%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97.94%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81.51%</w:t>
            </w:r>
          </w:p>
        </w:tc>
      </w:tr>
      <w:tr w:rsidR="00BB7BD6" w:rsidRPr="00BB7BD6" w:rsidTr="008C1C3E"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ADSC1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46393960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6.96G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45519392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36800712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99.95%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96.24%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49.5%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98.11%</w:t>
            </w:r>
          </w:p>
        </w:tc>
        <w:tc>
          <w:tcPr>
            <w:tcW w:w="0" w:type="auto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80.85%</w:t>
            </w:r>
          </w:p>
        </w:tc>
      </w:tr>
      <w:tr w:rsidR="00BB7BD6" w:rsidRPr="00BB7BD6" w:rsidTr="008C1C3E"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ADSC2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49160866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7.37G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47969462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39576021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99.95%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96.74%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49.5%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97.58%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0F6F29" w:rsidRPr="00BB7BD6" w:rsidRDefault="000F6F29" w:rsidP="000F6F29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82.50%</w:t>
            </w:r>
          </w:p>
        </w:tc>
      </w:tr>
    </w:tbl>
    <w:p w:rsidR="00E13CD2" w:rsidRPr="00BB7BD6" w:rsidRDefault="00E13CD2">
      <w:pPr>
        <w:rPr>
          <w:color w:val="000000" w:themeColor="text1"/>
        </w:rPr>
      </w:pPr>
    </w:p>
    <w:p w:rsidR="000F6F29" w:rsidRPr="00BB7BD6" w:rsidRDefault="000F6F29" w:rsidP="00DE1FF0">
      <w:pPr>
        <w:spacing w:line="360" w:lineRule="exact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/>
        </w:rPr>
      </w:pPr>
    </w:p>
    <w:p w:rsidR="000F6F29" w:rsidRPr="00BB7BD6" w:rsidRDefault="000F6F29" w:rsidP="00DE1FF0">
      <w:pPr>
        <w:spacing w:line="360" w:lineRule="exact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/>
        </w:rPr>
      </w:pPr>
    </w:p>
    <w:p w:rsidR="000F6F29" w:rsidRPr="00BB7BD6" w:rsidRDefault="000F6F29" w:rsidP="00DE1FF0">
      <w:pPr>
        <w:spacing w:line="360" w:lineRule="exact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/>
        </w:rPr>
      </w:pPr>
    </w:p>
    <w:p w:rsidR="000F6F29" w:rsidRPr="00BB7BD6" w:rsidRDefault="000F6F29" w:rsidP="00DE1FF0">
      <w:pPr>
        <w:spacing w:line="360" w:lineRule="exact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/>
        </w:rPr>
      </w:pPr>
    </w:p>
    <w:p w:rsidR="000F6F29" w:rsidRPr="00BB7BD6" w:rsidRDefault="000F6F29" w:rsidP="00DE1FF0">
      <w:pPr>
        <w:spacing w:line="360" w:lineRule="exact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/>
        </w:rPr>
      </w:pPr>
    </w:p>
    <w:p w:rsidR="000F6F29" w:rsidRPr="00BB7BD6" w:rsidRDefault="000F6F29" w:rsidP="00DE1FF0">
      <w:pPr>
        <w:spacing w:line="360" w:lineRule="exact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/>
        </w:rPr>
      </w:pPr>
    </w:p>
    <w:p w:rsidR="000F6F29" w:rsidRPr="00BB7BD6" w:rsidRDefault="000F6F29" w:rsidP="00DE1FF0">
      <w:pPr>
        <w:spacing w:line="360" w:lineRule="exact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/>
        </w:rPr>
      </w:pPr>
    </w:p>
    <w:p w:rsidR="000F6F29" w:rsidRPr="00BB7BD6" w:rsidRDefault="000F6F29" w:rsidP="00DE1FF0">
      <w:pPr>
        <w:spacing w:line="360" w:lineRule="exact"/>
        <w:jc w:val="center"/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/>
        </w:rPr>
      </w:pPr>
    </w:p>
    <w:p w:rsidR="00927C17" w:rsidRPr="00BB7BD6" w:rsidRDefault="00927C17" w:rsidP="00BC4FE3">
      <w:pPr>
        <w:spacing w:line="360" w:lineRule="exact"/>
        <w:rPr>
          <w:rFonts w:ascii="Times New Roman" w:hAnsi="Times New Roman" w:cs="Times New Roman"/>
          <w:b/>
          <w:color w:val="000000" w:themeColor="text1"/>
          <w:sz w:val="18"/>
          <w:szCs w:val="18"/>
          <w:shd w:val="clear" w:color="auto" w:fill="FFFFFF"/>
        </w:rPr>
      </w:pPr>
    </w:p>
    <w:p w:rsidR="00DE1FF0" w:rsidRPr="00BB7BD6" w:rsidRDefault="008C1C3E" w:rsidP="00DE1FF0">
      <w:pPr>
        <w:spacing w:line="360" w:lineRule="exact"/>
        <w:jc w:val="center"/>
        <w:rPr>
          <w:rFonts w:ascii="Times New Roman" w:hAnsi="Times New Roman" w:cs="Times New Roman"/>
          <w:b/>
          <w:color w:val="000000" w:themeColor="text1"/>
          <w:szCs w:val="21"/>
          <w:shd w:val="clear" w:color="auto" w:fill="FFFFFF"/>
        </w:rPr>
      </w:pPr>
      <w:r w:rsidRPr="00BB7BD6">
        <w:rPr>
          <w:rFonts w:ascii="Times New Roman" w:hAnsi="Times New Roman" w:cs="Times New Roman" w:hint="eastAsia"/>
          <w:b/>
          <w:color w:val="000000" w:themeColor="text1"/>
          <w:szCs w:val="21"/>
          <w:shd w:val="clear" w:color="auto" w:fill="FFFFFF"/>
        </w:rPr>
        <w:lastRenderedPageBreak/>
        <w:t>T</w:t>
      </w:r>
      <w:r w:rsidRPr="00BB7BD6">
        <w:rPr>
          <w:rFonts w:ascii="Times New Roman" w:hAnsi="Times New Roman" w:cs="Times New Roman"/>
          <w:b/>
          <w:color w:val="000000" w:themeColor="text1"/>
          <w:szCs w:val="21"/>
          <w:shd w:val="clear" w:color="auto" w:fill="FFFFFF"/>
        </w:rPr>
        <w:t>able 2</w:t>
      </w:r>
      <w:r w:rsidR="00DE1FF0" w:rsidRPr="00BB7BD6">
        <w:rPr>
          <w:rFonts w:ascii="Times New Roman" w:hAnsi="Times New Roman" w:cs="Times New Roman"/>
          <w:b/>
          <w:color w:val="000000" w:themeColor="text1"/>
          <w:szCs w:val="21"/>
          <w:shd w:val="clear" w:color="auto" w:fill="FFFFFF"/>
        </w:rPr>
        <w:t xml:space="preserve"> </w:t>
      </w:r>
      <w:r w:rsidR="001847E8" w:rsidRPr="00BB7BD6">
        <w:rPr>
          <w:rFonts w:ascii="Times New Roman" w:hAnsi="Times New Roman" w:cs="Times New Roman"/>
          <w:b/>
          <w:color w:val="000000" w:themeColor="text1"/>
          <w:szCs w:val="21"/>
          <w:shd w:val="clear" w:color="auto" w:fill="FFFFFF"/>
        </w:rPr>
        <w:t>The</w:t>
      </w:r>
      <w:r w:rsidR="00927C17" w:rsidRPr="00BB7BD6">
        <w:rPr>
          <w:rFonts w:ascii="Times New Roman" w:hAnsi="Times New Roman" w:cs="Times New Roman"/>
          <w:b/>
          <w:color w:val="000000" w:themeColor="text1"/>
          <w:szCs w:val="21"/>
          <w:shd w:val="clear" w:color="auto" w:fill="FFFFFF"/>
        </w:rPr>
        <w:t xml:space="preserve"> </w:t>
      </w:r>
      <w:r w:rsidR="001847E8" w:rsidRPr="00BB7BD6">
        <w:rPr>
          <w:rFonts w:ascii="Times New Roman" w:hAnsi="Times New Roman" w:cs="Times New Roman"/>
          <w:b/>
          <w:color w:val="000000" w:themeColor="text1"/>
          <w:szCs w:val="21"/>
          <w:shd w:val="clear" w:color="auto" w:fill="FFFFFF"/>
        </w:rPr>
        <w:t>alignment</w:t>
      </w:r>
      <w:r w:rsidR="00927C17" w:rsidRPr="00BB7BD6">
        <w:rPr>
          <w:rFonts w:ascii="Times New Roman" w:hAnsi="Times New Roman" w:cs="Times New Roman"/>
          <w:b/>
          <w:color w:val="000000" w:themeColor="text1"/>
          <w:szCs w:val="21"/>
          <w:shd w:val="clear" w:color="auto" w:fill="FFFFFF"/>
        </w:rPr>
        <w:t xml:space="preserve"> with the reference genome</w:t>
      </w:r>
    </w:p>
    <w:tbl>
      <w:tblPr>
        <w:tblpPr w:leftFromText="45" w:rightFromText="45" w:vertAnchor="text" w:tblpX="-284"/>
        <w:tblW w:w="6769" w:type="pct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8"/>
        <w:gridCol w:w="1184"/>
        <w:gridCol w:w="1781"/>
        <w:gridCol w:w="2148"/>
        <w:gridCol w:w="1996"/>
        <w:gridCol w:w="1776"/>
        <w:gridCol w:w="2120"/>
        <w:gridCol w:w="1840"/>
        <w:gridCol w:w="3227"/>
        <w:gridCol w:w="1776"/>
      </w:tblGrid>
      <w:tr w:rsidR="00BB7BD6" w:rsidRPr="00BB7BD6" w:rsidTr="00B57165"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Sample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Valid reads</w:t>
            </w: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Mapped reads</w:t>
            </w: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Unique Mapped reads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Multi Mapped reads</w:t>
            </w: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PE Mapped reads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Reads map to sense strand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Reads map to antisense strand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Non-splice reads</w:t>
            </w: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b/>
                <w:bCs/>
                <w:color w:val="000000" w:themeColor="text1"/>
                <w:kern w:val="0"/>
                <w:szCs w:val="21"/>
              </w:rPr>
              <w:t>Splice reads</w:t>
            </w:r>
          </w:p>
        </w:tc>
      </w:tr>
      <w:tr w:rsidR="00BB7BD6" w:rsidRPr="00BB7BD6" w:rsidTr="00B57165">
        <w:tc>
          <w:tcPr>
            <w:tcW w:w="277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IPC1_1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46982516</w:t>
            </w:r>
          </w:p>
        </w:tc>
        <w:tc>
          <w:tcPr>
            <w:tcW w:w="471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45297416(96.41%)</w:t>
            </w:r>
          </w:p>
        </w:tc>
        <w:tc>
          <w:tcPr>
            <w:tcW w:w="568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36383129(77.44%)</w:t>
            </w:r>
          </w:p>
        </w:tc>
        <w:tc>
          <w:tcPr>
            <w:tcW w:w="528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8914287(18.97%)</w:t>
            </w:r>
          </w:p>
        </w:tc>
        <w:tc>
          <w:tcPr>
            <w:tcW w:w="470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43636402(92.88%)</w:t>
            </w:r>
          </w:p>
        </w:tc>
        <w:tc>
          <w:tcPr>
            <w:tcW w:w="561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18389982(39.14%)</w:t>
            </w:r>
          </w:p>
        </w:tc>
        <w:tc>
          <w:tcPr>
            <w:tcW w:w="487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18414691(39.19%)</w:t>
            </w:r>
          </w:p>
        </w:tc>
        <w:tc>
          <w:tcPr>
            <w:tcW w:w="854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19551886(41.62%)</w:t>
            </w:r>
          </w:p>
        </w:tc>
        <w:tc>
          <w:tcPr>
            <w:tcW w:w="470" w:type="pct"/>
            <w:tcBorders>
              <w:top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17252787(36.72%)</w:t>
            </w:r>
          </w:p>
        </w:tc>
      </w:tr>
      <w:tr w:rsidR="00BB7BD6" w:rsidRPr="00BB7BD6" w:rsidTr="00B57165">
        <w:tc>
          <w:tcPr>
            <w:tcW w:w="27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IPC1_2</w:t>
            </w:r>
          </w:p>
        </w:tc>
        <w:tc>
          <w:tcPr>
            <w:tcW w:w="313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45485702</w:t>
            </w:r>
          </w:p>
        </w:tc>
        <w:tc>
          <w:tcPr>
            <w:tcW w:w="47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43821847(96.34%)</w:t>
            </w:r>
          </w:p>
        </w:tc>
        <w:tc>
          <w:tcPr>
            <w:tcW w:w="56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35010896(76.97%)</w:t>
            </w:r>
          </w:p>
        </w:tc>
        <w:tc>
          <w:tcPr>
            <w:tcW w:w="52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8810951(19.37%)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42100208(92.56%)</w:t>
            </w:r>
          </w:p>
        </w:tc>
        <w:tc>
          <w:tcPr>
            <w:tcW w:w="56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17729812(38.98%)</w:t>
            </w:r>
          </w:p>
        </w:tc>
        <w:tc>
          <w:tcPr>
            <w:tcW w:w="48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17751519(39.03%)</w:t>
            </w:r>
          </w:p>
        </w:tc>
        <w:tc>
          <w:tcPr>
            <w:tcW w:w="854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18929114(41.62%)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16552217(36.39%)</w:t>
            </w:r>
          </w:p>
        </w:tc>
      </w:tr>
      <w:tr w:rsidR="00BB7BD6" w:rsidRPr="00BB7BD6" w:rsidTr="00B57165">
        <w:tc>
          <w:tcPr>
            <w:tcW w:w="27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IPC2_1</w:t>
            </w:r>
          </w:p>
        </w:tc>
        <w:tc>
          <w:tcPr>
            <w:tcW w:w="313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54606364</w:t>
            </w:r>
          </w:p>
        </w:tc>
        <w:tc>
          <w:tcPr>
            <w:tcW w:w="47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52624397(96.37%)</w:t>
            </w:r>
          </w:p>
        </w:tc>
        <w:tc>
          <w:tcPr>
            <w:tcW w:w="56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42752472(78.29%)</w:t>
            </w:r>
          </w:p>
        </w:tc>
        <w:tc>
          <w:tcPr>
            <w:tcW w:w="52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9871925(18.08%)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50716458(92.88%)</w:t>
            </w:r>
          </w:p>
        </w:tc>
        <w:tc>
          <w:tcPr>
            <w:tcW w:w="56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20878886(38.24%)</w:t>
            </w:r>
          </w:p>
        </w:tc>
        <w:tc>
          <w:tcPr>
            <w:tcW w:w="48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20880016(38.24%)</w:t>
            </w:r>
          </w:p>
        </w:tc>
        <w:tc>
          <w:tcPr>
            <w:tcW w:w="854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22617269(41.42%)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19141633(35.05%)</w:t>
            </w:r>
          </w:p>
        </w:tc>
      </w:tr>
      <w:tr w:rsidR="00BB7BD6" w:rsidRPr="00BB7BD6" w:rsidTr="00B57165">
        <w:tc>
          <w:tcPr>
            <w:tcW w:w="27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IPC2_2</w:t>
            </w:r>
          </w:p>
        </w:tc>
        <w:tc>
          <w:tcPr>
            <w:tcW w:w="313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45229606</w:t>
            </w:r>
          </w:p>
        </w:tc>
        <w:tc>
          <w:tcPr>
            <w:tcW w:w="47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43518437(96.22%)</w:t>
            </w:r>
          </w:p>
        </w:tc>
        <w:tc>
          <w:tcPr>
            <w:tcW w:w="56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34836716(77.02%)</w:t>
            </w:r>
          </w:p>
        </w:tc>
        <w:tc>
          <w:tcPr>
            <w:tcW w:w="52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8681721(19.19%)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41802976(92.42%)</w:t>
            </w:r>
          </w:p>
        </w:tc>
        <w:tc>
          <w:tcPr>
            <w:tcW w:w="56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18013632(39.83%)</w:t>
            </w:r>
          </w:p>
        </w:tc>
        <w:tc>
          <w:tcPr>
            <w:tcW w:w="48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18020520(39.84%)</w:t>
            </w:r>
          </w:p>
        </w:tc>
        <w:tc>
          <w:tcPr>
            <w:tcW w:w="854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19484741(43.08%)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16549411(36.59%)</w:t>
            </w:r>
          </w:p>
        </w:tc>
      </w:tr>
      <w:tr w:rsidR="00BB7BD6" w:rsidRPr="00BB7BD6" w:rsidTr="00B57165">
        <w:tc>
          <w:tcPr>
            <w:tcW w:w="27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IPC3_1</w:t>
            </w:r>
          </w:p>
        </w:tc>
        <w:tc>
          <w:tcPr>
            <w:tcW w:w="313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36444940</w:t>
            </w:r>
          </w:p>
        </w:tc>
        <w:tc>
          <w:tcPr>
            <w:tcW w:w="47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34952002(95.90%)</w:t>
            </w:r>
          </w:p>
        </w:tc>
        <w:tc>
          <w:tcPr>
            <w:tcW w:w="56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27481506(75.41%)</w:t>
            </w:r>
          </w:p>
        </w:tc>
        <w:tc>
          <w:tcPr>
            <w:tcW w:w="52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7470496(20.50%)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33396060(91.63%)</w:t>
            </w:r>
          </w:p>
        </w:tc>
        <w:tc>
          <w:tcPr>
            <w:tcW w:w="56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15612438(42.84%)</w:t>
            </w:r>
          </w:p>
        </w:tc>
        <w:tc>
          <w:tcPr>
            <w:tcW w:w="48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15612956(42.84%)</w:t>
            </w:r>
          </w:p>
        </w:tc>
        <w:tc>
          <w:tcPr>
            <w:tcW w:w="854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16697659(45.82%)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14527735(39.86%)</w:t>
            </w:r>
          </w:p>
        </w:tc>
      </w:tr>
      <w:tr w:rsidR="00BB7BD6" w:rsidRPr="00BB7BD6" w:rsidTr="00B57165">
        <w:tc>
          <w:tcPr>
            <w:tcW w:w="27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IPC3_2</w:t>
            </w:r>
          </w:p>
        </w:tc>
        <w:tc>
          <w:tcPr>
            <w:tcW w:w="313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36802080</w:t>
            </w:r>
          </w:p>
        </w:tc>
        <w:tc>
          <w:tcPr>
            <w:tcW w:w="47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35245810(95.77%)</w:t>
            </w:r>
          </w:p>
        </w:tc>
        <w:tc>
          <w:tcPr>
            <w:tcW w:w="56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27659972(75.16%)</w:t>
            </w:r>
          </w:p>
        </w:tc>
        <w:tc>
          <w:tcPr>
            <w:tcW w:w="52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7585838(20.61%)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33692318(91.55%)</w:t>
            </w:r>
          </w:p>
        </w:tc>
        <w:tc>
          <w:tcPr>
            <w:tcW w:w="56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15849741(43.07%)</w:t>
            </w:r>
          </w:p>
        </w:tc>
        <w:tc>
          <w:tcPr>
            <w:tcW w:w="48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15854707(43.08%)</w:t>
            </w:r>
          </w:p>
        </w:tc>
        <w:tc>
          <w:tcPr>
            <w:tcW w:w="854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17199134(46.73%)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14505314(39.41%)</w:t>
            </w:r>
          </w:p>
        </w:tc>
      </w:tr>
      <w:tr w:rsidR="00BB7BD6" w:rsidRPr="00BB7BD6" w:rsidTr="00B57165">
        <w:tc>
          <w:tcPr>
            <w:tcW w:w="27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IPC4_1</w:t>
            </w:r>
          </w:p>
        </w:tc>
        <w:tc>
          <w:tcPr>
            <w:tcW w:w="313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36064364</w:t>
            </w:r>
          </w:p>
        </w:tc>
        <w:tc>
          <w:tcPr>
            <w:tcW w:w="47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34483942(95.62%)</w:t>
            </w:r>
          </w:p>
        </w:tc>
        <w:tc>
          <w:tcPr>
            <w:tcW w:w="56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26984266(74.82%)</w:t>
            </w:r>
          </w:p>
        </w:tc>
        <w:tc>
          <w:tcPr>
            <w:tcW w:w="52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7499676(20.80%)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33023872(91.57%)</w:t>
            </w:r>
          </w:p>
        </w:tc>
        <w:tc>
          <w:tcPr>
            <w:tcW w:w="56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15520530(43.04%)</w:t>
            </w:r>
          </w:p>
        </w:tc>
        <w:tc>
          <w:tcPr>
            <w:tcW w:w="48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15533997(43.07%)</w:t>
            </w:r>
          </w:p>
        </w:tc>
        <w:tc>
          <w:tcPr>
            <w:tcW w:w="854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15656449(43.41%)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15398078(42.70%)</w:t>
            </w:r>
          </w:p>
        </w:tc>
      </w:tr>
      <w:tr w:rsidR="00BB7BD6" w:rsidRPr="00BB7BD6" w:rsidTr="00B57165">
        <w:tc>
          <w:tcPr>
            <w:tcW w:w="27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IPC4_2</w:t>
            </w:r>
          </w:p>
        </w:tc>
        <w:tc>
          <w:tcPr>
            <w:tcW w:w="313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43127438</w:t>
            </w:r>
          </w:p>
        </w:tc>
        <w:tc>
          <w:tcPr>
            <w:tcW w:w="47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41540651(96.32%)</w:t>
            </w:r>
          </w:p>
        </w:tc>
        <w:tc>
          <w:tcPr>
            <w:tcW w:w="56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33138551(76.84%)</w:t>
            </w:r>
          </w:p>
        </w:tc>
        <w:tc>
          <w:tcPr>
            <w:tcW w:w="52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8402100(19.48%)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39751240(92.17%)</w:t>
            </w:r>
          </w:p>
        </w:tc>
        <w:tc>
          <w:tcPr>
            <w:tcW w:w="56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17669765(40.97%)</w:t>
            </w:r>
          </w:p>
        </w:tc>
        <w:tc>
          <w:tcPr>
            <w:tcW w:w="48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17682720(41.00%)</w:t>
            </w:r>
          </w:p>
        </w:tc>
        <w:tc>
          <w:tcPr>
            <w:tcW w:w="854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18573339(43.07%)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16779146(38.91%)</w:t>
            </w:r>
          </w:p>
        </w:tc>
      </w:tr>
      <w:tr w:rsidR="00BB7BD6" w:rsidRPr="00BB7BD6" w:rsidTr="00B57165">
        <w:tc>
          <w:tcPr>
            <w:tcW w:w="27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Beta_cell1</w:t>
            </w:r>
          </w:p>
        </w:tc>
        <w:tc>
          <w:tcPr>
            <w:tcW w:w="313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39458314</w:t>
            </w:r>
          </w:p>
        </w:tc>
        <w:tc>
          <w:tcPr>
            <w:tcW w:w="47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38130140(96.63%)</w:t>
            </w:r>
          </w:p>
        </w:tc>
        <w:tc>
          <w:tcPr>
            <w:tcW w:w="56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26434852(66.99%)</w:t>
            </w:r>
          </w:p>
        </w:tc>
        <w:tc>
          <w:tcPr>
            <w:tcW w:w="52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11695288(29.64%)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36890768(93.49%)</w:t>
            </w:r>
          </w:p>
        </w:tc>
        <w:tc>
          <w:tcPr>
            <w:tcW w:w="56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15167788(38.44%)</w:t>
            </w:r>
          </w:p>
        </w:tc>
        <w:tc>
          <w:tcPr>
            <w:tcW w:w="48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15129751(38.34%)</w:t>
            </w:r>
          </w:p>
        </w:tc>
        <w:tc>
          <w:tcPr>
            <w:tcW w:w="854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10829321(27.44%)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19468218(49.34%)</w:t>
            </w:r>
          </w:p>
        </w:tc>
      </w:tr>
      <w:tr w:rsidR="00BB7BD6" w:rsidRPr="00BB7BD6" w:rsidTr="00B57165">
        <w:tc>
          <w:tcPr>
            <w:tcW w:w="27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Beta_cell2</w:t>
            </w:r>
          </w:p>
        </w:tc>
        <w:tc>
          <w:tcPr>
            <w:tcW w:w="313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46273036</w:t>
            </w:r>
          </w:p>
        </w:tc>
        <w:tc>
          <w:tcPr>
            <w:tcW w:w="47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44712010(96.63%)</w:t>
            </w:r>
          </w:p>
        </w:tc>
        <w:tc>
          <w:tcPr>
            <w:tcW w:w="56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31958587(69.07%)</w:t>
            </w:r>
          </w:p>
        </w:tc>
        <w:tc>
          <w:tcPr>
            <w:tcW w:w="528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12753423(27.56%)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43311542(93.60%)</w:t>
            </w:r>
          </w:p>
        </w:tc>
        <w:tc>
          <w:tcPr>
            <w:tcW w:w="561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16566360(35.80%)</w:t>
            </w:r>
          </w:p>
        </w:tc>
        <w:tc>
          <w:tcPr>
            <w:tcW w:w="487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16530204(35.72%)</w:t>
            </w:r>
          </w:p>
        </w:tc>
        <w:tc>
          <w:tcPr>
            <w:tcW w:w="854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12329371(26.64%)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20767193(44.88%)</w:t>
            </w:r>
          </w:p>
        </w:tc>
      </w:tr>
      <w:tr w:rsidR="00BB7BD6" w:rsidRPr="00BB7BD6" w:rsidTr="00B57165">
        <w:tc>
          <w:tcPr>
            <w:tcW w:w="277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ADSC1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45519392</w:t>
            </w:r>
          </w:p>
        </w:tc>
        <w:tc>
          <w:tcPr>
            <w:tcW w:w="471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43414075(95.37%)</w:t>
            </w:r>
          </w:p>
        </w:tc>
        <w:tc>
          <w:tcPr>
            <w:tcW w:w="568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34175715(75.08%)</w:t>
            </w:r>
          </w:p>
        </w:tc>
        <w:tc>
          <w:tcPr>
            <w:tcW w:w="528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9238360(20.30%)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41771590(91.77%)</w:t>
            </w: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17749795(38.99%)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17781894(39.06%)</w:t>
            </w:r>
          </w:p>
        </w:tc>
        <w:tc>
          <w:tcPr>
            <w:tcW w:w="854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17886457(39.29%)</w:t>
            </w:r>
          </w:p>
        </w:tc>
        <w:tc>
          <w:tcPr>
            <w:tcW w:w="470" w:type="pct"/>
            <w:tcBorders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17645232(38.76%)</w:t>
            </w:r>
          </w:p>
        </w:tc>
      </w:tr>
      <w:tr w:rsidR="00BB7BD6" w:rsidRPr="00BB7BD6" w:rsidTr="00B57165">
        <w:tc>
          <w:tcPr>
            <w:tcW w:w="27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lastRenderedPageBreak/>
              <w:t>ADSC2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47969462</w:t>
            </w:r>
          </w:p>
        </w:tc>
        <w:tc>
          <w:tcPr>
            <w:tcW w:w="47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46180375(96.27%)</w:t>
            </w:r>
          </w:p>
        </w:tc>
        <w:tc>
          <w:tcPr>
            <w:tcW w:w="56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36470936(76.03%)</w:t>
            </w:r>
          </w:p>
        </w:tc>
        <w:tc>
          <w:tcPr>
            <w:tcW w:w="52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9709439(20.24%)</w:t>
            </w: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44360288(92.48%)</w:t>
            </w:r>
          </w:p>
        </w:tc>
        <w:tc>
          <w:tcPr>
            <w:tcW w:w="56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19096218(39.81%)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19130884(39.88%)</w:t>
            </w: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19441162(40.53%)</w:t>
            </w:r>
          </w:p>
        </w:tc>
        <w:tc>
          <w:tcPr>
            <w:tcW w:w="470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noWrap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1D3B" w:rsidRPr="00BB7BD6" w:rsidRDefault="00831D3B" w:rsidP="00B57165">
            <w:pPr>
              <w:widowControl/>
              <w:jc w:val="left"/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</w:pPr>
            <w:r w:rsidRPr="00BB7BD6">
              <w:rPr>
                <w:rFonts w:ascii="Times New Roman" w:eastAsia="微软雅黑" w:hAnsi="Times New Roman" w:cs="Times New Roman"/>
                <w:color w:val="000000" w:themeColor="text1"/>
                <w:kern w:val="0"/>
                <w:szCs w:val="21"/>
              </w:rPr>
              <w:t>18785940(39.16%)</w:t>
            </w:r>
          </w:p>
        </w:tc>
      </w:tr>
    </w:tbl>
    <w:p w:rsidR="00DE1FF0" w:rsidRPr="00BB7BD6" w:rsidRDefault="00DE1FF0">
      <w:pPr>
        <w:rPr>
          <w:color w:val="000000" w:themeColor="text1"/>
          <w:szCs w:val="21"/>
        </w:rPr>
      </w:pPr>
    </w:p>
    <w:sectPr w:rsidR="00DE1FF0" w:rsidRPr="00BB7BD6" w:rsidSect="000F6F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BBA" w:rsidRDefault="00214BBA" w:rsidP="00BC4FE3">
      <w:r>
        <w:separator/>
      </w:r>
    </w:p>
  </w:endnote>
  <w:endnote w:type="continuationSeparator" w:id="0">
    <w:p w:rsidR="00214BBA" w:rsidRDefault="00214BBA" w:rsidP="00BC4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BBA" w:rsidRDefault="00214BBA" w:rsidP="00BC4FE3">
      <w:r>
        <w:separator/>
      </w:r>
    </w:p>
  </w:footnote>
  <w:footnote w:type="continuationSeparator" w:id="0">
    <w:p w:rsidR="00214BBA" w:rsidRDefault="00214BBA" w:rsidP="00BC4F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1FF0"/>
    <w:rsid w:val="000F6F29"/>
    <w:rsid w:val="001847E8"/>
    <w:rsid w:val="00214BBA"/>
    <w:rsid w:val="002B19A3"/>
    <w:rsid w:val="003D47C0"/>
    <w:rsid w:val="005D3EC8"/>
    <w:rsid w:val="005E3A6F"/>
    <w:rsid w:val="00831D3B"/>
    <w:rsid w:val="008C1C3E"/>
    <w:rsid w:val="009039E4"/>
    <w:rsid w:val="00927C17"/>
    <w:rsid w:val="00B57165"/>
    <w:rsid w:val="00BB7BD6"/>
    <w:rsid w:val="00BC4FE3"/>
    <w:rsid w:val="00DE16B9"/>
    <w:rsid w:val="00DE1FF0"/>
    <w:rsid w:val="00E1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6A65216-CDF9-44A0-9066-0969B7532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F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4F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C4F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C4F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C4F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0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468</Words>
  <Characters>2673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5</cp:revision>
  <dcterms:created xsi:type="dcterms:W3CDTF">2020-06-29T00:25:00Z</dcterms:created>
  <dcterms:modified xsi:type="dcterms:W3CDTF">2021-02-04T14:31:00Z</dcterms:modified>
</cp:coreProperties>
</file>