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F77772" w:rsidRDefault="00654E8F" w:rsidP="0001436A">
      <w:pPr>
        <w:pStyle w:val="SupplementaryMaterial"/>
        <w:rPr>
          <w:b w:val="0"/>
        </w:rPr>
      </w:pPr>
      <w:r w:rsidRPr="00F77772">
        <w:t>Supplementary Material</w:t>
      </w:r>
    </w:p>
    <w:p w14:paraId="0295D69A" w14:textId="1928FD2E" w:rsidR="00D91417" w:rsidRPr="00F77772" w:rsidRDefault="00D91417" w:rsidP="00B34EFE">
      <w:pPr>
        <w:pStyle w:val="Heading1"/>
      </w:pPr>
      <w:r w:rsidRPr="00F77772">
        <w:t>Supplementary Data</w:t>
      </w:r>
    </w:p>
    <w:p w14:paraId="667827BE" w14:textId="2768AB62" w:rsidR="00D91417" w:rsidRPr="00D91417" w:rsidRDefault="00D91417" w:rsidP="00D91417">
      <w:pPr>
        <w:spacing w:before="0" w:after="0"/>
        <w:rPr>
          <w:rFonts w:eastAsia="Times New Roman" w:cs="Times New Roman"/>
          <w:szCs w:val="24"/>
        </w:rPr>
      </w:pPr>
      <w:r w:rsidRPr="00D91417">
        <w:rPr>
          <w:rFonts w:eastAsia="Times New Roman" w:cs="Times New Roman"/>
          <w:color w:val="3E3D40"/>
          <w:szCs w:val="24"/>
          <w:shd w:val="clear" w:color="auto" w:fill="FFFFFF"/>
        </w:rPr>
        <w:t>There was no significant difference in MMSE between DWMH Fazekas ratings,</w:t>
      </w:r>
      <w:r w:rsidRPr="00D91417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 xml:space="preserve"> </w:t>
      </w:r>
      <w:proofErr w:type="gramStart"/>
      <w:r w:rsidRPr="00D91417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F</w:t>
      </w:r>
      <w:r w:rsidRPr="00D91417">
        <w:rPr>
          <w:rFonts w:eastAsia="Times New Roman" w:cs="Times New Roman"/>
          <w:color w:val="3E3D40"/>
          <w:szCs w:val="24"/>
          <w:shd w:val="clear" w:color="auto" w:fill="FFFFFF"/>
        </w:rPr>
        <w:t>(</w:t>
      </w:r>
      <w:proofErr w:type="gramEnd"/>
      <w:r w:rsidRPr="00D91417">
        <w:rPr>
          <w:rFonts w:eastAsia="Times New Roman" w:cs="Times New Roman"/>
          <w:color w:val="3E3D40"/>
          <w:szCs w:val="24"/>
          <w:shd w:val="clear" w:color="auto" w:fill="FFFFFF"/>
        </w:rPr>
        <w:t xml:space="preserve">3,37)=.84, </w:t>
      </w:r>
      <w:r w:rsidRPr="00D91417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p</w:t>
      </w:r>
      <w:r w:rsidRPr="00D91417">
        <w:rPr>
          <w:rFonts w:eastAsia="Times New Roman" w:cs="Times New Roman"/>
          <w:color w:val="3E3D40"/>
          <w:szCs w:val="24"/>
          <w:shd w:val="clear" w:color="auto" w:fill="FFFFFF"/>
        </w:rPr>
        <w:t xml:space="preserve">=.483 (see 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>Table 3 for means</w:t>
      </w:r>
      <w:r w:rsidRPr="00D91417">
        <w:rPr>
          <w:rFonts w:eastAsia="Times New Roman" w:cs="Times New Roman"/>
          <w:color w:val="3E3D40"/>
          <w:szCs w:val="24"/>
          <w:shd w:val="clear" w:color="auto" w:fill="FFFFFF"/>
        </w:rPr>
        <w:t>).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 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No association was found between MMSE and DWMH when WMH volume was evaluated quantitatively,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r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=.03,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p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=.850. Further, when VD was classified according to lesion volume (highest quartile lesion volume= VD), there were no significant differences in MMSE between VD (M=28.40, SD=1.17) and non-VD (M=25.82, SD=1.39), </w:t>
      </w:r>
      <w:proofErr w:type="gramStart"/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t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>(</w:t>
      </w:r>
      <w:proofErr w:type="gramEnd"/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39)=.24,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p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>=.813.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 In both the VD and non-VD group (classified according to lesion severity with the Fazekas scale), no significant associations were found between MMSE and DWMH lesion volume (VD: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r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=.21,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p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=.469; non-VD: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r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=-0.02,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p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=.922), MMSE and left entorhinal thickness (VD: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r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=.05,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p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=.872; non-VD: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r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=.09,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p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=.762), or DWMH lesion volume and left entorhinal thickness (VD: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r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=.02,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p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=.950; non-VD: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r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 xml:space="preserve">=.10, </w:t>
      </w:r>
      <w:r w:rsidRPr="00F77772">
        <w:rPr>
          <w:rFonts w:eastAsia="Times New Roman" w:cs="Times New Roman"/>
          <w:i/>
          <w:iCs/>
          <w:color w:val="3E3D40"/>
          <w:szCs w:val="24"/>
          <w:shd w:val="clear" w:color="auto" w:fill="FFFFFF"/>
        </w:rPr>
        <w:t>p</w:t>
      </w:r>
      <w:r w:rsidRPr="00F77772">
        <w:rPr>
          <w:rFonts w:eastAsia="Times New Roman" w:cs="Times New Roman"/>
          <w:color w:val="3E3D40"/>
          <w:szCs w:val="24"/>
          <w:shd w:val="clear" w:color="auto" w:fill="FFFFFF"/>
        </w:rPr>
        <w:t>=.691).</w:t>
      </w:r>
    </w:p>
    <w:p w14:paraId="54859784" w14:textId="77777777" w:rsidR="00D91417" w:rsidRPr="00F77772" w:rsidRDefault="00D91417" w:rsidP="00D91417">
      <w:pPr>
        <w:rPr>
          <w:rFonts w:cs="Times New Roman"/>
        </w:rPr>
      </w:pPr>
    </w:p>
    <w:p w14:paraId="5BE84488" w14:textId="6E926E14" w:rsidR="00B34EFE" w:rsidRPr="00F77772" w:rsidRDefault="00654E8F" w:rsidP="00B34EFE">
      <w:pPr>
        <w:pStyle w:val="Heading1"/>
      </w:pPr>
      <w:r w:rsidRPr="00F77772">
        <w:t>Supplementary Figures and Tables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B34EFE" w:rsidRPr="00F77772" w14:paraId="45C6A6B0" w14:textId="77777777" w:rsidTr="00D81EC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899F7DC" w14:textId="4D63EC56" w:rsidR="00B34EFE" w:rsidRPr="00F77772" w:rsidRDefault="00B34EFE" w:rsidP="00D81EC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</w:rPr>
              <w:t>Table 1. Five Definitions of Vascular Depression</w:t>
            </w:r>
          </w:p>
        </w:tc>
      </w:tr>
      <w:tr w:rsidR="00B34EFE" w:rsidRPr="00F77772" w14:paraId="5D2A2375" w14:textId="77777777" w:rsidTr="00D81EC5">
        <w:tc>
          <w:tcPr>
            <w:tcW w:w="5305" w:type="dxa"/>
            <w:tcBorders>
              <w:right w:val="nil"/>
            </w:tcBorders>
          </w:tcPr>
          <w:p w14:paraId="70F579D6" w14:textId="5A473218" w:rsidR="00B34EFE" w:rsidRPr="00F77772" w:rsidRDefault="00B34EFE" w:rsidP="00D81EC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</w:rPr>
              <w:t>Definition</w:t>
            </w:r>
          </w:p>
        </w:tc>
        <w:tc>
          <w:tcPr>
            <w:tcW w:w="4045" w:type="dxa"/>
            <w:tcBorders>
              <w:left w:val="nil"/>
            </w:tcBorders>
          </w:tcPr>
          <w:p w14:paraId="14500706" w14:textId="77777777" w:rsidR="00B34EFE" w:rsidRPr="00F77772" w:rsidRDefault="00B34EFE" w:rsidP="00D81EC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</w:rPr>
              <w:t>Criteria</w:t>
            </w:r>
          </w:p>
        </w:tc>
      </w:tr>
      <w:tr w:rsidR="00B34EFE" w:rsidRPr="00F77772" w14:paraId="76562FA2" w14:textId="77777777" w:rsidTr="00D81EC5">
        <w:tc>
          <w:tcPr>
            <w:tcW w:w="5305" w:type="dxa"/>
            <w:tcBorders>
              <w:right w:val="nil"/>
            </w:tcBorders>
          </w:tcPr>
          <w:p w14:paraId="349F14C6" w14:textId="77777777" w:rsidR="00B34EFE" w:rsidRPr="00F77772" w:rsidRDefault="00B34EFE" w:rsidP="00D81EC5">
            <w:pPr>
              <w:rPr>
                <w:rFonts w:cs="Times New Roman"/>
                <w:color w:val="000000" w:themeColor="text1"/>
              </w:rPr>
            </w:pPr>
            <w:r w:rsidRPr="00F77772">
              <w:rPr>
                <w:rFonts w:cs="Times New Roman"/>
                <w:color w:val="000000" w:themeColor="text1"/>
              </w:rPr>
              <w:t>1. Vascular Depression (</w:t>
            </w:r>
            <w:proofErr w:type="spellStart"/>
            <w:r w:rsidRPr="00F77772">
              <w:rPr>
                <w:rFonts w:cs="Times New Roman"/>
                <w:color w:val="000000" w:themeColor="text1"/>
              </w:rPr>
              <w:t>Alexopoulos</w:t>
            </w:r>
            <w:proofErr w:type="spellEnd"/>
            <w:r w:rsidRPr="00F77772">
              <w:rPr>
                <w:rFonts w:cs="Times New Roman"/>
                <w:color w:val="000000" w:themeColor="text1"/>
              </w:rPr>
              <w:t xml:space="preserve"> et al., 1997)</w:t>
            </w:r>
          </w:p>
        </w:tc>
        <w:tc>
          <w:tcPr>
            <w:tcW w:w="4045" w:type="dxa"/>
            <w:tcBorders>
              <w:left w:val="nil"/>
            </w:tcBorders>
          </w:tcPr>
          <w:p w14:paraId="55ECBE87" w14:textId="77777777" w:rsidR="00B34EFE" w:rsidRPr="00F77772" w:rsidRDefault="00B34EFE" w:rsidP="00D81EC5">
            <w:pPr>
              <w:rPr>
                <w:rFonts w:cs="Times New Roman"/>
                <w:color w:val="000000" w:themeColor="text1"/>
              </w:rPr>
            </w:pPr>
            <w:r w:rsidRPr="00F77772">
              <w:rPr>
                <w:rFonts w:cs="Times New Roman"/>
                <w:color w:val="000000" w:themeColor="text1"/>
              </w:rPr>
              <w:t xml:space="preserve">Clinical evidence of vascular disease (CIRS-G vascular scale </w:t>
            </w:r>
            <w:r w:rsidRPr="00F77772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≥ </w:t>
            </w:r>
            <w:r w:rsidRPr="00F77772">
              <w:rPr>
                <w:rFonts w:cs="Times New Roman"/>
                <w:color w:val="000000" w:themeColor="text1"/>
              </w:rPr>
              <w:t>1)</w:t>
            </w:r>
          </w:p>
        </w:tc>
      </w:tr>
      <w:tr w:rsidR="00B34EFE" w:rsidRPr="00F77772" w14:paraId="3CB7FA0D" w14:textId="77777777" w:rsidTr="00D81EC5">
        <w:tc>
          <w:tcPr>
            <w:tcW w:w="5305" w:type="dxa"/>
            <w:tcBorders>
              <w:right w:val="nil"/>
            </w:tcBorders>
          </w:tcPr>
          <w:p w14:paraId="636E5DF3" w14:textId="77777777" w:rsidR="00B34EFE" w:rsidRPr="00F77772" w:rsidRDefault="00B34EFE" w:rsidP="00D81EC5">
            <w:pPr>
              <w:rPr>
                <w:rFonts w:cs="Times New Roman"/>
                <w:color w:val="000000" w:themeColor="text1"/>
              </w:rPr>
            </w:pPr>
            <w:r w:rsidRPr="00F77772">
              <w:rPr>
                <w:rFonts w:cs="Times New Roman"/>
                <w:color w:val="000000" w:themeColor="text1"/>
              </w:rPr>
              <w:t>2. Vascular Depression (Steffens &amp; Krishnan, 1998)</w:t>
            </w:r>
          </w:p>
        </w:tc>
        <w:tc>
          <w:tcPr>
            <w:tcW w:w="4045" w:type="dxa"/>
            <w:tcBorders>
              <w:left w:val="nil"/>
            </w:tcBorders>
          </w:tcPr>
          <w:p w14:paraId="1C17161C" w14:textId="77777777" w:rsidR="00B34EFE" w:rsidRPr="00F77772" w:rsidRDefault="00B34EFE" w:rsidP="00D81EC5">
            <w:pPr>
              <w:rPr>
                <w:rFonts w:cs="Times New Roman"/>
                <w:color w:val="000000" w:themeColor="text1"/>
              </w:rPr>
            </w:pPr>
            <w:r w:rsidRPr="00F77772">
              <w:rPr>
                <w:rFonts w:cs="Times New Roman"/>
                <w:color w:val="000000" w:themeColor="text1"/>
              </w:rPr>
              <w:t xml:space="preserve">DWMH </w:t>
            </w:r>
            <w:r w:rsidRPr="00F77772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≥ </w:t>
            </w:r>
            <w:r w:rsidRPr="00F77772">
              <w:rPr>
                <w:rFonts w:cs="Times New Roman"/>
                <w:color w:val="000000" w:themeColor="text1"/>
              </w:rPr>
              <w:t xml:space="preserve">2 or neuropsychological impairment (executive dysfunction) </w:t>
            </w:r>
          </w:p>
        </w:tc>
      </w:tr>
      <w:tr w:rsidR="00B34EFE" w:rsidRPr="00F77772" w14:paraId="73920A77" w14:textId="77777777" w:rsidTr="00D81EC5">
        <w:tc>
          <w:tcPr>
            <w:tcW w:w="5305" w:type="dxa"/>
            <w:tcBorders>
              <w:right w:val="nil"/>
            </w:tcBorders>
          </w:tcPr>
          <w:p w14:paraId="7900A24E" w14:textId="77777777" w:rsidR="00B34EFE" w:rsidRPr="00F77772" w:rsidRDefault="00B34EFE" w:rsidP="00D81EC5">
            <w:pPr>
              <w:rPr>
                <w:rFonts w:cs="Times New Roman"/>
                <w:color w:val="000000" w:themeColor="text1"/>
              </w:rPr>
            </w:pPr>
            <w:r w:rsidRPr="00F77772">
              <w:rPr>
                <w:rFonts w:cs="Times New Roman"/>
                <w:color w:val="000000" w:themeColor="text1"/>
              </w:rPr>
              <w:t>3. Depression-Executive Dysfunction syndrome</w:t>
            </w:r>
          </w:p>
        </w:tc>
        <w:tc>
          <w:tcPr>
            <w:tcW w:w="4045" w:type="dxa"/>
            <w:tcBorders>
              <w:left w:val="nil"/>
            </w:tcBorders>
          </w:tcPr>
          <w:p w14:paraId="285F8585" w14:textId="77777777" w:rsidR="00B34EFE" w:rsidRPr="00F77772" w:rsidRDefault="00B34EFE" w:rsidP="00D81EC5">
            <w:pPr>
              <w:rPr>
                <w:rFonts w:cs="Times New Roman"/>
                <w:color w:val="000000" w:themeColor="text1"/>
              </w:rPr>
            </w:pPr>
            <w:r w:rsidRPr="00F77772">
              <w:rPr>
                <w:rFonts w:cs="Times New Roman"/>
                <w:color w:val="000000" w:themeColor="text1"/>
              </w:rPr>
              <w:t>Executive dysfunction</w:t>
            </w:r>
          </w:p>
        </w:tc>
      </w:tr>
      <w:tr w:rsidR="00B34EFE" w:rsidRPr="00F77772" w14:paraId="513F5161" w14:textId="77777777" w:rsidTr="00D81EC5">
        <w:tc>
          <w:tcPr>
            <w:tcW w:w="5305" w:type="dxa"/>
            <w:tcBorders>
              <w:right w:val="nil"/>
            </w:tcBorders>
          </w:tcPr>
          <w:p w14:paraId="44A87E8D" w14:textId="77777777" w:rsidR="00B34EFE" w:rsidRPr="00F77772" w:rsidRDefault="00B34EFE" w:rsidP="00D81EC5">
            <w:pPr>
              <w:rPr>
                <w:rFonts w:cs="Times New Roman"/>
                <w:color w:val="000000" w:themeColor="text1"/>
              </w:rPr>
            </w:pPr>
            <w:r w:rsidRPr="00F77772">
              <w:rPr>
                <w:rFonts w:cs="Times New Roman"/>
                <w:color w:val="000000" w:themeColor="text1"/>
              </w:rPr>
              <w:t xml:space="preserve">4. Subcortical Ischemic Depression /MRI-Defined VD </w:t>
            </w:r>
          </w:p>
        </w:tc>
        <w:tc>
          <w:tcPr>
            <w:tcW w:w="4045" w:type="dxa"/>
            <w:tcBorders>
              <w:left w:val="nil"/>
            </w:tcBorders>
          </w:tcPr>
          <w:p w14:paraId="0F0BC2DD" w14:textId="77777777" w:rsidR="00B34EFE" w:rsidRPr="00F77772" w:rsidRDefault="00B34EFE" w:rsidP="00D81EC5">
            <w:pPr>
              <w:rPr>
                <w:rFonts w:cs="Times New Roman"/>
                <w:color w:val="000000" w:themeColor="text1"/>
              </w:rPr>
            </w:pPr>
            <w:r w:rsidRPr="00F77772">
              <w:rPr>
                <w:rFonts w:cs="Times New Roman"/>
                <w:color w:val="000000" w:themeColor="text1"/>
              </w:rPr>
              <w:t xml:space="preserve">DWMH </w:t>
            </w:r>
            <w:r w:rsidRPr="00F77772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≥ </w:t>
            </w:r>
            <w:r w:rsidRPr="00F77772">
              <w:rPr>
                <w:rFonts w:cs="Times New Roman"/>
                <w:color w:val="000000" w:themeColor="text1"/>
              </w:rPr>
              <w:t>2 or SCH = 3</w:t>
            </w:r>
          </w:p>
        </w:tc>
      </w:tr>
      <w:tr w:rsidR="00B34EFE" w:rsidRPr="00F77772" w14:paraId="6CAE8D9D" w14:textId="77777777" w:rsidTr="00D81EC5">
        <w:tc>
          <w:tcPr>
            <w:tcW w:w="5305" w:type="dxa"/>
            <w:tcBorders>
              <w:right w:val="nil"/>
            </w:tcBorders>
          </w:tcPr>
          <w:p w14:paraId="0521DFD1" w14:textId="77777777" w:rsidR="00B34EFE" w:rsidRPr="00F77772" w:rsidRDefault="00B34EFE" w:rsidP="00D81EC5">
            <w:pPr>
              <w:rPr>
                <w:rFonts w:cs="Times New Roman"/>
                <w:color w:val="000000" w:themeColor="text1"/>
              </w:rPr>
            </w:pPr>
            <w:r w:rsidRPr="00F77772">
              <w:rPr>
                <w:rFonts w:cs="Times New Roman"/>
                <w:color w:val="000000" w:themeColor="text1"/>
              </w:rPr>
              <w:t xml:space="preserve">5. Quantitative Lesion Volume </w:t>
            </w:r>
          </w:p>
        </w:tc>
        <w:tc>
          <w:tcPr>
            <w:tcW w:w="4045" w:type="dxa"/>
            <w:tcBorders>
              <w:left w:val="nil"/>
            </w:tcBorders>
          </w:tcPr>
          <w:p w14:paraId="7F9405C7" w14:textId="77777777" w:rsidR="00B34EFE" w:rsidRPr="00F77772" w:rsidRDefault="00B34EFE" w:rsidP="00D81EC5">
            <w:pPr>
              <w:rPr>
                <w:rFonts w:cs="Times New Roman"/>
                <w:color w:val="000000" w:themeColor="text1"/>
              </w:rPr>
            </w:pPr>
            <w:r w:rsidRPr="00F77772">
              <w:rPr>
                <w:rFonts w:cs="Times New Roman"/>
                <w:color w:val="000000" w:themeColor="text1"/>
              </w:rPr>
              <w:t>Volumetric ratings of DWMH in 75</w:t>
            </w:r>
            <w:r w:rsidRPr="00F77772">
              <w:rPr>
                <w:rFonts w:cs="Times New Roman"/>
                <w:color w:val="000000" w:themeColor="text1"/>
                <w:vertAlign w:val="superscript"/>
              </w:rPr>
              <w:t>th</w:t>
            </w:r>
            <w:r w:rsidRPr="00F77772">
              <w:rPr>
                <w:rFonts w:cs="Times New Roman"/>
                <w:color w:val="000000" w:themeColor="text1"/>
              </w:rPr>
              <w:t xml:space="preserve"> percentile or higher</w:t>
            </w:r>
          </w:p>
        </w:tc>
      </w:tr>
    </w:tbl>
    <w:p w14:paraId="481AC676" w14:textId="1C878091" w:rsidR="00B34EFE" w:rsidRPr="00F77772" w:rsidRDefault="00B34EFE" w:rsidP="00B34EFE">
      <w:pPr>
        <w:rPr>
          <w:rFonts w:cs="Times New Roman"/>
          <w:color w:val="000000" w:themeColor="text1"/>
        </w:rPr>
      </w:pPr>
      <w:r w:rsidRPr="00F77772">
        <w:rPr>
          <w:rFonts w:cs="Times New Roman"/>
          <w:color w:val="000000" w:themeColor="text1"/>
        </w:rPr>
        <w:t>*CIRS-G=Cumulative Illness Rating Scale-Geriatrics, DWMH=deep white matter hyperintensities, SCH=subcortical grey hyperintensities.</w:t>
      </w:r>
    </w:p>
    <w:p w14:paraId="155BEF5A" w14:textId="02FA1DC6" w:rsidR="009A7B61" w:rsidRPr="00F77772" w:rsidRDefault="009A7B61" w:rsidP="00B34EFE">
      <w:pPr>
        <w:rPr>
          <w:rFonts w:cs="Times New Roman"/>
          <w:color w:val="000000" w:themeColor="text1"/>
        </w:rPr>
      </w:pPr>
    </w:p>
    <w:p w14:paraId="5054F2BF" w14:textId="65F15D9B" w:rsidR="009A7B61" w:rsidRPr="00F77772" w:rsidRDefault="009A7B61" w:rsidP="00B34EFE">
      <w:pPr>
        <w:rPr>
          <w:rFonts w:cs="Times New Roman"/>
          <w:color w:val="000000" w:themeColor="text1"/>
        </w:rPr>
      </w:pPr>
    </w:p>
    <w:p w14:paraId="2453C8E1" w14:textId="77777777" w:rsidR="009A7B61" w:rsidRPr="00F77772" w:rsidRDefault="009A7B61" w:rsidP="00B34EFE">
      <w:pPr>
        <w:rPr>
          <w:rFonts w:cs="Times New Roman"/>
          <w:color w:val="000000" w:themeColor="text1"/>
        </w:rPr>
      </w:pPr>
    </w:p>
    <w:p w14:paraId="1DFA3D90" w14:textId="77777777" w:rsidR="00B34EFE" w:rsidRPr="00F77772" w:rsidRDefault="00B34EFE" w:rsidP="00B34EFE">
      <w:pPr>
        <w:spacing w:line="480" w:lineRule="auto"/>
        <w:rPr>
          <w:rFonts w:cs="Times New Roman"/>
          <w:b/>
          <w:bCs/>
          <w:color w:val="000000" w:themeColor="text1"/>
          <w:szCs w:val="24"/>
        </w:rPr>
      </w:pPr>
      <w:r w:rsidRPr="00F77772">
        <w:rPr>
          <w:rFonts w:cs="Times New Roman"/>
          <w:b/>
          <w:bCs/>
          <w:color w:val="000000" w:themeColor="text1"/>
          <w:szCs w:val="24"/>
        </w:rPr>
        <w:t xml:space="preserve">Table 2. Comparison of mean cortical thickness and hippocampal volume across groups.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170"/>
        <w:gridCol w:w="180"/>
        <w:gridCol w:w="2124"/>
        <w:gridCol w:w="1206"/>
        <w:gridCol w:w="1530"/>
        <w:gridCol w:w="1890"/>
        <w:gridCol w:w="1260"/>
      </w:tblGrid>
      <w:tr w:rsidR="00B34EFE" w:rsidRPr="00F77772" w14:paraId="5ED9EDFA" w14:textId="77777777" w:rsidTr="00D81EC5">
        <w:trPr>
          <w:trHeight w:val="333"/>
        </w:trPr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871C4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1255F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ROI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39E0D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Mean (SD)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3522F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Mean (SD)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49969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(SE)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E1DCB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Effect Size (Cohen’s </w:t>
            </w:r>
            <w:r w:rsidRPr="00F77772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d</w:t>
            </w: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B34EFE" w:rsidRPr="00F77772" w14:paraId="0F2C15F0" w14:textId="77777777" w:rsidTr="00D81EC5">
        <w:trPr>
          <w:trHeight w:val="333"/>
        </w:trPr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B8BF9" w14:textId="1507DCD9" w:rsidR="00B34EFE" w:rsidRPr="00F77772" w:rsidRDefault="00B34EFE" w:rsidP="00B34EF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Alexopoulos</w:t>
            </w:r>
            <w:proofErr w:type="spellEnd"/>
          </w:p>
          <w:p w14:paraId="2985CED6" w14:textId="77777777" w:rsidR="00B34EFE" w:rsidRPr="00F77772" w:rsidRDefault="00B34EFE" w:rsidP="00B34EF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  et al., 1997</w:t>
            </w:r>
          </w:p>
          <w:p w14:paraId="0D5CB97E" w14:textId="77777777" w:rsidR="00B34EFE" w:rsidRPr="00F77772" w:rsidRDefault="00B34EFE" w:rsidP="00B34EFE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     Criteria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4D0C5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009DFAC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VD (n=11)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6959D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436707F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Non-VD (n=30)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65E0D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2EF1E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34EFE" w:rsidRPr="00F77772" w14:paraId="0ABD864A" w14:textId="77777777" w:rsidTr="00D81EC5">
        <w:trPr>
          <w:trHeight w:val="333"/>
        </w:trPr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248F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60F16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entorhinal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D9349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/>
                <w:sz w:val="20"/>
                <w:szCs w:val="20"/>
              </w:rPr>
              <w:t>3.13 (.29)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83E9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3.09 (.36)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7313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.04(.15),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=.773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770C1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.13</w:t>
            </w:r>
          </w:p>
        </w:tc>
      </w:tr>
      <w:tr w:rsidR="00B34EFE" w:rsidRPr="00F77772" w14:paraId="03DBFB99" w14:textId="77777777" w:rsidTr="00D81EC5">
        <w:trPr>
          <w:trHeight w:val="333"/>
        </w:trPr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58732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0597D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entorhinal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5DF7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3.36 (.36)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A7D8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3.37 (.51)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F290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-.01(.19),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=.996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5716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.02</w:t>
            </w:r>
          </w:p>
        </w:tc>
      </w:tr>
      <w:tr w:rsidR="00B34EFE" w:rsidRPr="00F77772" w14:paraId="12EB5A4D" w14:textId="77777777" w:rsidTr="00D81EC5">
        <w:trPr>
          <w:trHeight w:val="333"/>
        </w:trPr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FD03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360DC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parahippocampal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7CF6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2.60 (.28)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DA46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2.57 (.27)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7C28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.03(.12),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=.219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F869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.09</w:t>
            </w:r>
          </w:p>
        </w:tc>
      </w:tr>
      <w:tr w:rsidR="00B34EFE" w:rsidRPr="00F77772" w14:paraId="696A3D20" w14:textId="77777777" w:rsidTr="00D81EC5">
        <w:trPr>
          <w:trHeight w:val="333"/>
        </w:trPr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3F0C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99E1F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parahippocampal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3E73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2.51 (.31)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9647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2.53 (.29)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1353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-.02(.14),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=.906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3CAD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.05</w:t>
            </w:r>
          </w:p>
        </w:tc>
      </w:tr>
      <w:tr w:rsidR="00B34EFE" w:rsidRPr="00F77772" w14:paraId="08C708F2" w14:textId="77777777" w:rsidTr="00D81EC5">
        <w:trPr>
          <w:trHeight w:val="333"/>
        </w:trPr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7E15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CDC50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precuneus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CBFC1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2.15 (.13)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52F0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2.24 (.16)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9BFD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-.09(.06),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=.185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1599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.58</w:t>
            </w:r>
          </w:p>
        </w:tc>
      </w:tr>
      <w:tr w:rsidR="00B34EFE" w:rsidRPr="00F77772" w14:paraId="4A1F3655" w14:textId="77777777" w:rsidTr="00D81EC5">
        <w:trPr>
          <w:trHeight w:val="333"/>
        </w:trPr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ECE8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60E1A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precuneus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7B4F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2.18 (.14)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73AE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2.21 (.15)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CA15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-.03(.05),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=.573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566A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.23</w:t>
            </w:r>
          </w:p>
        </w:tc>
      </w:tr>
      <w:tr w:rsidR="00B34EFE" w:rsidRPr="00F77772" w14:paraId="27A68715" w14:textId="77777777" w:rsidTr="00D81EC5">
        <w:trPr>
          <w:trHeight w:val="333"/>
        </w:trPr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440C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613B2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HV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E61B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3518.40 (387.29)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873D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3466.38 (423.32)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0D35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52.02(146.18),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=.722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7F74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.13</w:t>
            </w:r>
          </w:p>
        </w:tc>
      </w:tr>
      <w:tr w:rsidR="00B34EFE" w:rsidRPr="00F77772" w14:paraId="26290B30" w14:textId="77777777" w:rsidTr="00D81EC5">
        <w:trPr>
          <w:trHeight w:val="333"/>
        </w:trPr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9091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FB199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HV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CEB1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3705.26 (351.25)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28C4C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3613.32 (473.29)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CFE0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91.94(156.97),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=.558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A11C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.22</w:t>
            </w:r>
          </w:p>
        </w:tc>
      </w:tr>
      <w:tr w:rsidR="00B34EFE" w:rsidRPr="00F77772" w14:paraId="7E2B0DAA" w14:textId="77777777" w:rsidTr="00D81EC5">
        <w:trPr>
          <w:trHeight w:val="291"/>
        </w:trPr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0F9EE8B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Steffens &amp; Krishnan, 1998 Criteria</w:t>
            </w: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5E52516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1709BA9B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B488C2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VD (n=21)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9355E5A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F7186B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Non-VD (n=20)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714A53D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4B7FBAB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34EFE" w:rsidRPr="00F77772" w14:paraId="0B9AB133" w14:textId="77777777" w:rsidTr="00D81EC5">
        <w:trPr>
          <w:trHeight w:val="291"/>
        </w:trPr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54B83761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3A31718F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entorhinal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15DE5551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3.03 (.32)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0D7BBA2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3.17 (.35)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5EA126B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-.14(.14),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 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=.324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756E4F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.40</w:t>
            </w:r>
          </w:p>
        </w:tc>
      </w:tr>
      <w:tr w:rsidR="00B34EFE" w:rsidRPr="00F77772" w14:paraId="3E1E6BC4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88CA05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55F0B10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entorhinal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0DC53271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3.37 (.44)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12CD00C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3.36 (.52)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F3642A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.01(.18),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=.944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2FA73EB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.03</w:t>
            </w:r>
          </w:p>
        </w:tc>
      </w:tr>
      <w:tr w:rsidR="00B34EFE" w:rsidRPr="00F77772" w14:paraId="50031463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0192442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4F90BA9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parahippocampal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7E52F8A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2.54 (.28)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01B5CD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2.62 (.27)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44C67DE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-.08(.10),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=.436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DD8C4D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.29</w:t>
            </w:r>
          </w:p>
        </w:tc>
      </w:tr>
      <w:tr w:rsidR="00B34EFE" w:rsidRPr="00F77772" w14:paraId="432AFBD8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131F5F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14B653C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parahippocampal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31B80E72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2.50 (.32)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D0F048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2.56 (.26)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442CA19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-.06(.11),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=.563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7F3F870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.21</w:t>
            </w:r>
          </w:p>
        </w:tc>
      </w:tr>
      <w:tr w:rsidR="00B34EFE" w:rsidRPr="00F77772" w14:paraId="70D57BF2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30C563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6B54B0D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precuneus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2B11ADD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2.22 (.16)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04689FC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2.21 (.15)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D287EF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.01(.06),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=.801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59A705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.09</w:t>
            </w:r>
          </w:p>
        </w:tc>
      </w:tr>
      <w:tr w:rsidR="00B34EFE" w:rsidRPr="00F77772" w14:paraId="398E24F2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900DCC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4122FE2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precuneus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767E31E1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2.19 (.13)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24C78A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2.21 (.16)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2ABD7882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-.02(.06),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=.728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41C4E4E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.14</w:t>
            </w:r>
          </w:p>
        </w:tc>
      </w:tr>
      <w:tr w:rsidR="00B34EFE" w:rsidRPr="00F77772" w14:paraId="7B8EA5E9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D2C262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41BFFED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HV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7D9FFD5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3476.76 (453.74)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DC76CF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3484.09 (369.96)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6AB2E2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-7.33(129.73),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=.955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0161E21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.02</w:t>
            </w:r>
          </w:p>
        </w:tc>
      </w:tr>
      <w:tr w:rsidR="00B34EFE" w:rsidRPr="00F77772" w14:paraId="0D2F0BEF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2A7FD84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0597EBC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HV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303D645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3615.16 (525.92)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3E406EF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3661.95 (343.63)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48EF085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-46.80(139.57),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=.737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52024C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.11</w:t>
            </w:r>
          </w:p>
        </w:tc>
      </w:tr>
      <w:tr w:rsidR="00B34EFE" w:rsidRPr="00F77772" w14:paraId="072E3657" w14:textId="77777777" w:rsidTr="00D81EC5">
        <w:trPr>
          <w:trHeight w:val="291"/>
        </w:trPr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60E9810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DED Criteria</w:t>
            </w: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7908B685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5E4F149C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DED (n=18)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1AD68E1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Non-DED (n=23)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34161E5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4F97A1F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34EFE" w:rsidRPr="00F77772" w14:paraId="1536B8CB" w14:textId="77777777" w:rsidTr="00D81EC5">
        <w:trPr>
          <w:trHeight w:val="291"/>
        </w:trPr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2E7496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4DF7A4D2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entorhinal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307AF32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3.04 (.34)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7CF7B2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3.15 (.34)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DB492C2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-.11(.14),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=.419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436F059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.33</w:t>
            </w:r>
          </w:p>
        </w:tc>
      </w:tr>
      <w:tr w:rsidR="00B34EFE" w:rsidRPr="00F77772" w14:paraId="238B884A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F5C010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37A0A67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entorhinal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291DED62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3.37 (.45)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C28822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3.37 (.50)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3915B27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.01(.18),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=.969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06C3DCC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.01</w:t>
            </w:r>
          </w:p>
        </w:tc>
      </w:tr>
      <w:tr w:rsidR="00B34EFE" w:rsidRPr="00F77772" w14:paraId="2E813A56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AF835C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5F34FF2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parahippocampal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0F2D0A1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2.54 (.30)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4DE880B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2.60 (.26)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B9F22C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-.07(.10),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=.521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30629D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.24</w:t>
            </w:r>
          </w:p>
        </w:tc>
      </w:tr>
      <w:tr w:rsidR="00B34EFE" w:rsidRPr="00F77772" w14:paraId="5EEB7D5F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A7C56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754D5AF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parahippocampal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33A8497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2.46 (.32)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A1744D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2.57 (.26)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49B94B3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-.11(.11),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=.294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488608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.38</w:t>
            </w:r>
          </w:p>
        </w:tc>
      </w:tr>
      <w:tr w:rsidR="00B34EFE" w:rsidRPr="00F77772" w14:paraId="6C357D77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B35820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1ECAECB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precuneus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69E7E09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2.20 (.15)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FA04FA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2.23 (.16)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441CC67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-.03(.06),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=.66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EF65C0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.16</w:t>
            </w:r>
          </w:p>
        </w:tc>
      </w:tr>
      <w:tr w:rsidR="00B34EFE" w:rsidRPr="00F77772" w14:paraId="75CD2F4D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B1B20E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3ACA6D0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precuneus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02C56BF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2.18 (.14)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ACC25C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2.22 (.15)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34D1C92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-.04(.06),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=.547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F1E3B1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.25</w:t>
            </w:r>
          </w:p>
        </w:tc>
      </w:tr>
      <w:tr w:rsidR="00B34EFE" w:rsidRPr="00F77772" w14:paraId="66EF83DE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B9C904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20582F5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HV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721CE8E1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3433.32 (446.78)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A1EFC7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3517.13 (384.61)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71C9583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-83.81(129.98),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=.519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44B46F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.20</w:t>
            </w:r>
          </w:p>
        </w:tc>
      </w:tr>
      <w:tr w:rsidR="00B34EFE" w:rsidRPr="00F77772" w14:paraId="1705D5E1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0DA2D6A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3B12B4C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HV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57AE929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3534.19 (466.09)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F3A38D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3719.22 (413.35)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57A4753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-185.03(137.63),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=.179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B318D4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.42</w:t>
            </w:r>
          </w:p>
        </w:tc>
      </w:tr>
      <w:tr w:rsidR="00B34EFE" w:rsidRPr="00F77772" w14:paraId="1DD6C407" w14:textId="77777777" w:rsidTr="00D81EC5">
        <w:trPr>
          <w:trHeight w:val="291"/>
        </w:trPr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55EAE09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SID/ MRI-Defined VD </w:t>
            </w: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2EB7087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3ECD0151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9B867D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VD (n=15)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1273FCF8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6BC7E7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Non-VD (n=26)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84CD3A2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65FA201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34EFE" w:rsidRPr="00F77772" w14:paraId="3DC62E6F" w14:textId="77777777" w:rsidTr="00D81EC5">
        <w:trPr>
          <w:trHeight w:val="291"/>
        </w:trPr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532AF4D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31FFD411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entorhinal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3E776299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3.00 (.29)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050E59EF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3.17 (.33)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129CCAD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-.19(.14),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=.181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241E699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.55</w:t>
            </w:r>
          </w:p>
        </w:tc>
      </w:tr>
      <w:tr w:rsidR="00B34EFE" w:rsidRPr="00F77772" w14:paraId="50E8685A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6F02AF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76AD535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entorhinal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72633C7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3.37 (.43)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414B2C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3.37 (.53)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91B194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.001(.20),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=.998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FA6110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B34EFE" w:rsidRPr="00F77772" w14:paraId="7879C165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EF815B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0E650EB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parahippocampal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55F1DC5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2.54 (.26)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3A9EE45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2.58 (.28)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7CAB160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-.02(.12),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=.888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4A77FEE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.15</w:t>
            </w:r>
          </w:p>
        </w:tc>
      </w:tr>
      <w:tr w:rsidR="00B34EFE" w:rsidRPr="00F77772" w14:paraId="20C2F47E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1FD40B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1BA8A49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parahippocampal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2FBF154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2.49 (.31)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0A088F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2.53 (.27)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39B2E70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-.02(.12),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=.836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F5526EC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.14</w:t>
            </w:r>
          </w:p>
        </w:tc>
      </w:tr>
      <w:tr w:rsidR="00B34EFE" w:rsidRPr="00F77772" w14:paraId="39D2D484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22A478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5B08253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precuneus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6288C15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2.22 (.16)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336D107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2.21 (.16)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7A1CE55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.01(.06),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=.843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4196309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.06</w:t>
            </w:r>
          </w:p>
        </w:tc>
      </w:tr>
      <w:tr w:rsidR="00B34EFE" w:rsidRPr="00F77772" w14:paraId="3F8A6AC5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82FA69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0717CD0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precuneus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3720250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2.21 (.12)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3A82C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2.21 (.17)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4AB8977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-.01(.06),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=.863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269865E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B34EFE" w:rsidRPr="00F77772" w14:paraId="7A17CCC6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C2EDA3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6C7630D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HV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0D3D9A0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3544.09 (475.09)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0F4ACF3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3442.92 (372.03)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43FD490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100.09(133.71),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=.454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6E8552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.24</w:t>
            </w:r>
          </w:p>
        </w:tc>
      </w:tr>
      <w:tr w:rsidR="00B34EFE" w:rsidRPr="00F77772" w14:paraId="59C610C2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7C1A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06E5D3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HV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</w:tcPr>
          <w:p w14:paraId="54FB16E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3725.11 (483.14)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3FAB0CA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3588.29 (417.23)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2011A0B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135.98(143.37),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=.343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5F4E4BF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.30</w:t>
            </w:r>
          </w:p>
        </w:tc>
      </w:tr>
      <w:tr w:rsidR="00B34EFE" w:rsidRPr="00F77772" w14:paraId="427FB811" w14:textId="77777777" w:rsidTr="00D81EC5">
        <w:trPr>
          <w:trHeight w:val="291"/>
        </w:trPr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DD93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Highest Quartile DWMH Volume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3CF2D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FDF44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5951F7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VD (n=10)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46068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853699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Non-VD (n=31)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7CB8F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8FBC5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34EFE" w:rsidRPr="00F77772" w14:paraId="27B3337E" w14:textId="77777777" w:rsidTr="00D81EC5">
        <w:trPr>
          <w:trHeight w:val="291"/>
        </w:trPr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535A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0A6FF9D" w14:textId="77777777" w:rsidR="00B34EFE" w:rsidRPr="00F77772" w:rsidRDefault="00B34EFE" w:rsidP="00B34EF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entorhinal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right w:val="nil"/>
            </w:tcBorders>
          </w:tcPr>
          <w:p w14:paraId="21A8DE4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3.00 (.30)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</w:tcPr>
          <w:p w14:paraId="66637AF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3.13 (.35)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14:paraId="11715E2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-.14(.15),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=.374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</w:tcPr>
          <w:p w14:paraId="4535455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.41</w:t>
            </w:r>
          </w:p>
        </w:tc>
      </w:tr>
      <w:tr w:rsidR="00B34EFE" w:rsidRPr="00F77772" w14:paraId="7BB29B54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0CB246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2C40E6D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entorhinal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50E41135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3.33 (.50)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874EEF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3.38 (.47)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18FFD22C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-.05(.21),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=.806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292E990F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.11</w:t>
            </w:r>
          </w:p>
        </w:tc>
      </w:tr>
      <w:tr w:rsidR="00B34EFE" w:rsidRPr="00F77772" w14:paraId="3C49ACD7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DFDDF4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5F6B60B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parahippocampal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356A0F9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2.60 (.27)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40E5F0A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2.57 (.28)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504DD86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.03(.12),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=.837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5731DC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.09</w:t>
            </w:r>
          </w:p>
        </w:tc>
      </w:tr>
      <w:tr w:rsidR="00B34EFE" w:rsidRPr="00F77772" w14:paraId="46D8E20E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178764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355DF77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parahippocampal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70EAF49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2.58 (.32)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00B5D10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2.51 (.28)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5A1F8A9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.08(.12),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=.534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714DFC3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.26</w:t>
            </w:r>
          </w:p>
        </w:tc>
      </w:tr>
      <w:tr w:rsidR="00B34EFE" w:rsidRPr="00F77772" w14:paraId="03F6A4FD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64FEFE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029709D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precuneus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7760BC4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2.22 (.17)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5245E8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2.22 (.16)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F4AD3A1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.01(.07),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=.918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24A5B3FD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.04</w:t>
            </w:r>
          </w:p>
        </w:tc>
      </w:tr>
      <w:tr w:rsidR="00B34EFE" w:rsidRPr="00F77772" w14:paraId="2EE39DEA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8243A9B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10E904BC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precuneus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56674B2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2.20 (.12)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3BB1379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2.20 (.15)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4AE6EFE8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-.003(.06),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=.963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88E8727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.02</w:t>
            </w:r>
          </w:p>
        </w:tc>
      </w:tr>
      <w:tr w:rsidR="00B34EFE" w:rsidRPr="00F77772" w14:paraId="2BCAA839" w14:textId="77777777" w:rsidTr="00D81EC5">
        <w:trPr>
          <w:trHeight w:val="29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D2DDD11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</w:tcPr>
          <w:p w14:paraId="1386C4D2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L HV</w:t>
            </w:r>
          </w:p>
        </w:tc>
        <w:tc>
          <w:tcPr>
            <w:tcW w:w="1206" w:type="dxa"/>
            <w:tcBorders>
              <w:left w:val="nil"/>
              <w:right w:val="nil"/>
            </w:tcBorders>
          </w:tcPr>
          <w:p w14:paraId="343978A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3520.57 (429.96)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1BD608F1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3467.35 (409.62)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7D21C57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53.22(150.75),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=.724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3A13DC0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.13</w:t>
            </w:r>
          </w:p>
        </w:tc>
      </w:tr>
      <w:tr w:rsidR="00B34EFE" w:rsidRPr="00F77772" w14:paraId="43CBD5E7" w14:textId="77777777" w:rsidTr="00D81EC5">
        <w:trPr>
          <w:trHeight w:val="80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45266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F9D5A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R HV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</w:tcPr>
          <w:p w14:paraId="7586C6F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3700.68 (433.14)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4E8B6392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3617.76 (449.34)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5477A54A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82.93 (162.13), </w:t>
            </w:r>
            <w:r w:rsidRPr="00F777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>=.609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0D0CEC24" w14:textId="77777777" w:rsidR="00B34EFE" w:rsidRPr="00F77772" w:rsidRDefault="00B34EFE" w:rsidP="00B34EF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7772">
              <w:rPr>
                <w:rFonts w:cs="Times New Roman"/>
                <w:color w:val="000000" w:themeColor="text1"/>
                <w:sz w:val="20"/>
                <w:szCs w:val="20"/>
              </w:rPr>
              <w:t xml:space="preserve">.19 </w:t>
            </w:r>
          </w:p>
        </w:tc>
      </w:tr>
    </w:tbl>
    <w:p w14:paraId="7DD9DAED" w14:textId="03F2CDD7" w:rsidR="00B34EFE" w:rsidRDefault="00B34EFE" w:rsidP="00B34EFE">
      <w:pPr>
        <w:spacing w:line="480" w:lineRule="auto"/>
        <w:rPr>
          <w:rFonts w:cs="Times New Roman"/>
          <w:color w:val="000000" w:themeColor="text1"/>
          <w:sz w:val="20"/>
          <w:szCs w:val="20"/>
        </w:rPr>
      </w:pPr>
      <w:r w:rsidRPr="00F77772">
        <w:rPr>
          <w:rFonts w:cs="Times New Roman"/>
          <w:color w:val="000000" w:themeColor="text1"/>
          <w:sz w:val="20"/>
          <w:szCs w:val="20"/>
        </w:rPr>
        <w:t xml:space="preserve">*ROI=region of interest, L=left hemisphere, R=right hemisphere, HV=hippocampal volume, DED=Depression Executive Dysfunction, SID=Subcortical Ischemic Depression, DWMH=Deep white matter hyperintensity. Unadjusted values did not change when adjusted for age, gender, site, mean thickness, and total intracranial volume. </w:t>
      </w:r>
    </w:p>
    <w:p w14:paraId="14CF5945" w14:textId="71A06D54" w:rsidR="00F77772" w:rsidRDefault="00F77772" w:rsidP="00B34EFE">
      <w:pPr>
        <w:spacing w:line="480" w:lineRule="auto"/>
        <w:rPr>
          <w:rFonts w:cs="Times New Roman"/>
          <w:color w:val="000000" w:themeColor="text1"/>
          <w:sz w:val="20"/>
          <w:szCs w:val="20"/>
        </w:rPr>
      </w:pPr>
    </w:p>
    <w:p w14:paraId="328F1160" w14:textId="359A4C0B" w:rsidR="00F77772" w:rsidRDefault="00F77772" w:rsidP="00B34EFE">
      <w:pPr>
        <w:spacing w:line="480" w:lineRule="auto"/>
        <w:rPr>
          <w:rFonts w:cs="Times New Roman"/>
          <w:color w:val="000000" w:themeColor="text1"/>
          <w:sz w:val="20"/>
          <w:szCs w:val="20"/>
        </w:rPr>
      </w:pPr>
    </w:p>
    <w:p w14:paraId="209133F5" w14:textId="77777777" w:rsidR="00F77772" w:rsidRPr="00F77772" w:rsidRDefault="00F77772" w:rsidP="00B34EFE">
      <w:pPr>
        <w:spacing w:line="480" w:lineRule="auto"/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4050"/>
      </w:tblGrid>
      <w:tr w:rsidR="00F77772" w14:paraId="0561DA06" w14:textId="77777777" w:rsidTr="00F77772">
        <w:tc>
          <w:tcPr>
            <w:tcW w:w="8005" w:type="dxa"/>
            <w:gridSpan w:val="2"/>
          </w:tcPr>
          <w:p w14:paraId="7A17FD6B" w14:textId="6687AF0B" w:rsidR="00F77772" w:rsidRPr="00F77772" w:rsidRDefault="00F77772" w:rsidP="00654E8F">
            <w:pPr>
              <w:spacing w:before="240"/>
              <w:rPr>
                <w:rFonts w:cs="Times New Roman"/>
                <w:b/>
                <w:bCs/>
              </w:rPr>
            </w:pPr>
            <w:r w:rsidRPr="00F77772">
              <w:rPr>
                <w:rFonts w:cs="Times New Roman"/>
                <w:b/>
                <w:bCs/>
              </w:rPr>
              <w:lastRenderedPageBreak/>
              <w:t>Table 3. MMSE Score and DWMH Severity</w:t>
            </w:r>
          </w:p>
        </w:tc>
      </w:tr>
      <w:tr w:rsidR="00F77772" w14:paraId="19BB10AB" w14:textId="77777777" w:rsidTr="00F77772">
        <w:tc>
          <w:tcPr>
            <w:tcW w:w="3955" w:type="dxa"/>
          </w:tcPr>
          <w:p w14:paraId="15F5DE3E" w14:textId="57EA6C02" w:rsidR="00F77772" w:rsidRPr="00F77772" w:rsidRDefault="00F77772" w:rsidP="00F77772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77772">
              <w:rPr>
                <w:rFonts w:cs="Times New Roman"/>
                <w:szCs w:val="24"/>
              </w:rPr>
              <w:t>DWMH Severity on Fazekas Scale</w:t>
            </w:r>
          </w:p>
        </w:tc>
        <w:tc>
          <w:tcPr>
            <w:tcW w:w="4050" w:type="dxa"/>
          </w:tcPr>
          <w:p w14:paraId="145B9DA2" w14:textId="275D80DB" w:rsidR="00F77772" w:rsidRPr="00F77772" w:rsidRDefault="00F77772" w:rsidP="00F77772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77772">
              <w:rPr>
                <w:rFonts w:cs="Times New Roman"/>
                <w:szCs w:val="24"/>
              </w:rPr>
              <w:t>MMSE Mean (SD)</w:t>
            </w:r>
          </w:p>
        </w:tc>
      </w:tr>
      <w:tr w:rsidR="00F77772" w14:paraId="6AB9B055" w14:textId="77777777" w:rsidTr="00F77772">
        <w:tc>
          <w:tcPr>
            <w:tcW w:w="3955" w:type="dxa"/>
          </w:tcPr>
          <w:p w14:paraId="387B282B" w14:textId="57AA3F3B" w:rsidR="00F77772" w:rsidRPr="00F77772" w:rsidRDefault="00F77772" w:rsidP="00F77772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77772">
              <w:rPr>
                <w:rFonts w:cs="Times New Roman"/>
                <w:szCs w:val="24"/>
              </w:rPr>
              <w:t>0</w:t>
            </w:r>
          </w:p>
        </w:tc>
        <w:tc>
          <w:tcPr>
            <w:tcW w:w="4050" w:type="dxa"/>
          </w:tcPr>
          <w:p w14:paraId="67C0CE5D" w14:textId="302AF614" w:rsidR="00F77772" w:rsidRPr="00F77772" w:rsidRDefault="00F77772" w:rsidP="00F77772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F3888">
              <w:rPr>
                <w:rFonts w:eastAsia="Times New Roman" w:cs="Times New Roman"/>
                <w:color w:val="3E3D40"/>
                <w:szCs w:val="24"/>
                <w:shd w:val="clear" w:color="auto" w:fill="FFFFFF"/>
              </w:rPr>
              <w:t>29.17 (1.60)</w:t>
            </w:r>
          </w:p>
        </w:tc>
      </w:tr>
      <w:tr w:rsidR="00F77772" w14:paraId="60DC36F1" w14:textId="77777777" w:rsidTr="00F77772">
        <w:tc>
          <w:tcPr>
            <w:tcW w:w="3955" w:type="dxa"/>
          </w:tcPr>
          <w:p w14:paraId="70AE91F4" w14:textId="0E69469F" w:rsidR="00F77772" w:rsidRPr="00F77772" w:rsidRDefault="00F77772" w:rsidP="00F77772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77772">
              <w:rPr>
                <w:rFonts w:cs="Times New Roman"/>
                <w:szCs w:val="24"/>
              </w:rPr>
              <w:t>1</w:t>
            </w:r>
          </w:p>
        </w:tc>
        <w:tc>
          <w:tcPr>
            <w:tcW w:w="4050" w:type="dxa"/>
          </w:tcPr>
          <w:p w14:paraId="74223F1D" w14:textId="14E99A8D" w:rsidR="00F77772" w:rsidRPr="00F77772" w:rsidRDefault="00F77772" w:rsidP="00F77772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F3888">
              <w:rPr>
                <w:rFonts w:eastAsia="Times New Roman" w:cs="Times New Roman"/>
                <w:color w:val="3E3D40"/>
                <w:szCs w:val="24"/>
                <w:shd w:val="clear" w:color="auto" w:fill="FFFFFF"/>
              </w:rPr>
              <w:t>28.35 (1.46)</w:t>
            </w:r>
          </w:p>
        </w:tc>
      </w:tr>
      <w:tr w:rsidR="00F77772" w14:paraId="7D1F6B5A" w14:textId="77777777" w:rsidTr="00F77772">
        <w:tc>
          <w:tcPr>
            <w:tcW w:w="3955" w:type="dxa"/>
          </w:tcPr>
          <w:p w14:paraId="7B349BAE" w14:textId="77C6EE91" w:rsidR="00F77772" w:rsidRPr="00F77772" w:rsidRDefault="00F77772" w:rsidP="00F77772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77772">
              <w:rPr>
                <w:rFonts w:cs="Times New Roman"/>
                <w:szCs w:val="24"/>
              </w:rPr>
              <w:t>2</w:t>
            </w:r>
          </w:p>
        </w:tc>
        <w:tc>
          <w:tcPr>
            <w:tcW w:w="4050" w:type="dxa"/>
          </w:tcPr>
          <w:p w14:paraId="2C456423" w14:textId="3285B971" w:rsidR="00F77772" w:rsidRPr="00F77772" w:rsidRDefault="00F77772" w:rsidP="00F77772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F3888">
              <w:rPr>
                <w:rFonts w:eastAsia="Times New Roman" w:cs="Times New Roman"/>
                <w:color w:val="3E3D40"/>
                <w:szCs w:val="24"/>
                <w:shd w:val="clear" w:color="auto" w:fill="FFFFFF"/>
              </w:rPr>
              <w:t>28.20 (1.03)</w:t>
            </w:r>
          </w:p>
        </w:tc>
      </w:tr>
      <w:tr w:rsidR="00F77772" w14:paraId="3C244CFC" w14:textId="77777777" w:rsidTr="00F77772">
        <w:tc>
          <w:tcPr>
            <w:tcW w:w="3955" w:type="dxa"/>
          </w:tcPr>
          <w:p w14:paraId="02792B99" w14:textId="25BB2258" w:rsidR="00F77772" w:rsidRPr="00F77772" w:rsidRDefault="00F77772" w:rsidP="00F77772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77772">
              <w:rPr>
                <w:rFonts w:cs="Times New Roman"/>
                <w:szCs w:val="24"/>
              </w:rPr>
              <w:t>3</w:t>
            </w:r>
          </w:p>
        </w:tc>
        <w:tc>
          <w:tcPr>
            <w:tcW w:w="4050" w:type="dxa"/>
          </w:tcPr>
          <w:p w14:paraId="7D8A4274" w14:textId="490DF060" w:rsidR="00F77772" w:rsidRPr="00F77772" w:rsidRDefault="00F77772" w:rsidP="00F77772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F3888">
              <w:rPr>
                <w:rFonts w:eastAsia="Times New Roman" w:cs="Times New Roman"/>
                <w:color w:val="3E3D40"/>
                <w:szCs w:val="24"/>
                <w:shd w:val="clear" w:color="auto" w:fill="FFFFFF"/>
              </w:rPr>
              <w:t>28.80 (.84)</w:t>
            </w:r>
          </w:p>
        </w:tc>
      </w:tr>
    </w:tbl>
    <w:p w14:paraId="7B65BC41" w14:textId="7D82F7D8" w:rsidR="00DE23E8" w:rsidRPr="00F77772" w:rsidRDefault="00F77772" w:rsidP="00654E8F">
      <w:pPr>
        <w:spacing w:before="240"/>
        <w:rPr>
          <w:rFonts w:cs="Times New Roman"/>
        </w:rPr>
      </w:pPr>
      <w:r>
        <w:rPr>
          <w:rFonts w:cs="Times New Roman"/>
        </w:rPr>
        <w:t xml:space="preserve">*MMSE = Mini-Mental Status Exam; DWMH = deep white matter hyperintensities. </w:t>
      </w:r>
    </w:p>
    <w:sectPr w:rsidR="00DE23E8" w:rsidRPr="00F77772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3F7BB" w14:textId="77777777" w:rsidR="00C62F3E" w:rsidRDefault="00C62F3E" w:rsidP="00117666">
      <w:pPr>
        <w:spacing w:after="0"/>
      </w:pPr>
      <w:r>
        <w:separator/>
      </w:r>
    </w:p>
  </w:endnote>
  <w:endnote w:type="continuationSeparator" w:id="0">
    <w:p w14:paraId="08D0E06F" w14:textId="77777777" w:rsidR="00C62F3E" w:rsidRDefault="00C62F3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408C2" w14:textId="77777777" w:rsidR="00C62F3E" w:rsidRDefault="00C62F3E" w:rsidP="00117666">
      <w:pPr>
        <w:spacing w:after="0"/>
      </w:pPr>
      <w:r>
        <w:separator/>
      </w:r>
    </w:p>
  </w:footnote>
  <w:footnote w:type="continuationSeparator" w:id="0">
    <w:p w14:paraId="4FA3AE70" w14:textId="77777777" w:rsidR="00C62F3E" w:rsidRDefault="00C62F3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3258D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A7B61"/>
    <w:rsid w:val="009C2B12"/>
    <w:rsid w:val="00A174D9"/>
    <w:rsid w:val="00AA4D24"/>
    <w:rsid w:val="00AB6715"/>
    <w:rsid w:val="00B1671E"/>
    <w:rsid w:val="00B25EB8"/>
    <w:rsid w:val="00B34EFE"/>
    <w:rsid w:val="00B37F4D"/>
    <w:rsid w:val="00C52A7B"/>
    <w:rsid w:val="00C56BAF"/>
    <w:rsid w:val="00C62F3E"/>
    <w:rsid w:val="00C679AA"/>
    <w:rsid w:val="00C75972"/>
    <w:rsid w:val="00C863BF"/>
    <w:rsid w:val="00CD066B"/>
    <w:rsid w:val="00CE4FEE"/>
    <w:rsid w:val="00D060CF"/>
    <w:rsid w:val="00D81905"/>
    <w:rsid w:val="00D91417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7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13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Dakota Egglefield</cp:lastModifiedBy>
  <cp:revision>3</cp:revision>
  <cp:lastPrinted>2013-10-03T12:51:00Z</cp:lastPrinted>
  <dcterms:created xsi:type="dcterms:W3CDTF">2021-06-07T13:10:00Z</dcterms:created>
  <dcterms:modified xsi:type="dcterms:W3CDTF">2021-06-07T13:21:00Z</dcterms:modified>
</cp:coreProperties>
</file>