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D393" w14:textId="77777777" w:rsidR="00E0326A" w:rsidRDefault="00E0326A" w:rsidP="004654FE">
      <w:pPr>
        <w:jc w:val="center"/>
      </w:pPr>
    </w:p>
    <w:p w14:paraId="167097FB" w14:textId="77777777" w:rsidR="006D0867" w:rsidRPr="004654FE" w:rsidRDefault="006D0867" w:rsidP="004654FE">
      <w:pPr>
        <w:jc w:val="center"/>
      </w:pPr>
      <w:r w:rsidRPr="006D0867">
        <w:rPr>
          <w:noProof/>
        </w:rPr>
        <w:drawing>
          <wp:inline distT="0" distB="0" distL="0" distR="0" wp14:anchorId="57E0E035" wp14:editId="69062FE3">
            <wp:extent cx="5418525" cy="3586038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1881" cy="358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2909" w14:textId="77777777" w:rsidR="005748E9" w:rsidRPr="00501EC3" w:rsidRDefault="005748E9" w:rsidP="00501EC3">
      <w:pPr>
        <w:spacing w:line="360" w:lineRule="auto"/>
        <w:rPr>
          <w:rFonts w:ascii="Times New Roman" w:hAnsi="Times New Roman" w:cs="Times New Roman"/>
          <w:sz w:val="24"/>
        </w:rPr>
      </w:pPr>
      <w:r w:rsidRPr="00501EC3">
        <w:rPr>
          <w:rFonts w:ascii="Times New Roman" w:hAnsi="Times New Roman" w:cs="Times New Roman"/>
          <w:b/>
          <w:bCs/>
          <w:sz w:val="24"/>
        </w:rPr>
        <w:t>S</w:t>
      </w:r>
      <w:r w:rsidR="005F7DAA" w:rsidRPr="00501EC3">
        <w:rPr>
          <w:rFonts w:ascii="Times New Roman" w:hAnsi="Times New Roman" w:cs="Times New Roman"/>
          <w:b/>
          <w:bCs/>
          <w:sz w:val="24"/>
        </w:rPr>
        <w:t>upplementary</w:t>
      </w:r>
      <w:r w:rsidRPr="00501EC3">
        <w:rPr>
          <w:rFonts w:ascii="Times New Roman" w:hAnsi="Times New Roman" w:cs="Times New Roman"/>
          <w:b/>
          <w:bCs/>
          <w:sz w:val="24"/>
        </w:rPr>
        <w:t xml:space="preserve"> F</w:t>
      </w:r>
      <w:r w:rsidR="005F7DAA" w:rsidRPr="00501EC3">
        <w:rPr>
          <w:rFonts w:ascii="Times New Roman" w:hAnsi="Times New Roman" w:cs="Times New Roman"/>
          <w:b/>
          <w:bCs/>
          <w:sz w:val="24"/>
        </w:rPr>
        <w:t>igure</w:t>
      </w:r>
      <w:r w:rsidRPr="00501EC3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501EC3">
        <w:rPr>
          <w:rFonts w:ascii="Times New Roman" w:hAnsi="Times New Roman" w:cs="Times New Roman"/>
          <w:b/>
          <w:bCs/>
          <w:sz w:val="24"/>
        </w:rPr>
        <w:t>I</w:t>
      </w:r>
      <w:r w:rsidR="00501EC3" w:rsidRPr="00501EC3">
        <w:rPr>
          <w:rFonts w:ascii="Times New Roman" w:hAnsi="Times New Roman" w:cs="Times New Roman"/>
          <w:b/>
          <w:bCs/>
          <w:sz w:val="24"/>
        </w:rPr>
        <w:t>.</w:t>
      </w:r>
      <w:r w:rsidR="00BA3FC1" w:rsidRPr="00501EC3">
        <w:rPr>
          <w:rFonts w:ascii="Times New Roman" w:hAnsi="Times New Roman" w:cs="Times New Roman"/>
          <w:b/>
          <w:bCs/>
          <w:sz w:val="24"/>
        </w:rPr>
        <w:t xml:space="preserve"> </w:t>
      </w:r>
      <w:r w:rsidRPr="00501EC3">
        <w:rPr>
          <w:rFonts w:ascii="Times New Roman" w:hAnsi="Times New Roman" w:cs="Times New Roman"/>
          <w:sz w:val="24"/>
        </w:rPr>
        <w:t>Study flow chart</w:t>
      </w:r>
    </w:p>
    <w:p w14:paraId="5ACA2897" w14:textId="77777777" w:rsidR="00E01B37" w:rsidRPr="00501EC3" w:rsidRDefault="00503F25" w:rsidP="00501EC3">
      <w:pPr>
        <w:spacing w:line="360" w:lineRule="auto"/>
        <w:rPr>
          <w:rFonts w:ascii="Times New Roman" w:hAnsi="Times New Roman" w:cs="Times New Roman"/>
          <w:sz w:val="24"/>
        </w:rPr>
      </w:pPr>
      <w:r w:rsidRPr="00501EC3">
        <w:rPr>
          <w:rFonts w:ascii="Times New Roman" w:hAnsi="Times New Roman" w:cs="Times New Roman"/>
          <w:sz w:val="24"/>
        </w:rPr>
        <w:t xml:space="preserve">Abbreviations: </w:t>
      </w:r>
      <w:r w:rsidR="00E01B37" w:rsidRPr="00501EC3">
        <w:rPr>
          <w:rFonts w:ascii="Times New Roman" w:hAnsi="Times New Roman" w:cs="Times New Roman" w:hint="eastAsia"/>
          <w:sz w:val="24"/>
        </w:rPr>
        <w:t>M</w:t>
      </w:r>
      <w:r w:rsidR="00E01B37" w:rsidRPr="00501EC3">
        <w:rPr>
          <w:rFonts w:ascii="Times New Roman" w:hAnsi="Times New Roman" w:cs="Times New Roman"/>
          <w:sz w:val="24"/>
        </w:rPr>
        <w:t>CAO</w:t>
      </w:r>
      <w:r w:rsidR="00A60B73" w:rsidRPr="00501EC3">
        <w:rPr>
          <w:rFonts w:ascii="Times New Roman" w:hAnsi="Times New Roman" w:cs="Times New Roman"/>
          <w:sz w:val="24"/>
        </w:rPr>
        <w:t xml:space="preserve"> = </w:t>
      </w:r>
      <w:r w:rsidR="00421F99" w:rsidRPr="00501EC3">
        <w:rPr>
          <w:rFonts w:ascii="Times New Roman" w:hAnsi="Times New Roman" w:cs="Times New Roman"/>
          <w:sz w:val="24"/>
        </w:rPr>
        <w:t xml:space="preserve">middle cerebral artery occlusion; </w:t>
      </w:r>
      <w:r w:rsidR="004654FE" w:rsidRPr="00501EC3">
        <w:rPr>
          <w:rFonts w:ascii="Times New Roman" w:hAnsi="Times New Roman" w:cs="Times New Roman"/>
          <w:sz w:val="24"/>
        </w:rPr>
        <w:t>CTA</w:t>
      </w:r>
      <w:r w:rsidR="00A60B73" w:rsidRPr="00501EC3">
        <w:rPr>
          <w:rFonts w:ascii="Times New Roman" w:hAnsi="Times New Roman" w:cs="Times New Roman"/>
          <w:sz w:val="24"/>
        </w:rPr>
        <w:t xml:space="preserve"> = </w:t>
      </w:r>
      <w:r w:rsidR="004654FE" w:rsidRPr="00501EC3">
        <w:rPr>
          <w:rFonts w:ascii="Times New Roman" w:eastAsia="SimSun" w:hAnsi="Times New Roman" w:cs="Times New Roman"/>
          <w:kern w:val="0"/>
          <w:sz w:val="24"/>
        </w:rPr>
        <w:t>CT angiography</w:t>
      </w:r>
      <w:r w:rsidR="004654FE" w:rsidRPr="00501EC3">
        <w:rPr>
          <w:rFonts w:ascii="Times New Roman" w:hAnsi="Times New Roman" w:cs="Times New Roman"/>
          <w:sz w:val="24"/>
        </w:rPr>
        <w:t>; CTP</w:t>
      </w:r>
      <w:r w:rsidR="00A60B73" w:rsidRPr="00501EC3">
        <w:rPr>
          <w:rFonts w:ascii="Times New Roman" w:hAnsi="Times New Roman" w:cs="Times New Roman"/>
          <w:sz w:val="24"/>
        </w:rPr>
        <w:t xml:space="preserve"> = </w:t>
      </w:r>
      <w:r w:rsidR="004654FE" w:rsidRPr="00501EC3">
        <w:rPr>
          <w:rFonts w:ascii="Times New Roman" w:hAnsi="Times New Roman" w:cs="Times New Roman"/>
          <w:sz w:val="24"/>
        </w:rPr>
        <w:t xml:space="preserve">CT </w:t>
      </w:r>
      <w:r w:rsidR="004654FE" w:rsidRPr="00501EC3">
        <w:rPr>
          <w:rFonts w:ascii="Times New Roman" w:eastAsia="SimSun" w:hAnsi="Times New Roman" w:cs="Times New Roman"/>
          <w:kern w:val="0"/>
          <w:sz w:val="24"/>
        </w:rPr>
        <w:t>perfusion</w:t>
      </w:r>
      <w:r w:rsidR="004654FE" w:rsidRPr="00501EC3">
        <w:rPr>
          <w:rFonts w:ascii="Times New Roman" w:hAnsi="Times New Roman" w:cs="Times New Roman"/>
          <w:sz w:val="24"/>
        </w:rPr>
        <w:t>; SWI</w:t>
      </w:r>
      <w:r w:rsidR="00A60B73" w:rsidRPr="00501EC3">
        <w:rPr>
          <w:rFonts w:ascii="Times New Roman" w:hAnsi="Times New Roman" w:cs="Times New Roman"/>
          <w:sz w:val="24"/>
        </w:rPr>
        <w:t xml:space="preserve"> = </w:t>
      </w:r>
      <w:r w:rsidR="004654FE" w:rsidRPr="00501EC3">
        <w:rPr>
          <w:rFonts w:ascii="Times New Roman" w:hAnsi="Times New Roman" w:cs="Times New Roman"/>
          <w:sz w:val="24"/>
        </w:rPr>
        <w:t>susceptibility-weighted imaging</w:t>
      </w:r>
      <w:r w:rsidR="00312EB1" w:rsidRPr="00501EC3">
        <w:rPr>
          <w:rFonts w:ascii="Times New Roman" w:hAnsi="Times New Roman" w:cs="Times New Roman"/>
          <w:sz w:val="24"/>
        </w:rPr>
        <w:t>.</w:t>
      </w:r>
    </w:p>
    <w:p w14:paraId="18841F78" w14:textId="77777777" w:rsidR="006534E5" w:rsidRDefault="006534E5">
      <w:pPr>
        <w:rPr>
          <w:rFonts w:ascii="Times New Roman" w:hAnsi="Times New Roman" w:cs="Times New Roman"/>
          <w:sz w:val="24"/>
        </w:rPr>
      </w:pPr>
    </w:p>
    <w:p w14:paraId="1FB806AD" w14:textId="77777777" w:rsidR="009F38F4" w:rsidRPr="00A60B73" w:rsidRDefault="009F38F4">
      <w:pPr>
        <w:rPr>
          <w:rFonts w:ascii="Times New Roman" w:hAnsi="Times New Roman" w:cs="Times New Roman"/>
          <w:sz w:val="24"/>
        </w:rPr>
      </w:pPr>
    </w:p>
    <w:p w14:paraId="71E4EAA5" w14:textId="77777777" w:rsidR="009F38F4" w:rsidRPr="00312EB1" w:rsidRDefault="009F38F4">
      <w:pPr>
        <w:rPr>
          <w:rFonts w:ascii="Times New Roman" w:hAnsi="Times New Roman" w:cs="Times New Roman"/>
          <w:sz w:val="24"/>
        </w:rPr>
      </w:pPr>
    </w:p>
    <w:p w14:paraId="760AA6F0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11B32DB7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21ED87F2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308506D0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7A63205E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47DDA8F0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1DA6E385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2673211C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29CA0710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467DCD20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63331612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39E29B63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456FFF8E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74ABB536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7A53D585" w14:textId="77777777" w:rsidR="009F38F4" w:rsidRDefault="009F38F4">
      <w:pPr>
        <w:rPr>
          <w:rFonts w:ascii="Times New Roman" w:hAnsi="Times New Roman" w:cs="Times New Roman"/>
          <w:sz w:val="24"/>
        </w:rPr>
      </w:pPr>
    </w:p>
    <w:p w14:paraId="7D3347B9" w14:textId="77777777" w:rsidR="00573A73" w:rsidRDefault="00573A73">
      <w:pPr>
        <w:rPr>
          <w:rFonts w:ascii="Times New Roman" w:hAnsi="Times New Roman" w:cs="Times New Roman"/>
          <w:sz w:val="24"/>
        </w:rPr>
      </w:pPr>
    </w:p>
    <w:p w14:paraId="33538084" w14:textId="77777777" w:rsidR="00573A73" w:rsidRPr="00573A73" w:rsidRDefault="00573A73">
      <w:pPr>
        <w:rPr>
          <w:rFonts w:ascii="Times New Roman" w:hAnsi="Times New Roman" w:cs="Times New Roman"/>
          <w:sz w:val="24"/>
        </w:rPr>
      </w:pPr>
    </w:p>
    <w:p w14:paraId="2576089E" w14:textId="77777777" w:rsidR="006534E5" w:rsidRPr="0009383B" w:rsidRDefault="00BA3FC1" w:rsidP="00501EC3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B2B53">
        <w:rPr>
          <w:rFonts w:ascii="Times New Roman" w:hAnsi="Times New Roman" w:cs="Times New Roman"/>
          <w:b/>
          <w:bCs/>
          <w:sz w:val="24"/>
        </w:rPr>
        <w:lastRenderedPageBreak/>
        <w:t>S</w:t>
      </w:r>
      <w:r w:rsidR="005F7DAA" w:rsidRPr="009B2B53">
        <w:rPr>
          <w:rFonts w:ascii="Times New Roman" w:hAnsi="Times New Roman" w:cs="Times New Roman"/>
          <w:b/>
          <w:bCs/>
          <w:sz w:val="24"/>
        </w:rPr>
        <w:t>upplementary</w:t>
      </w:r>
      <w:r w:rsidRPr="009B2B53">
        <w:rPr>
          <w:rFonts w:ascii="Times New Roman" w:hAnsi="Times New Roman" w:cs="Times New Roman"/>
          <w:b/>
          <w:bCs/>
          <w:sz w:val="24"/>
        </w:rPr>
        <w:t xml:space="preserve"> T</w:t>
      </w:r>
      <w:r w:rsidR="005F7DAA" w:rsidRPr="009B2B53">
        <w:rPr>
          <w:rFonts w:ascii="Times New Roman" w:hAnsi="Times New Roman" w:cs="Times New Roman"/>
          <w:b/>
          <w:bCs/>
          <w:sz w:val="24"/>
        </w:rPr>
        <w:t>able</w:t>
      </w:r>
      <w:r w:rsidRPr="009B2B53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7348FE" w:rsidRPr="009B2B53">
        <w:rPr>
          <w:rFonts w:ascii="Times New Roman" w:hAnsi="Times New Roman" w:cs="Times New Roman"/>
          <w:b/>
          <w:bCs/>
          <w:sz w:val="24"/>
        </w:rPr>
        <w:t>I</w:t>
      </w:r>
      <w:r w:rsidR="00501EC3">
        <w:rPr>
          <w:rFonts w:ascii="Times New Roman" w:hAnsi="Times New Roman" w:cs="Times New Roman"/>
          <w:b/>
          <w:bCs/>
          <w:sz w:val="24"/>
        </w:rPr>
        <w:t>.</w:t>
      </w:r>
      <w:r w:rsidRPr="0009383B">
        <w:rPr>
          <w:rFonts w:ascii="Times New Roman" w:hAnsi="Times New Roman" w:cs="Times New Roman"/>
          <w:sz w:val="24"/>
        </w:rPr>
        <w:t xml:space="preserve"> </w:t>
      </w:r>
      <w:r w:rsidR="00D35B97" w:rsidRPr="00D35B97">
        <w:rPr>
          <w:rFonts w:ascii="Times New Roman" w:hAnsi="Times New Roman" w:cs="Times New Roman"/>
          <w:sz w:val="24"/>
        </w:rPr>
        <w:t xml:space="preserve">Comparison of </w:t>
      </w:r>
      <w:r w:rsidR="00D35B97">
        <w:rPr>
          <w:rFonts w:ascii="Times New Roman" w:hAnsi="Times New Roman" w:cs="Times New Roman" w:hint="eastAsia"/>
          <w:sz w:val="24"/>
        </w:rPr>
        <w:t>b</w:t>
      </w:r>
      <w:r w:rsidR="00D35B97" w:rsidRPr="0009383B">
        <w:rPr>
          <w:rFonts w:ascii="Times New Roman" w:hAnsi="Times New Roman" w:cs="Times New Roman"/>
          <w:sz w:val="24"/>
        </w:rPr>
        <w:t>aseline</w:t>
      </w:r>
      <w:r w:rsidR="00D35B97" w:rsidRPr="00D35B97">
        <w:rPr>
          <w:rFonts w:ascii="Times New Roman" w:hAnsi="Times New Roman" w:cs="Times New Roman"/>
          <w:sz w:val="24"/>
        </w:rPr>
        <w:t xml:space="preserve"> characteristics between </w:t>
      </w:r>
      <w:r w:rsidR="00D35B97" w:rsidRPr="0009383B">
        <w:rPr>
          <w:rFonts w:ascii="Times New Roman" w:hAnsi="Times New Roman" w:cs="Times New Roman"/>
          <w:sz w:val="24"/>
        </w:rPr>
        <w:t>patients involved and not involved in this study</w:t>
      </w:r>
      <w:r w:rsidR="00D35B97" w:rsidRPr="00D35B97">
        <w:rPr>
          <w:rFonts w:ascii="Times New Roman" w:hAnsi="Times New Roman" w:cs="Times New Roman"/>
          <w:sz w:val="24"/>
        </w:rPr>
        <w:t>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1276"/>
      </w:tblGrid>
      <w:tr w:rsidR="007348FE" w:rsidRPr="006534E5" w14:paraId="44FBA1E5" w14:textId="77777777" w:rsidTr="007348FE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65DF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F8FF" w14:textId="77777777" w:rsidR="007348FE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MCAO AIS involved</w:t>
            </w:r>
          </w:p>
          <w:p w14:paraId="660A386F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 study (n=63)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E672" w14:textId="77777777" w:rsidR="007348FE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MCAO AIS not involved</w:t>
            </w:r>
          </w:p>
          <w:p w14:paraId="494C8160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 study (n=118)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112D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4"/>
              </w:rPr>
              <w:t>P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value</w:t>
            </w:r>
          </w:p>
        </w:tc>
      </w:tr>
      <w:tr w:rsidR="007348FE" w:rsidRPr="006534E5" w14:paraId="21BBA983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107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</w:t>
            </w:r>
            <w:r w:rsidR="005224D8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ale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FD10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32</w:t>
            </w:r>
            <w:r w:rsidR="005224D8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</w:t>
            </w:r>
            <w:r w:rsidR="005224D8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51</w:t>
            </w:r>
            <w:r w:rsidR="005224D8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60A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58</w:t>
            </w:r>
            <w:r w:rsidR="005224D8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(4</w:t>
            </w:r>
            <w:r w:rsidR="005224D8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9</w:t>
            </w:r>
            <w:r w:rsidR="005224D8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C17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0.223</w:t>
            </w:r>
          </w:p>
        </w:tc>
      </w:tr>
      <w:tr w:rsidR="007348FE" w:rsidRPr="006534E5" w14:paraId="691AF9A1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12F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Age, years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38F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63.</w:t>
            </w:r>
            <w:r w:rsidR="00B77E4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±9.7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CD6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65.1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±1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.2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931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0.312</w:t>
            </w:r>
          </w:p>
        </w:tc>
      </w:tr>
      <w:tr w:rsidR="007348FE" w:rsidRPr="006534E5" w14:paraId="081AD6E2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701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Admission NIHSS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252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.1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±</w:t>
            </w:r>
            <w:r w:rsidR="00B77E4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4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.9</w:t>
            </w:r>
            <w:r w:rsidR="00B77E4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AF47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14.6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±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.2</w:t>
            </w:r>
            <w:r w:rsidR="00B77E4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0850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0.686</w:t>
            </w:r>
          </w:p>
        </w:tc>
      </w:tr>
      <w:tr w:rsidR="007348FE" w:rsidRPr="006534E5" w14:paraId="6A25F6EB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C36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Hypertension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842" w14:textId="77777777" w:rsidR="006534E5" w:rsidRPr="006534E5" w:rsidRDefault="007B5FEE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37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</w:t>
            </w:r>
            <w:r w:rsidR="009B2B5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59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F00" w14:textId="77777777" w:rsidR="006534E5" w:rsidRPr="006534E5" w:rsidRDefault="009B2B53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1(6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505E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0.931</w:t>
            </w:r>
          </w:p>
        </w:tc>
      </w:tr>
      <w:tr w:rsidR="007348FE" w:rsidRPr="006534E5" w14:paraId="0D281E8D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E3B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Hyperlipemia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6C0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(1</w:t>
            </w:r>
            <w:r w:rsidR="009B2B5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B01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19(16)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B9A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0.726</w:t>
            </w:r>
          </w:p>
        </w:tc>
      </w:tr>
      <w:tr w:rsidR="007348FE" w:rsidRPr="006534E5" w14:paraId="4A295EDD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543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Diabetes mellitus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477" w14:textId="77777777" w:rsidR="006534E5" w:rsidRPr="006534E5" w:rsidRDefault="007B5FEE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41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</w:t>
            </w:r>
            <w:r w:rsidR="009B2B5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65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9D00" w14:textId="77777777" w:rsidR="006534E5" w:rsidRPr="006534E5" w:rsidRDefault="009B2B53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83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  <w:r w:rsidR="006534E5"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5AF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0.137</w:t>
            </w:r>
          </w:p>
        </w:tc>
      </w:tr>
      <w:tr w:rsidR="007348FE" w:rsidRPr="006534E5" w14:paraId="12DC651D" w14:textId="77777777" w:rsidTr="007348FE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A87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Atrial fibrillation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981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2(3)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F93F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5(</w:t>
            </w:r>
            <w:r w:rsidR="009B2B5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4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C87F" w14:textId="77777777" w:rsidR="006534E5" w:rsidRPr="006534E5" w:rsidRDefault="005224D8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512</w:t>
            </w:r>
          </w:p>
        </w:tc>
      </w:tr>
      <w:tr w:rsidR="007348FE" w:rsidRPr="006534E5" w14:paraId="663EB37B" w14:textId="77777777" w:rsidTr="00A712B0">
        <w:trPr>
          <w:trHeight w:val="32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D1F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Previous stroke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1F5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5(8)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19B9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11(9)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041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0.655</w:t>
            </w:r>
          </w:p>
        </w:tc>
      </w:tr>
      <w:tr w:rsidR="007348FE" w:rsidRPr="006534E5" w14:paraId="3BD1215B" w14:textId="77777777" w:rsidTr="00A712B0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55AC" w14:textId="77777777" w:rsidR="006534E5" w:rsidRPr="006534E5" w:rsidRDefault="006534E5" w:rsidP="006534E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Current smoking</w:t>
            </w:r>
            <w:r w:rsidR="00A60B7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, n (%)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B4EBF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</w:t>
            </w:r>
            <w:r w:rsidR="007B5FE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7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(4</w:t>
            </w:r>
            <w:r w:rsidR="009B2B53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</w:t>
            </w: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D61E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59(50)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29D7" w14:textId="77777777" w:rsidR="006534E5" w:rsidRPr="006534E5" w:rsidRDefault="006534E5" w:rsidP="00FC045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6534E5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0.204</w:t>
            </w:r>
          </w:p>
        </w:tc>
      </w:tr>
    </w:tbl>
    <w:p w14:paraId="60F96A76" w14:textId="77777777" w:rsidR="009F38F4" w:rsidRPr="00501EC3" w:rsidRDefault="00A60B73" w:rsidP="00501EC3">
      <w:pPr>
        <w:spacing w:line="360" w:lineRule="auto"/>
        <w:rPr>
          <w:rFonts w:ascii="Times New Roman" w:hAnsi="Times New Roman" w:cs="Times New Roman"/>
          <w:sz w:val="24"/>
        </w:rPr>
      </w:pPr>
      <w:r w:rsidRPr="00501EC3">
        <w:rPr>
          <w:rFonts w:ascii="Times New Roman" w:hAnsi="Times New Roman" w:cs="Times New Roman"/>
          <w:sz w:val="24"/>
        </w:rPr>
        <w:t xml:space="preserve">Abbreviations: </w:t>
      </w:r>
      <w:r w:rsidR="009F38F4" w:rsidRPr="00501EC3">
        <w:rPr>
          <w:rFonts w:ascii="Times New Roman" w:hAnsi="Times New Roman" w:cs="Times New Roman" w:hint="eastAsia"/>
          <w:sz w:val="24"/>
        </w:rPr>
        <w:t>M</w:t>
      </w:r>
      <w:r w:rsidR="009F38F4" w:rsidRPr="00501EC3">
        <w:rPr>
          <w:rFonts w:ascii="Times New Roman" w:hAnsi="Times New Roman" w:cs="Times New Roman"/>
          <w:sz w:val="24"/>
        </w:rPr>
        <w:t>CAO</w:t>
      </w:r>
      <w:r w:rsidRPr="00501EC3">
        <w:rPr>
          <w:rFonts w:ascii="Times New Roman" w:hAnsi="Times New Roman" w:cs="Times New Roman"/>
          <w:sz w:val="24"/>
        </w:rPr>
        <w:t xml:space="preserve"> = </w:t>
      </w:r>
      <w:r w:rsidR="009F38F4" w:rsidRPr="00501EC3">
        <w:rPr>
          <w:rFonts w:ascii="Times New Roman" w:hAnsi="Times New Roman" w:cs="Times New Roman"/>
          <w:sz w:val="24"/>
        </w:rPr>
        <w:t>middle cerebral artery occlusion; AIS</w:t>
      </w:r>
      <w:r w:rsidRPr="00501EC3">
        <w:rPr>
          <w:rFonts w:ascii="Times New Roman" w:hAnsi="Times New Roman" w:cs="Times New Roman"/>
          <w:sz w:val="24"/>
        </w:rPr>
        <w:t xml:space="preserve"> = </w:t>
      </w:r>
      <w:r w:rsidR="009360CF" w:rsidRPr="00501EC3">
        <w:rPr>
          <w:rFonts w:ascii="Times New Roman" w:hAnsi="Times New Roman" w:cs="Times New Roman"/>
          <w:sz w:val="24"/>
        </w:rPr>
        <w:t>acute ischemic</w:t>
      </w:r>
      <w:r w:rsidR="009360CF" w:rsidRPr="00501EC3">
        <w:rPr>
          <w:rFonts w:ascii="Times New Roman" w:hAnsi="Times New Roman" w:cs="Times New Roman" w:hint="eastAsia"/>
          <w:sz w:val="24"/>
        </w:rPr>
        <w:t xml:space="preserve"> </w:t>
      </w:r>
      <w:r w:rsidR="009360CF" w:rsidRPr="00501EC3">
        <w:rPr>
          <w:rFonts w:ascii="Times New Roman" w:hAnsi="Times New Roman" w:cs="Times New Roman"/>
          <w:sz w:val="24"/>
        </w:rPr>
        <w:t xml:space="preserve">stroke; </w:t>
      </w:r>
      <w:r w:rsidR="009F38F4" w:rsidRPr="00501EC3">
        <w:rPr>
          <w:rFonts w:ascii="Times New Roman" w:hAnsi="Times New Roman" w:cs="Times New Roman"/>
          <w:sz w:val="24"/>
        </w:rPr>
        <w:t>NIHSS</w:t>
      </w:r>
      <w:r w:rsidRPr="00501EC3">
        <w:rPr>
          <w:rFonts w:ascii="Times New Roman" w:hAnsi="Times New Roman" w:cs="Times New Roman"/>
          <w:sz w:val="24"/>
        </w:rPr>
        <w:t xml:space="preserve"> = </w:t>
      </w:r>
      <w:r w:rsidR="009360CF" w:rsidRPr="00501EC3">
        <w:rPr>
          <w:rFonts w:ascii="Times New Roman" w:hAnsi="Times New Roman" w:cs="Times New Roman"/>
          <w:color w:val="141413"/>
          <w:sz w:val="24"/>
        </w:rPr>
        <w:t>National Institutes of Health Stroke Scale</w:t>
      </w:r>
      <w:r w:rsidR="00BA3FC1" w:rsidRPr="00501EC3">
        <w:rPr>
          <w:rFonts w:ascii="Times New Roman" w:hAnsi="Times New Roman" w:cs="Times New Roman"/>
          <w:sz w:val="24"/>
        </w:rPr>
        <w:t>.</w:t>
      </w:r>
    </w:p>
    <w:p w14:paraId="5B7618DE" w14:textId="77777777" w:rsidR="00B115A1" w:rsidRPr="00501EC3" w:rsidRDefault="00B115A1" w:rsidP="00501EC3">
      <w:pPr>
        <w:spacing w:line="360" w:lineRule="auto"/>
        <w:rPr>
          <w:rFonts w:ascii="Times New Roman" w:hAnsi="Times New Roman" w:cs="Times New Roman"/>
          <w:sz w:val="24"/>
        </w:rPr>
      </w:pPr>
      <w:r w:rsidRPr="00501EC3">
        <w:rPr>
          <w:rFonts w:ascii="Times New Roman" w:hAnsi="Times New Roman" w:cs="Times New Roman"/>
          <w:sz w:val="24"/>
        </w:rPr>
        <w:t xml:space="preserve">Values are given as mean ± standard deviation or number of patients (%). </w:t>
      </w:r>
    </w:p>
    <w:p w14:paraId="5CA4DAFB" w14:textId="77777777" w:rsidR="00B115A1" w:rsidRPr="00B115A1" w:rsidRDefault="00B115A1" w:rsidP="009F38F4">
      <w:pPr>
        <w:rPr>
          <w:rFonts w:ascii="Times New Roman" w:hAnsi="Times New Roman" w:cs="Times New Roman"/>
          <w:sz w:val="24"/>
        </w:rPr>
      </w:pPr>
    </w:p>
    <w:p w14:paraId="3B71C353" w14:textId="77777777" w:rsidR="006534E5" w:rsidRPr="009F38F4" w:rsidRDefault="006534E5">
      <w:pPr>
        <w:rPr>
          <w:rFonts w:ascii="Times New Roman" w:hAnsi="Times New Roman" w:cs="Times New Roman"/>
          <w:sz w:val="24"/>
        </w:rPr>
      </w:pPr>
    </w:p>
    <w:p w14:paraId="165F0F76" w14:textId="77777777" w:rsidR="006534E5" w:rsidRPr="00B115A1" w:rsidRDefault="006534E5">
      <w:pPr>
        <w:rPr>
          <w:rFonts w:ascii="Times New Roman" w:hAnsi="Times New Roman" w:cs="Times New Roman"/>
          <w:sz w:val="24"/>
        </w:rPr>
      </w:pPr>
    </w:p>
    <w:sectPr w:rsidR="006534E5" w:rsidRPr="00B115A1" w:rsidSect="0073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6F"/>
    <w:rsid w:val="000234A3"/>
    <w:rsid w:val="0003463F"/>
    <w:rsid w:val="00056ADF"/>
    <w:rsid w:val="0006161E"/>
    <w:rsid w:val="0009383B"/>
    <w:rsid w:val="000A20FA"/>
    <w:rsid w:val="000A6844"/>
    <w:rsid w:val="00100645"/>
    <w:rsid w:val="00110C0A"/>
    <w:rsid w:val="00113E78"/>
    <w:rsid w:val="0012317C"/>
    <w:rsid w:val="001512A4"/>
    <w:rsid w:val="0018506F"/>
    <w:rsid w:val="001B02F9"/>
    <w:rsid w:val="001B574B"/>
    <w:rsid w:val="001D2980"/>
    <w:rsid w:val="001E02EF"/>
    <w:rsid w:val="001F5EC7"/>
    <w:rsid w:val="001F6876"/>
    <w:rsid w:val="00200A55"/>
    <w:rsid w:val="0025761F"/>
    <w:rsid w:val="002968BD"/>
    <w:rsid w:val="002A169A"/>
    <w:rsid w:val="003046E7"/>
    <w:rsid w:val="00312EB1"/>
    <w:rsid w:val="003155A8"/>
    <w:rsid w:val="00360016"/>
    <w:rsid w:val="0038495A"/>
    <w:rsid w:val="003C502B"/>
    <w:rsid w:val="003D28E8"/>
    <w:rsid w:val="003F4316"/>
    <w:rsid w:val="00421F99"/>
    <w:rsid w:val="00430F5A"/>
    <w:rsid w:val="004654FE"/>
    <w:rsid w:val="00472F7F"/>
    <w:rsid w:val="0048677E"/>
    <w:rsid w:val="004C1686"/>
    <w:rsid w:val="004C415E"/>
    <w:rsid w:val="004D2370"/>
    <w:rsid w:val="00501EC3"/>
    <w:rsid w:val="00503F25"/>
    <w:rsid w:val="005224D8"/>
    <w:rsid w:val="00566AF0"/>
    <w:rsid w:val="00573A73"/>
    <w:rsid w:val="005748E9"/>
    <w:rsid w:val="00584116"/>
    <w:rsid w:val="005E33F2"/>
    <w:rsid w:val="005F7DAA"/>
    <w:rsid w:val="006534E5"/>
    <w:rsid w:val="006A241C"/>
    <w:rsid w:val="006D0867"/>
    <w:rsid w:val="006E7C86"/>
    <w:rsid w:val="006F21B3"/>
    <w:rsid w:val="007348FE"/>
    <w:rsid w:val="0078185F"/>
    <w:rsid w:val="00787875"/>
    <w:rsid w:val="007A2A98"/>
    <w:rsid w:val="007B5FEE"/>
    <w:rsid w:val="007D6DA3"/>
    <w:rsid w:val="007E100F"/>
    <w:rsid w:val="007E456E"/>
    <w:rsid w:val="00810007"/>
    <w:rsid w:val="008B457D"/>
    <w:rsid w:val="0092278E"/>
    <w:rsid w:val="00926446"/>
    <w:rsid w:val="0093058A"/>
    <w:rsid w:val="00933C3F"/>
    <w:rsid w:val="009360CF"/>
    <w:rsid w:val="00936946"/>
    <w:rsid w:val="00975444"/>
    <w:rsid w:val="009B2B53"/>
    <w:rsid w:val="009E6927"/>
    <w:rsid w:val="009F38F4"/>
    <w:rsid w:val="00A02BD8"/>
    <w:rsid w:val="00A474AC"/>
    <w:rsid w:val="00A60B73"/>
    <w:rsid w:val="00A712B0"/>
    <w:rsid w:val="00A97F82"/>
    <w:rsid w:val="00AA273D"/>
    <w:rsid w:val="00B115A1"/>
    <w:rsid w:val="00B27416"/>
    <w:rsid w:val="00B53161"/>
    <w:rsid w:val="00B62C52"/>
    <w:rsid w:val="00B77E4F"/>
    <w:rsid w:val="00BA28AC"/>
    <w:rsid w:val="00BA3FC1"/>
    <w:rsid w:val="00BE5BC4"/>
    <w:rsid w:val="00BF4010"/>
    <w:rsid w:val="00C03ABF"/>
    <w:rsid w:val="00C25B49"/>
    <w:rsid w:val="00C37DD9"/>
    <w:rsid w:val="00C639FE"/>
    <w:rsid w:val="00C93AFE"/>
    <w:rsid w:val="00C97811"/>
    <w:rsid w:val="00CC7DCB"/>
    <w:rsid w:val="00CD7E2C"/>
    <w:rsid w:val="00D111D3"/>
    <w:rsid w:val="00D1588E"/>
    <w:rsid w:val="00D223B7"/>
    <w:rsid w:val="00D35B97"/>
    <w:rsid w:val="00D40B91"/>
    <w:rsid w:val="00D4595E"/>
    <w:rsid w:val="00D5169B"/>
    <w:rsid w:val="00DA0557"/>
    <w:rsid w:val="00DD47CC"/>
    <w:rsid w:val="00E01B37"/>
    <w:rsid w:val="00E0326A"/>
    <w:rsid w:val="00E10355"/>
    <w:rsid w:val="00E2150E"/>
    <w:rsid w:val="00E21D20"/>
    <w:rsid w:val="00E40C7E"/>
    <w:rsid w:val="00E829CA"/>
    <w:rsid w:val="00EF6087"/>
    <w:rsid w:val="00F00F78"/>
    <w:rsid w:val="00F2155E"/>
    <w:rsid w:val="00F5016C"/>
    <w:rsid w:val="00F9593D"/>
    <w:rsid w:val="00FC045F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93B9"/>
  <w15:chartTrackingRefBased/>
  <w15:docId w15:val="{25C766A2-1353-7F49-8104-C369E32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16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0105C6-DBA4-3C42-8D1A-3C702FD7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Sandhya Patel</cp:lastModifiedBy>
  <cp:revision>2</cp:revision>
  <dcterms:created xsi:type="dcterms:W3CDTF">2021-07-27T08:34:00Z</dcterms:created>
  <dcterms:modified xsi:type="dcterms:W3CDTF">2021-07-27T08:34:00Z</dcterms:modified>
</cp:coreProperties>
</file>