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7FDA39" w14:textId="524094D8" w:rsidR="00857844" w:rsidRPr="00D77942" w:rsidRDefault="00857844" w:rsidP="00857844">
      <w:pPr>
        <w:pStyle w:val="SupplementaryMaterial"/>
      </w:pPr>
      <w:r w:rsidRPr="00D77942">
        <w:rPr>
          <w:b w:val="0"/>
          <w:noProof/>
          <w:lang w:val="en-GB" w:eastAsia="en-GB"/>
        </w:rPr>
        <w:drawing>
          <wp:anchor distT="0" distB="0" distL="114300" distR="114300" simplePos="0" relativeHeight="251658240" behindDoc="1" locked="0" layoutInCell="1" allowOverlap="1" wp14:anchorId="09B576A1" wp14:editId="59D4C2C3">
            <wp:simplePos x="0" y="0"/>
            <wp:positionH relativeFrom="column">
              <wp:posOffset>31701</wp:posOffset>
            </wp:positionH>
            <wp:positionV relativeFrom="paragraph">
              <wp:posOffset>-398726</wp:posOffset>
            </wp:positionV>
            <wp:extent cx="1397977" cy="502354"/>
            <wp:effectExtent l="0" t="0" r="0" b="5715"/>
            <wp:wrapNone/>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8" cstate="print">
                      <a:alphaModFix amt="50000"/>
                      <a:extLst>
                        <a:ext uri="{28A0092B-C50C-407E-A947-70E740481C1C}">
                          <a14:useLocalDpi xmlns:a14="http://schemas.microsoft.com/office/drawing/2010/main" val="0"/>
                        </a:ext>
                      </a:extLst>
                    </a:blip>
                    <a:srcRect/>
                    <a:stretch>
                      <a:fillRect/>
                    </a:stretch>
                  </pic:blipFill>
                  <pic:spPr bwMode="auto">
                    <a:xfrm>
                      <a:off x="0" y="0"/>
                      <a:ext cx="1397977" cy="502354"/>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7942">
        <w:t>Supplementary Material</w:t>
      </w:r>
    </w:p>
    <w:p w14:paraId="49EAE32A" w14:textId="77777777" w:rsidR="00815250" w:rsidRPr="00D77942" w:rsidRDefault="00815250" w:rsidP="00981044">
      <w:pPr>
        <w:spacing w:line="276" w:lineRule="auto"/>
        <w:rPr>
          <w:rFonts w:ascii="Times New Roman" w:hAnsi="Times New Roman" w:cs="Times New Roman"/>
          <w:b/>
          <w:bCs/>
          <w:lang w:val="en-US"/>
        </w:rPr>
      </w:pPr>
    </w:p>
    <w:p w14:paraId="44AD47B7" w14:textId="0876A028" w:rsidR="009E673E" w:rsidRPr="00D77942" w:rsidRDefault="009E673E" w:rsidP="00981044">
      <w:pPr>
        <w:spacing w:line="276" w:lineRule="auto"/>
        <w:rPr>
          <w:rFonts w:ascii="Times New Roman" w:hAnsi="Times New Roman" w:cs="Times New Roman"/>
          <w:lang w:val="en-US"/>
        </w:rPr>
      </w:pPr>
      <w:r w:rsidRPr="00D77942">
        <w:rPr>
          <w:rFonts w:ascii="Times New Roman" w:hAnsi="Times New Roman" w:cs="Times New Roman"/>
          <w:b/>
          <w:bCs/>
          <w:lang w:val="en-US"/>
        </w:rPr>
        <w:t xml:space="preserve">Table </w:t>
      </w:r>
      <w:r w:rsidR="002B5FB2" w:rsidRPr="00D77942">
        <w:rPr>
          <w:rFonts w:ascii="Times New Roman" w:hAnsi="Times New Roman" w:cs="Times New Roman"/>
          <w:b/>
          <w:bCs/>
          <w:lang w:val="en-US"/>
        </w:rPr>
        <w:t>S</w:t>
      </w:r>
      <w:r w:rsidRPr="00D77942">
        <w:rPr>
          <w:rFonts w:ascii="Times New Roman" w:hAnsi="Times New Roman" w:cs="Times New Roman"/>
          <w:b/>
          <w:bCs/>
          <w:lang w:val="en-US"/>
        </w:rPr>
        <w:t>1.</w:t>
      </w:r>
      <w:r w:rsidRPr="00D77942">
        <w:rPr>
          <w:rFonts w:ascii="Times New Roman" w:hAnsi="Times New Roman" w:cs="Times New Roman"/>
          <w:lang w:val="en-US"/>
        </w:rPr>
        <w:t xml:space="preserve"> </w:t>
      </w:r>
      <w:r w:rsidR="0015303C" w:rsidRPr="00D77942">
        <w:rPr>
          <w:rFonts w:ascii="Times New Roman" w:hAnsi="Times New Roman" w:cs="Times New Roman"/>
          <w:lang w:val="en-US"/>
        </w:rPr>
        <w:t>Time</w:t>
      </w:r>
      <w:r w:rsidR="00212EEC" w:rsidRPr="00D77942">
        <w:rPr>
          <w:rFonts w:ascii="Times New Roman" w:hAnsi="Times New Roman" w:cs="Times New Roman"/>
          <w:lang w:val="en-US"/>
        </w:rPr>
        <w:t xml:space="preserve"> of the year</w:t>
      </w:r>
      <w:r w:rsidR="0015303C" w:rsidRPr="00D77942">
        <w:rPr>
          <w:rFonts w:ascii="Times New Roman" w:hAnsi="Times New Roman" w:cs="Times New Roman"/>
          <w:lang w:val="en-US"/>
        </w:rPr>
        <w:t>, location</w:t>
      </w:r>
      <w:r w:rsidR="00751332" w:rsidRPr="00D77942">
        <w:rPr>
          <w:rFonts w:ascii="Times New Roman" w:hAnsi="Times New Roman" w:cs="Times New Roman"/>
          <w:lang w:val="en-US"/>
        </w:rPr>
        <w:t>,</w:t>
      </w:r>
      <w:r w:rsidR="0015303C" w:rsidRPr="00D77942">
        <w:rPr>
          <w:rFonts w:ascii="Times New Roman" w:hAnsi="Times New Roman" w:cs="Times New Roman"/>
          <w:lang w:val="en-US"/>
        </w:rPr>
        <w:t xml:space="preserve"> killer whale identifications </w:t>
      </w:r>
      <w:r w:rsidR="00751332" w:rsidRPr="00D77942">
        <w:rPr>
          <w:rFonts w:ascii="Times New Roman" w:hAnsi="Times New Roman" w:cs="Times New Roman"/>
          <w:lang w:val="en-US"/>
        </w:rPr>
        <w:t>(when known) and</w:t>
      </w:r>
      <w:r w:rsidR="006E7DE8" w:rsidRPr="00D77942">
        <w:rPr>
          <w:rFonts w:ascii="Times New Roman" w:hAnsi="Times New Roman" w:cs="Times New Roman"/>
          <w:lang w:val="en-US"/>
        </w:rPr>
        <w:t xml:space="preserve"> </w:t>
      </w:r>
      <w:r w:rsidR="00751332" w:rsidRPr="00D77942">
        <w:rPr>
          <w:rFonts w:ascii="Times New Roman" w:hAnsi="Times New Roman" w:cs="Times New Roman"/>
          <w:lang w:val="en-US"/>
        </w:rPr>
        <w:t xml:space="preserve">sources of information </w:t>
      </w:r>
      <w:r w:rsidR="0015303C" w:rsidRPr="00D77942">
        <w:rPr>
          <w:rFonts w:ascii="Times New Roman" w:hAnsi="Times New Roman" w:cs="Times New Roman"/>
          <w:lang w:val="en-US"/>
        </w:rPr>
        <w:t>for the</w:t>
      </w:r>
      <w:r w:rsidR="002A7E77" w:rsidRPr="00D77942">
        <w:rPr>
          <w:rFonts w:ascii="Times New Roman" w:hAnsi="Times New Roman" w:cs="Times New Roman"/>
          <w:lang w:val="en-US"/>
        </w:rPr>
        <w:t xml:space="preserve"> 1</w:t>
      </w:r>
      <w:r w:rsidR="0040478D" w:rsidRPr="00D77942">
        <w:rPr>
          <w:rFonts w:ascii="Times New Roman" w:hAnsi="Times New Roman" w:cs="Times New Roman"/>
          <w:lang w:val="en-US"/>
        </w:rPr>
        <w:t>9</w:t>
      </w:r>
      <w:r w:rsidR="002A7E77" w:rsidRPr="00D77942">
        <w:rPr>
          <w:rFonts w:ascii="Times New Roman" w:hAnsi="Times New Roman" w:cs="Times New Roman"/>
          <w:lang w:val="en-US"/>
        </w:rPr>
        <w:t xml:space="preserve"> cases of </w:t>
      </w:r>
      <w:r w:rsidR="005E42AF" w:rsidRPr="00D77942">
        <w:rPr>
          <w:rFonts w:ascii="Times New Roman" w:hAnsi="Times New Roman" w:cs="Times New Roman"/>
          <w:lang w:val="en-US"/>
        </w:rPr>
        <w:t xml:space="preserve">natural </w:t>
      </w:r>
      <w:r w:rsidR="00805D32" w:rsidRPr="00D77942">
        <w:rPr>
          <w:rFonts w:ascii="Times New Roman" w:hAnsi="Times New Roman" w:cs="Times New Roman"/>
          <w:lang w:val="en-US"/>
        </w:rPr>
        <w:t xml:space="preserve">killer whale </w:t>
      </w:r>
      <w:r w:rsidR="005E42AF" w:rsidRPr="00D77942">
        <w:rPr>
          <w:rFonts w:ascii="Times New Roman" w:hAnsi="Times New Roman" w:cs="Times New Roman"/>
          <w:lang w:val="en-US"/>
        </w:rPr>
        <w:t xml:space="preserve">entrapment </w:t>
      </w:r>
      <w:r w:rsidR="0080643B" w:rsidRPr="00D77942">
        <w:rPr>
          <w:rFonts w:ascii="Times New Roman" w:hAnsi="Times New Roman" w:cs="Times New Roman"/>
          <w:lang w:val="en-US"/>
        </w:rPr>
        <w:t xml:space="preserve">recorded in </w:t>
      </w:r>
      <w:r w:rsidR="00217FE6" w:rsidRPr="00D77942">
        <w:rPr>
          <w:rFonts w:ascii="Times New Roman" w:hAnsi="Times New Roman" w:cs="Times New Roman"/>
          <w:lang w:val="en-US"/>
        </w:rPr>
        <w:t>1949</w:t>
      </w:r>
      <w:r w:rsidR="00805D32" w:rsidRPr="00D77942">
        <w:rPr>
          <w:rFonts w:ascii="Times New Roman" w:hAnsi="Times New Roman" w:cs="Times New Roman"/>
          <w:lang w:val="en-US"/>
        </w:rPr>
        <w:t xml:space="preserve"> </w:t>
      </w:r>
      <w:r w:rsidR="00217FE6" w:rsidRPr="00D77942">
        <w:rPr>
          <w:rFonts w:ascii="Times New Roman" w:hAnsi="Times New Roman" w:cs="Times New Roman"/>
          <w:lang w:val="en-US"/>
        </w:rPr>
        <w:t>-</w:t>
      </w:r>
      <w:r w:rsidR="00805D32" w:rsidRPr="00D77942">
        <w:rPr>
          <w:rFonts w:ascii="Times New Roman" w:hAnsi="Times New Roman" w:cs="Times New Roman"/>
          <w:lang w:val="en-US"/>
        </w:rPr>
        <w:t xml:space="preserve"> </w:t>
      </w:r>
      <w:r w:rsidR="00217FE6" w:rsidRPr="00D77942">
        <w:rPr>
          <w:rFonts w:ascii="Times New Roman" w:hAnsi="Times New Roman" w:cs="Times New Roman"/>
          <w:lang w:val="en-US"/>
        </w:rPr>
        <w:t xml:space="preserve">2019 in </w:t>
      </w:r>
      <w:r w:rsidR="00676780" w:rsidRPr="00D77942">
        <w:rPr>
          <w:rFonts w:ascii="Times New Roman" w:hAnsi="Times New Roman" w:cs="Times New Roman"/>
          <w:lang w:val="en-US"/>
        </w:rPr>
        <w:t>the North Pacific and North Atlantic Oceans</w:t>
      </w:r>
      <w:r w:rsidR="0080643B" w:rsidRPr="00D77942">
        <w:rPr>
          <w:rFonts w:ascii="Times New Roman" w:hAnsi="Times New Roman" w:cs="Times New Roman"/>
          <w:lang w:val="en-US"/>
        </w:rPr>
        <w:t xml:space="preserve"> </w:t>
      </w:r>
      <w:r w:rsidR="00F45954" w:rsidRPr="00D77942">
        <w:rPr>
          <w:rFonts w:ascii="Times New Roman" w:hAnsi="Times New Roman" w:cs="Times New Roman"/>
          <w:lang w:val="en-US"/>
        </w:rPr>
        <w:t xml:space="preserve">and </w:t>
      </w:r>
      <w:r w:rsidR="00805D32" w:rsidRPr="00D77942">
        <w:rPr>
          <w:rFonts w:ascii="Times New Roman" w:hAnsi="Times New Roman" w:cs="Times New Roman"/>
          <w:lang w:val="en-US"/>
        </w:rPr>
        <w:t>included</w:t>
      </w:r>
      <w:r w:rsidR="005E42AF" w:rsidRPr="00D77942">
        <w:rPr>
          <w:rFonts w:ascii="Times New Roman" w:hAnsi="Times New Roman" w:cs="Times New Roman"/>
          <w:lang w:val="en-US"/>
        </w:rPr>
        <w:t xml:space="preserve"> in </w:t>
      </w:r>
      <w:r w:rsidR="0015303C" w:rsidRPr="00D77942">
        <w:rPr>
          <w:rFonts w:ascii="Times New Roman" w:hAnsi="Times New Roman" w:cs="Times New Roman"/>
          <w:lang w:val="en-US"/>
        </w:rPr>
        <w:t>this</w:t>
      </w:r>
      <w:r w:rsidR="005E42AF" w:rsidRPr="00D77942">
        <w:rPr>
          <w:rFonts w:ascii="Times New Roman" w:hAnsi="Times New Roman" w:cs="Times New Roman"/>
          <w:lang w:val="en-US"/>
        </w:rPr>
        <w:t xml:space="preserve"> </w:t>
      </w:r>
      <w:r w:rsidR="0040478D" w:rsidRPr="00D77942">
        <w:rPr>
          <w:rFonts w:ascii="Times New Roman" w:hAnsi="Times New Roman" w:cs="Times New Roman"/>
          <w:lang w:val="en-US"/>
        </w:rPr>
        <w:t>study</w:t>
      </w:r>
      <w:r w:rsidR="0015303C" w:rsidRPr="00D77942">
        <w:rPr>
          <w:rFonts w:ascii="Times New Roman" w:hAnsi="Times New Roman" w:cs="Times New Roman"/>
          <w:lang w:val="en-US"/>
        </w:rPr>
        <w:t xml:space="preserve"> (</w:t>
      </w:r>
      <w:r w:rsidR="00EE7487" w:rsidRPr="00D77942">
        <w:rPr>
          <w:rFonts w:ascii="Times New Roman" w:hAnsi="Times New Roman" w:cs="Times New Roman"/>
          <w:lang w:val="en-US"/>
        </w:rPr>
        <w:t>N/A</w:t>
      </w:r>
      <w:r w:rsidR="003E787E" w:rsidRPr="00D77942">
        <w:rPr>
          <w:rFonts w:ascii="Times New Roman" w:hAnsi="Times New Roman" w:cs="Times New Roman"/>
          <w:lang w:val="en-US"/>
        </w:rPr>
        <w:t>:</w:t>
      </w:r>
      <w:r w:rsidR="00751332" w:rsidRPr="00D77942">
        <w:rPr>
          <w:rFonts w:ascii="Times New Roman" w:hAnsi="Times New Roman" w:cs="Times New Roman"/>
          <w:lang w:val="en-US"/>
        </w:rPr>
        <w:t xml:space="preserve"> </w:t>
      </w:r>
      <w:r w:rsidR="00EE7487" w:rsidRPr="00D77942">
        <w:rPr>
          <w:rFonts w:ascii="Times New Roman" w:hAnsi="Times New Roman" w:cs="Times New Roman"/>
          <w:lang w:val="en-US"/>
        </w:rPr>
        <w:t>no data available</w:t>
      </w:r>
      <w:r w:rsidR="0015303C" w:rsidRPr="00D77942">
        <w:rPr>
          <w:rFonts w:ascii="Times New Roman" w:hAnsi="Times New Roman" w:cs="Times New Roman"/>
          <w:lang w:val="en-US"/>
        </w:rPr>
        <w:t>)</w:t>
      </w:r>
    </w:p>
    <w:p w14:paraId="46B2DBA8" w14:textId="77777777" w:rsidR="009E673E" w:rsidRPr="00D77942" w:rsidRDefault="009E673E" w:rsidP="00981044">
      <w:pPr>
        <w:spacing w:line="276" w:lineRule="auto"/>
        <w:rPr>
          <w:rFonts w:ascii="Times New Roman" w:hAnsi="Times New Roman" w:cs="Times New Roman"/>
          <w:lang w:val="en-US"/>
        </w:rPr>
      </w:pPr>
    </w:p>
    <w:tbl>
      <w:tblPr>
        <w:tblStyle w:val="PlainTable2"/>
        <w:tblW w:w="13608" w:type="dxa"/>
        <w:tblLook w:val="04A0" w:firstRow="1" w:lastRow="0" w:firstColumn="1" w:lastColumn="0" w:noHBand="0" w:noVBand="1"/>
      </w:tblPr>
      <w:tblGrid>
        <w:gridCol w:w="683"/>
        <w:gridCol w:w="816"/>
        <w:gridCol w:w="3061"/>
        <w:gridCol w:w="1417"/>
        <w:gridCol w:w="4663"/>
        <w:gridCol w:w="2968"/>
      </w:tblGrid>
      <w:tr w:rsidR="003F1BFE" w:rsidRPr="00D77942" w14:paraId="4DE99560" w14:textId="626A15BB" w:rsidTr="00DF3F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dxa"/>
            <w:tcBorders>
              <w:top w:val="single" w:sz="4" w:space="0" w:color="auto"/>
              <w:bottom w:val="single" w:sz="4" w:space="0" w:color="auto"/>
            </w:tcBorders>
          </w:tcPr>
          <w:p w14:paraId="5A380C67" w14:textId="54E0E747" w:rsidR="003F1BFE" w:rsidRPr="00D77942" w:rsidRDefault="003F1BFE" w:rsidP="00663D04">
            <w:pPr>
              <w:spacing w:line="276" w:lineRule="auto"/>
              <w:rPr>
                <w:rFonts w:ascii="Times New Roman" w:hAnsi="Times New Roman" w:cs="Times New Roman"/>
                <w:b w:val="0"/>
                <w:bCs w:val="0"/>
              </w:rPr>
            </w:pPr>
            <w:r w:rsidRPr="00D77942">
              <w:rPr>
                <w:rFonts w:ascii="Times New Roman" w:hAnsi="Times New Roman" w:cs="Times New Roman"/>
                <w:b w:val="0"/>
                <w:bCs w:val="0"/>
              </w:rPr>
              <w:t>Case ID</w:t>
            </w:r>
          </w:p>
        </w:tc>
        <w:tc>
          <w:tcPr>
            <w:tcW w:w="799" w:type="dxa"/>
            <w:tcBorders>
              <w:top w:val="single" w:sz="4" w:space="0" w:color="auto"/>
              <w:bottom w:val="single" w:sz="4" w:space="0" w:color="auto"/>
            </w:tcBorders>
          </w:tcPr>
          <w:p w14:paraId="4A82BA2C" w14:textId="79B8DABD" w:rsidR="003F1BFE" w:rsidRPr="00D77942" w:rsidRDefault="003F1BFE" w:rsidP="00663D04">
            <w:pPr>
              <w:spacing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D77942">
              <w:rPr>
                <w:rFonts w:ascii="Times New Roman" w:hAnsi="Times New Roman" w:cs="Times New Roman"/>
                <w:b w:val="0"/>
                <w:bCs w:val="0"/>
              </w:rPr>
              <w:t>Year (Mo)</w:t>
            </w:r>
          </w:p>
        </w:tc>
        <w:tc>
          <w:tcPr>
            <w:tcW w:w="3068" w:type="dxa"/>
            <w:tcBorders>
              <w:top w:val="single" w:sz="4" w:space="0" w:color="auto"/>
              <w:bottom w:val="single" w:sz="4" w:space="0" w:color="auto"/>
            </w:tcBorders>
          </w:tcPr>
          <w:p w14:paraId="142D15A9" w14:textId="000FA38A" w:rsidR="003F1BFE" w:rsidRPr="00D77942" w:rsidRDefault="003F1BFE" w:rsidP="00663D04">
            <w:pPr>
              <w:spacing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D77942">
              <w:rPr>
                <w:rFonts w:ascii="Times New Roman" w:hAnsi="Times New Roman" w:cs="Times New Roman"/>
                <w:b w:val="0"/>
                <w:bCs w:val="0"/>
              </w:rPr>
              <w:t>Location</w:t>
            </w:r>
          </w:p>
        </w:tc>
        <w:tc>
          <w:tcPr>
            <w:tcW w:w="1418" w:type="dxa"/>
            <w:tcBorders>
              <w:top w:val="single" w:sz="4" w:space="0" w:color="auto"/>
              <w:bottom w:val="single" w:sz="4" w:space="0" w:color="auto"/>
            </w:tcBorders>
          </w:tcPr>
          <w:p w14:paraId="6302CB5D" w14:textId="249D4023" w:rsidR="003F1BFE" w:rsidRPr="00D77942" w:rsidRDefault="003F1BFE" w:rsidP="00663D04">
            <w:pPr>
              <w:spacing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D77942">
              <w:rPr>
                <w:rFonts w:ascii="Times New Roman" w:hAnsi="Times New Roman" w:cs="Times New Roman"/>
                <w:b w:val="0"/>
                <w:bCs w:val="0"/>
              </w:rPr>
              <w:t>Latitude,</w:t>
            </w:r>
          </w:p>
          <w:p w14:paraId="20A4A88C" w14:textId="0810CBE8" w:rsidR="003F1BFE" w:rsidRPr="00D77942" w:rsidRDefault="003F1BFE" w:rsidP="00663D04">
            <w:pPr>
              <w:spacing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D77942">
              <w:rPr>
                <w:rFonts w:ascii="Times New Roman" w:hAnsi="Times New Roman" w:cs="Times New Roman"/>
                <w:b w:val="0"/>
                <w:bCs w:val="0"/>
              </w:rPr>
              <w:t>Longitude</w:t>
            </w:r>
          </w:p>
        </w:tc>
        <w:tc>
          <w:tcPr>
            <w:tcW w:w="4678" w:type="dxa"/>
            <w:tcBorders>
              <w:top w:val="single" w:sz="4" w:space="0" w:color="auto"/>
              <w:bottom w:val="single" w:sz="4" w:space="0" w:color="auto"/>
            </w:tcBorders>
          </w:tcPr>
          <w:p w14:paraId="6D97F8E1" w14:textId="77777777" w:rsidR="003F1BFE" w:rsidRPr="00D77942" w:rsidRDefault="003F1BFE" w:rsidP="00663D04">
            <w:pPr>
              <w:spacing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lang w:val="en-US"/>
              </w:rPr>
            </w:pPr>
            <w:r w:rsidRPr="00D77942">
              <w:rPr>
                <w:rFonts w:ascii="Times New Roman" w:hAnsi="Times New Roman" w:cs="Times New Roman"/>
                <w:b w:val="0"/>
                <w:bCs w:val="0"/>
                <w:lang w:val="en-US"/>
              </w:rPr>
              <w:t>I</w:t>
            </w:r>
            <w:r w:rsidR="00751332" w:rsidRPr="00D77942">
              <w:rPr>
                <w:rFonts w:ascii="Times New Roman" w:hAnsi="Times New Roman" w:cs="Times New Roman"/>
                <w:b w:val="0"/>
                <w:bCs w:val="0"/>
                <w:lang w:val="en-US"/>
              </w:rPr>
              <w:t>dentifications</w:t>
            </w:r>
            <w:r w:rsidR="001D16CB" w:rsidRPr="00D77942">
              <w:rPr>
                <w:rFonts w:ascii="Times New Roman" w:hAnsi="Times New Roman" w:cs="Times New Roman"/>
                <w:b w:val="0"/>
                <w:bCs w:val="0"/>
                <w:lang w:val="en-US"/>
              </w:rPr>
              <w:t xml:space="preserve"> </w:t>
            </w:r>
            <w:r w:rsidRPr="00D77942">
              <w:rPr>
                <w:rFonts w:ascii="Times New Roman" w:hAnsi="Times New Roman" w:cs="Times New Roman"/>
                <w:b w:val="0"/>
                <w:bCs w:val="0"/>
                <w:lang w:val="en-US"/>
              </w:rPr>
              <w:t xml:space="preserve">of the </w:t>
            </w:r>
            <w:r w:rsidR="001D16CB" w:rsidRPr="00D77942">
              <w:rPr>
                <w:rFonts w:ascii="Times New Roman" w:hAnsi="Times New Roman" w:cs="Times New Roman"/>
                <w:b w:val="0"/>
                <w:bCs w:val="0"/>
                <w:lang w:val="en-US"/>
              </w:rPr>
              <w:t xml:space="preserve">killer </w:t>
            </w:r>
            <w:r w:rsidRPr="00D77942">
              <w:rPr>
                <w:rFonts w:ascii="Times New Roman" w:hAnsi="Times New Roman" w:cs="Times New Roman"/>
                <w:b w:val="0"/>
                <w:bCs w:val="0"/>
                <w:lang w:val="en-US"/>
              </w:rPr>
              <w:t>whales</w:t>
            </w:r>
          </w:p>
          <w:p w14:paraId="071498D1" w14:textId="5C3737C8" w:rsidR="00601904" w:rsidRPr="00D77942" w:rsidRDefault="00601904" w:rsidP="00663D04">
            <w:pPr>
              <w:spacing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lang w:val="en-US"/>
              </w:rPr>
            </w:pPr>
            <w:r w:rsidRPr="00D77942">
              <w:rPr>
                <w:rFonts w:ascii="Times New Roman" w:hAnsi="Times New Roman" w:cs="Times New Roman"/>
                <w:b w:val="0"/>
                <w:bCs w:val="0"/>
                <w:lang w:val="en-US"/>
              </w:rPr>
              <w:t>(</w:t>
            </w:r>
            <w:proofErr w:type="gramStart"/>
            <w:r w:rsidR="00F77C5C" w:rsidRPr="00D77942">
              <w:rPr>
                <w:rFonts w:ascii="Times New Roman" w:hAnsi="Times New Roman" w:cs="Times New Roman"/>
                <w:b w:val="0"/>
                <w:bCs w:val="0"/>
                <w:lang w:val="en-US"/>
              </w:rPr>
              <w:t>corresponding</w:t>
            </w:r>
            <w:proofErr w:type="gramEnd"/>
            <w:r w:rsidR="00F77C5C" w:rsidRPr="00D77942">
              <w:rPr>
                <w:rFonts w:ascii="Times New Roman" w:hAnsi="Times New Roman" w:cs="Times New Roman"/>
                <w:b w:val="0"/>
                <w:bCs w:val="0"/>
                <w:lang w:val="en-US"/>
              </w:rPr>
              <w:t xml:space="preserve"> </w:t>
            </w:r>
            <w:r w:rsidRPr="00D77942">
              <w:rPr>
                <w:rFonts w:ascii="Times New Roman" w:hAnsi="Times New Roman" w:cs="Times New Roman"/>
                <w:b w:val="0"/>
                <w:bCs w:val="0"/>
                <w:lang w:val="en-US"/>
              </w:rPr>
              <w:t>catalogue)</w:t>
            </w:r>
          </w:p>
        </w:tc>
        <w:tc>
          <w:tcPr>
            <w:tcW w:w="2976" w:type="dxa"/>
            <w:tcBorders>
              <w:top w:val="single" w:sz="4" w:space="0" w:color="auto"/>
              <w:bottom w:val="single" w:sz="4" w:space="0" w:color="auto"/>
            </w:tcBorders>
          </w:tcPr>
          <w:p w14:paraId="1AD096F4" w14:textId="0FAFB84E" w:rsidR="003F1BFE" w:rsidRPr="00D77942" w:rsidRDefault="003F1BFE" w:rsidP="00663D04">
            <w:pPr>
              <w:spacing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D77942">
              <w:rPr>
                <w:rFonts w:ascii="Times New Roman" w:hAnsi="Times New Roman" w:cs="Times New Roman"/>
                <w:b w:val="0"/>
                <w:bCs w:val="0"/>
              </w:rPr>
              <w:t>Source</w:t>
            </w:r>
            <w:r w:rsidR="00751332" w:rsidRPr="00D77942">
              <w:rPr>
                <w:rFonts w:ascii="Times New Roman" w:hAnsi="Times New Roman" w:cs="Times New Roman"/>
                <w:b w:val="0"/>
                <w:bCs w:val="0"/>
              </w:rPr>
              <w:t>(s)</w:t>
            </w:r>
          </w:p>
        </w:tc>
      </w:tr>
      <w:tr w:rsidR="003F1BFE" w:rsidRPr="00D77942" w14:paraId="35419894" w14:textId="4F3BD752" w:rsidTr="00226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dxa"/>
            <w:tcBorders>
              <w:top w:val="single" w:sz="4" w:space="0" w:color="auto"/>
              <w:bottom w:val="nil"/>
            </w:tcBorders>
            <w:shd w:val="clear" w:color="auto" w:fill="F2F2F2" w:themeFill="background1" w:themeFillShade="F2"/>
          </w:tcPr>
          <w:p w14:paraId="53557809" w14:textId="531578E4" w:rsidR="003F1BFE" w:rsidRPr="00D77942" w:rsidRDefault="00224E62" w:rsidP="00663D04">
            <w:pPr>
              <w:spacing w:line="276" w:lineRule="auto"/>
              <w:rPr>
                <w:rFonts w:ascii="Times New Roman" w:hAnsi="Times New Roman" w:cs="Times New Roman"/>
                <w:b w:val="0"/>
                <w:bCs w:val="0"/>
              </w:rPr>
            </w:pPr>
            <w:r w:rsidRPr="00D77942">
              <w:rPr>
                <w:rFonts w:ascii="Times New Roman" w:hAnsi="Times New Roman" w:cs="Times New Roman"/>
                <w:b w:val="0"/>
                <w:bCs w:val="0"/>
              </w:rPr>
              <w:t>#</w:t>
            </w:r>
            <w:r w:rsidR="003F1BFE" w:rsidRPr="00D77942">
              <w:rPr>
                <w:rFonts w:ascii="Times New Roman" w:hAnsi="Times New Roman" w:cs="Times New Roman"/>
                <w:b w:val="0"/>
                <w:bCs w:val="0"/>
              </w:rPr>
              <w:t>1</w:t>
            </w:r>
          </w:p>
        </w:tc>
        <w:tc>
          <w:tcPr>
            <w:tcW w:w="799" w:type="dxa"/>
            <w:tcBorders>
              <w:top w:val="single" w:sz="4" w:space="0" w:color="auto"/>
              <w:bottom w:val="nil"/>
            </w:tcBorders>
            <w:shd w:val="clear" w:color="auto" w:fill="F2F2F2" w:themeFill="background1" w:themeFillShade="F2"/>
          </w:tcPr>
          <w:p w14:paraId="4A7E5A17" w14:textId="70ADE97A"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1949 (Mar)</w:t>
            </w:r>
          </w:p>
        </w:tc>
        <w:tc>
          <w:tcPr>
            <w:tcW w:w="3068" w:type="dxa"/>
            <w:tcBorders>
              <w:top w:val="single" w:sz="4" w:space="0" w:color="auto"/>
              <w:bottom w:val="nil"/>
            </w:tcBorders>
            <w:shd w:val="clear" w:color="auto" w:fill="F2F2F2" w:themeFill="background1" w:themeFillShade="F2"/>
          </w:tcPr>
          <w:p w14:paraId="6C530383" w14:textId="2131145D"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Von </w:t>
            </w:r>
            <w:proofErr w:type="spellStart"/>
            <w:r w:rsidRPr="00D77942">
              <w:rPr>
                <w:rFonts w:ascii="Times New Roman" w:hAnsi="Times New Roman" w:cs="Times New Roman"/>
                <w:lang w:val="en-US"/>
              </w:rPr>
              <w:t>Donop</w:t>
            </w:r>
            <w:proofErr w:type="spellEnd"/>
            <w:r w:rsidRPr="00D77942">
              <w:rPr>
                <w:rFonts w:ascii="Times New Roman" w:hAnsi="Times New Roman" w:cs="Times New Roman"/>
                <w:lang w:val="en-US"/>
              </w:rPr>
              <w:t xml:space="preserve"> Lagoon,</w:t>
            </w:r>
          </w:p>
          <w:p w14:paraId="47BAACA7" w14:textId="6E94329C"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Cortes Island, Canada </w:t>
            </w:r>
          </w:p>
        </w:tc>
        <w:tc>
          <w:tcPr>
            <w:tcW w:w="1418" w:type="dxa"/>
            <w:tcBorders>
              <w:top w:val="single" w:sz="4" w:space="0" w:color="auto"/>
              <w:bottom w:val="nil"/>
            </w:tcBorders>
            <w:shd w:val="clear" w:color="auto" w:fill="F2F2F2" w:themeFill="background1" w:themeFillShade="F2"/>
          </w:tcPr>
          <w:p w14:paraId="5F7E6A71" w14:textId="1410BAEF"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50.1627,</w:t>
            </w:r>
          </w:p>
          <w:p w14:paraId="0FC660D9" w14:textId="50DCF5A9"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-124.9448</w:t>
            </w:r>
          </w:p>
        </w:tc>
        <w:tc>
          <w:tcPr>
            <w:tcW w:w="4678" w:type="dxa"/>
            <w:tcBorders>
              <w:top w:val="single" w:sz="4" w:space="0" w:color="auto"/>
              <w:bottom w:val="nil"/>
            </w:tcBorders>
            <w:shd w:val="clear" w:color="auto" w:fill="F2F2F2" w:themeFill="background1" w:themeFillShade="F2"/>
          </w:tcPr>
          <w:p w14:paraId="30DC0BD4" w14:textId="450A430B"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N/A</w:t>
            </w:r>
          </w:p>
        </w:tc>
        <w:tc>
          <w:tcPr>
            <w:tcW w:w="2976" w:type="dxa"/>
            <w:tcBorders>
              <w:top w:val="single" w:sz="4" w:space="0" w:color="auto"/>
              <w:bottom w:val="nil"/>
            </w:tcBorders>
            <w:shd w:val="clear" w:color="auto" w:fill="F2F2F2" w:themeFill="background1" w:themeFillShade="F2"/>
          </w:tcPr>
          <w:p w14:paraId="695902F5" w14:textId="72EF8CD6" w:rsidR="003F1BFE" w:rsidRPr="00D77942" w:rsidRDefault="00476887"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Pr="00D77942">
              <w:rPr>
                <w:rFonts w:ascii="Times New Roman" w:hAnsi="Times New Roman" w:cs="Times New Roman"/>
                <w:lang w:val="en-US"/>
              </w:rPr>
              <w:instrText xml:space="preserve"> ADDIN EN.CITE &lt;EndNote&gt;&lt;Cite AuthorYear="1"&gt;&lt;Author&gt;Emery&lt;/Author&gt;&lt;Year&gt;1960&lt;/Year&gt;&lt;RecNum&gt;15406&lt;/RecNum&gt;&lt;DisplayText&gt;Emery (1960)&lt;/DisplayText&gt;&lt;record&gt;&lt;rec-number&gt;15406&lt;/rec-number&gt;&lt;foreign-keys&gt;&lt;key app="EN" db-id="vtpttpd99az50we9z97x900mdxt5r0ztw0rd" timestamp="1620041871" guid="5b261ab6-bbc2-4b06-bfc2-a4dd94e17673"&gt;15406&lt;/key&gt;&lt;/foreign-keys&gt;&lt;ref-type name="Newspaper Article"&gt;23&lt;/ref-type&gt;&lt;contributors&gt;&lt;authors&gt;&lt;author&gt;Emery, M.&lt;/author&gt;&lt;/authors&gt;&lt;/contributors&gt;&lt;titles&gt;&lt;title&gt;Did killer whales commit suicide? Mystery of Von Donop Lagoon.&lt;/title&gt;&lt;secondary-title&gt;Daily Colonist&lt;/secondary-title&gt;&lt;/titles&gt;&lt;pages&gt;2&lt;/pages&gt;&lt;number&gt;3&lt;/number&gt;&lt;dates&gt;&lt;year&gt;1960&lt;/year&gt;&lt;pub-dates&gt;&lt;date&gt;Sept, 18 1960&lt;/date&gt;&lt;/pub-dates&gt;&lt;/dates&gt;&lt;urls&gt;&lt;/urls&gt;&lt;/record&gt;&lt;/Cite&gt;&lt;/EndNote&gt;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Emery (1960)</w:t>
            </w:r>
            <w:r w:rsidRPr="00D77942">
              <w:rPr>
                <w:rFonts w:ascii="Times New Roman" w:hAnsi="Times New Roman" w:cs="Times New Roman"/>
                <w:lang w:val="en-US"/>
              </w:rPr>
              <w:fldChar w:fldCharType="end"/>
            </w:r>
            <w:r w:rsidRPr="00D77942">
              <w:rPr>
                <w:rFonts w:ascii="Times New Roman" w:hAnsi="Times New Roman" w:cs="Times New Roman"/>
                <w:lang w:val="en-US"/>
              </w:rPr>
              <w:t xml:space="preserve">, </w:t>
            </w:r>
          </w:p>
          <w:p w14:paraId="45C045F9" w14:textId="2FB994A8" w:rsidR="003F1BFE" w:rsidRPr="00D77942" w:rsidRDefault="008B73CF"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00715FBA" w:rsidRPr="00D77942">
              <w:rPr>
                <w:rFonts w:ascii="Times New Roman" w:hAnsi="Times New Roman" w:cs="Times New Roman"/>
                <w:lang w:val="en-US"/>
              </w:rPr>
              <w:instrText xml:space="preserve"> ADDIN EN.CITE &lt;EndNote&gt;&lt;Cite AuthorYear="1"&gt;&lt;Author&gt;CIMAS&lt;/Author&gt;&lt;Year&gt;2021&lt;/Year&gt;&lt;RecNum&gt;15399&lt;/RecNum&gt;&lt;DisplayText&gt;CIMAS (2021)&lt;/DisplayText&gt;&lt;record&gt;&lt;rec-number&gt;15399&lt;/rec-number&gt;&lt;foreign-keys&gt;&lt;key app="EN" db-id="vtpttpd99az50we9z97x900mdxt5r0ztw0rd" timestamp="1619881847" guid="7a4f638e-be05-4cff-ad4c-dc93dde8bfa1"&gt;15399&lt;/key&gt;&lt;/foreign-keys&gt;&lt;ref-type name="Web Page"&gt;12&lt;/ref-type&gt;&lt;contributors&gt;&lt;authors&gt;&lt;author&gt;CIMAS&lt;/author&gt;&lt;/authors&gt;&lt;/contributors&gt;&lt;titles&gt;&lt;title&gt;Orcas in Von Donop Lagoon, ca. 1949.&lt;/title&gt;&lt;/titles&gt;&lt;number&gt;April,12 2021&lt;/number&gt;&lt;dates&gt;&lt;year&gt;2021&lt;/year&gt;&lt;/dates&gt;&lt;pub-location&gt;Cortes Island Museum and Archives Society&lt;/pub-location&gt;&lt;urls&gt;&lt;related-urls&gt;&lt;url&gt;https://cortesmuseum.com/orcas-in-von-donop-lagoon-c1949-by-lynne-jordan/&lt;/url&gt;&lt;/related-urls&gt;&lt;/urls&gt;&lt;/record&gt;&lt;/Cite&gt;&lt;/EndNote&gt;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CIMAS (2021)</w:t>
            </w:r>
            <w:r w:rsidRPr="00D77942">
              <w:rPr>
                <w:rFonts w:ascii="Times New Roman" w:hAnsi="Times New Roman" w:cs="Times New Roman"/>
                <w:lang w:val="en-US"/>
              </w:rPr>
              <w:fldChar w:fldCharType="end"/>
            </w:r>
          </w:p>
        </w:tc>
      </w:tr>
      <w:tr w:rsidR="003F1BFE" w:rsidRPr="00D77942" w14:paraId="1B0A6D59" w14:textId="77777777" w:rsidTr="00DF3FC9">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tcPr>
          <w:p w14:paraId="6FF89BB3" w14:textId="79CBA475"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2</w:t>
            </w:r>
          </w:p>
        </w:tc>
        <w:tc>
          <w:tcPr>
            <w:tcW w:w="799" w:type="dxa"/>
            <w:tcBorders>
              <w:top w:val="nil"/>
              <w:bottom w:val="nil"/>
            </w:tcBorders>
          </w:tcPr>
          <w:p w14:paraId="2F7A0529" w14:textId="7763C39D"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rPr>
              <w:t>1977 (</w:t>
            </w:r>
            <w:proofErr w:type="spellStart"/>
            <w:r w:rsidRPr="00D77942">
              <w:rPr>
                <w:rFonts w:ascii="Times New Roman" w:hAnsi="Times New Roman" w:cs="Times New Roman"/>
              </w:rPr>
              <w:t>Aug</w:t>
            </w:r>
            <w:proofErr w:type="spellEnd"/>
            <w:r w:rsidRPr="00D77942">
              <w:rPr>
                <w:rFonts w:ascii="Times New Roman" w:hAnsi="Times New Roman" w:cs="Times New Roman"/>
              </w:rPr>
              <w:t>)</w:t>
            </w:r>
          </w:p>
        </w:tc>
        <w:tc>
          <w:tcPr>
            <w:tcW w:w="3068" w:type="dxa"/>
            <w:tcBorders>
              <w:top w:val="nil"/>
              <w:bottom w:val="nil"/>
            </w:tcBorders>
          </w:tcPr>
          <w:p w14:paraId="7724B55B" w14:textId="1FC14153"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Menzies Bay, Campbell River, Vancouver Island, Canada</w:t>
            </w:r>
          </w:p>
        </w:tc>
        <w:tc>
          <w:tcPr>
            <w:tcW w:w="1418" w:type="dxa"/>
            <w:tcBorders>
              <w:top w:val="nil"/>
              <w:bottom w:val="nil"/>
            </w:tcBorders>
          </w:tcPr>
          <w:p w14:paraId="6A51191C" w14:textId="2C923C28" w:rsidR="003F1BFE" w:rsidRPr="00D77942" w:rsidRDefault="00751332"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50.1266,</w:t>
            </w:r>
          </w:p>
          <w:p w14:paraId="564E5E7E" w14:textId="011A832E" w:rsidR="00751332" w:rsidRPr="00D77942" w:rsidRDefault="00751332"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-125.3732</w:t>
            </w:r>
          </w:p>
        </w:tc>
        <w:tc>
          <w:tcPr>
            <w:tcW w:w="4678" w:type="dxa"/>
            <w:tcBorders>
              <w:top w:val="nil"/>
              <w:bottom w:val="nil"/>
            </w:tcBorders>
          </w:tcPr>
          <w:p w14:paraId="1AC2F778" w14:textId="0230130D"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w:t>
            </w:r>
            <w:r w:rsidRPr="00D77942">
              <w:rPr>
                <w:rFonts w:ascii="Times New Roman" w:hAnsi="Times New Roman" w:cs="Times New Roman"/>
                <w:i/>
                <w:iCs/>
                <w:lang w:val="en-US"/>
              </w:rPr>
              <w:t>Miracle</w:t>
            </w:r>
            <w:r w:rsidRPr="00D77942">
              <w:rPr>
                <w:rFonts w:ascii="Times New Roman" w:hAnsi="Times New Roman" w:cs="Times New Roman"/>
                <w:lang w:val="en-US"/>
              </w:rPr>
              <w:t>’</w:t>
            </w:r>
          </w:p>
        </w:tc>
        <w:tc>
          <w:tcPr>
            <w:tcW w:w="2976" w:type="dxa"/>
            <w:tcBorders>
              <w:top w:val="nil"/>
              <w:bottom w:val="nil"/>
            </w:tcBorders>
          </w:tcPr>
          <w:p w14:paraId="618DE155" w14:textId="1548BA0E" w:rsidR="003F1BFE" w:rsidRPr="00D77942" w:rsidRDefault="008B73CF"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00C46038" w:rsidRPr="00D77942">
              <w:rPr>
                <w:rFonts w:ascii="Times New Roman" w:hAnsi="Times New Roman" w:cs="Times New Roman"/>
                <w:lang w:val="en-US"/>
              </w:rPr>
              <w:instrText xml:space="preserve"> ADDIN EN.CITE &lt;EndNote&gt;&lt;Cite AuthorYear="1"&gt;&lt;Author&gt;Francis&lt;/Author&gt;&lt;Year&gt;2007&lt;/Year&gt;&lt;RecNum&gt;15394&lt;/RecNum&gt;&lt;DisplayText&gt;Francis and Hewlett (2007)&lt;/DisplayText&gt;&lt;record&gt;&lt;rec-number&gt;15394&lt;/rec-number&gt;&lt;foreign-keys&gt;&lt;key app="EN" db-id="vtpttpd99az50we9z97x900mdxt5r0ztw0rd" timestamp="1617009896" guid="221e20fe-8deb-474a-a0e6-91eb05082c8f"&gt;15394&lt;/key&gt;&lt;/foreign-keys&gt;&lt;ref-type name="Book"&gt;6&lt;/ref-type&gt;&lt;contributors&gt;&lt;authors&gt;&lt;author&gt;Francis, D.&lt;/author&gt;&lt;author&gt;Hewlett, G.&lt;/author&gt;&lt;/authors&gt;&lt;/contributors&gt;&lt;titles&gt;&lt;title&gt;Operation orca: Springer, Luna and the struggle to save west coast killer whales&lt;/title&gt;&lt;/titles&gt;&lt;dates&gt;&lt;year&gt;2007&lt;/year&gt;&lt;/dates&gt;&lt;pub-location&gt;Madeira Park, BC&lt;/pub-location&gt;&lt;publisher&gt;Harbour Publishing Co. Ltd.&lt;/publisher&gt;&lt;urls&gt;&lt;/urls&gt;&lt;/record&gt;&lt;/Cite&gt;&lt;/EndNote&gt;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Francis and Hewlett (2007)</w:t>
            </w:r>
            <w:r w:rsidRPr="00D77942">
              <w:rPr>
                <w:rFonts w:ascii="Times New Roman" w:hAnsi="Times New Roman" w:cs="Times New Roman"/>
                <w:lang w:val="en-US"/>
              </w:rPr>
              <w:fldChar w:fldCharType="end"/>
            </w:r>
          </w:p>
        </w:tc>
      </w:tr>
      <w:tr w:rsidR="003F1BFE" w:rsidRPr="00D77942" w14:paraId="4F3EAF40" w14:textId="7C492B7C" w:rsidTr="00226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shd w:val="clear" w:color="auto" w:fill="F2F2F2" w:themeFill="background1" w:themeFillShade="F2"/>
          </w:tcPr>
          <w:p w14:paraId="19A16CCE" w14:textId="14711059"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3</w:t>
            </w:r>
          </w:p>
        </w:tc>
        <w:tc>
          <w:tcPr>
            <w:tcW w:w="799" w:type="dxa"/>
            <w:tcBorders>
              <w:top w:val="nil"/>
              <w:bottom w:val="nil"/>
            </w:tcBorders>
            <w:shd w:val="clear" w:color="auto" w:fill="F2F2F2" w:themeFill="background1" w:themeFillShade="F2"/>
          </w:tcPr>
          <w:p w14:paraId="4FC54D4C" w14:textId="4CB6B6E9"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1977 (Sep)</w:t>
            </w:r>
          </w:p>
        </w:tc>
        <w:tc>
          <w:tcPr>
            <w:tcW w:w="3068" w:type="dxa"/>
            <w:tcBorders>
              <w:top w:val="nil"/>
              <w:bottom w:val="nil"/>
            </w:tcBorders>
            <w:shd w:val="clear" w:color="auto" w:fill="F2F2F2" w:themeFill="background1" w:themeFillShade="F2"/>
          </w:tcPr>
          <w:p w14:paraId="5F334D26" w14:textId="4AB8A092"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D77942">
              <w:rPr>
                <w:rFonts w:ascii="Times New Roman" w:hAnsi="Times New Roman" w:cs="Times New Roman"/>
                <w:lang w:val="en-US"/>
              </w:rPr>
              <w:t>Kekertelung</w:t>
            </w:r>
            <w:proofErr w:type="spellEnd"/>
            <w:r w:rsidRPr="00D77942">
              <w:rPr>
                <w:rFonts w:ascii="Times New Roman" w:hAnsi="Times New Roman" w:cs="Times New Roman"/>
                <w:lang w:val="en-US"/>
              </w:rPr>
              <w:t xml:space="preserve"> Island, Cumberland Sound, Canada</w:t>
            </w:r>
          </w:p>
        </w:tc>
        <w:tc>
          <w:tcPr>
            <w:tcW w:w="1418" w:type="dxa"/>
            <w:tcBorders>
              <w:top w:val="nil"/>
              <w:bottom w:val="nil"/>
            </w:tcBorders>
            <w:shd w:val="clear" w:color="auto" w:fill="F2F2F2" w:themeFill="background1" w:themeFillShade="F2"/>
          </w:tcPr>
          <w:p w14:paraId="1F641075" w14:textId="47C92CBC"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66.3123,</w:t>
            </w:r>
          </w:p>
          <w:p w14:paraId="4861890A" w14:textId="0BC6080F"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-66.5259</w:t>
            </w:r>
          </w:p>
        </w:tc>
        <w:tc>
          <w:tcPr>
            <w:tcW w:w="4678" w:type="dxa"/>
            <w:tcBorders>
              <w:top w:val="nil"/>
              <w:bottom w:val="nil"/>
            </w:tcBorders>
            <w:shd w:val="clear" w:color="auto" w:fill="F2F2F2" w:themeFill="background1" w:themeFillShade="F2"/>
          </w:tcPr>
          <w:p w14:paraId="1EE03610" w14:textId="69E053A9"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N/A</w:t>
            </w:r>
          </w:p>
        </w:tc>
        <w:tc>
          <w:tcPr>
            <w:tcW w:w="2976" w:type="dxa"/>
            <w:tcBorders>
              <w:top w:val="nil"/>
              <w:bottom w:val="nil"/>
            </w:tcBorders>
            <w:shd w:val="clear" w:color="auto" w:fill="F2F2F2" w:themeFill="background1" w:themeFillShade="F2"/>
          </w:tcPr>
          <w:p w14:paraId="1E161F92" w14:textId="0A6BFF5C" w:rsidR="003F1BFE" w:rsidRPr="00D77942" w:rsidRDefault="008B73CF"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Pr="00D77942">
              <w:rPr>
                <w:rFonts w:ascii="Times New Roman" w:hAnsi="Times New Roman" w:cs="Times New Roman"/>
                <w:lang w:val="en-US"/>
              </w:rPr>
              <w:instrText xml:space="preserve"> ADDIN EN.CITE &lt;EndNote&gt;&lt;Cite AuthorYear="1"&gt;&lt;Author&gt;Reeves&lt;/Author&gt;&lt;Year&gt;1988&lt;/Year&gt;&lt;RecNum&gt;826&lt;/RecNum&gt;&lt;DisplayText&gt;Reeves and Mitchell (1988)&lt;/DisplayText&gt;&lt;record&gt;&lt;rec-number&gt;826&lt;/rec-number&gt;&lt;foreign-keys&gt;&lt;key app="EN" db-id="vtpttpd99az50we9z97x900mdxt5r0ztw0rd" timestamp="1435905598" guid="903d6b18-29a6-4c9d-8521-710ce77822a1"&gt;826&lt;/key&gt;&lt;/foreign-keys&gt;&lt;ref-type name="Journal Article"&gt;17&lt;/ref-type&gt;&lt;contributors&gt;&lt;authors&gt;&lt;author&gt;Reeves, R.R.&lt;/author&gt;&lt;author&gt;Mitchell, E.&lt;/author&gt;&lt;/authors&gt;&lt;/contributors&gt;&lt;titles&gt;&lt;title&gt;Distribution and seasonality of killer whales in the Eastern Canadian Arctic&lt;/title&gt;&lt;secondary-title&gt;Rit Fiskideildar&lt;/secondary-title&gt;&lt;/titles&gt;&lt;periodical&gt;&lt;full-title&gt;Rit Fiskideildar&lt;/full-title&gt;&lt;/periodical&gt;&lt;pages&gt;136-160&lt;/pages&gt;&lt;volume&gt;11&lt;/volume&gt;&lt;reprint-edition&gt;Not in File&lt;/reprint-edition&gt;&lt;keywords&gt;&lt;keyword&gt;orcabib&lt;/keyword&gt;&lt;keyword&gt;thesis&lt;/keyword&gt;&lt;keyword&gt;bibliometry&lt;/keyword&gt;&lt;/keywords&gt;&lt;dates&gt;&lt;year&gt;1988&lt;/year&gt;&lt;pub-dates&gt;&lt;date&gt;1988&lt;/date&gt;&lt;/pub-dates&gt;&lt;/dates&gt;&lt;label&gt;827&lt;/label&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Reeves and Mitchell (1988)</w:t>
            </w:r>
            <w:r w:rsidRPr="00D77942">
              <w:rPr>
                <w:rFonts w:ascii="Times New Roman" w:hAnsi="Times New Roman" w:cs="Times New Roman"/>
                <w:lang w:val="en-US"/>
              </w:rPr>
              <w:fldChar w:fldCharType="end"/>
            </w:r>
          </w:p>
        </w:tc>
      </w:tr>
      <w:tr w:rsidR="003F1BFE" w:rsidRPr="00D77942" w14:paraId="4F77D7F0" w14:textId="77777777" w:rsidTr="00DF3FC9">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tcPr>
          <w:p w14:paraId="4C7206D7" w14:textId="7C5C5575"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4</w:t>
            </w:r>
          </w:p>
        </w:tc>
        <w:tc>
          <w:tcPr>
            <w:tcW w:w="799" w:type="dxa"/>
            <w:tcBorders>
              <w:top w:val="nil"/>
              <w:bottom w:val="nil"/>
            </w:tcBorders>
          </w:tcPr>
          <w:p w14:paraId="4D7D45B7" w14:textId="33D40D08"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rPr>
              <w:t>1982 (</w:t>
            </w:r>
            <w:proofErr w:type="spellStart"/>
            <w:r w:rsidRPr="00D77942">
              <w:rPr>
                <w:rFonts w:ascii="Times New Roman" w:hAnsi="Times New Roman" w:cs="Times New Roman"/>
              </w:rPr>
              <w:t>Sep</w:t>
            </w:r>
            <w:proofErr w:type="spellEnd"/>
            <w:r w:rsidRPr="00D77942">
              <w:rPr>
                <w:rFonts w:ascii="Times New Roman" w:hAnsi="Times New Roman" w:cs="Times New Roman"/>
              </w:rPr>
              <w:t>)</w:t>
            </w:r>
          </w:p>
        </w:tc>
        <w:tc>
          <w:tcPr>
            <w:tcW w:w="3068" w:type="dxa"/>
            <w:tcBorders>
              <w:top w:val="nil"/>
              <w:bottom w:val="nil"/>
            </w:tcBorders>
          </w:tcPr>
          <w:p w14:paraId="59E84EA0" w14:textId="34940D3B"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roofErr w:type="spellStart"/>
            <w:r w:rsidRPr="00D77942">
              <w:rPr>
                <w:rFonts w:ascii="Times New Roman" w:hAnsi="Times New Roman" w:cs="Times New Roman"/>
              </w:rPr>
              <w:t>Provincetown</w:t>
            </w:r>
            <w:proofErr w:type="spellEnd"/>
            <w:r w:rsidRPr="00D77942">
              <w:rPr>
                <w:rFonts w:ascii="Times New Roman" w:hAnsi="Times New Roman" w:cs="Times New Roman"/>
              </w:rPr>
              <w:t xml:space="preserve">, </w:t>
            </w:r>
            <w:r w:rsidR="004C33DE" w:rsidRPr="00D77942">
              <w:rPr>
                <w:rFonts w:ascii="Times New Roman" w:hAnsi="Times New Roman" w:cs="Times New Roman"/>
              </w:rPr>
              <w:t>Massachusetts</w:t>
            </w:r>
            <w:r w:rsidRPr="00D77942">
              <w:rPr>
                <w:rFonts w:ascii="Times New Roman" w:hAnsi="Times New Roman" w:cs="Times New Roman"/>
              </w:rPr>
              <w:t>, USA</w:t>
            </w:r>
          </w:p>
        </w:tc>
        <w:tc>
          <w:tcPr>
            <w:tcW w:w="1418" w:type="dxa"/>
            <w:tcBorders>
              <w:top w:val="nil"/>
              <w:bottom w:val="nil"/>
            </w:tcBorders>
          </w:tcPr>
          <w:p w14:paraId="1BC31756" w14:textId="77777777"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42.0481,</w:t>
            </w:r>
          </w:p>
          <w:p w14:paraId="401D4577" w14:textId="11DA9018"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-70.1810</w:t>
            </w:r>
          </w:p>
        </w:tc>
        <w:tc>
          <w:tcPr>
            <w:tcW w:w="4678" w:type="dxa"/>
            <w:tcBorders>
              <w:top w:val="nil"/>
              <w:bottom w:val="nil"/>
            </w:tcBorders>
          </w:tcPr>
          <w:p w14:paraId="16FAB2D9" w14:textId="28970587"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w:t>
            </w:r>
            <w:r w:rsidRPr="00D77942">
              <w:rPr>
                <w:rFonts w:ascii="Times New Roman" w:hAnsi="Times New Roman" w:cs="Times New Roman"/>
                <w:i/>
                <w:iCs/>
                <w:lang w:val="en-US"/>
              </w:rPr>
              <w:t>Elsa</w:t>
            </w:r>
            <w:r w:rsidRPr="00D77942">
              <w:rPr>
                <w:rFonts w:ascii="Times New Roman" w:hAnsi="Times New Roman" w:cs="Times New Roman"/>
                <w:lang w:val="en-US"/>
              </w:rPr>
              <w:t>’</w:t>
            </w:r>
          </w:p>
        </w:tc>
        <w:tc>
          <w:tcPr>
            <w:tcW w:w="2976" w:type="dxa"/>
            <w:tcBorders>
              <w:top w:val="nil"/>
              <w:bottom w:val="nil"/>
            </w:tcBorders>
          </w:tcPr>
          <w:p w14:paraId="458D0EA6" w14:textId="53D6018B" w:rsidR="003F1BFE" w:rsidRPr="00D77942" w:rsidRDefault="008B73CF"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00715FBA" w:rsidRPr="00D77942">
              <w:rPr>
                <w:rFonts w:ascii="Times New Roman" w:hAnsi="Times New Roman" w:cs="Times New Roman"/>
                <w:lang w:val="en-US"/>
              </w:rPr>
              <w:instrText xml:space="preserve"> ADDIN EN.CITE &lt;EndNote&gt;&lt;Cite AuthorYear="1"&gt;&lt;Author&gt;Goodwin&lt;/Author&gt;&lt;Year&gt;2008&lt;/Year&gt;&lt;RecNum&gt;15398&lt;/RecNum&gt;&lt;DisplayText&gt;Goodwin and Dodds (2008)&lt;/DisplayText&gt;&lt;record&gt;&lt;rec-number&gt;15398&lt;/rec-number&gt;&lt;foreign-keys&gt;&lt;key app="EN" db-id="vtpttpd99az50we9z97x900mdxt5r0ztw0rd" timestamp="1619880736" guid="a2681056-5862-4b6b-a2c6-1afd97f523b1"&gt;15398&lt;/key&gt;&lt;/foreign-keys&gt;&lt;ref-type name="Report"&gt;27&lt;/ref-type&gt;&lt;contributors&gt;&lt;authors&gt;&lt;author&gt;Goodwin, L.&lt;/author&gt;&lt;author&gt;Dodds, M.&lt;/author&gt;&lt;/authors&gt;&lt;/contributors&gt;&lt;titles&gt;&lt;title&gt;Lone rangers. A report on solitary dolphins and whales including recommendations for their protection&lt;/title&gt;&lt;/titles&gt;&lt;pages&gt;48&lt;/pages&gt;&lt;dates&gt;&lt;year&gt;2008&lt;/year&gt;&lt;/dates&gt;&lt;publisher&gt;Marine Connection&lt;/publisher&gt;&lt;urls&gt;&lt;/urls&gt;&lt;/record&gt;&lt;/Cite&gt;&lt;/EndNote&gt;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Goodwin and Dodds (2008)</w:t>
            </w:r>
            <w:r w:rsidRPr="00D77942">
              <w:rPr>
                <w:rFonts w:ascii="Times New Roman" w:hAnsi="Times New Roman" w:cs="Times New Roman"/>
                <w:lang w:val="en-US"/>
              </w:rPr>
              <w:fldChar w:fldCharType="end"/>
            </w:r>
          </w:p>
        </w:tc>
      </w:tr>
      <w:tr w:rsidR="003F1BFE" w:rsidRPr="00D77942" w14:paraId="148BE0CC" w14:textId="51C5F0B1" w:rsidTr="00226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shd w:val="clear" w:color="auto" w:fill="F2F2F2" w:themeFill="background1" w:themeFillShade="F2"/>
          </w:tcPr>
          <w:p w14:paraId="5390F388" w14:textId="7D4761FC"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5</w:t>
            </w:r>
          </w:p>
        </w:tc>
        <w:tc>
          <w:tcPr>
            <w:tcW w:w="799" w:type="dxa"/>
            <w:tcBorders>
              <w:top w:val="nil"/>
              <w:bottom w:val="nil"/>
            </w:tcBorders>
            <w:shd w:val="clear" w:color="auto" w:fill="F2F2F2" w:themeFill="background1" w:themeFillShade="F2"/>
          </w:tcPr>
          <w:p w14:paraId="5684A23E" w14:textId="7B36AE4B"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1991 (Apr)</w:t>
            </w:r>
          </w:p>
        </w:tc>
        <w:tc>
          <w:tcPr>
            <w:tcW w:w="3068" w:type="dxa"/>
            <w:tcBorders>
              <w:top w:val="nil"/>
              <w:bottom w:val="nil"/>
            </w:tcBorders>
            <w:shd w:val="clear" w:color="auto" w:fill="F2F2F2" w:themeFill="background1" w:themeFillShade="F2"/>
          </w:tcPr>
          <w:p w14:paraId="39511092" w14:textId="5C3D1168"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D77942">
              <w:rPr>
                <w:rFonts w:ascii="Times New Roman" w:hAnsi="Times New Roman" w:cs="Times New Roman"/>
                <w:lang w:val="en-US"/>
              </w:rPr>
              <w:t>Skookumchuk</w:t>
            </w:r>
            <w:proofErr w:type="spellEnd"/>
            <w:r w:rsidRPr="00D77942">
              <w:rPr>
                <w:rFonts w:ascii="Times New Roman" w:hAnsi="Times New Roman" w:cs="Times New Roman"/>
                <w:lang w:val="en-US"/>
              </w:rPr>
              <w:t xml:space="preserve"> Narrows,</w:t>
            </w:r>
          </w:p>
          <w:p w14:paraId="75F58807" w14:textId="0128A97B"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Sechelt Inlet, Canada</w:t>
            </w:r>
          </w:p>
        </w:tc>
        <w:tc>
          <w:tcPr>
            <w:tcW w:w="1418" w:type="dxa"/>
            <w:tcBorders>
              <w:top w:val="nil"/>
              <w:bottom w:val="nil"/>
            </w:tcBorders>
            <w:shd w:val="clear" w:color="auto" w:fill="F2F2F2" w:themeFill="background1" w:themeFillShade="F2"/>
          </w:tcPr>
          <w:p w14:paraId="306BC576" w14:textId="472FE02B"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49.6963,</w:t>
            </w:r>
          </w:p>
          <w:p w14:paraId="5F91FCB0" w14:textId="12B7BEB8"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-123.8703</w:t>
            </w:r>
          </w:p>
        </w:tc>
        <w:tc>
          <w:tcPr>
            <w:tcW w:w="4678" w:type="dxa"/>
            <w:tcBorders>
              <w:top w:val="nil"/>
              <w:bottom w:val="nil"/>
            </w:tcBorders>
            <w:shd w:val="clear" w:color="auto" w:fill="F2F2F2" w:themeFill="background1" w:themeFillShade="F2"/>
          </w:tcPr>
          <w:p w14:paraId="0DBD3A08" w14:textId="77777777" w:rsidR="00243B20" w:rsidRPr="002C78E0"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2C78E0">
              <w:rPr>
                <w:rFonts w:ascii="Times New Roman" w:hAnsi="Times New Roman" w:cs="Times New Roman"/>
                <w:lang w:val="en-US"/>
              </w:rPr>
              <w:t>J2, J12, J14, J1, J8, J4, J11, J19, J6, J3, J16, J5, J17, J10, J18, J20, J22</w:t>
            </w:r>
            <w:r w:rsidR="00DF3FC9" w:rsidRPr="002C78E0">
              <w:rPr>
                <w:rFonts w:ascii="Times New Roman" w:hAnsi="Times New Roman" w:cs="Times New Roman"/>
                <w:lang w:val="en-US"/>
              </w:rPr>
              <w:t xml:space="preserve"> </w:t>
            </w:r>
          </w:p>
          <w:p w14:paraId="3E129978" w14:textId="401C0373" w:rsidR="00751332" w:rsidRPr="00D77942" w:rsidRDefault="0035580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lang w:val="en-US"/>
              </w:rPr>
              <w:fldChar w:fldCharType="begin"/>
            </w:r>
            <w:r w:rsidR="00C46038" w:rsidRPr="00D77942">
              <w:rPr>
                <w:rFonts w:ascii="Times New Roman" w:hAnsi="Times New Roman" w:cs="Times New Roman"/>
              </w:rPr>
              <w:instrText xml:space="preserve"> ADDIN EN.CITE &lt;EndNote&gt;&lt;Cite&gt;&lt;Author&gt;Ford&lt;/Author&gt;&lt;Year&gt;1994&lt;/Year&gt;&lt;RecNum&gt;15404&lt;/RecNum&gt;&lt;Prefix&gt;from &lt;/Prefix&gt;&lt;DisplayText&gt;(from Ford et al., 1994)&lt;/DisplayText&gt;&lt;record&gt;&lt;rec-number&gt;15404&lt;/rec-number&gt;&lt;foreign-keys&gt;&lt;key app="EN" db-id="vtpttpd99az50we9z97x900mdxt5r0ztw0rd" timestamp="1619885442" guid="312de31d-ee5b-47d4-8dd3-90a5ff6af1bd"&gt;15404&lt;/key&gt;&lt;/foreign-keys&gt;&lt;ref-type name="Book"&gt;6&lt;/ref-type&gt;&lt;contributors&gt;&lt;authors&gt;&lt;author&gt;Ford, J.K.B.&lt;/author&gt;&lt;author&gt;Ellis, G.M.&lt;/author&gt;&lt;author&gt;Balcomb, K.C.&lt;/author&gt;&lt;/authors&gt;&lt;/contributors&gt;&lt;titles&gt;&lt;title&gt;&lt;style face="normal" font="default" size="100%"&gt;Killer whales: the natural history and genealogy of &lt;/style&gt;&lt;style face="italic" font="default" size="100%"&gt;Orcinus orca&lt;/style&gt;&lt;style face="normal" font="default" size="100%"&gt; in British Columbia and Washington State&lt;/style&gt;&lt;/title&gt;&lt;/titles&gt;&lt;section&gt;102&lt;/section&gt;&lt;dates&gt;&lt;year&gt;1994&lt;/year&gt;&lt;/dates&gt;&lt;pub-location&gt;Vancouver, BC and Seattle, WA&lt;/pub-location&gt;&lt;publisher&gt;UBC Press and University of Washington Press&lt;/publisher&gt;&lt;urls&gt;&lt;/urls&gt;&lt;/record&gt;&lt;/Cite&gt;&lt;/EndNote&gt;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rPr>
              <w:t>(from Ford et al., 1994)</w:t>
            </w:r>
            <w:r w:rsidRPr="00D77942">
              <w:rPr>
                <w:rFonts w:ascii="Times New Roman" w:hAnsi="Times New Roman" w:cs="Times New Roman"/>
                <w:lang w:val="en-US"/>
              </w:rPr>
              <w:fldChar w:fldCharType="end"/>
            </w:r>
          </w:p>
        </w:tc>
        <w:tc>
          <w:tcPr>
            <w:tcW w:w="2976" w:type="dxa"/>
            <w:tcBorders>
              <w:top w:val="nil"/>
              <w:bottom w:val="nil"/>
            </w:tcBorders>
            <w:shd w:val="clear" w:color="auto" w:fill="F2F2F2" w:themeFill="background1" w:themeFillShade="F2"/>
          </w:tcPr>
          <w:p w14:paraId="31AF892C" w14:textId="26EB871B" w:rsidR="00751332"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JKBF, G</w:t>
            </w:r>
            <w:r w:rsidR="008B73CF" w:rsidRPr="00D77942">
              <w:rPr>
                <w:rFonts w:ascii="Times New Roman" w:hAnsi="Times New Roman" w:cs="Times New Roman"/>
                <w:lang w:val="en-US"/>
              </w:rPr>
              <w:t>M</w:t>
            </w:r>
            <w:r w:rsidRPr="00D77942">
              <w:rPr>
                <w:rFonts w:ascii="Times New Roman" w:hAnsi="Times New Roman" w:cs="Times New Roman"/>
                <w:lang w:val="en-US"/>
              </w:rPr>
              <w:t>E unpublished data</w:t>
            </w:r>
          </w:p>
        </w:tc>
      </w:tr>
      <w:tr w:rsidR="003F1BFE" w:rsidRPr="00D77942" w14:paraId="4CEFEDC8" w14:textId="362E32C7" w:rsidTr="00DF3FC9">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tcPr>
          <w:p w14:paraId="56286E21" w14:textId="368703BF"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6</w:t>
            </w:r>
          </w:p>
        </w:tc>
        <w:tc>
          <w:tcPr>
            <w:tcW w:w="799" w:type="dxa"/>
            <w:tcBorders>
              <w:top w:val="nil"/>
              <w:bottom w:val="nil"/>
            </w:tcBorders>
          </w:tcPr>
          <w:p w14:paraId="6EE71F28" w14:textId="7BE8A2BA"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1992 (Jun)</w:t>
            </w:r>
          </w:p>
        </w:tc>
        <w:tc>
          <w:tcPr>
            <w:tcW w:w="3068" w:type="dxa"/>
            <w:tcBorders>
              <w:top w:val="nil"/>
              <w:bottom w:val="nil"/>
            </w:tcBorders>
          </w:tcPr>
          <w:p w14:paraId="33A34448" w14:textId="5D7AF10B"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roofErr w:type="spellStart"/>
            <w:r w:rsidRPr="00D77942">
              <w:rPr>
                <w:rFonts w:ascii="Times New Roman" w:hAnsi="Times New Roman" w:cs="Times New Roman"/>
                <w:lang w:val="en-US"/>
              </w:rPr>
              <w:t>Måsøvalen</w:t>
            </w:r>
            <w:proofErr w:type="spellEnd"/>
            <w:r w:rsidRPr="00D77942">
              <w:rPr>
                <w:rFonts w:ascii="Times New Roman" w:hAnsi="Times New Roman" w:cs="Times New Roman"/>
                <w:lang w:val="en-US"/>
              </w:rPr>
              <w:t xml:space="preserve">, </w:t>
            </w:r>
            <w:proofErr w:type="spellStart"/>
            <w:r w:rsidRPr="00D77942">
              <w:rPr>
                <w:rFonts w:ascii="Times New Roman" w:hAnsi="Times New Roman" w:cs="Times New Roman"/>
                <w:lang w:val="en-US"/>
              </w:rPr>
              <w:t>Frøya</w:t>
            </w:r>
            <w:proofErr w:type="spellEnd"/>
            <w:r w:rsidRPr="00D77942">
              <w:rPr>
                <w:rFonts w:ascii="Times New Roman" w:hAnsi="Times New Roman" w:cs="Times New Roman"/>
                <w:lang w:val="en-US"/>
              </w:rPr>
              <w:t>, Norway</w:t>
            </w:r>
          </w:p>
        </w:tc>
        <w:tc>
          <w:tcPr>
            <w:tcW w:w="1418" w:type="dxa"/>
            <w:tcBorders>
              <w:top w:val="nil"/>
              <w:bottom w:val="nil"/>
            </w:tcBorders>
          </w:tcPr>
          <w:p w14:paraId="451CBCA9" w14:textId="2E1C5E4E"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63.7084,</w:t>
            </w:r>
          </w:p>
          <w:p w14:paraId="197F56A6" w14:textId="115A986D"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8.5234</w:t>
            </w:r>
          </w:p>
        </w:tc>
        <w:tc>
          <w:tcPr>
            <w:tcW w:w="4678" w:type="dxa"/>
            <w:tcBorders>
              <w:top w:val="nil"/>
              <w:bottom w:val="nil"/>
            </w:tcBorders>
          </w:tcPr>
          <w:p w14:paraId="253F0FDD" w14:textId="4DAC286D"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N/A</w:t>
            </w:r>
          </w:p>
        </w:tc>
        <w:tc>
          <w:tcPr>
            <w:tcW w:w="2976" w:type="dxa"/>
            <w:tcBorders>
              <w:top w:val="nil"/>
              <w:bottom w:val="nil"/>
            </w:tcBorders>
          </w:tcPr>
          <w:p w14:paraId="255ED54F" w14:textId="53DDCCE7"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DV, unpublished data</w:t>
            </w:r>
          </w:p>
        </w:tc>
      </w:tr>
      <w:tr w:rsidR="003F1BFE" w:rsidRPr="00D77942" w14:paraId="407BCFB6" w14:textId="422A0972" w:rsidTr="00226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shd w:val="clear" w:color="auto" w:fill="F2F2F2" w:themeFill="background1" w:themeFillShade="F2"/>
          </w:tcPr>
          <w:p w14:paraId="282C577F" w14:textId="74A79252"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7</w:t>
            </w:r>
          </w:p>
        </w:tc>
        <w:tc>
          <w:tcPr>
            <w:tcW w:w="799" w:type="dxa"/>
            <w:tcBorders>
              <w:top w:val="nil"/>
              <w:bottom w:val="nil"/>
            </w:tcBorders>
            <w:shd w:val="clear" w:color="auto" w:fill="F2F2F2" w:themeFill="background1" w:themeFillShade="F2"/>
          </w:tcPr>
          <w:p w14:paraId="3492BD86" w14:textId="72F12091"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1994 (Aug)</w:t>
            </w:r>
          </w:p>
        </w:tc>
        <w:tc>
          <w:tcPr>
            <w:tcW w:w="3068" w:type="dxa"/>
            <w:tcBorders>
              <w:top w:val="nil"/>
              <w:bottom w:val="nil"/>
            </w:tcBorders>
            <w:shd w:val="clear" w:color="auto" w:fill="F2F2F2" w:themeFill="background1" w:themeFillShade="F2"/>
          </w:tcPr>
          <w:p w14:paraId="7C7D7D84" w14:textId="3BBE6EE0"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Barnes Lake, Alaska, USA</w:t>
            </w:r>
          </w:p>
        </w:tc>
        <w:tc>
          <w:tcPr>
            <w:tcW w:w="1418" w:type="dxa"/>
            <w:tcBorders>
              <w:top w:val="nil"/>
              <w:bottom w:val="nil"/>
            </w:tcBorders>
            <w:shd w:val="clear" w:color="auto" w:fill="F2F2F2" w:themeFill="background1" w:themeFillShade="F2"/>
          </w:tcPr>
          <w:p w14:paraId="66C778DB" w14:textId="5B964904"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56.0117,</w:t>
            </w:r>
          </w:p>
          <w:p w14:paraId="79172D50" w14:textId="44017E6E"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-132.962</w:t>
            </w:r>
            <w:r w:rsidR="00EE57A6" w:rsidRPr="00D77942">
              <w:rPr>
                <w:rFonts w:ascii="Times New Roman" w:hAnsi="Times New Roman" w:cs="Times New Roman"/>
                <w:lang w:val="en-US"/>
              </w:rPr>
              <w:t>4</w:t>
            </w:r>
          </w:p>
        </w:tc>
        <w:tc>
          <w:tcPr>
            <w:tcW w:w="4678" w:type="dxa"/>
            <w:tcBorders>
              <w:top w:val="nil"/>
              <w:bottom w:val="nil"/>
            </w:tcBorders>
            <w:shd w:val="clear" w:color="auto" w:fill="F2F2F2" w:themeFill="background1" w:themeFillShade="F2"/>
          </w:tcPr>
          <w:p w14:paraId="446B455B" w14:textId="77777777" w:rsidR="00243B20"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O055, O160, O161, N/A</w:t>
            </w:r>
            <w:r w:rsidR="00DF3FC9" w:rsidRPr="00D77942">
              <w:rPr>
                <w:rFonts w:ascii="Times New Roman" w:hAnsi="Times New Roman" w:cs="Times New Roman"/>
                <w:lang w:val="en-US"/>
              </w:rPr>
              <w:t xml:space="preserve"> </w:t>
            </w:r>
          </w:p>
          <w:p w14:paraId="48225F37" w14:textId="2F6803EC" w:rsidR="00751332" w:rsidRPr="00D77942" w:rsidRDefault="00751332"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(G</w:t>
            </w:r>
            <w:r w:rsidR="00F2089D" w:rsidRPr="00D77942">
              <w:rPr>
                <w:rFonts w:ascii="Times New Roman" w:hAnsi="Times New Roman" w:cs="Times New Roman"/>
                <w:lang w:val="en-US"/>
              </w:rPr>
              <w:t>M</w:t>
            </w:r>
            <w:r w:rsidRPr="00D77942">
              <w:rPr>
                <w:rFonts w:ascii="Times New Roman" w:hAnsi="Times New Roman" w:cs="Times New Roman"/>
                <w:lang w:val="en-US"/>
              </w:rPr>
              <w:t xml:space="preserve">E, unpublished </w:t>
            </w:r>
            <w:r w:rsidR="00F2089D" w:rsidRPr="00D77942">
              <w:rPr>
                <w:rFonts w:ascii="Times New Roman" w:hAnsi="Times New Roman" w:cs="Times New Roman"/>
                <w:lang w:val="en-US"/>
              </w:rPr>
              <w:t>catalogue</w:t>
            </w:r>
            <w:r w:rsidRPr="00D77942">
              <w:rPr>
                <w:rFonts w:ascii="Times New Roman" w:hAnsi="Times New Roman" w:cs="Times New Roman"/>
                <w:lang w:val="en-US"/>
              </w:rPr>
              <w:t>)</w:t>
            </w:r>
          </w:p>
        </w:tc>
        <w:tc>
          <w:tcPr>
            <w:tcW w:w="2976" w:type="dxa"/>
            <w:tcBorders>
              <w:top w:val="nil"/>
              <w:bottom w:val="nil"/>
            </w:tcBorders>
            <w:shd w:val="clear" w:color="auto" w:fill="F2F2F2" w:themeFill="background1" w:themeFillShade="F2"/>
          </w:tcPr>
          <w:p w14:paraId="61B93AC5" w14:textId="016B77AE" w:rsidR="00751332" w:rsidRPr="00D77942" w:rsidRDefault="008B73CF"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00715FBA" w:rsidRPr="00D77942">
              <w:rPr>
                <w:rFonts w:ascii="Times New Roman" w:hAnsi="Times New Roman" w:cs="Times New Roman"/>
                <w:lang w:val="en-US"/>
              </w:rPr>
              <w:instrText xml:space="preserve"> ADDIN EN.CITE &lt;EndNote&gt;&lt;Cite AuthorYear="1"&gt;&lt;Author&gt;Bain&lt;/Author&gt;&lt;Year&gt;1995&lt;/Year&gt;&lt;RecNum&gt;15360&lt;/RecNum&gt;&lt;DisplayText&gt;Bain (1995)&lt;/DisplayText&gt;&lt;record&gt;&lt;rec-number&gt;15360&lt;/rec-number&gt;&lt;foreign-keys&gt;&lt;key app="EN" db-id="vtpttpd99az50we9z97x900mdxt5r0ztw0rd" timestamp="1612560978" guid="f43b65bb-0473-4811-8894-385a07685843"&gt;15360&lt;/key&gt;&lt;/foreign-keys&gt;&lt;ref-type name="Unpublished Work"&gt;34&lt;/ref-type&gt;&lt;contributors&gt;&lt;authors&gt;&lt;author&gt;Bain, D.&lt;/author&gt;&lt;/authors&gt;&lt;/contributors&gt;&lt;titles&gt;&lt;title&gt;&lt;style face="normal" font="default" size="100%"&gt;Killer whales (&lt;/style&gt;&lt;style face="italic" font="default" size="100%"&gt;Orcinus orca&lt;/style&gt;&lt;style face="normal" font="default" size="100%"&gt;) in Barnes Lake, Alaska: a preliminary report [Unpublished report]&lt;/style&gt;&lt;/title&gt;&lt;/titles&gt;&lt;dates&gt;&lt;year&gt;1995&lt;/year&gt;&lt;/dates&gt;&lt;publisher&gt;Available from Marine World Foundation, Vallejo, CA 94589, USA&lt;/publisher&gt;&lt;urls&gt;&lt;/urls&gt;&lt;/record&gt;&lt;/Cite&gt;&lt;/EndNote&gt;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Bain (1995)</w:t>
            </w:r>
            <w:r w:rsidRPr="00D77942">
              <w:rPr>
                <w:rFonts w:ascii="Times New Roman" w:hAnsi="Times New Roman" w:cs="Times New Roman"/>
                <w:lang w:val="en-US"/>
              </w:rPr>
              <w:fldChar w:fldCharType="end"/>
            </w:r>
          </w:p>
        </w:tc>
      </w:tr>
      <w:tr w:rsidR="003F1BFE" w:rsidRPr="00D77942" w14:paraId="08730187" w14:textId="1A108809" w:rsidTr="00DF3FC9">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tcPr>
          <w:p w14:paraId="5EBFF0F1" w14:textId="5BA54F1F"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8</w:t>
            </w:r>
          </w:p>
        </w:tc>
        <w:tc>
          <w:tcPr>
            <w:tcW w:w="799" w:type="dxa"/>
            <w:tcBorders>
              <w:top w:val="nil"/>
              <w:bottom w:val="nil"/>
            </w:tcBorders>
          </w:tcPr>
          <w:p w14:paraId="641D1891" w14:textId="431AD2E5"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1995 (Mar)</w:t>
            </w:r>
          </w:p>
        </w:tc>
        <w:tc>
          <w:tcPr>
            <w:tcW w:w="3068" w:type="dxa"/>
            <w:tcBorders>
              <w:top w:val="nil"/>
              <w:bottom w:val="nil"/>
            </w:tcBorders>
          </w:tcPr>
          <w:p w14:paraId="4B445E46" w14:textId="63B380EC"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roofErr w:type="spellStart"/>
            <w:r w:rsidRPr="00D77942">
              <w:rPr>
                <w:rFonts w:ascii="Times New Roman" w:hAnsi="Times New Roman" w:cs="Times New Roman"/>
                <w:lang w:val="en-US"/>
              </w:rPr>
              <w:t>Aunsundet</w:t>
            </w:r>
            <w:proofErr w:type="spellEnd"/>
            <w:r w:rsidRPr="00D77942">
              <w:rPr>
                <w:rFonts w:ascii="Times New Roman" w:hAnsi="Times New Roman" w:cs="Times New Roman"/>
                <w:lang w:val="en-US"/>
              </w:rPr>
              <w:t xml:space="preserve">, </w:t>
            </w:r>
            <w:proofErr w:type="spellStart"/>
            <w:r w:rsidRPr="00D77942">
              <w:rPr>
                <w:rFonts w:ascii="Times New Roman" w:hAnsi="Times New Roman" w:cs="Times New Roman"/>
                <w:lang w:val="en-US"/>
              </w:rPr>
              <w:t>Vikna</w:t>
            </w:r>
            <w:proofErr w:type="spellEnd"/>
            <w:r w:rsidRPr="00D77942">
              <w:rPr>
                <w:rFonts w:ascii="Times New Roman" w:hAnsi="Times New Roman" w:cs="Times New Roman"/>
                <w:lang w:val="en-US"/>
              </w:rPr>
              <w:t>, Norway</w:t>
            </w:r>
          </w:p>
        </w:tc>
        <w:tc>
          <w:tcPr>
            <w:tcW w:w="1418" w:type="dxa"/>
            <w:tcBorders>
              <w:top w:val="nil"/>
              <w:bottom w:val="nil"/>
            </w:tcBorders>
          </w:tcPr>
          <w:p w14:paraId="73C91E63" w14:textId="422D8434"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64.9261,</w:t>
            </w:r>
          </w:p>
          <w:p w14:paraId="18E176FA" w14:textId="67358E76"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11.1466</w:t>
            </w:r>
          </w:p>
        </w:tc>
        <w:tc>
          <w:tcPr>
            <w:tcW w:w="4678" w:type="dxa"/>
            <w:tcBorders>
              <w:top w:val="nil"/>
              <w:bottom w:val="nil"/>
            </w:tcBorders>
          </w:tcPr>
          <w:p w14:paraId="49EFE4BD" w14:textId="77777777" w:rsidR="00243B20"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NV-1, NV-2, NV-4, NV-7</w:t>
            </w:r>
            <w:r w:rsidR="00DF3FC9" w:rsidRPr="00D77942">
              <w:rPr>
                <w:rFonts w:ascii="Times New Roman" w:hAnsi="Times New Roman" w:cs="Times New Roman"/>
                <w:lang w:val="en-US"/>
              </w:rPr>
              <w:t xml:space="preserve"> </w:t>
            </w:r>
          </w:p>
          <w:p w14:paraId="7753BC7A" w14:textId="62509EFB" w:rsidR="00751332" w:rsidRPr="00D77942" w:rsidRDefault="00751332"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(DV, unpublished </w:t>
            </w:r>
            <w:r w:rsidR="00F2089D" w:rsidRPr="00D77942">
              <w:rPr>
                <w:rFonts w:ascii="Times New Roman" w:hAnsi="Times New Roman" w:cs="Times New Roman"/>
                <w:lang w:val="en-US"/>
              </w:rPr>
              <w:t>catalogue</w:t>
            </w:r>
            <w:r w:rsidRPr="00D77942">
              <w:rPr>
                <w:rFonts w:ascii="Times New Roman" w:hAnsi="Times New Roman" w:cs="Times New Roman"/>
                <w:lang w:val="en-US"/>
              </w:rPr>
              <w:t>)</w:t>
            </w:r>
          </w:p>
        </w:tc>
        <w:tc>
          <w:tcPr>
            <w:tcW w:w="2976" w:type="dxa"/>
            <w:tcBorders>
              <w:top w:val="nil"/>
              <w:bottom w:val="nil"/>
            </w:tcBorders>
          </w:tcPr>
          <w:p w14:paraId="073F8D67" w14:textId="5B4A7F6E"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DV, unpublished data</w:t>
            </w:r>
          </w:p>
        </w:tc>
      </w:tr>
      <w:tr w:rsidR="003F1BFE" w:rsidRPr="00D77942" w14:paraId="44E92E5D" w14:textId="2C204A83" w:rsidTr="00226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shd w:val="clear" w:color="auto" w:fill="F2F2F2" w:themeFill="background1" w:themeFillShade="F2"/>
          </w:tcPr>
          <w:p w14:paraId="6D050FDF" w14:textId="6FD93180"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lastRenderedPageBreak/>
              <w:t>#</w:t>
            </w:r>
            <w:r w:rsidR="003F1BFE" w:rsidRPr="00D77942">
              <w:rPr>
                <w:rFonts w:ascii="Times New Roman" w:hAnsi="Times New Roman" w:cs="Times New Roman"/>
                <w:b w:val="0"/>
                <w:bCs w:val="0"/>
                <w:lang w:val="en-US"/>
              </w:rPr>
              <w:t>9</w:t>
            </w:r>
          </w:p>
        </w:tc>
        <w:tc>
          <w:tcPr>
            <w:tcW w:w="799" w:type="dxa"/>
            <w:tcBorders>
              <w:top w:val="nil"/>
              <w:bottom w:val="nil"/>
            </w:tcBorders>
            <w:shd w:val="clear" w:color="auto" w:fill="F2F2F2" w:themeFill="background1" w:themeFillShade="F2"/>
          </w:tcPr>
          <w:p w14:paraId="25315F6F" w14:textId="278E9B5D"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1997 (Oct)</w:t>
            </w:r>
          </w:p>
        </w:tc>
        <w:tc>
          <w:tcPr>
            <w:tcW w:w="3068" w:type="dxa"/>
            <w:tcBorders>
              <w:top w:val="nil"/>
              <w:bottom w:val="nil"/>
            </w:tcBorders>
            <w:shd w:val="clear" w:color="auto" w:fill="F2F2F2" w:themeFill="background1" w:themeFillShade="F2"/>
          </w:tcPr>
          <w:p w14:paraId="7226F69E" w14:textId="400B390B"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Dyes Inlet, </w:t>
            </w:r>
            <w:r w:rsidR="004C33DE" w:rsidRPr="00D77942">
              <w:rPr>
                <w:rFonts w:ascii="Times New Roman" w:hAnsi="Times New Roman" w:cs="Times New Roman"/>
                <w:lang w:val="en-US"/>
              </w:rPr>
              <w:t>Washington</w:t>
            </w:r>
            <w:r w:rsidRPr="00D77942">
              <w:rPr>
                <w:rFonts w:ascii="Times New Roman" w:hAnsi="Times New Roman" w:cs="Times New Roman"/>
                <w:lang w:val="en-US"/>
              </w:rPr>
              <w:t>, USA</w:t>
            </w:r>
          </w:p>
        </w:tc>
        <w:tc>
          <w:tcPr>
            <w:tcW w:w="1418" w:type="dxa"/>
            <w:tcBorders>
              <w:top w:val="nil"/>
              <w:bottom w:val="nil"/>
            </w:tcBorders>
            <w:shd w:val="clear" w:color="auto" w:fill="F2F2F2" w:themeFill="background1" w:themeFillShade="F2"/>
          </w:tcPr>
          <w:p w14:paraId="7E7CFDE5" w14:textId="0CA74154"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47.6211,</w:t>
            </w:r>
          </w:p>
          <w:p w14:paraId="57CFBF50" w14:textId="1DE6D7F1"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-122.689</w:t>
            </w:r>
            <w:r w:rsidR="00EE57A6" w:rsidRPr="00D77942">
              <w:rPr>
                <w:rFonts w:ascii="Times New Roman" w:hAnsi="Times New Roman" w:cs="Times New Roman"/>
                <w:lang w:val="en-US"/>
              </w:rPr>
              <w:t>3</w:t>
            </w:r>
          </w:p>
        </w:tc>
        <w:tc>
          <w:tcPr>
            <w:tcW w:w="4678" w:type="dxa"/>
            <w:tcBorders>
              <w:top w:val="nil"/>
              <w:bottom w:val="nil"/>
            </w:tcBorders>
            <w:shd w:val="clear" w:color="auto" w:fill="F2F2F2" w:themeFill="background1" w:themeFillShade="F2"/>
          </w:tcPr>
          <w:p w14:paraId="5D6010F7" w14:textId="6DBAA26B"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L21, L47, L83, L91, L26, L60, L71, L90, L81, L92, L57, L7, L53, L27, L55, L62, L93, L82, L96</w:t>
            </w:r>
            <w:r w:rsidR="00751332" w:rsidRPr="00D77942">
              <w:rPr>
                <w:rFonts w:ascii="Times New Roman" w:hAnsi="Times New Roman" w:cs="Times New Roman"/>
              </w:rPr>
              <w:t xml:space="preserve"> </w:t>
            </w:r>
            <w:r w:rsidR="00DF3FC9" w:rsidRPr="00D77942">
              <w:rPr>
                <w:rFonts w:ascii="Times New Roman" w:hAnsi="Times New Roman" w:cs="Times New Roman"/>
              </w:rPr>
              <w:t xml:space="preserve"> </w:t>
            </w:r>
            <w:r w:rsidR="0035580E" w:rsidRPr="00D77942">
              <w:rPr>
                <w:rFonts w:ascii="Times New Roman" w:hAnsi="Times New Roman" w:cs="Times New Roman"/>
                <w:lang w:val="en-US"/>
              </w:rPr>
              <w:fldChar w:fldCharType="begin"/>
            </w:r>
            <w:r w:rsidR="00C46038" w:rsidRPr="00D77942">
              <w:rPr>
                <w:rFonts w:ascii="Times New Roman" w:hAnsi="Times New Roman" w:cs="Times New Roman"/>
              </w:rPr>
              <w:instrText xml:space="preserve"> ADDIN EN.CITE &lt;EndNote&gt;&lt;Cite&gt;&lt;Author&gt;Ford&lt;/Author&gt;&lt;Year&gt;1994&lt;/Year&gt;&lt;RecNum&gt;15404&lt;/RecNum&gt;&lt;Prefix&gt;from &lt;/Prefix&gt;&lt;DisplayText&gt;(from Ford et al., 1994)&lt;/DisplayText&gt;&lt;record&gt;&lt;rec-number&gt;15404&lt;/rec-number&gt;&lt;foreign-keys&gt;&lt;key app="EN" db-id="vtpttpd99az50we9z97x900mdxt5r0ztw0rd" timestamp="1619885442" guid="312de31d-ee5b-47d4-8dd3-90a5ff6af1bd"&gt;15404&lt;/key&gt;&lt;/foreign-keys&gt;&lt;ref-type name="Book"&gt;6&lt;/ref-type&gt;&lt;contributors&gt;&lt;authors&gt;&lt;author&gt;Ford, J.K.B.&lt;/author&gt;&lt;author&gt;Ellis, G.M.&lt;/author&gt;&lt;author&gt;Balcomb, K.C.&lt;/author&gt;&lt;/authors&gt;&lt;/contributors&gt;&lt;titles&gt;&lt;title&gt;&lt;style face="normal" font="default" size="100%"&gt;Killer whales: the natural history and genealogy of &lt;/style&gt;&lt;style face="italic" font="default" size="100%"&gt;Orcinus orca&lt;/style&gt;&lt;style face="normal" font="default" size="100%"&gt; in British Columbia and Washington State&lt;/style&gt;&lt;/title&gt;&lt;/titles&gt;&lt;section&gt;102&lt;/section&gt;&lt;dates&gt;&lt;year&gt;1994&lt;/year&gt;&lt;/dates&gt;&lt;pub-location&gt;Vancouver, BC and Seattle, WA&lt;/pub-location&gt;&lt;publisher&gt;UBC Press and University of Washington Press&lt;/publisher&gt;&lt;urls&gt;&lt;/urls&gt;&lt;/record&gt;&lt;/Cite&gt;&lt;/EndNote&gt;</w:instrText>
            </w:r>
            <w:r w:rsidR="0035580E" w:rsidRPr="00D77942">
              <w:rPr>
                <w:rFonts w:ascii="Times New Roman" w:hAnsi="Times New Roman" w:cs="Times New Roman"/>
                <w:lang w:val="en-US"/>
              </w:rPr>
              <w:fldChar w:fldCharType="separate"/>
            </w:r>
            <w:r w:rsidR="0035580E" w:rsidRPr="00D77942">
              <w:rPr>
                <w:rFonts w:ascii="Times New Roman" w:hAnsi="Times New Roman" w:cs="Times New Roman"/>
                <w:noProof/>
              </w:rPr>
              <w:t>(from Ford et al., 1994)</w:t>
            </w:r>
            <w:r w:rsidR="0035580E" w:rsidRPr="00D77942">
              <w:rPr>
                <w:rFonts w:ascii="Times New Roman" w:hAnsi="Times New Roman" w:cs="Times New Roman"/>
                <w:lang w:val="en-US"/>
              </w:rPr>
              <w:fldChar w:fldCharType="end"/>
            </w:r>
          </w:p>
        </w:tc>
        <w:tc>
          <w:tcPr>
            <w:tcW w:w="2976" w:type="dxa"/>
            <w:tcBorders>
              <w:top w:val="nil"/>
              <w:bottom w:val="nil"/>
            </w:tcBorders>
            <w:shd w:val="clear" w:color="auto" w:fill="F2F2F2" w:themeFill="background1" w:themeFillShade="F2"/>
          </w:tcPr>
          <w:p w14:paraId="6DD74FDD" w14:textId="62257B38" w:rsidR="00751332" w:rsidRPr="00D77942" w:rsidRDefault="008B73CF" w:rsidP="00663D04">
            <w:pPr>
              <w:pStyle w:val="CommentText"/>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D77942">
              <w:rPr>
                <w:rFonts w:ascii="Times New Roman" w:hAnsi="Times New Roman" w:cs="Times New Roman"/>
                <w:sz w:val="24"/>
                <w:szCs w:val="24"/>
                <w:lang w:val="en-US"/>
              </w:rPr>
              <w:fldChar w:fldCharType="begin"/>
            </w:r>
            <w:r w:rsidRPr="00D77942">
              <w:rPr>
                <w:rFonts w:ascii="Times New Roman" w:hAnsi="Times New Roman" w:cs="Times New Roman"/>
                <w:sz w:val="24"/>
                <w:szCs w:val="24"/>
                <w:lang w:val="en-US"/>
              </w:rPr>
              <w:instrText xml:space="preserve"> ADDIN EN.CITE &lt;EndNote&gt;&lt;Cite AuthorYear="1"&gt;&lt;Author&gt;Kitsapsun&lt;/Author&gt;&lt;Year&gt;2007&lt;/Year&gt;&lt;RecNum&gt;15400&lt;/RecNum&gt;&lt;DisplayText&gt;Kitsapsun (2007)&lt;/DisplayText&gt;&lt;record&gt;&lt;rec-number&gt;15400&lt;/rec-number&gt;&lt;foreign-keys&gt;&lt;key app="EN" db-id="vtpttpd99az50we9z97x900mdxt5r0ztw0rd" timestamp="1619882366" guid="95a67ddf-e58a-4aec-aeca-497583e0978f"&gt;15400&lt;/key&gt;&lt;/foreign-keys&gt;&lt;ref-type name="Web Page"&gt;12&lt;/ref-type&gt;&lt;contributors&gt;&lt;authors&gt;&lt;author&gt;Kitsapsun&lt;/author&gt;&lt;/authors&gt;&lt;/contributors&gt;&lt;titles&gt;&lt;title&gt;Dyes Inlet orcas – ten years later&lt;/title&gt;&lt;/titles&gt;&lt;number&gt;May 1, 2021&lt;/number&gt;&lt;dates&gt;&lt;year&gt;2007&lt;/year&gt;&lt;/dates&gt;&lt;urls&gt;&lt;related-urls&gt;&lt;url&gt;http://data.kitsapsun.com/projects/story/dyes-inlet-orcas-ten-years-later/&lt;/url&gt;&lt;/related-urls&gt;&lt;/urls&gt;&lt;/record&gt;&lt;/Cite&gt;&lt;/EndNote&gt;</w:instrText>
            </w:r>
            <w:r w:rsidRPr="00D77942">
              <w:rPr>
                <w:rFonts w:ascii="Times New Roman" w:hAnsi="Times New Roman" w:cs="Times New Roman"/>
                <w:sz w:val="24"/>
                <w:szCs w:val="24"/>
                <w:lang w:val="en-US"/>
              </w:rPr>
              <w:fldChar w:fldCharType="separate"/>
            </w:r>
            <w:r w:rsidRPr="00D77942">
              <w:rPr>
                <w:rFonts w:ascii="Times New Roman" w:hAnsi="Times New Roman" w:cs="Times New Roman"/>
                <w:noProof/>
                <w:sz w:val="24"/>
                <w:szCs w:val="24"/>
                <w:lang w:val="en-US"/>
              </w:rPr>
              <w:t>Kitsapsun (2007)</w:t>
            </w:r>
            <w:r w:rsidRPr="00D77942">
              <w:rPr>
                <w:rFonts w:ascii="Times New Roman" w:hAnsi="Times New Roman" w:cs="Times New Roman"/>
                <w:sz w:val="24"/>
                <w:szCs w:val="24"/>
                <w:lang w:val="en-US"/>
              </w:rPr>
              <w:fldChar w:fldCharType="end"/>
            </w:r>
          </w:p>
        </w:tc>
      </w:tr>
      <w:tr w:rsidR="003F1BFE" w:rsidRPr="00D77942" w14:paraId="148B3F11" w14:textId="77777777" w:rsidTr="00DF3FC9">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tcPr>
          <w:p w14:paraId="380D0F96" w14:textId="7A4CE226"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10</w:t>
            </w:r>
          </w:p>
        </w:tc>
        <w:tc>
          <w:tcPr>
            <w:tcW w:w="799" w:type="dxa"/>
            <w:tcBorders>
              <w:top w:val="nil"/>
              <w:bottom w:val="nil"/>
            </w:tcBorders>
          </w:tcPr>
          <w:p w14:paraId="681BCBC0" w14:textId="72EB434C"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2001 (Jul)</w:t>
            </w:r>
          </w:p>
        </w:tc>
        <w:tc>
          <w:tcPr>
            <w:tcW w:w="3068" w:type="dxa"/>
            <w:tcBorders>
              <w:top w:val="nil"/>
              <w:bottom w:val="nil"/>
            </w:tcBorders>
          </w:tcPr>
          <w:p w14:paraId="0D6471ED" w14:textId="07217BB0"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Nootka Sound, Vancouver Island, Canada</w:t>
            </w:r>
          </w:p>
        </w:tc>
        <w:tc>
          <w:tcPr>
            <w:tcW w:w="1418" w:type="dxa"/>
            <w:tcBorders>
              <w:top w:val="nil"/>
              <w:bottom w:val="nil"/>
            </w:tcBorders>
          </w:tcPr>
          <w:p w14:paraId="238D3E4A" w14:textId="71273B79" w:rsidR="003F1BFE" w:rsidRPr="00D77942" w:rsidRDefault="00751332"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49.6496,</w:t>
            </w:r>
          </w:p>
          <w:p w14:paraId="61733729" w14:textId="092180E8" w:rsidR="00751332" w:rsidRPr="00D77942" w:rsidRDefault="00751332"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-126.4502</w:t>
            </w:r>
          </w:p>
        </w:tc>
        <w:tc>
          <w:tcPr>
            <w:tcW w:w="4678" w:type="dxa"/>
            <w:tcBorders>
              <w:top w:val="nil"/>
              <w:bottom w:val="nil"/>
            </w:tcBorders>
          </w:tcPr>
          <w:p w14:paraId="116FD8AA" w14:textId="14201517" w:rsidR="00751332"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L98 (‘</w:t>
            </w:r>
            <w:r w:rsidRPr="00D77942">
              <w:rPr>
                <w:rFonts w:ascii="Times New Roman" w:hAnsi="Times New Roman" w:cs="Times New Roman"/>
                <w:i/>
                <w:iCs/>
              </w:rPr>
              <w:t>Luna</w:t>
            </w:r>
            <w:r w:rsidRPr="00D77942">
              <w:rPr>
                <w:rFonts w:ascii="Times New Roman" w:hAnsi="Times New Roman" w:cs="Times New Roman"/>
              </w:rPr>
              <w:t>’)</w:t>
            </w:r>
            <w:r w:rsidR="00F2089D" w:rsidRPr="00D77942">
              <w:rPr>
                <w:rFonts w:ascii="Times New Roman" w:hAnsi="Times New Roman" w:cs="Times New Roman"/>
              </w:rPr>
              <w:t xml:space="preserve"> </w:t>
            </w:r>
            <w:r w:rsidR="00F2089D" w:rsidRPr="00D77942">
              <w:rPr>
                <w:rFonts w:ascii="Times New Roman" w:hAnsi="Times New Roman" w:cs="Times New Roman"/>
              </w:rPr>
              <w:fldChar w:fldCharType="begin"/>
            </w:r>
            <w:r w:rsidR="00C46038" w:rsidRPr="00D77942">
              <w:rPr>
                <w:rFonts w:ascii="Times New Roman" w:hAnsi="Times New Roman" w:cs="Times New Roman"/>
              </w:rPr>
              <w:instrText xml:space="preserve"> ADDIN EN.CITE &lt;EndNote&gt;&lt;Cite&gt;&lt;Author&gt;Ford&lt;/Author&gt;&lt;Year&gt;2000&lt;/Year&gt;&lt;RecNum&gt;15401&lt;/RecNum&gt;&lt;Prefix&gt;from &lt;/Prefix&gt;&lt;DisplayText&gt;(from Ford et al., 2000)&lt;/DisplayText&gt;&lt;record&gt;&lt;rec-number&gt;15401&lt;/rec-number&gt;&lt;foreign-keys&gt;&lt;key app="EN" db-id="vtpttpd99az50we9z97x900mdxt5r0ztw0rd" timestamp="1619882784" guid="7c05b35c-44a5-473b-b9ae-1adfe872c584"&gt;15401&lt;/key&gt;&lt;/foreign-keys&gt;&lt;ref-type name="Book"&gt;6&lt;/ref-type&gt;&lt;contributors&gt;&lt;authors&gt;&lt;author&gt;Ford, J.K.B.&lt;/author&gt;&lt;author&gt;Ellis, G.M.&lt;/author&gt;&lt;author&gt;Balcomb, K.C. &lt;/author&gt;&lt;/authors&gt;&lt;/contributors&gt;&lt;titles&gt;&lt;title&gt;&lt;style face="normal" font="default" size="100%"&gt;The natural history and genealogy of &lt;/style&gt;&lt;style face="italic" font="default" size="100%"&gt;Orcinus orca&lt;/style&gt;&lt;style face="normal" font="default" size="100%"&gt; in British Columbia and Washington, second edition&lt;/style&gt;&lt;/title&gt;&lt;/titles&gt;&lt;section&gt;104&lt;/section&gt;&lt;dates&gt;&lt;year&gt;2000&lt;/year&gt;&lt;/dates&gt;&lt;pub-location&gt;Vancouver, BC and Seattle,WA&lt;/pub-location&gt;&lt;publisher&gt;UBC Press and University of Washington Press&lt;/publisher&gt;&lt;urls&gt;&lt;/urls&gt;&lt;/record&gt;&lt;/Cite&gt;&lt;/EndNote&gt;</w:instrText>
            </w:r>
            <w:r w:rsidR="00F2089D" w:rsidRPr="00D77942">
              <w:rPr>
                <w:rFonts w:ascii="Times New Roman" w:hAnsi="Times New Roman" w:cs="Times New Roman"/>
              </w:rPr>
              <w:fldChar w:fldCharType="separate"/>
            </w:r>
            <w:r w:rsidR="00F2089D" w:rsidRPr="00D77942">
              <w:rPr>
                <w:rFonts w:ascii="Times New Roman" w:hAnsi="Times New Roman" w:cs="Times New Roman"/>
                <w:noProof/>
              </w:rPr>
              <w:t>(from Ford et al., 2000)</w:t>
            </w:r>
            <w:r w:rsidR="00F2089D" w:rsidRPr="00D77942">
              <w:rPr>
                <w:rFonts w:ascii="Times New Roman" w:hAnsi="Times New Roman" w:cs="Times New Roman"/>
              </w:rPr>
              <w:fldChar w:fldCharType="end"/>
            </w:r>
          </w:p>
        </w:tc>
        <w:tc>
          <w:tcPr>
            <w:tcW w:w="2976" w:type="dxa"/>
            <w:tcBorders>
              <w:top w:val="nil"/>
              <w:bottom w:val="nil"/>
            </w:tcBorders>
          </w:tcPr>
          <w:p w14:paraId="4318413B" w14:textId="65003B7F" w:rsidR="003F1BFE" w:rsidRPr="00D77942" w:rsidRDefault="008B73CF" w:rsidP="00663D04">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D77942">
              <w:rPr>
                <w:rFonts w:ascii="Times New Roman" w:hAnsi="Times New Roman" w:cs="Times New Roman"/>
                <w:sz w:val="24"/>
                <w:szCs w:val="24"/>
                <w:lang w:val="en-US"/>
              </w:rPr>
              <w:fldChar w:fldCharType="begin"/>
            </w:r>
            <w:r w:rsidR="00C46038" w:rsidRPr="00D77942">
              <w:rPr>
                <w:rFonts w:ascii="Times New Roman" w:hAnsi="Times New Roman" w:cs="Times New Roman"/>
                <w:sz w:val="24"/>
                <w:szCs w:val="24"/>
                <w:lang w:val="en-US"/>
              </w:rPr>
              <w:instrText xml:space="preserve"> ADDIN EN.CITE &lt;EndNote&gt;&lt;Cite AuthorYear="1"&gt;&lt;Author&gt;Francis&lt;/Author&gt;&lt;Year&gt;2007&lt;/Year&gt;&lt;RecNum&gt;15394&lt;/RecNum&gt;&lt;DisplayText&gt;Francis and Hewlett (2007)&lt;/DisplayText&gt;&lt;record&gt;&lt;rec-number&gt;15394&lt;/rec-number&gt;&lt;foreign-keys&gt;&lt;key app="EN" db-id="vtpttpd99az50we9z97x900mdxt5r0ztw0rd" timestamp="1617009896" guid="221e20fe-8deb-474a-a0e6-91eb05082c8f"&gt;15394&lt;/key&gt;&lt;/foreign-keys&gt;&lt;ref-type name="Book"&gt;6&lt;/ref-type&gt;&lt;contributors&gt;&lt;authors&gt;&lt;author&gt;Francis, D.&lt;/author&gt;&lt;author&gt;Hewlett, G.&lt;/author&gt;&lt;/authors&gt;&lt;/contributors&gt;&lt;titles&gt;&lt;title&gt;Operation orca: Springer, Luna and the struggle to save west coast killer whales&lt;/title&gt;&lt;/titles&gt;&lt;dates&gt;&lt;year&gt;2007&lt;/year&gt;&lt;/dates&gt;&lt;pub-location&gt;Madeira Park, BC&lt;/pub-location&gt;&lt;publisher&gt;Harbour Publishing Co. Ltd.&lt;/publisher&gt;&lt;urls&gt;&lt;/urls&gt;&lt;/record&gt;&lt;/Cite&gt;&lt;/EndNote&gt;</w:instrText>
            </w:r>
            <w:r w:rsidRPr="00D77942">
              <w:rPr>
                <w:rFonts w:ascii="Times New Roman" w:hAnsi="Times New Roman" w:cs="Times New Roman"/>
                <w:sz w:val="24"/>
                <w:szCs w:val="24"/>
                <w:lang w:val="en-US"/>
              </w:rPr>
              <w:fldChar w:fldCharType="separate"/>
            </w:r>
            <w:r w:rsidRPr="00D77942">
              <w:rPr>
                <w:rFonts w:ascii="Times New Roman" w:hAnsi="Times New Roman" w:cs="Times New Roman"/>
                <w:noProof/>
                <w:sz w:val="24"/>
                <w:szCs w:val="24"/>
                <w:lang w:val="en-US"/>
              </w:rPr>
              <w:t>Francis and Hewlett (2007)</w:t>
            </w:r>
            <w:r w:rsidRPr="00D77942">
              <w:rPr>
                <w:rFonts w:ascii="Times New Roman" w:hAnsi="Times New Roman" w:cs="Times New Roman"/>
                <w:sz w:val="24"/>
                <w:szCs w:val="24"/>
                <w:lang w:val="en-US"/>
              </w:rPr>
              <w:fldChar w:fldCharType="end"/>
            </w:r>
          </w:p>
        </w:tc>
      </w:tr>
      <w:tr w:rsidR="003F1BFE" w:rsidRPr="00D77942" w14:paraId="6D9B8D37" w14:textId="77777777" w:rsidTr="00226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shd w:val="clear" w:color="auto" w:fill="F2F2F2" w:themeFill="background1" w:themeFillShade="F2"/>
          </w:tcPr>
          <w:p w14:paraId="0D20CA3E" w14:textId="728CC64F"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11</w:t>
            </w:r>
          </w:p>
        </w:tc>
        <w:tc>
          <w:tcPr>
            <w:tcW w:w="799" w:type="dxa"/>
            <w:tcBorders>
              <w:top w:val="nil"/>
              <w:bottom w:val="nil"/>
            </w:tcBorders>
            <w:shd w:val="clear" w:color="auto" w:fill="F2F2F2" w:themeFill="background1" w:themeFillShade="F2"/>
          </w:tcPr>
          <w:p w14:paraId="3DFB586F" w14:textId="03855E50"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rPr>
              <w:t>2002 (Jan)</w:t>
            </w:r>
          </w:p>
        </w:tc>
        <w:tc>
          <w:tcPr>
            <w:tcW w:w="3068" w:type="dxa"/>
            <w:tcBorders>
              <w:top w:val="nil"/>
              <w:bottom w:val="nil"/>
            </w:tcBorders>
            <w:shd w:val="clear" w:color="auto" w:fill="F2F2F2" w:themeFill="background1" w:themeFillShade="F2"/>
          </w:tcPr>
          <w:p w14:paraId="6E7C5EBB" w14:textId="240B771C"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 xml:space="preserve">Seattle, </w:t>
            </w:r>
            <w:r w:rsidR="004C33DE" w:rsidRPr="00D77942">
              <w:rPr>
                <w:rFonts w:ascii="Times New Roman" w:hAnsi="Times New Roman" w:cs="Times New Roman"/>
              </w:rPr>
              <w:t>Washington</w:t>
            </w:r>
            <w:r w:rsidRPr="00D77942">
              <w:rPr>
                <w:rFonts w:ascii="Times New Roman" w:hAnsi="Times New Roman" w:cs="Times New Roman"/>
              </w:rPr>
              <w:t>, USA</w:t>
            </w:r>
          </w:p>
        </w:tc>
        <w:tc>
          <w:tcPr>
            <w:tcW w:w="1418" w:type="dxa"/>
            <w:tcBorders>
              <w:top w:val="nil"/>
              <w:bottom w:val="nil"/>
            </w:tcBorders>
            <w:shd w:val="clear" w:color="auto" w:fill="F2F2F2" w:themeFill="background1" w:themeFillShade="F2"/>
          </w:tcPr>
          <w:p w14:paraId="33B56BC1" w14:textId="77777777"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47.5274,</w:t>
            </w:r>
          </w:p>
          <w:p w14:paraId="344B25EB" w14:textId="47B328DA"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-122.4547</w:t>
            </w:r>
          </w:p>
        </w:tc>
        <w:tc>
          <w:tcPr>
            <w:tcW w:w="4678" w:type="dxa"/>
            <w:tcBorders>
              <w:top w:val="nil"/>
              <w:bottom w:val="nil"/>
            </w:tcBorders>
            <w:shd w:val="clear" w:color="auto" w:fill="F2F2F2" w:themeFill="background1" w:themeFillShade="F2"/>
          </w:tcPr>
          <w:p w14:paraId="482F98A5" w14:textId="7650DD14" w:rsidR="00751332"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A73 (‘</w:t>
            </w:r>
            <w:r w:rsidRPr="00D77942">
              <w:rPr>
                <w:rFonts w:ascii="Times New Roman" w:hAnsi="Times New Roman" w:cs="Times New Roman"/>
                <w:i/>
                <w:iCs/>
              </w:rPr>
              <w:t>Springer</w:t>
            </w:r>
            <w:r w:rsidRPr="00D77942">
              <w:rPr>
                <w:rFonts w:ascii="Times New Roman" w:hAnsi="Times New Roman" w:cs="Times New Roman"/>
              </w:rPr>
              <w:t>’)</w:t>
            </w:r>
            <w:r w:rsidR="00F2089D" w:rsidRPr="00D77942">
              <w:rPr>
                <w:rFonts w:ascii="Times New Roman" w:hAnsi="Times New Roman" w:cs="Times New Roman"/>
              </w:rPr>
              <w:t xml:space="preserve"> </w:t>
            </w:r>
            <w:r w:rsidR="00F2089D" w:rsidRPr="00D77942">
              <w:rPr>
                <w:rFonts w:ascii="Times New Roman" w:hAnsi="Times New Roman" w:cs="Times New Roman"/>
              </w:rPr>
              <w:fldChar w:fldCharType="begin"/>
            </w:r>
            <w:r w:rsidR="00A2624A" w:rsidRPr="00D77942">
              <w:rPr>
                <w:rFonts w:ascii="Times New Roman" w:hAnsi="Times New Roman" w:cs="Times New Roman"/>
              </w:rPr>
              <w:instrText xml:space="preserve"> ADDIN EN.CITE &lt;EndNote&gt;&lt;Cite&gt;&lt;Author&gt;Ellis&lt;/Author&gt;&lt;Year&gt;2007&lt;/Year&gt;&lt;RecNum&gt;15402&lt;/RecNum&gt;&lt;Prefix&gt;from &lt;/Prefix&gt;&lt;DisplayText&gt;(from Ellis et al., 2007)&lt;/DisplayText&gt;&lt;record&gt;&lt;rec-number&gt;15402&lt;/rec-number&gt;&lt;foreign-keys&gt;&lt;key app="EN" db-id="vtpttpd99az50we9z97x900mdxt5r0ztw0rd" timestamp="1619885091" guid="82a116e4-2cd5-4504-9c07-16d0fcbe8a7f"&gt;15402&lt;/key&gt;&lt;/foreign-keys&gt;&lt;ref-type name="Catalog"&gt;8&lt;/ref-type&gt;&lt;contributors&gt;&lt;authors&gt;&lt;author&gt;Ellis, G.M.&lt;/author&gt;&lt;author&gt;Ford, J.K.B.&lt;/author&gt;&lt;author&gt;Towers, J.R.&lt;/author&gt;&lt;/authors&gt;&lt;/contributors&gt;&lt;titles&gt;&lt;title&gt;&lt;style face="italic" font="default" size="100%"&gt;Northern Resident killer whales in British Columbia: photo-identification catalogue 2007. &lt;/style&gt;&lt;style face="normal" font="default" size="100%"&gt;Pacific Biological Station Nanaimo.&lt;/style&gt;&lt;/title&gt;&lt;/titles&gt;&lt;pages&gt;ii+38&lt;/pages&gt;&lt;dates&gt;&lt;year&gt;2007&lt;/year&gt;&lt;/dates&gt;&lt;urls&gt;&lt;/urls&gt;&lt;/record&gt;&lt;/Cite&gt;&lt;/EndNote&gt;</w:instrText>
            </w:r>
            <w:r w:rsidR="00F2089D" w:rsidRPr="00D77942">
              <w:rPr>
                <w:rFonts w:ascii="Times New Roman" w:hAnsi="Times New Roman" w:cs="Times New Roman"/>
              </w:rPr>
              <w:fldChar w:fldCharType="separate"/>
            </w:r>
            <w:r w:rsidR="00F2089D" w:rsidRPr="00D77942">
              <w:rPr>
                <w:rFonts w:ascii="Times New Roman" w:hAnsi="Times New Roman" w:cs="Times New Roman"/>
                <w:noProof/>
              </w:rPr>
              <w:t>(from Ellis et al., 2007)</w:t>
            </w:r>
            <w:r w:rsidR="00F2089D" w:rsidRPr="00D77942">
              <w:rPr>
                <w:rFonts w:ascii="Times New Roman" w:hAnsi="Times New Roman" w:cs="Times New Roman"/>
              </w:rPr>
              <w:fldChar w:fldCharType="end"/>
            </w:r>
          </w:p>
        </w:tc>
        <w:tc>
          <w:tcPr>
            <w:tcW w:w="2976" w:type="dxa"/>
            <w:tcBorders>
              <w:top w:val="nil"/>
              <w:bottom w:val="nil"/>
            </w:tcBorders>
            <w:shd w:val="clear" w:color="auto" w:fill="F2F2F2" w:themeFill="background1" w:themeFillShade="F2"/>
          </w:tcPr>
          <w:p w14:paraId="2D2488A9" w14:textId="514C0548" w:rsidR="003F1BFE" w:rsidRPr="00D77942" w:rsidRDefault="008B73CF"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00C46038" w:rsidRPr="00D77942">
              <w:rPr>
                <w:rFonts w:ascii="Times New Roman" w:hAnsi="Times New Roman" w:cs="Times New Roman"/>
                <w:lang w:val="en-US"/>
              </w:rPr>
              <w:instrText xml:space="preserve"> ADDIN EN.CITE &lt;EndNote&gt;&lt;Cite AuthorYear="1"&gt;&lt;Author&gt;Francis&lt;/Author&gt;&lt;Year&gt;2007&lt;/Year&gt;&lt;RecNum&gt;15394&lt;/RecNum&gt;&lt;DisplayText&gt;Francis and Hewlett (2007)&lt;/DisplayText&gt;&lt;record&gt;&lt;rec-number&gt;15394&lt;/rec-number&gt;&lt;foreign-keys&gt;&lt;key app="EN" db-id="vtpttpd99az50we9z97x900mdxt5r0ztw0rd" timestamp="1617009896" guid="221e20fe-8deb-474a-a0e6-91eb05082c8f"&gt;15394&lt;/key&gt;&lt;/foreign-keys&gt;&lt;ref-type name="Book"&gt;6&lt;/ref-type&gt;&lt;contributors&gt;&lt;authors&gt;&lt;author&gt;Francis, D.&lt;/author&gt;&lt;author&gt;Hewlett, G.&lt;/author&gt;&lt;/authors&gt;&lt;/contributors&gt;&lt;titles&gt;&lt;title&gt;Operation orca: Springer, Luna and the struggle to save west coast killer whales&lt;/title&gt;&lt;/titles&gt;&lt;dates&gt;&lt;year&gt;2007&lt;/year&gt;&lt;/dates&gt;&lt;pub-location&gt;Madeira Park, BC&lt;/pub-location&gt;&lt;publisher&gt;Harbour Publishing Co. Ltd.&lt;/publisher&gt;&lt;urls&gt;&lt;/urls&gt;&lt;/record&gt;&lt;/Cite&gt;&lt;/EndNote&gt;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Francis and Hewlett (2007)</w:t>
            </w:r>
            <w:r w:rsidRPr="00D77942">
              <w:rPr>
                <w:rFonts w:ascii="Times New Roman" w:hAnsi="Times New Roman" w:cs="Times New Roman"/>
                <w:lang w:val="en-US"/>
              </w:rPr>
              <w:fldChar w:fldCharType="end"/>
            </w:r>
          </w:p>
        </w:tc>
      </w:tr>
      <w:tr w:rsidR="003F1BFE" w:rsidRPr="00D77942" w14:paraId="618B4D47" w14:textId="781FCE0A" w:rsidTr="00DF3FC9">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tcPr>
          <w:p w14:paraId="63E2C11B" w14:textId="1DA0C44E"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12</w:t>
            </w:r>
          </w:p>
        </w:tc>
        <w:tc>
          <w:tcPr>
            <w:tcW w:w="799" w:type="dxa"/>
            <w:tcBorders>
              <w:top w:val="nil"/>
              <w:bottom w:val="nil"/>
            </w:tcBorders>
          </w:tcPr>
          <w:p w14:paraId="013F949F" w14:textId="674264A5"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2003 (Jan)</w:t>
            </w:r>
          </w:p>
        </w:tc>
        <w:tc>
          <w:tcPr>
            <w:tcW w:w="3068" w:type="dxa"/>
            <w:tcBorders>
              <w:top w:val="nil"/>
              <w:bottom w:val="nil"/>
            </w:tcBorders>
          </w:tcPr>
          <w:p w14:paraId="7F35446A" w14:textId="4ECEDBBE"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Hood Canal, Washington, USA</w:t>
            </w:r>
          </w:p>
        </w:tc>
        <w:tc>
          <w:tcPr>
            <w:tcW w:w="1418" w:type="dxa"/>
            <w:tcBorders>
              <w:top w:val="nil"/>
              <w:bottom w:val="nil"/>
            </w:tcBorders>
          </w:tcPr>
          <w:p w14:paraId="388988BB" w14:textId="1BD5637A"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47.6696,</w:t>
            </w:r>
          </w:p>
          <w:p w14:paraId="2FB41055" w14:textId="7E4EBD46"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-122.853</w:t>
            </w:r>
            <w:r w:rsidR="00EE57A6" w:rsidRPr="00D77942">
              <w:rPr>
                <w:rFonts w:ascii="Times New Roman" w:hAnsi="Times New Roman" w:cs="Times New Roman"/>
              </w:rPr>
              <w:t>1</w:t>
            </w:r>
          </w:p>
        </w:tc>
        <w:tc>
          <w:tcPr>
            <w:tcW w:w="4678" w:type="dxa"/>
            <w:tcBorders>
              <w:top w:val="nil"/>
              <w:bottom w:val="nil"/>
            </w:tcBorders>
          </w:tcPr>
          <w:p w14:paraId="5D251F52" w14:textId="77777777" w:rsidR="00243B20"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T14, T74, T73, T73A, T73B, T073C, T77, T77A, T77B, T123, T123A</w:t>
            </w:r>
            <w:r w:rsidR="00DF3FC9" w:rsidRPr="00D77942">
              <w:rPr>
                <w:rFonts w:ascii="Times New Roman" w:hAnsi="Times New Roman" w:cs="Times New Roman"/>
                <w:lang w:val="en-US"/>
              </w:rPr>
              <w:t xml:space="preserve"> </w:t>
            </w:r>
          </w:p>
          <w:p w14:paraId="1055DFB0" w14:textId="13271389" w:rsidR="00751332" w:rsidRPr="00D77942" w:rsidRDefault="007E67A1"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00A2624A" w:rsidRPr="00D77942">
              <w:rPr>
                <w:rFonts w:ascii="Times New Roman" w:hAnsi="Times New Roman" w:cs="Times New Roman"/>
                <w:lang w:val="en-US"/>
              </w:rPr>
              <w:instrText xml:space="preserve"> ADDIN EN.CITE &lt;EndNote&gt;&lt;Cite&gt;&lt;Author&gt;Ellis&lt;/Author&gt;&lt;Year&gt;2008&lt;/Year&gt;&lt;RecNum&gt;15403&lt;/RecNum&gt;&lt;Prefix&gt;from &lt;/Prefix&gt;&lt;DisplayText&gt;(from Ellis et al., 2008)&lt;/DisplayText&gt;&lt;record&gt;&lt;rec-number&gt;15403&lt;/rec-number&gt;&lt;foreign-keys&gt;&lt;key app="EN" db-id="vtpttpd99az50we9z97x900mdxt5r0ztw0rd" timestamp="1619885234" guid="9f4d8953-ddee-4a49-a338-13a7081164dc"&gt;15403&lt;/key&gt;&lt;/foreign-keys&gt;&lt;ref-type name="Catalog"&gt;8&lt;/ref-type&gt;&lt;contributors&gt;&lt;authors&gt;&lt;author&gt;Ellis, G.M.&lt;/author&gt;&lt;author&gt;Towers, J. R.&lt;/author&gt;&lt;author&gt;Ford, J.K.B. &lt;/author&gt;&lt;/authors&gt;&lt;secondary-authors&gt;&lt;author&gt;Pacific Biological Station, Nanaimo&lt;/author&gt;&lt;/secondary-authors&gt;&lt;/contributors&gt;&lt;titles&gt;&lt;title&gt;&lt;style face="italic" font="default" size="100%"&gt;Transient killer whales of British Columbia and Southeast Alaska: photo-identification catalogue 2008&lt;/style&gt;&lt;style face="normal" font="default" size="100%"&gt;. Pacific Biological Station, Nanaimo.&lt;/style&gt;&lt;/title&gt;&lt;/titles&gt;&lt;pages&gt;48&lt;/pages&gt;&lt;dates&gt;&lt;year&gt;2008&lt;/year&gt;&lt;/dates&gt;&lt;urls&gt;&lt;/urls&gt;&lt;/record&gt;&lt;/Cite&gt;&lt;/EndNote&gt;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(from Ellis et al., 2008)</w:t>
            </w:r>
            <w:r w:rsidRPr="00D77942">
              <w:rPr>
                <w:rFonts w:ascii="Times New Roman" w:hAnsi="Times New Roman" w:cs="Times New Roman"/>
                <w:lang w:val="en-US"/>
              </w:rPr>
              <w:fldChar w:fldCharType="end"/>
            </w:r>
          </w:p>
        </w:tc>
        <w:tc>
          <w:tcPr>
            <w:tcW w:w="2976" w:type="dxa"/>
            <w:tcBorders>
              <w:top w:val="nil"/>
              <w:bottom w:val="nil"/>
            </w:tcBorders>
          </w:tcPr>
          <w:p w14:paraId="7730401A" w14:textId="32BF56AE" w:rsidR="003F1BFE" w:rsidRPr="00D77942" w:rsidRDefault="008B73CF"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00715FBA" w:rsidRPr="00D77942">
              <w:rPr>
                <w:rFonts w:ascii="Times New Roman" w:hAnsi="Times New Roman" w:cs="Times New Roman"/>
                <w:lang w:val="en-US"/>
              </w:rPr>
              <w:instrText xml:space="preserve"> ADDIN EN.CITE &lt;EndNote&gt;&lt;Cite AuthorYear="1"&gt;&lt;Author&gt;London&lt;/Author&gt;&lt;Year&gt;2006&lt;/Year&gt;&lt;RecNum&gt;15366&lt;/RecNum&gt;&lt;DisplayText&gt;London (2006)&lt;/DisplayText&gt;&lt;record&gt;&lt;rec-number&gt;15366&lt;/rec-number&gt;&lt;foreign-keys&gt;&lt;key app="EN" db-id="vtpttpd99az50we9z97x900mdxt5r0ztw0rd" timestamp="1612562490" guid="879f1606-0730-4928-9632-404ee26b2b43"&gt;15366&lt;/key&gt;&lt;/foreign-keys&gt;&lt;ref-type name="Thesis"&gt;32&lt;/ref-type&gt;&lt;contributors&gt;&lt;authors&gt;&lt;author&gt;London, J. M.&lt;/author&gt;&lt;/authors&gt;&lt;/contributors&gt;&lt;titles&gt;&lt;title&gt;Harbor seals in Hood Canal: predators and prey&lt;/title&gt;&lt;/titles&gt;&lt;volume&gt;PhD dissertation&lt;/volume&gt;&lt;dates&gt;&lt;year&gt;2006&lt;/year&gt;&lt;/dates&gt;&lt;publisher&gt;University of Washington&lt;/publisher&gt;&lt;urls&gt;&lt;/urls&gt;&lt;/record&gt;&lt;/Cite&gt;&lt;/EndNote&gt;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London (2006)</w:t>
            </w:r>
            <w:r w:rsidRPr="00D77942">
              <w:rPr>
                <w:rFonts w:ascii="Times New Roman" w:hAnsi="Times New Roman" w:cs="Times New Roman"/>
                <w:lang w:val="en-US"/>
              </w:rPr>
              <w:fldChar w:fldCharType="end"/>
            </w:r>
            <w:r w:rsidR="003E787E" w:rsidRPr="00D77942">
              <w:rPr>
                <w:rFonts w:ascii="Times New Roman" w:hAnsi="Times New Roman" w:cs="Times New Roman"/>
                <w:lang w:val="en-US"/>
              </w:rPr>
              <w:t>,</w:t>
            </w:r>
            <w:r w:rsidRPr="00D77942">
              <w:rPr>
                <w:rFonts w:ascii="Times New Roman" w:hAnsi="Times New Roman" w:cs="Times New Roman"/>
                <w:lang w:val="en-US"/>
              </w:rPr>
              <w:t xml:space="preserve"> </w:t>
            </w:r>
            <w:r w:rsidRPr="00D77942">
              <w:rPr>
                <w:rFonts w:ascii="Times New Roman" w:hAnsi="Times New Roman" w:cs="Times New Roman"/>
                <w:lang w:val="en-US"/>
              </w:rPr>
              <w:fldChar w:fldCharType="begin"/>
            </w:r>
            <w:r w:rsidRPr="00D77942">
              <w:rPr>
                <w:rFonts w:ascii="Times New Roman" w:hAnsi="Times New Roman" w:cs="Times New Roman"/>
                <w:lang w:val="en-US"/>
              </w:rPr>
              <w:instrText xml:space="preserve"> ADDIN EN.CITE &lt;EndNote&gt;&lt;Cite AuthorYear="1"&gt;&lt;Author&gt;Ford&lt;/Author&gt;&lt;Year&gt;2013&lt;/Year&gt;&lt;RecNum&gt;15362&lt;/RecNum&gt;&lt;DisplayText&gt;Ford et al. (2013)&lt;/DisplayText&gt;&lt;record&gt;&lt;rec-number&gt;15362&lt;/rec-number&gt;&lt;foreign-keys&gt;&lt;key app="EN" db-id="vtpttpd99az50we9z97x900mdxt5r0ztw0rd" timestamp="1612561768" guid="a8d595f7-d553-4ca9-8165-4edbf761ad17"&gt;15362&lt;/key&gt;&lt;/foreign-keys&gt;&lt;ref-type name="Report"&gt;27&lt;/ref-type&gt;&lt;contributors&gt;&lt;authors&gt;&lt;author&gt;Ford, J.K.B.&lt;/author&gt;&lt;author&gt;Stredulinsky,  E.H.&lt;/author&gt;&lt;author&gt;Towers, J. R. &lt;/author&gt;&lt;author&gt;Ellis, G.M.&lt;/author&gt;&lt;/authors&gt;&lt;/contributors&gt;&lt;titles&gt;&lt;title&gt;&lt;style face="normal" font="default" size="100%"&gt;Information in support of the identification of critical habitat for transient killer whales (&lt;/style&gt;&lt;style face="italic" font="default" size="100%"&gt;Orcinus orca&lt;/style&gt;&lt;style face="normal" font="default" size="100%"&gt;) off the west coast of Canada&lt;/style&gt;&lt;/title&gt;&lt;secondary-title&gt;DFO Canadian Science Advisory Secretariat Research Document&lt;/secondary-title&gt;&lt;/titles&gt;&lt;pages&gt;iv + 46&lt;/pages&gt;&lt;number&gt;2012/155.&lt;/number&gt;&lt;dates&gt;&lt;year&gt;2013&lt;/year&gt;&lt;/dates&gt;&lt;isbn&gt;Research Document 2012/155&lt;/isbn&gt;&lt;urls&gt;&lt;/urls&gt;&lt;/record&gt;&lt;/Cite&gt;&lt;/EndNote&gt;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Ford et al. (2013)</w:t>
            </w:r>
            <w:r w:rsidRPr="00D77942">
              <w:rPr>
                <w:rFonts w:ascii="Times New Roman" w:hAnsi="Times New Roman" w:cs="Times New Roman"/>
                <w:lang w:val="en-US"/>
              </w:rPr>
              <w:fldChar w:fldCharType="end"/>
            </w:r>
          </w:p>
        </w:tc>
      </w:tr>
      <w:tr w:rsidR="003F1BFE" w:rsidRPr="00D77942" w14:paraId="72C14396" w14:textId="111829FF" w:rsidTr="00226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shd w:val="clear" w:color="auto" w:fill="F2F2F2" w:themeFill="background1" w:themeFillShade="F2"/>
          </w:tcPr>
          <w:p w14:paraId="4A654298" w14:textId="3B97A4B3"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13</w:t>
            </w:r>
          </w:p>
        </w:tc>
        <w:tc>
          <w:tcPr>
            <w:tcW w:w="799" w:type="dxa"/>
            <w:tcBorders>
              <w:top w:val="nil"/>
              <w:bottom w:val="nil"/>
            </w:tcBorders>
            <w:shd w:val="clear" w:color="auto" w:fill="F2F2F2" w:themeFill="background1" w:themeFillShade="F2"/>
          </w:tcPr>
          <w:p w14:paraId="53CC8FFC" w14:textId="402A2339"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2005 (Jul)</w:t>
            </w:r>
          </w:p>
        </w:tc>
        <w:tc>
          <w:tcPr>
            <w:tcW w:w="3068" w:type="dxa"/>
            <w:tcBorders>
              <w:top w:val="nil"/>
              <w:bottom w:val="nil"/>
            </w:tcBorders>
            <w:shd w:val="clear" w:color="auto" w:fill="F2F2F2" w:themeFill="background1" w:themeFillShade="F2"/>
          </w:tcPr>
          <w:p w14:paraId="69BC8F7C" w14:textId="1B97A8E1"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Hood Canal, Washington, USA</w:t>
            </w:r>
          </w:p>
        </w:tc>
        <w:tc>
          <w:tcPr>
            <w:tcW w:w="1418" w:type="dxa"/>
            <w:tcBorders>
              <w:top w:val="nil"/>
              <w:bottom w:val="nil"/>
            </w:tcBorders>
            <w:shd w:val="clear" w:color="auto" w:fill="F2F2F2" w:themeFill="background1" w:themeFillShade="F2"/>
          </w:tcPr>
          <w:p w14:paraId="3EF3B82B" w14:textId="5183DFF1"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47.6696,</w:t>
            </w:r>
          </w:p>
          <w:p w14:paraId="0F0B0AEB" w14:textId="2DC0237D"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-122.853</w:t>
            </w:r>
            <w:r w:rsidR="00EE57A6" w:rsidRPr="00D77942">
              <w:rPr>
                <w:rFonts w:ascii="Times New Roman" w:hAnsi="Times New Roman" w:cs="Times New Roman"/>
              </w:rPr>
              <w:t>1</w:t>
            </w:r>
          </w:p>
        </w:tc>
        <w:tc>
          <w:tcPr>
            <w:tcW w:w="4678" w:type="dxa"/>
            <w:tcBorders>
              <w:top w:val="nil"/>
              <w:bottom w:val="nil"/>
            </w:tcBorders>
            <w:shd w:val="clear" w:color="auto" w:fill="F2F2F2" w:themeFill="background1" w:themeFillShade="F2"/>
          </w:tcPr>
          <w:p w14:paraId="56290B37" w14:textId="77777777"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T71, T71A, T71B, T124A, T124A1, T124A2</w:t>
            </w:r>
          </w:p>
          <w:p w14:paraId="5F2CD24F" w14:textId="4A591834" w:rsidR="00AC655A" w:rsidRPr="00D77942" w:rsidRDefault="007E67A1"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00A2624A" w:rsidRPr="00D77942">
              <w:rPr>
                <w:rFonts w:ascii="Times New Roman" w:hAnsi="Times New Roman" w:cs="Times New Roman"/>
                <w:lang w:val="en-US"/>
              </w:rPr>
              <w:instrText xml:space="preserve"> ADDIN EN.CITE &lt;EndNote&gt;&lt;Cite&gt;&lt;Author&gt;Ellis&lt;/Author&gt;&lt;Year&gt;2008&lt;/Year&gt;&lt;RecNum&gt;15403&lt;/RecNum&gt;&lt;Prefix&gt;from &lt;/Prefix&gt;&lt;DisplayText&gt;(from Ellis et al., 2008)&lt;/DisplayText&gt;&lt;record&gt;&lt;rec-number&gt;15403&lt;/rec-number&gt;&lt;foreign-keys&gt;&lt;key app="EN" db-id="vtpttpd99az50we9z97x900mdxt5r0ztw0rd" timestamp="1619885234" guid="9f4d8953-ddee-4a49-a338-13a7081164dc"&gt;15403&lt;/key&gt;&lt;/foreign-keys&gt;&lt;ref-type name="Catalog"&gt;8&lt;/ref-type&gt;&lt;contributors&gt;&lt;authors&gt;&lt;author&gt;Ellis, G.M.&lt;/author&gt;&lt;author&gt;Towers, J. R.&lt;/author&gt;&lt;author&gt;Ford, J.K.B. &lt;/author&gt;&lt;/authors&gt;&lt;secondary-authors&gt;&lt;author&gt;Pacific Biological Station, Nanaimo&lt;/author&gt;&lt;/secondary-authors&gt;&lt;/contributors&gt;&lt;titles&gt;&lt;title&gt;&lt;style face="italic" font="default" size="100%"&gt;Transient killer whales of British Columbia and Southeast Alaska: photo-identification catalogue 2008&lt;/style&gt;&lt;style face="normal" font="default" size="100%"&gt;. Pacific Biological Station, Nanaimo.&lt;/style&gt;&lt;/title&gt;&lt;/titles&gt;&lt;pages&gt;48&lt;/pages&gt;&lt;dates&gt;&lt;year&gt;2008&lt;/year&gt;&lt;/dates&gt;&lt;urls&gt;&lt;/urls&gt;&lt;/record&gt;&lt;/Cite&gt;&lt;/EndNote&gt;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(from Ellis et al., 2008)</w:t>
            </w:r>
            <w:r w:rsidRPr="00D77942">
              <w:rPr>
                <w:rFonts w:ascii="Times New Roman" w:hAnsi="Times New Roman" w:cs="Times New Roman"/>
                <w:lang w:val="en-US"/>
              </w:rPr>
              <w:fldChar w:fldCharType="end"/>
            </w:r>
          </w:p>
        </w:tc>
        <w:tc>
          <w:tcPr>
            <w:tcW w:w="2976" w:type="dxa"/>
            <w:tcBorders>
              <w:top w:val="nil"/>
              <w:bottom w:val="nil"/>
            </w:tcBorders>
            <w:shd w:val="clear" w:color="auto" w:fill="F2F2F2" w:themeFill="background1" w:themeFillShade="F2"/>
          </w:tcPr>
          <w:p w14:paraId="670FDB8C" w14:textId="716D0F06" w:rsidR="003F1BFE" w:rsidRPr="00D77942" w:rsidRDefault="008B73CF"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00715FBA" w:rsidRPr="00D77942">
              <w:rPr>
                <w:rFonts w:ascii="Times New Roman" w:hAnsi="Times New Roman" w:cs="Times New Roman"/>
                <w:lang w:val="en-US"/>
              </w:rPr>
              <w:instrText xml:space="preserve"> ADDIN EN.CITE &lt;EndNote&gt;&lt;Cite AuthorYear="1"&gt;&lt;Author&gt;London&lt;/Author&gt;&lt;Year&gt;2006&lt;/Year&gt;&lt;RecNum&gt;15366&lt;/RecNum&gt;&lt;DisplayText&gt;London (2006)&lt;/DisplayText&gt;&lt;record&gt;&lt;rec-number&gt;15366&lt;/rec-number&gt;&lt;foreign-keys&gt;&lt;key app="EN" db-id="vtpttpd99az50we9z97x900mdxt5r0ztw0rd" timestamp="1612562490" guid="879f1606-0730-4928-9632-404ee26b2b43"&gt;15366&lt;/key&gt;&lt;/foreign-keys&gt;&lt;ref-type name="Thesis"&gt;32&lt;/ref-type&gt;&lt;contributors&gt;&lt;authors&gt;&lt;author&gt;London, J. M.&lt;/author&gt;&lt;/authors&gt;&lt;/contributors&gt;&lt;titles&gt;&lt;title&gt;Harbor seals in Hood Canal: predators and prey&lt;/title&gt;&lt;/titles&gt;&lt;volume&gt;PhD dissertation&lt;/volume&gt;&lt;dates&gt;&lt;year&gt;2006&lt;/year&gt;&lt;/dates&gt;&lt;publisher&gt;University of Washington&lt;/publisher&gt;&lt;urls&gt;&lt;/urls&gt;&lt;/record&gt;&lt;/Cite&gt;&lt;/EndNote&gt;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London (2006)</w:t>
            </w:r>
            <w:r w:rsidRPr="00D77942">
              <w:rPr>
                <w:rFonts w:ascii="Times New Roman" w:hAnsi="Times New Roman" w:cs="Times New Roman"/>
                <w:lang w:val="en-US"/>
              </w:rPr>
              <w:fldChar w:fldCharType="end"/>
            </w:r>
            <w:r w:rsidR="003E787E" w:rsidRPr="00D77942">
              <w:rPr>
                <w:rFonts w:ascii="Times New Roman" w:hAnsi="Times New Roman" w:cs="Times New Roman"/>
                <w:lang w:val="en-US"/>
              </w:rPr>
              <w:t>,</w:t>
            </w:r>
            <w:r w:rsidRPr="00D77942">
              <w:rPr>
                <w:rFonts w:ascii="Times New Roman" w:hAnsi="Times New Roman" w:cs="Times New Roman"/>
                <w:lang w:val="en-US"/>
              </w:rPr>
              <w:t xml:space="preserve"> </w:t>
            </w:r>
            <w:r w:rsidRPr="00D77942">
              <w:rPr>
                <w:rFonts w:ascii="Times New Roman" w:hAnsi="Times New Roman" w:cs="Times New Roman"/>
                <w:lang w:val="en-US"/>
              </w:rPr>
              <w:fldChar w:fldCharType="begin"/>
            </w:r>
            <w:r w:rsidRPr="00D77942">
              <w:rPr>
                <w:rFonts w:ascii="Times New Roman" w:hAnsi="Times New Roman" w:cs="Times New Roman"/>
                <w:lang w:val="en-US"/>
              </w:rPr>
              <w:instrText xml:space="preserve"> ADDIN EN.CITE &lt;EndNote&gt;&lt;Cite AuthorYear="1"&gt;&lt;Author&gt;Ford&lt;/Author&gt;&lt;Year&gt;2013&lt;/Year&gt;&lt;RecNum&gt;15362&lt;/RecNum&gt;&lt;DisplayText&gt;Ford et al. (2013)&lt;/DisplayText&gt;&lt;record&gt;&lt;rec-number&gt;15362&lt;/rec-number&gt;&lt;foreign-keys&gt;&lt;key app="EN" db-id="vtpttpd99az50we9z97x900mdxt5r0ztw0rd" timestamp="1612561768" guid="a8d595f7-d553-4ca9-8165-4edbf761ad17"&gt;15362&lt;/key&gt;&lt;/foreign-keys&gt;&lt;ref-type name="Report"&gt;27&lt;/ref-type&gt;&lt;contributors&gt;&lt;authors&gt;&lt;author&gt;Ford, J.K.B.&lt;/author&gt;&lt;author&gt;Stredulinsky,  E.H.&lt;/author&gt;&lt;author&gt;Towers, J. R. &lt;/author&gt;&lt;author&gt;Ellis, G.M.&lt;/author&gt;&lt;/authors&gt;&lt;/contributors&gt;&lt;titles&gt;&lt;title&gt;&lt;style face="normal" font="default" size="100%"&gt;Information in support of the identification of critical habitat for transient killer whales (&lt;/style&gt;&lt;style face="italic" font="default" size="100%"&gt;Orcinus orca&lt;/style&gt;&lt;style face="normal" font="default" size="100%"&gt;) off the west coast of Canada&lt;/style&gt;&lt;/title&gt;&lt;secondary-title&gt;DFO Canadian Science Advisory Secretariat Research Document&lt;/secondary-title&gt;&lt;/titles&gt;&lt;pages&gt;iv + 46&lt;/pages&gt;&lt;number&gt;2012/155.&lt;/number&gt;&lt;dates&gt;&lt;year&gt;2013&lt;/year&gt;&lt;/dates&gt;&lt;isbn&gt;Research Document 2012/155&lt;/isbn&gt;&lt;urls&gt;&lt;/urls&gt;&lt;/record&gt;&lt;/Cite&gt;&lt;/EndNote&gt;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Ford et al. (2013)</w:t>
            </w:r>
            <w:r w:rsidRPr="00D77942">
              <w:rPr>
                <w:rFonts w:ascii="Times New Roman" w:hAnsi="Times New Roman" w:cs="Times New Roman"/>
                <w:lang w:val="en-US"/>
              </w:rPr>
              <w:fldChar w:fldCharType="end"/>
            </w:r>
          </w:p>
        </w:tc>
      </w:tr>
      <w:tr w:rsidR="003F1BFE" w:rsidRPr="00D77942" w14:paraId="70D291A6" w14:textId="666687BD" w:rsidTr="00DF3FC9">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tcPr>
          <w:p w14:paraId="27E839BB" w14:textId="439641FE"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14</w:t>
            </w:r>
          </w:p>
        </w:tc>
        <w:tc>
          <w:tcPr>
            <w:tcW w:w="799" w:type="dxa"/>
            <w:tcBorders>
              <w:top w:val="nil"/>
              <w:bottom w:val="nil"/>
            </w:tcBorders>
          </w:tcPr>
          <w:p w14:paraId="7DAC6A3E" w14:textId="38669EA3"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2011 (Oct)</w:t>
            </w:r>
          </w:p>
        </w:tc>
        <w:tc>
          <w:tcPr>
            <w:tcW w:w="3068" w:type="dxa"/>
            <w:tcBorders>
              <w:top w:val="nil"/>
              <w:bottom w:val="nil"/>
            </w:tcBorders>
          </w:tcPr>
          <w:p w14:paraId="5A74BFD6" w14:textId="580B955C"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sidRPr="00D77942">
              <w:rPr>
                <w:rFonts w:ascii="Times New Roman" w:hAnsi="Times New Roman" w:cs="Times New Roman"/>
              </w:rPr>
              <w:t>Nushagak</w:t>
            </w:r>
            <w:proofErr w:type="spellEnd"/>
            <w:r w:rsidRPr="00D77942">
              <w:rPr>
                <w:rFonts w:ascii="Times New Roman" w:hAnsi="Times New Roman" w:cs="Times New Roman"/>
              </w:rPr>
              <w:t xml:space="preserve"> River (</w:t>
            </w:r>
            <w:proofErr w:type="spellStart"/>
            <w:r w:rsidRPr="00D77942">
              <w:rPr>
                <w:rFonts w:ascii="Times New Roman" w:hAnsi="Times New Roman" w:cs="Times New Roman"/>
              </w:rPr>
              <w:t>Ekwok</w:t>
            </w:r>
            <w:proofErr w:type="spellEnd"/>
            <w:r w:rsidRPr="00D77942">
              <w:rPr>
                <w:rFonts w:ascii="Times New Roman" w:hAnsi="Times New Roman" w:cs="Times New Roman"/>
              </w:rPr>
              <w:t>),</w:t>
            </w:r>
          </w:p>
          <w:p w14:paraId="4BF06390" w14:textId="77777777"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Alaska, USA</w:t>
            </w:r>
          </w:p>
        </w:tc>
        <w:tc>
          <w:tcPr>
            <w:tcW w:w="1418" w:type="dxa"/>
            <w:tcBorders>
              <w:top w:val="nil"/>
              <w:bottom w:val="nil"/>
            </w:tcBorders>
          </w:tcPr>
          <w:p w14:paraId="4E36BB70" w14:textId="77777777" w:rsidR="00476887" w:rsidRPr="00D77942" w:rsidRDefault="00476887"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 xml:space="preserve">58.9218, </w:t>
            </w:r>
          </w:p>
          <w:p w14:paraId="06B51240" w14:textId="7FADEBA9" w:rsidR="003F1BFE" w:rsidRPr="00D77942" w:rsidRDefault="00476887"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-157.8994</w:t>
            </w:r>
          </w:p>
        </w:tc>
        <w:tc>
          <w:tcPr>
            <w:tcW w:w="4678" w:type="dxa"/>
            <w:tcBorders>
              <w:top w:val="nil"/>
              <w:bottom w:val="nil"/>
            </w:tcBorders>
          </w:tcPr>
          <w:p w14:paraId="1D012B78" w14:textId="633B4CB6"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N/A</w:t>
            </w:r>
          </w:p>
        </w:tc>
        <w:tc>
          <w:tcPr>
            <w:tcW w:w="2976" w:type="dxa"/>
            <w:tcBorders>
              <w:top w:val="nil"/>
              <w:bottom w:val="nil"/>
            </w:tcBorders>
          </w:tcPr>
          <w:p w14:paraId="06723D7F" w14:textId="4EBB4370" w:rsidR="003F1BFE" w:rsidRPr="00D77942" w:rsidRDefault="008B73CF"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fldChar w:fldCharType="begin"/>
            </w:r>
            <w:r w:rsidR="00715FBA" w:rsidRPr="00D77942">
              <w:rPr>
                <w:rFonts w:ascii="Times New Roman" w:hAnsi="Times New Roman" w:cs="Times New Roman"/>
              </w:rPr>
              <w:instrText xml:space="preserve"> ADDIN EN.CITE &lt;EndNote&gt;&lt;Cite AuthorYear="1"&gt;&lt;Author&gt;Raverty&lt;/Author&gt;&lt;Year&gt;2020&lt;/Year&gt;&lt;RecNum&gt;15372&lt;/RecNum&gt;&lt;DisplayText&gt;Raverty et al. (2020)&lt;/DisplayText&gt;&lt;record&gt;&lt;rec-number&gt;15372&lt;/rec-number&gt;&lt;foreign-keys&gt;&lt;key app="EN" db-id="vtpttpd99az50we9z97x900mdxt5r0ztw0rd" timestamp="1612563424" guid="e3eb7a0a-8d6b-406d-88b6-e06ca35cb79a"&gt;15372&lt;/key&gt;&lt;/foreign-keys&gt;&lt;ref-type name="Journal Article"&gt;17&lt;/ref-type&gt;&lt;contributors&gt;&lt;authors&gt;&lt;author&gt;Raverty, S.&lt;/author&gt;&lt;author&gt;St. Leger, J.&lt;/author&gt;&lt;author&gt;Noren, D. P.&lt;/author&gt;&lt;author&gt;Burek Huntington, K.&lt;/author&gt;&lt;author&gt;Rotstein, D. S.&lt;/author&gt;&lt;author&gt;Gulland, F. M.&lt;/author&gt;&lt;author&gt;Ford, J. K. B.&lt;/author&gt;&lt;author&gt;Hanson, B. M.&lt;/author&gt;&lt;author&gt;Lambourn, D. M.&lt;/author&gt;&lt;author&gt;Huggins, J.&lt;/author&gt;&lt;author&gt;Delaney, M. A.&lt;/author&gt;&lt;author&gt;Spaven, L.&lt;/author&gt;&lt;author&gt;Rowles, T.&lt;/author&gt;&lt;author&gt;Barre, L.&lt;/author&gt;&lt;author&gt;Cottrell, P.&lt;/author&gt;&lt;author&gt;Ellis, G. &lt;/author&gt;&lt;author&gt;Goldstein, T.&lt;/author&gt;&lt;author&gt;Terio, K.&lt;/author&gt;&lt;author&gt;Duffield, D.&lt;/author&gt;&lt;author&gt;Rice, J.&lt;/author&gt;&lt;author&gt;Gaydos, J. K.&lt;/author&gt;&lt;/authors&gt;&lt;/contributors&gt;&lt;titles&gt;&lt;title&gt;&lt;style face="normal" font="default" size="100%"&gt;Pathology findings and correlation with body condition index in stranded killer whales (&lt;/style&gt;&lt;style face="italic" font="default" size="100%"&gt;Orcinus orca&lt;/style&gt;&lt;style face="normal" font="default" size="100%"&gt;) in the northeastern Pacific and Hawaii from 2004 to 2013.&lt;/style&gt;&lt;/title&gt;&lt;secondary-title&gt;Plos One&lt;/secondary-title&gt;&lt;/titles&gt;&lt;periodical&gt;&lt;full-title&gt;Plos One&lt;/full-title&gt;&lt;/periodical&gt;&lt;pages&gt;e0242505&lt;/pages&gt;&lt;volume&gt;15&lt;/volume&gt;&lt;number&gt;12&lt;/number&gt;&lt;dates&gt;&lt;year&gt;2020&lt;/year&gt;&lt;/dates&gt;&lt;urls&gt;&lt;/urls&gt;&lt;electronic-resource-num&gt;doi: 10.1371/journal.pone.0242505&lt;/electronic-resource-num&gt;&lt;/record&gt;&lt;/Cite&gt;&lt;/EndNote&gt;</w:instrText>
            </w:r>
            <w:r w:rsidRPr="00D77942">
              <w:rPr>
                <w:rFonts w:ascii="Times New Roman" w:hAnsi="Times New Roman" w:cs="Times New Roman"/>
              </w:rPr>
              <w:fldChar w:fldCharType="separate"/>
            </w:r>
            <w:r w:rsidRPr="00D77942">
              <w:rPr>
                <w:rFonts w:ascii="Times New Roman" w:hAnsi="Times New Roman" w:cs="Times New Roman"/>
                <w:noProof/>
              </w:rPr>
              <w:t>Raverty et al. (2020)</w:t>
            </w:r>
            <w:r w:rsidRPr="00D77942">
              <w:rPr>
                <w:rFonts w:ascii="Times New Roman" w:hAnsi="Times New Roman" w:cs="Times New Roman"/>
              </w:rPr>
              <w:fldChar w:fldCharType="end"/>
            </w:r>
          </w:p>
        </w:tc>
      </w:tr>
      <w:tr w:rsidR="003F1BFE" w:rsidRPr="002C22F3" w14:paraId="6A93ABA6" w14:textId="67ADF0D3" w:rsidTr="00226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shd w:val="clear" w:color="auto" w:fill="F2F2F2" w:themeFill="background1" w:themeFillShade="F2"/>
          </w:tcPr>
          <w:p w14:paraId="5442F2BF" w14:textId="766E7461"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15</w:t>
            </w:r>
          </w:p>
        </w:tc>
        <w:tc>
          <w:tcPr>
            <w:tcW w:w="799" w:type="dxa"/>
            <w:tcBorders>
              <w:top w:val="nil"/>
              <w:bottom w:val="nil"/>
            </w:tcBorders>
            <w:shd w:val="clear" w:color="auto" w:fill="F2F2F2" w:themeFill="background1" w:themeFillShade="F2"/>
          </w:tcPr>
          <w:p w14:paraId="4E4D3F86" w14:textId="6568DED9"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2013 (Jul)</w:t>
            </w:r>
          </w:p>
        </w:tc>
        <w:tc>
          <w:tcPr>
            <w:tcW w:w="3068" w:type="dxa"/>
            <w:tcBorders>
              <w:top w:val="nil"/>
              <w:bottom w:val="nil"/>
            </w:tcBorders>
            <w:shd w:val="clear" w:color="auto" w:fill="F2F2F2" w:themeFill="background1" w:themeFillShade="F2"/>
          </w:tcPr>
          <w:p w14:paraId="048AE53B" w14:textId="1CD80883"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Bent Harbor, </w:t>
            </w:r>
            <w:proofErr w:type="spellStart"/>
            <w:r w:rsidRPr="00D77942">
              <w:rPr>
                <w:rFonts w:ascii="Times New Roman" w:hAnsi="Times New Roman" w:cs="Times New Roman"/>
                <w:lang w:val="en-US"/>
              </w:rPr>
              <w:t>Aristazabal</w:t>
            </w:r>
            <w:proofErr w:type="spellEnd"/>
            <w:r w:rsidRPr="00D77942">
              <w:rPr>
                <w:rFonts w:ascii="Times New Roman" w:hAnsi="Times New Roman" w:cs="Times New Roman"/>
                <w:lang w:val="en-US"/>
              </w:rPr>
              <w:t xml:space="preserve"> Island, Canada</w:t>
            </w:r>
          </w:p>
        </w:tc>
        <w:tc>
          <w:tcPr>
            <w:tcW w:w="1418" w:type="dxa"/>
            <w:tcBorders>
              <w:top w:val="nil"/>
              <w:bottom w:val="nil"/>
            </w:tcBorders>
            <w:shd w:val="clear" w:color="auto" w:fill="F2F2F2" w:themeFill="background1" w:themeFillShade="F2"/>
          </w:tcPr>
          <w:p w14:paraId="2C53EF9D" w14:textId="74A182DA"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52.5146,</w:t>
            </w:r>
          </w:p>
          <w:p w14:paraId="1914088C" w14:textId="7325DA28"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-129.0529</w:t>
            </w:r>
          </w:p>
        </w:tc>
        <w:tc>
          <w:tcPr>
            <w:tcW w:w="4678" w:type="dxa"/>
            <w:tcBorders>
              <w:top w:val="nil"/>
              <w:bottom w:val="nil"/>
            </w:tcBorders>
            <w:shd w:val="clear" w:color="auto" w:fill="F2F2F2" w:themeFill="background1" w:themeFillShade="F2"/>
          </w:tcPr>
          <w:p w14:paraId="3F034A3B" w14:textId="22C3C8FB"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T46C2</w:t>
            </w:r>
            <w:r w:rsidR="00AC655A" w:rsidRPr="00D77942">
              <w:rPr>
                <w:rFonts w:ascii="Times New Roman" w:hAnsi="Times New Roman" w:cs="Times New Roman"/>
                <w:lang w:val="en-US"/>
              </w:rPr>
              <w:t xml:space="preserve"> </w:t>
            </w:r>
            <w:r w:rsidR="000C474E" w:rsidRPr="00D77942">
              <w:rPr>
                <w:rFonts w:ascii="Times New Roman" w:hAnsi="Times New Roman" w:cs="Times New Roman"/>
                <w:lang w:val="en-US"/>
              </w:rPr>
              <w:fldChar w:fldCharType="begin"/>
            </w:r>
            <w:r w:rsidR="00476887" w:rsidRPr="00D77942">
              <w:rPr>
                <w:rFonts w:ascii="Times New Roman" w:hAnsi="Times New Roman" w:cs="Times New Roman"/>
                <w:lang w:val="en-US"/>
              </w:rPr>
              <w:instrText xml:space="preserve"> ADDIN EN.CITE &lt;EndNote&gt;&lt;Cite&gt;&lt;Author&gt;Towers&lt;/Author&gt;&lt;Year&gt;2012&lt;/Year&gt;&lt;RecNum&gt;15405&lt;/RecNum&gt;&lt;Prefix&gt;from &lt;/Prefix&gt;&lt;DisplayText&gt;(from Towers et al., 2012)&lt;/DisplayText&gt;&lt;record&gt;&lt;rec-number&gt;15405&lt;/rec-number&gt;&lt;foreign-keys&gt;&lt;key app="EN" db-id="vtpttpd99az50we9z97x900mdxt5r0ztw0rd" timestamp="1619885731" guid="65f26e36-c294-4296-ab98-28545c35faf8"&gt;15405&lt;/key&gt;&lt;/foreign-keys&gt;&lt;ref-type name="Report"&gt;27&lt;/ref-type&gt;&lt;contributors&gt;&lt;authors&gt;&lt;author&gt;Towers, J.R.&lt;/author&gt;&lt;author&gt;Ellis, G.M. &lt;/author&gt;&lt;author&gt;Ford, J.K.B. &lt;/author&gt;&lt;/authors&gt;&lt;/contributors&gt;&lt;titles&gt;&lt;title&gt;Photo-identification catalogue of Bigg’s (Transient) killer whales from coastal waters of British Columbia, northern Washington, and southeastern Alaska&lt;/title&gt;&lt;secondary-title&gt;Canadian Technical Report of Fisheries and Aquatic Sciences&lt;/secondary-title&gt;&lt;/titles&gt;&lt;periodical&gt;&lt;full-title&gt;Canadian Technical Report of Fisheries and Aquatic Sciences&lt;/full-title&gt;&lt;/periodical&gt;&lt;pages&gt;v + 127&lt;/pages&gt;&lt;number&gt;1241&lt;/number&gt;&lt;dates&gt;&lt;year&gt;2012&lt;/year&gt;&lt;/dates&gt;&lt;urls&gt;&lt;/urls&gt;&lt;/record&gt;&lt;/Cite&gt;&lt;/EndNote&gt;</w:instrText>
            </w:r>
            <w:r w:rsidR="000C474E" w:rsidRPr="00D77942">
              <w:rPr>
                <w:rFonts w:ascii="Times New Roman" w:hAnsi="Times New Roman" w:cs="Times New Roman"/>
                <w:lang w:val="en-US"/>
              </w:rPr>
              <w:fldChar w:fldCharType="separate"/>
            </w:r>
            <w:r w:rsidR="000C474E" w:rsidRPr="00D77942">
              <w:rPr>
                <w:rFonts w:ascii="Times New Roman" w:hAnsi="Times New Roman" w:cs="Times New Roman"/>
                <w:noProof/>
                <w:lang w:val="en-US"/>
              </w:rPr>
              <w:t>(from Towers et al., 2012)</w:t>
            </w:r>
            <w:r w:rsidR="000C474E" w:rsidRPr="00D77942">
              <w:rPr>
                <w:rFonts w:ascii="Times New Roman" w:hAnsi="Times New Roman" w:cs="Times New Roman"/>
                <w:lang w:val="en-US"/>
              </w:rPr>
              <w:fldChar w:fldCharType="end"/>
            </w:r>
          </w:p>
        </w:tc>
        <w:tc>
          <w:tcPr>
            <w:tcW w:w="2976" w:type="dxa"/>
            <w:tcBorders>
              <w:top w:val="nil"/>
              <w:bottom w:val="nil"/>
            </w:tcBorders>
            <w:shd w:val="clear" w:color="auto" w:fill="F2F2F2" w:themeFill="background1" w:themeFillShade="F2"/>
          </w:tcPr>
          <w:p w14:paraId="16FCB7A1" w14:textId="02147429"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JKBF, LBL, JRT</w:t>
            </w:r>
            <w:r w:rsidR="00AC655A" w:rsidRPr="00D77942">
              <w:rPr>
                <w:rFonts w:ascii="Times New Roman" w:hAnsi="Times New Roman" w:cs="Times New Roman"/>
                <w:lang w:val="en-US"/>
              </w:rPr>
              <w:t xml:space="preserve"> unpublished data</w:t>
            </w:r>
          </w:p>
        </w:tc>
      </w:tr>
      <w:tr w:rsidR="003F1BFE" w:rsidRPr="00D77942" w14:paraId="42A0C4C0" w14:textId="781D6151" w:rsidTr="00DF3FC9">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tcPr>
          <w:p w14:paraId="433CC66B" w14:textId="0673958B"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16</w:t>
            </w:r>
          </w:p>
        </w:tc>
        <w:tc>
          <w:tcPr>
            <w:tcW w:w="799" w:type="dxa"/>
            <w:tcBorders>
              <w:top w:val="nil"/>
              <w:bottom w:val="nil"/>
            </w:tcBorders>
          </w:tcPr>
          <w:p w14:paraId="5C19F503" w14:textId="6F1FFFEF"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2016 (Feb)</w:t>
            </w:r>
          </w:p>
        </w:tc>
        <w:tc>
          <w:tcPr>
            <w:tcW w:w="3068" w:type="dxa"/>
            <w:tcBorders>
              <w:top w:val="nil"/>
              <w:bottom w:val="nil"/>
            </w:tcBorders>
          </w:tcPr>
          <w:p w14:paraId="6AD96D52" w14:textId="7AC19FFC"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roofErr w:type="spellStart"/>
            <w:r w:rsidRPr="00D77942">
              <w:rPr>
                <w:rFonts w:ascii="Times New Roman" w:hAnsi="Times New Roman" w:cs="Times New Roman"/>
                <w:lang w:val="en-US"/>
              </w:rPr>
              <w:t>Kvalvågen</w:t>
            </w:r>
            <w:proofErr w:type="spellEnd"/>
            <w:r w:rsidRPr="00D77942">
              <w:rPr>
                <w:rFonts w:ascii="Times New Roman" w:hAnsi="Times New Roman" w:cs="Times New Roman"/>
                <w:lang w:val="en-US"/>
              </w:rPr>
              <w:t xml:space="preserve">, </w:t>
            </w:r>
            <w:proofErr w:type="spellStart"/>
            <w:r w:rsidRPr="00D77942">
              <w:rPr>
                <w:rFonts w:ascii="Times New Roman" w:hAnsi="Times New Roman" w:cs="Times New Roman"/>
                <w:lang w:val="en-US"/>
              </w:rPr>
              <w:t>Austrheim</w:t>
            </w:r>
            <w:proofErr w:type="spellEnd"/>
            <w:r w:rsidRPr="00D77942">
              <w:rPr>
                <w:rFonts w:ascii="Times New Roman" w:hAnsi="Times New Roman" w:cs="Times New Roman"/>
                <w:lang w:val="en-US"/>
              </w:rPr>
              <w:t>, Norway</w:t>
            </w:r>
          </w:p>
        </w:tc>
        <w:tc>
          <w:tcPr>
            <w:tcW w:w="1418" w:type="dxa"/>
            <w:tcBorders>
              <w:top w:val="nil"/>
              <w:bottom w:val="nil"/>
            </w:tcBorders>
          </w:tcPr>
          <w:p w14:paraId="6F35705B" w14:textId="0E2F1F34"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60.8098,</w:t>
            </w:r>
          </w:p>
          <w:p w14:paraId="3243DEF2" w14:textId="40CCCC4E"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4.9196</w:t>
            </w:r>
          </w:p>
        </w:tc>
        <w:tc>
          <w:tcPr>
            <w:tcW w:w="4678" w:type="dxa"/>
            <w:tcBorders>
              <w:top w:val="nil"/>
              <w:bottom w:val="nil"/>
            </w:tcBorders>
          </w:tcPr>
          <w:p w14:paraId="5D8BD19A" w14:textId="77777777" w:rsidR="00243B20"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NKW-366, -366a, -877, -877a, -704</w:t>
            </w:r>
            <w:r w:rsidR="00DF3FC9" w:rsidRPr="00D77942">
              <w:rPr>
                <w:rFonts w:ascii="Times New Roman" w:hAnsi="Times New Roman" w:cs="Times New Roman"/>
                <w:lang w:val="en-US"/>
              </w:rPr>
              <w:t xml:space="preserve"> </w:t>
            </w:r>
          </w:p>
          <w:p w14:paraId="483C0D2E" w14:textId="742F8199" w:rsidR="00E02CA0" w:rsidRPr="00D77942" w:rsidRDefault="00217296"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00C46038" w:rsidRPr="00D77942">
              <w:rPr>
                <w:rFonts w:ascii="Times New Roman" w:hAnsi="Times New Roman" w:cs="Times New Roman"/>
                <w:lang w:val="en-US"/>
              </w:rPr>
              <w:instrText xml:space="preserve"> ADDIN EN.CITE &lt;EndNote&gt;&lt;Cite&gt;&lt;Author&gt;Jourdain&lt;/Author&gt;&lt;Year&gt;2018&lt;/Year&gt;&lt;RecNum&gt;12223&lt;/RecNum&gt;&lt;Prefix&gt;from &lt;/Prefix&gt;&lt;DisplayText&gt;(from Jourdain and Karoliussen, 2018)&lt;/DisplayText&gt;&lt;record&gt;&lt;rec-number&gt;12223&lt;/rec-number&gt;&lt;foreign-keys&gt;&lt;key app="EN" db-id="vtpttpd99az50we9z97x900mdxt5r0ztw0rd" timestamp="1491410836" guid="50f7f805-d978-444a-b5b7-16155e338a0d"&gt;12223&lt;/key&gt;&lt;/foreign-keys&gt;&lt;ref-type name="Catalog"&gt;8&lt;/ref-type&gt;&lt;contributors&gt;&lt;authors&gt;&lt;author&gt;Jourdain, E.&lt;/author&gt;&lt;author&gt;Karoliussen, R.&lt;/author&gt;&lt;/authors&gt;&lt;/contributors&gt;&lt;titles&gt;&lt;title&gt;Identification catalogue of Norwegian killer whales: 2007-2018. Figshare. doi: 10.6084/m9.figshare.4205226&lt;/title&gt;&lt;/titles&gt;&lt;pages&gt;78&lt;/pages&gt;&lt;keywords&gt;&lt;keyword&gt;orcabib&lt;/keyword&gt;&lt;keyword&gt;thesis&lt;/keyword&gt;&lt;keyword&gt;bibliometry&lt;/keyword&gt;&lt;/keywords&gt;&lt;dates&gt;&lt;year&gt;2018&lt;/year&gt;&lt;/dates&gt;&lt;publisher&gt;Figshare&lt;/publisher&gt;&lt;urls&gt;&lt;related-urls&gt;&lt;url&gt;https://figshare.com/articles/The_Norwegian_Orca_ID-Catalogue_2016_Version_2_/4205226&lt;/url&gt;&lt;url&gt;https://s3-eu-west-1.amazonaws.com/pfigshare-u-files/10683661/Catalogue_Edition3_Medium_Res.pdf&lt;/url&gt;&lt;/related-urls&gt;&lt;/urls&gt;&lt;electronic-resource-num&gt;10.6084/m9.figshare.4205226&lt;/electronic-resource-num&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(from Jourdain and Karoliussen, 2018)</w:t>
            </w:r>
            <w:r w:rsidRPr="00D77942">
              <w:rPr>
                <w:rFonts w:ascii="Times New Roman" w:hAnsi="Times New Roman" w:cs="Times New Roman"/>
                <w:lang w:val="en-US"/>
              </w:rPr>
              <w:fldChar w:fldCharType="end"/>
            </w:r>
          </w:p>
        </w:tc>
        <w:tc>
          <w:tcPr>
            <w:tcW w:w="2976" w:type="dxa"/>
            <w:tcBorders>
              <w:top w:val="nil"/>
              <w:bottom w:val="nil"/>
            </w:tcBorders>
          </w:tcPr>
          <w:p w14:paraId="1A2B6BB8" w14:textId="5FC9B851"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EJ, RK</w:t>
            </w:r>
            <w:r w:rsidR="00E02CA0" w:rsidRPr="00D77942">
              <w:rPr>
                <w:rFonts w:ascii="Times New Roman" w:hAnsi="Times New Roman" w:cs="Times New Roman"/>
                <w:lang w:val="en-US"/>
              </w:rPr>
              <w:t xml:space="preserve"> unpublished data</w:t>
            </w:r>
          </w:p>
        </w:tc>
      </w:tr>
      <w:tr w:rsidR="003F1BFE" w:rsidRPr="00D77942" w14:paraId="64F9EE91" w14:textId="0ED03F19" w:rsidTr="00226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shd w:val="clear" w:color="auto" w:fill="F2F2F2" w:themeFill="background1" w:themeFillShade="F2"/>
          </w:tcPr>
          <w:p w14:paraId="1E4EC7DD" w14:textId="1B3CA2FB"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17</w:t>
            </w:r>
          </w:p>
        </w:tc>
        <w:tc>
          <w:tcPr>
            <w:tcW w:w="799" w:type="dxa"/>
            <w:tcBorders>
              <w:top w:val="nil"/>
              <w:bottom w:val="nil"/>
            </w:tcBorders>
            <w:shd w:val="clear" w:color="auto" w:fill="F2F2F2" w:themeFill="background1" w:themeFillShade="F2"/>
          </w:tcPr>
          <w:p w14:paraId="65DB01BB" w14:textId="568ED7C6"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2017 (May)</w:t>
            </w:r>
          </w:p>
        </w:tc>
        <w:tc>
          <w:tcPr>
            <w:tcW w:w="3068" w:type="dxa"/>
            <w:tcBorders>
              <w:top w:val="nil"/>
              <w:bottom w:val="nil"/>
            </w:tcBorders>
            <w:shd w:val="clear" w:color="auto" w:fill="F2F2F2" w:themeFill="background1" w:themeFillShade="F2"/>
          </w:tcPr>
          <w:p w14:paraId="1DDE4551" w14:textId="79125B38"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D77942">
              <w:rPr>
                <w:rFonts w:ascii="Times New Roman" w:hAnsi="Times New Roman" w:cs="Times New Roman"/>
                <w:lang w:val="en-US"/>
              </w:rPr>
              <w:t>Brønnøysund</w:t>
            </w:r>
            <w:proofErr w:type="spellEnd"/>
            <w:r w:rsidRPr="00D77942">
              <w:rPr>
                <w:rFonts w:ascii="Times New Roman" w:hAnsi="Times New Roman" w:cs="Times New Roman"/>
                <w:lang w:val="en-US"/>
              </w:rPr>
              <w:t xml:space="preserve">, </w:t>
            </w:r>
            <w:proofErr w:type="spellStart"/>
            <w:r w:rsidRPr="00D77942">
              <w:rPr>
                <w:rFonts w:ascii="Times New Roman" w:hAnsi="Times New Roman" w:cs="Times New Roman"/>
                <w:lang w:val="en-US"/>
              </w:rPr>
              <w:t>Brønnøy</w:t>
            </w:r>
            <w:proofErr w:type="spellEnd"/>
            <w:r w:rsidRPr="00D77942">
              <w:rPr>
                <w:rFonts w:ascii="Times New Roman" w:hAnsi="Times New Roman" w:cs="Times New Roman"/>
                <w:lang w:val="en-US"/>
              </w:rPr>
              <w:t>, Norway</w:t>
            </w:r>
          </w:p>
        </w:tc>
        <w:tc>
          <w:tcPr>
            <w:tcW w:w="1418" w:type="dxa"/>
            <w:tcBorders>
              <w:top w:val="nil"/>
              <w:bottom w:val="nil"/>
            </w:tcBorders>
            <w:shd w:val="clear" w:color="auto" w:fill="F2F2F2" w:themeFill="background1" w:themeFillShade="F2"/>
          </w:tcPr>
          <w:p w14:paraId="7A990C6F" w14:textId="0BC6B1F1"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65.4747,</w:t>
            </w:r>
          </w:p>
          <w:p w14:paraId="7315FADB" w14:textId="60A529B7"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12.2352</w:t>
            </w:r>
          </w:p>
        </w:tc>
        <w:tc>
          <w:tcPr>
            <w:tcW w:w="4678" w:type="dxa"/>
            <w:tcBorders>
              <w:top w:val="nil"/>
              <w:bottom w:val="nil"/>
            </w:tcBorders>
            <w:shd w:val="clear" w:color="auto" w:fill="F2F2F2" w:themeFill="background1" w:themeFillShade="F2"/>
          </w:tcPr>
          <w:p w14:paraId="69518D7B" w14:textId="77777777" w:rsidR="00243B20"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NKW-366, -366a, -877, -877a, -878, -704, -704a, -879, -880</w:t>
            </w:r>
            <w:r w:rsidR="00217296" w:rsidRPr="00D77942">
              <w:rPr>
                <w:rFonts w:ascii="Times New Roman" w:hAnsi="Times New Roman" w:cs="Times New Roman"/>
                <w:lang w:val="en-US"/>
              </w:rPr>
              <w:t xml:space="preserve"> </w:t>
            </w:r>
          </w:p>
          <w:p w14:paraId="1CD449D5" w14:textId="57F4E712" w:rsidR="00E02CA0" w:rsidRPr="00D77942" w:rsidRDefault="00217296"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00C46038" w:rsidRPr="00D77942">
              <w:rPr>
                <w:rFonts w:ascii="Times New Roman" w:hAnsi="Times New Roman" w:cs="Times New Roman"/>
                <w:lang w:val="en-US"/>
              </w:rPr>
              <w:instrText xml:space="preserve"> ADDIN EN.CITE &lt;EndNote&gt;&lt;Cite&gt;&lt;Author&gt;Jourdain&lt;/Author&gt;&lt;Year&gt;2018&lt;/Year&gt;&lt;RecNum&gt;12223&lt;/RecNum&gt;&lt;Prefix&gt;from &lt;/Prefix&gt;&lt;DisplayText&gt;(from Jourdain and Karoliussen, 2018)&lt;/DisplayText&gt;&lt;record&gt;&lt;rec-number&gt;12223&lt;/rec-number&gt;&lt;foreign-keys&gt;&lt;key app="EN" db-id="vtpttpd99az50we9z97x900mdxt5r0ztw0rd" timestamp="1491410836" guid="50f7f805-d978-444a-b5b7-16155e338a0d"&gt;12223&lt;/key&gt;&lt;/foreign-keys&gt;&lt;ref-type name="Catalog"&gt;8&lt;/ref-type&gt;&lt;contributors&gt;&lt;authors&gt;&lt;author&gt;Jourdain, E.&lt;/author&gt;&lt;author&gt;Karoliussen, R.&lt;/author&gt;&lt;/authors&gt;&lt;/contributors&gt;&lt;titles&gt;&lt;title&gt;Identification catalogue of Norwegian killer whales: 2007-2018. Figshare. doi: 10.6084/m9.figshare.4205226&lt;/title&gt;&lt;/titles&gt;&lt;pages&gt;78&lt;/pages&gt;&lt;keywords&gt;&lt;keyword&gt;orcabib&lt;/keyword&gt;&lt;keyword&gt;thesis&lt;/keyword&gt;&lt;keyword&gt;bibliometry&lt;/keyword&gt;&lt;/keywords&gt;&lt;dates&gt;&lt;year&gt;2018&lt;/year&gt;&lt;/dates&gt;&lt;publisher&gt;Figshare&lt;/publisher&gt;&lt;urls&gt;&lt;related-urls&gt;&lt;url&gt;https://figshare.com/articles/The_Norwegian_Orca_ID-Catalogue_2016_Version_2_/4205226&lt;/url&gt;&lt;url&gt;https://s3-eu-west-1.amazonaws.com/pfigshare-u-files/10683661/Catalogue_Edition3_Medium_Res.pdf&lt;/url&gt;&lt;/related-urls&gt;&lt;/urls&gt;&lt;electronic-resource-num&gt;10.6084/m9.figshare.4205226&lt;/electronic-resource-num&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(from Jourdain and Karoliussen, 2018)</w:t>
            </w:r>
            <w:r w:rsidRPr="00D77942">
              <w:rPr>
                <w:rFonts w:ascii="Times New Roman" w:hAnsi="Times New Roman" w:cs="Times New Roman"/>
                <w:lang w:val="en-US"/>
              </w:rPr>
              <w:fldChar w:fldCharType="end"/>
            </w:r>
          </w:p>
        </w:tc>
        <w:tc>
          <w:tcPr>
            <w:tcW w:w="2976" w:type="dxa"/>
            <w:tcBorders>
              <w:top w:val="nil"/>
              <w:bottom w:val="nil"/>
            </w:tcBorders>
            <w:shd w:val="clear" w:color="auto" w:fill="F2F2F2" w:themeFill="background1" w:themeFillShade="F2"/>
          </w:tcPr>
          <w:p w14:paraId="66115FF9" w14:textId="5A97C350" w:rsidR="003F1BFE" w:rsidRPr="00D77942" w:rsidRDefault="003D7C9D"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fldChar w:fldCharType="begin"/>
            </w:r>
            <w:r w:rsidR="00715FBA" w:rsidRPr="00D77942">
              <w:rPr>
                <w:rFonts w:ascii="Times New Roman" w:hAnsi="Times New Roman" w:cs="Times New Roman"/>
              </w:rPr>
              <w:instrText xml:space="preserve"> ADDIN EN.CITE &lt;EndNote&gt;&lt;Cite AuthorYear="1"&gt;&lt;Author&gt;Jourdain&lt;/Author&gt;&lt;Year&gt;2019&lt;/Year&gt;&lt;RecNum&gt;15363&lt;/RecNum&gt;&lt;DisplayText&gt;Jourdain et al. (2019)&lt;/DisplayText&gt;&lt;record&gt;&lt;rec-number&gt;15363&lt;/rec-number&gt;&lt;foreign-keys&gt;&lt;key app="EN" db-id="vtpttpd99az50we9z97x900mdxt5r0ztw0rd" timestamp="1612562007" guid="354cfc06-1599-4b36-8caa-99b06ad98dcb"&gt;15363&lt;/key&gt;&lt;/foreign-keys&gt;&lt;ref-type name="Journal Article"&gt;17&lt;/ref-type&gt;&lt;contributors&gt;&lt;authors&gt;&lt;author&gt;Jourdain, E.&lt;/author&gt;&lt;author&gt;Karoliussen, R.&lt;/author&gt;&lt;author&gt;Curé, C.&lt;/author&gt;&lt;author&gt;Massenet, M.&lt;/author&gt;&lt;author&gt;Barrett-Lennard, L. G. &lt;/author&gt;&lt;author&gt;Ellis, G. M.&lt;/author&gt;&lt;/authors&gt;&lt;/contributors&gt;&lt;titles&gt;&lt;title&gt;&lt;style face="normal" font="default" size="100%"&gt;A case of natural killer whale (&lt;/style&gt;&lt;style face="italic" font="default" size="100%"&gt;Orcinus orca&lt;/style&gt;&lt;style face="normal" font="default" size="100%"&gt;) entrapment in northern Norway: from assessment to rescue&lt;/style&gt;&lt;/title&gt;&lt;secondary-title&gt;Aquatic Mammals&lt;/secondary-title&gt;&lt;/titles&gt;&lt;periodical&gt;&lt;full-title&gt;Aquatic Mammals&lt;/full-title&gt;&lt;/periodical&gt;&lt;pages&gt;14-20&lt;/pages&gt;&lt;volume&gt;45&lt;/volume&gt;&lt;number&gt;1&lt;/number&gt;&lt;dates&gt;&lt;year&gt;2019&lt;/year&gt;&lt;/dates&gt;&lt;urls&gt;&lt;/urls&gt;&lt;electronic-resource-num&gt;doi: 10.1578/AM.45.1.2019.14&lt;/electronic-resource-num&gt;&lt;/record&gt;&lt;/Cite&gt;&lt;/EndNote&gt;</w:instrText>
            </w:r>
            <w:r w:rsidRPr="00D77942">
              <w:rPr>
                <w:rFonts w:ascii="Times New Roman" w:hAnsi="Times New Roman" w:cs="Times New Roman"/>
              </w:rPr>
              <w:fldChar w:fldCharType="separate"/>
            </w:r>
            <w:r w:rsidRPr="00D77942">
              <w:rPr>
                <w:rFonts w:ascii="Times New Roman" w:hAnsi="Times New Roman" w:cs="Times New Roman"/>
                <w:noProof/>
              </w:rPr>
              <w:t>Jourdain et al. (2019)</w:t>
            </w:r>
            <w:r w:rsidRPr="00D77942">
              <w:rPr>
                <w:rFonts w:ascii="Times New Roman" w:hAnsi="Times New Roman" w:cs="Times New Roman"/>
              </w:rPr>
              <w:fldChar w:fldCharType="end"/>
            </w:r>
          </w:p>
        </w:tc>
      </w:tr>
      <w:tr w:rsidR="003F1BFE" w:rsidRPr="00D77942" w14:paraId="6DD4FC0D" w14:textId="77777777" w:rsidTr="00DF3FC9">
        <w:tc>
          <w:tcPr>
            <w:cnfStyle w:val="001000000000" w:firstRow="0" w:lastRow="0" w:firstColumn="1" w:lastColumn="0" w:oddVBand="0" w:evenVBand="0" w:oddHBand="0" w:evenHBand="0" w:firstRowFirstColumn="0" w:firstRowLastColumn="0" w:lastRowFirstColumn="0" w:lastRowLastColumn="0"/>
            <w:tcW w:w="669" w:type="dxa"/>
            <w:tcBorders>
              <w:top w:val="nil"/>
              <w:bottom w:val="nil"/>
            </w:tcBorders>
          </w:tcPr>
          <w:p w14:paraId="772A6EBE" w14:textId="0045347B"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18</w:t>
            </w:r>
          </w:p>
        </w:tc>
        <w:tc>
          <w:tcPr>
            <w:tcW w:w="799" w:type="dxa"/>
            <w:tcBorders>
              <w:top w:val="nil"/>
              <w:bottom w:val="nil"/>
            </w:tcBorders>
          </w:tcPr>
          <w:p w14:paraId="31E76EA1" w14:textId="1ED66334"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rPr>
              <w:t>2018 (</w:t>
            </w:r>
            <w:proofErr w:type="spellStart"/>
            <w:r w:rsidRPr="00D77942">
              <w:rPr>
                <w:rFonts w:ascii="Times New Roman" w:hAnsi="Times New Roman" w:cs="Times New Roman"/>
              </w:rPr>
              <w:t>Aug</w:t>
            </w:r>
            <w:proofErr w:type="spellEnd"/>
            <w:r w:rsidRPr="00D77942">
              <w:rPr>
                <w:rFonts w:ascii="Times New Roman" w:hAnsi="Times New Roman" w:cs="Times New Roman"/>
              </w:rPr>
              <w:t>)</w:t>
            </w:r>
          </w:p>
        </w:tc>
        <w:tc>
          <w:tcPr>
            <w:tcW w:w="3068" w:type="dxa"/>
            <w:tcBorders>
              <w:top w:val="nil"/>
              <w:bottom w:val="nil"/>
            </w:tcBorders>
          </w:tcPr>
          <w:p w14:paraId="168BD6DB" w14:textId="5F8BF78D"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Comox Harbor, Vancouver Island, Canada</w:t>
            </w:r>
          </w:p>
        </w:tc>
        <w:tc>
          <w:tcPr>
            <w:tcW w:w="1418" w:type="dxa"/>
            <w:tcBorders>
              <w:top w:val="nil"/>
              <w:bottom w:val="nil"/>
            </w:tcBorders>
          </w:tcPr>
          <w:p w14:paraId="47D56472" w14:textId="77777777"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49.6631,</w:t>
            </w:r>
          </w:p>
          <w:p w14:paraId="0DBE4429" w14:textId="607B38FC"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-124.9348</w:t>
            </w:r>
          </w:p>
        </w:tc>
        <w:tc>
          <w:tcPr>
            <w:tcW w:w="4678" w:type="dxa"/>
            <w:tcBorders>
              <w:top w:val="nil"/>
              <w:bottom w:val="nil"/>
            </w:tcBorders>
          </w:tcPr>
          <w:p w14:paraId="06AE4696" w14:textId="0D5DFED1" w:rsidR="003F1BFE" w:rsidRPr="00D77942" w:rsidRDefault="003F1BFE" w:rsidP="00663D0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T73B</w:t>
            </w:r>
            <w:r w:rsidR="00E02CA0" w:rsidRPr="00D77942">
              <w:rPr>
                <w:rFonts w:ascii="Times New Roman" w:hAnsi="Times New Roman" w:cs="Times New Roman"/>
              </w:rPr>
              <w:t xml:space="preserve"> </w:t>
            </w:r>
            <w:r w:rsidR="007E67A1" w:rsidRPr="00D77942">
              <w:rPr>
                <w:rFonts w:ascii="Times New Roman" w:hAnsi="Times New Roman" w:cs="Times New Roman"/>
                <w:lang w:val="en-US"/>
              </w:rPr>
              <w:fldChar w:fldCharType="begin"/>
            </w:r>
            <w:r w:rsidR="00A2624A" w:rsidRPr="00D77942">
              <w:rPr>
                <w:rFonts w:ascii="Times New Roman" w:hAnsi="Times New Roman" w:cs="Times New Roman"/>
              </w:rPr>
              <w:instrText xml:space="preserve"> ADDIN EN.CITE &lt;EndNote&gt;&lt;Cite&gt;&lt;Author&gt;Ellis&lt;/Author&gt;&lt;Year&gt;2008&lt;/Year&gt;&lt;RecNum&gt;15403&lt;/RecNum&gt;&lt;Prefix&gt;from &lt;/Prefix&gt;&lt;DisplayText&gt;(from Ellis et al., 2008)&lt;/DisplayText&gt;&lt;record&gt;&lt;rec-number&gt;15403&lt;/rec-number&gt;&lt;foreign-keys&gt;&lt;key app="EN" db-id="vtpttpd99az50we9z97x900mdxt5r0ztw0rd" timestamp="1619885234" guid="9f4d8953-ddee-4a49-a338-13a7081164dc"&gt;15403&lt;/key&gt;&lt;/foreign-keys&gt;&lt;ref-type name="Catalog"&gt;8&lt;/ref-type&gt;&lt;contributors&gt;&lt;authors&gt;&lt;author&gt;Ellis, G.M.&lt;/author&gt;&lt;author&gt;Towers, J. R.&lt;/author&gt;&lt;author&gt;Ford, J.K.B. &lt;/author&gt;&lt;/authors&gt;&lt;secondary-authors&gt;&lt;author&gt;Pacific Biological Station, Nanaimo&lt;/author&gt;&lt;/secondary-authors&gt;&lt;/contributors&gt;&lt;titles&gt;&lt;title&gt;&lt;style face="italic" font="default" size="100%"&gt;Transient killer whales of British Columbia and Southeast Alaska: photo-identification catalogue 2008&lt;/style&gt;&lt;style face="normal" font="default" size="100%"&gt;. Pacific Biological Station, Nanaimo.&lt;/style&gt;&lt;/title&gt;&lt;/titles&gt;&lt;pages&gt;48&lt;/pages&gt;&lt;dates&gt;&lt;year&gt;2008&lt;/year&gt;&lt;/dates&gt;&lt;urls&gt;&lt;/urls&gt;&lt;/record&gt;&lt;/Cite&gt;&lt;/EndNote&gt;</w:instrText>
            </w:r>
            <w:r w:rsidR="007E67A1" w:rsidRPr="00D77942">
              <w:rPr>
                <w:rFonts w:ascii="Times New Roman" w:hAnsi="Times New Roman" w:cs="Times New Roman"/>
                <w:lang w:val="en-US"/>
              </w:rPr>
              <w:fldChar w:fldCharType="separate"/>
            </w:r>
            <w:r w:rsidR="007E67A1" w:rsidRPr="00D77942">
              <w:rPr>
                <w:rFonts w:ascii="Times New Roman" w:hAnsi="Times New Roman" w:cs="Times New Roman"/>
                <w:noProof/>
              </w:rPr>
              <w:t>(from Ellis et al., 2008)</w:t>
            </w:r>
            <w:r w:rsidR="007E67A1" w:rsidRPr="00D77942">
              <w:rPr>
                <w:rFonts w:ascii="Times New Roman" w:hAnsi="Times New Roman" w:cs="Times New Roman"/>
                <w:lang w:val="en-US"/>
              </w:rPr>
              <w:fldChar w:fldCharType="end"/>
            </w:r>
          </w:p>
        </w:tc>
        <w:tc>
          <w:tcPr>
            <w:tcW w:w="2976" w:type="dxa"/>
            <w:tcBorders>
              <w:top w:val="nil"/>
              <w:bottom w:val="nil"/>
            </w:tcBorders>
          </w:tcPr>
          <w:p w14:paraId="0CA695FE" w14:textId="632F7C71" w:rsidR="003F1BFE" w:rsidRPr="00D77942" w:rsidRDefault="003F1BFE" w:rsidP="00663D04">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JKBF</w:t>
            </w:r>
            <w:r w:rsidR="003D7C9D" w:rsidRPr="00D77942">
              <w:rPr>
                <w:rFonts w:ascii="Times New Roman" w:hAnsi="Times New Roman" w:cs="Times New Roman"/>
                <w:lang w:val="en-US"/>
              </w:rPr>
              <w:t>, JRT</w:t>
            </w:r>
            <w:r w:rsidR="00E02CA0" w:rsidRPr="00D77942">
              <w:rPr>
                <w:rFonts w:ascii="Times New Roman" w:hAnsi="Times New Roman" w:cs="Times New Roman"/>
                <w:lang w:val="en-US"/>
              </w:rPr>
              <w:t xml:space="preserve"> unpublished data</w:t>
            </w:r>
          </w:p>
        </w:tc>
      </w:tr>
      <w:tr w:rsidR="003F1BFE" w:rsidRPr="002C22F3" w14:paraId="752B76F7" w14:textId="62A82B93" w:rsidTr="00226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 w:type="dxa"/>
            <w:tcBorders>
              <w:top w:val="nil"/>
              <w:bottom w:val="single" w:sz="4" w:space="0" w:color="auto"/>
            </w:tcBorders>
            <w:shd w:val="clear" w:color="auto" w:fill="F2F2F2" w:themeFill="background1" w:themeFillShade="F2"/>
          </w:tcPr>
          <w:p w14:paraId="280A04B4" w14:textId="79FAF61F" w:rsidR="003F1BFE" w:rsidRPr="00D77942" w:rsidRDefault="00224E62" w:rsidP="00663D04">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3F1BFE" w:rsidRPr="00D77942">
              <w:rPr>
                <w:rFonts w:ascii="Times New Roman" w:hAnsi="Times New Roman" w:cs="Times New Roman"/>
                <w:b w:val="0"/>
                <w:bCs w:val="0"/>
                <w:lang w:val="en-US"/>
              </w:rPr>
              <w:t>19</w:t>
            </w:r>
          </w:p>
        </w:tc>
        <w:tc>
          <w:tcPr>
            <w:tcW w:w="799" w:type="dxa"/>
            <w:tcBorders>
              <w:top w:val="nil"/>
              <w:bottom w:val="single" w:sz="4" w:space="0" w:color="auto"/>
            </w:tcBorders>
            <w:shd w:val="clear" w:color="auto" w:fill="F2F2F2" w:themeFill="background1" w:themeFillShade="F2"/>
          </w:tcPr>
          <w:p w14:paraId="1BBE9485" w14:textId="43D6B001"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2019 (Nov)</w:t>
            </w:r>
          </w:p>
        </w:tc>
        <w:tc>
          <w:tcPr>
            <w:tcW w:w="3068" w:type="dxa"/>
            <w:tcBorders>
              <w:top w:val="nil"/>
              <w:bottom w:val="single" w:sz="4" w:space="0" w:color="auto"/>
            </w:tcBorders>
            <w:shd w:val="clear" w:color="auto" w:fill="F2F2F2" w:themeFill="background1" w:themeFillShade="F2"/>
          </w:tcPr>
          <w:p w14:paraId="795485B5" w14:textId="7DCC5DEE"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Lille </w:t>
            </w:r>
            <w:proofErr w:type="spellStart"/>
            <w:r w:rsidRPr="00D77942">
              <w:rPr>
                <w:rFonts w:ascii="Times New Roman" w:hAnsi="Times New Roman" w:cs="Times New Roman"/>
                <w:lang w:val="en-US"/>
              </w:rPr>
              <w:t>Skorøya</w:t>
            </w:r>
            <w:proofErr w:type="spellEnd"/>
            <w:r w:rsidRPr="00D77942">
              <w:rPr>
                <w:rFonts w:ascii="Times New Roman" w:hAnsi="Times New Roman" w:cs="Times New Roman"/>
                <w:lang w:val="en-US"/>
              </w:rPr>
              <w:t xml:space="preserve">, </w:t>
            </w:r>
            <w:proofErr w:type="spellStart"/>
            <w:r w:rsidRPr="00D77942">
              <w:rPr>
                <w:rFonts w:ascii="Times New Roman" w:hAnsi="Times New Roman" w:cs="Times New Roman"/>
                <w:lang w:val="en-US"/>
              </w:rPr>
              <w:t>Karlsøy</w:t>
            </w:r>
            <w:proofErr w:type="spellEnd"/>
            <w:r w:rsidRPr="00D77942">
              <w:rPr>
                <w:rFonts w:ascii="Times New Roman" w:hAnsi="Times New Roman" w:cs="Times New Roman"/>
                <w:lang w:val="en-US"/>
              </w:rPr>
              <w:t>, Norway</w:t>
            </w:r>
          </w:p>
        </w:tc>
        <w:tc>
          <w:tcPr>
            <w:tcW w:w="1418" w:type="dxa"/>
            <w:tcBorders>
              <w:top w:val="nil"/>
              <w:bottom w:val="single" w:sz="4" w:space="0" w:color="auto"/>
            </w:tcBorders>
            <w:shd w:val="clear" w:color="auto" w:fill="F2F2F2" w:themeFill="background1" w:themeFillShade="F2"/>
          </w:tcPr>
          <w:p w14:paraId="132EB319" w14:textId="5BC5D250"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70.1370,</w:t>
            </w:r>
          </w:p>
          <w:p w14:paraId="3A9A7753" w14:textId="4F22295E"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19.9780</w:t>
            </w:r>
          </w:p>
        </w:tc>
        <w:tc>
          <w:tcPr>
            <w:tcW w:w="4678" w:type="dxa"/>
            <w:tcBorders>
              <w:top w:val="nil"/>
              <w:bottom w:val="single" w:sz="4" w:space="0" w:color="auto"/>
            </w:tcBorders>
            <w:shd w:val="clear" w:color="auto" w:fill="F2F2F2" w:themeFill="background1" w:themeFillShade="F2"/>
          </w:tcPr>
          <w:p w14:paraId="48746F29" w14:textId="77777777" w:rsidR="00243B20"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NKW-788, -788a</w:t>
            </w:r>
            <w:r w:rsidR="00217296" w:rsidRPr="00D77942">
              <w:rPr>
                <w:rFonts w:ascii="Times New Roman" w:hAnsi="Times New Roman" w:cs="Times New Roman"/>
                <w:lang w:val="en-US"/>
              </w:rPr>
              <w:t xml:space="preserve"> </w:t>
            </w:r>
          </w:p>
          <w:p w14:paraId="428DBAD3" w14:textId="1F66DE8C" w:rsidR="00E02CA0" w:rsidRPr="00D77942" w:rsidRDefault="00217296"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fldChar w:fldCharType="begin"/>
            </w:r>
            <w:r w:rsidR="00C46038" w:rsidRPr="00D77942">
              <w:rPr>
                <w:rFonts w:ascii="Times New Roman" w:hAnsi="Times New Roman" w:cs="Times New Roman"/>
                <w:lang w:val="en-US"/>
              </w:rPr>
              <w:instrText xml:space="preserve"> ADDIN EN.CITE &lt;EndNote&gt;&lt;Cite&gt;&lt;Author&gt;Jourdain&lt;/Author&gt;&lt;Year&gt;2018&lt;/Year&gt;&lt;RecNum&gt;12223&lt;/RecNum&gt;&lt;Prefix&gt;from &lt;/Prefix&gt;&lt;DisplayText&gt;(from Jourdain and Karoliussen, 2018)&lt;/DisplayText&gt;&lt;record&gt;&lt;rec-number&gt;12223&lt;/rec-number&gt;&lt;foreign-keys&gt;&lt;key app="EN" db-id="vtpttpd99az50we9z97x900mdxt5r0ztw0rd" timestamp="1491410836" guid="50f7f805-d978-444a-b5b7-16155e338a0d"&gt;12223&lt;/key&gt;&lt;/foreign-keys&gt;&lt;ref-type name="Catalog"&gt;8&lt;/ref-type&gt;&lt;contributors&gt;&lt;authors&gt;&lt;author&gt;Jourdain, E.&lt;/author&gt;&lt;author&gt;Karoliussen, R.&lt;/author&gt;&lt;/authors&gt;&lt;/contributors&gt;&lt;titles&gt;&lt;title&gt;Identification catalogue of Norwegian killer whales: 2007-2018. Figshare. doi: 10.6084/m9.figshare.4205226&lt;/title&gt;&lt;/titles&gt;&lt;pages&gt;78&lt;/pages&gt;&lt;keywords&gt;&lt;keyword&gt;orcabib&lt;/keyword&gt;&lt;keyword&gt;thesis&lt;/keyword&gt;&lt;keyword&gt;bibliometry&lt;/keyword&gt;&lt;/keywords&gt;&lt;dates&gt;&lt;year&gt;2018&lt;/year&gt;&lt;/dates&gt;&lt;publisher&gt;Figshare&lt;/publisher&gt;&lt;urls&gt;&lt;related-urls&gt;&lt;url&gt;https://figshare.com/articles/The_Norwegian_Orca_ID-Catalogue_2016_Version_2_/4205226&lt;/url&gt;&lt;url&gt;https://s3-eu-west-1.amazonaws.com/pfigshare-u-files/10683661/Catalogue_Edition3_Medium_Res.pdf&lt;/url&gt;&lt;/related-urls&gt;&lt;/urls&gt;&lt;electronic-resource-num&gt;10.6084/m9.figshare.4205226&lt;/electronic-resource-num&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noProof/>
                <w:lang w:val="en-US"/>
              </w:rPr>
              <w:t>(from Jourdain and Karoliussen, 2018)</w:t>
            </w:r>
            <w:r w:rsidRPr="00D77942">
              <w:rPr>
                <w:rFonts w:ascii="Times New Roman" w:hAnsi="Times New Roman" w:cs="Times New Roman"/>
                <w:lang w:val="en-US"/>
              </w:rPr>
              <w:fldChar w:fldCharType="end"/>
            </w:r>
          </w:p>
        </w:tc>
        <w:tc>
          <w:tcPr>
            <w:tcW w:w="2976" w:type="dxa"/>
            <w:tcBorders>
              <w:top w:val="nil"/>
              <w:bottom w:val="single" w:sz="4" w:space="0" w:color="auto"/>
            </w:tcBorders>
            <w:shd w:val="clear" w:color="auto" w:fill="F2F2F2" w:themeFill="background1" w:themeFillShade="F2"/>
          </w:tcPr>
          <w:p w14:paraId="689CA1BB" w14:textId="2FC5E5E6" w:rsidR="003F1BFE" w:rsidRPr="00D77942" w:rsidRDefault="003F1BFE" w:rsidP="00663D0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EJ, RK, G</w:t>
            </w:r>
            <w:r w:rsidR="003D7C9D" w:rsidRPr="00D77942">
              <w:rPr>
                <w:rFonts w:ascii="Times New Roman" w:hAnsi="Times New Roman" w:cs="Times New Roman"/>
                <w:lang w:val="en-US"/>
              </w:rPr>
              <w:t>M</w:t>
            </w:r>
            <w:r w:rsidRPr="00D77942">
              <w:rPr>
                <w:rFonts w:ascii="Times New Roman" w:hAnsi="Times New Roman" w:cs="Times New Roman"/>
                <w:lang w:val="en-US"/>
              </w:rPr>
              <w:t>E</w:t>
            </w:r>
            <w:r w:rsidR="00E02CA0" w:rsidRPr="00D77942">
              <w:rPr>
                <w:rFonts w:ascii="Times New Roman" w:hAnsi="Times New Roman" w:cs="Times New Roman"/>
                <w:lang w:val="en-US"/>
              </w:rPr>
              <w:t xml:space="preserve"> unpublished data</w:t>
            </w:r>
          </w:p>
        </w:tc>
      </w:tr>
    </w:tbl>
    <w:p w14:paraId="3038D857" w14:textId="2AFFF5E4" w:rsidR="002309B7" w:rsidRPr="00D77942" w:rsidRDefault="00EF7CA9">
      <w:pPr>
        <w:rPr>
          <w:rFonts w:ascii="Times New Roman" w:hAnsi="Times New Roman" w:cs="Times New Roman"/>
          <w:b/>
          <w:bCs/>
          <w:lang w:val="en-US"/>
        </w:rPr>
      </w:pPr>
      <w:r w:rsidRPr="00D77942">
        <w:rPr>
          <w:rFonts w:ascii="Times New Roman" w:hAnsi="Times New Roman" w:cs="Times New Roman"/>
          <w:b/>
          <w:bCs/>
          <w:lang w:val="en-US"/>
        </w:rPr>
        <w:br w:type="page"/>
      </w:r>
    </w:p>
    <w:p w14:paraId="1BD6D075" w14:textId="5A768527" w:rsidR="008907F3" w:rsidRPr="00D77942" w:rsidRDefault="008907F3" w:rsidP="00B12AA8">
      <w:pPr>
        <w:spacing w:line="276" w:lineRule="auto"/>
        <w:rPr>
          <w:rFonts w:ascii="Times New Roman" w:hAnsi="Times New Roman" w:cs="Times New Roman"/>
          <w:lang w:val="en-US"/>
        </w:rPr>
      </w:pPr>
      <w:r w:rsidRPr="00D77942">
        <w:rPr>
          <w:rFonts w:ascii="Times New Roman" w:hAnsi="Times New Roman" w:cs="Times New Roman"/>
          <w:b/>
          <w:bCs/>
          <w:lang w:val="en-US"/>
        </w:rPr>
        <w:lastRenderedPageBreak/>
        <w:t xml:space="preserve">Table </w:t>
      </w:r>
      <w:r w:rsidR="00290979" w:rsidRPr="00D77942">
        <w:rPr>
          <w:rFonts w:ascii="Times New Roman" w:hAnsi="Times New Roman" w:cs="Times New Roman"/>
          <w:b/>
          <w:bCs/>
          <w:lang w:val="en-US"/>
        </w:rPr>
        <w:t>S</w:t>
      </w:r>
      <w:r w:rsidRPr="00D77942">
        <w:rPr>
          <w:rFonts w:ascii="Times New Roman" w:hAnsi="Times New Roman" w:cs="Times New Roman"/>
          <w:b/>
          <w:bCs/>
          <w:lang w:val="en-US"/>
        </w:rPr>
        <w:t>2.</w:t>
      </w:r>
      <w:r w:rsidRPr="00D77942">
        <w:rPr>
          <w:rFonts w:ascii="Times New Roman" w:hAnsi="Times New Roman" w:cs="Times New Roman"/>
          <w:lang w:val="en-US"/>
        </w:rPr>
        <w:t xml:space="preserve"> </w:t>
      </w:r>
      <w:r w:rsidR="00F32698" w:rsidRPr="00D77942">
        <w:rPr>
          <w:rFonts w:ascii="Times New Roman" w:hAnsi="Times New Roman" w:cs="Times New Roman"/>
          <w:lang w:val="en-US"/>
        </w:rPr>
        <w:t>C</w:t>
      </w:r>
      <w:r w:rsidRPr="00D77942">
        <w:rPr>
          <w:rFonts w:ascii="Times New Roman" w:hAnsi="Times New Roman" w:cs="Times New Roman"/>
          <w:lang w:val="en-US"/>
        </w:rPr>
        <w:t>haracteristics o</w:t>
      </w:r>
      <w:r w:rsidR="008F531C" w:rsidRPr="00D77942">
        <w:rPr>
          <w:rFonts w:ascii="Times New Roman" w:hAnsi="Times New Roman" w:cs="Times New Roman"/>
          <w:lang w:val="en-US"/>
        </w:rPr>
        <w:t>f</w:t>
      </w:r>
      <w:r w:rsidR="00217FE6" w:rsidRPr="00D77942">
        <w:rPr>
          <w:rFonts w:ascii="Times New Roman" w:hAnsi="Times New Roman" w:cs="Times New Roman"/>
          <w:lang w:val="en-US"/>
        </w:rPr>
        <w:t xml:space="preserve"> </w:t>
      </w:r>
      <w:r w:rsidR="00F17305" w:rsidRPr="00D77942">
        <w:rPr>
          <w:rFonts w:ascii="Times New Roman" w:hAnsi="Times New Roman" w:cs="Times New Roman"/>
          <w:lang w:val="en-US"/>
        </w:rPr>
        <w:t>the sites</w:t>
      </w:r>
      <w:r w:rsidR="00433AC4" w:rsidRPr="00D77942">
        <w:rPr>
          <w:rFonts w:ascii="Times New Roman" w:hAnsi="Times New Roman" w:cs="Times New Roman"/>
          <w:lang w:val="en-US"/>
        </w:rPr>
        <w:t xml:space="preserve"> </w:t>
      </w:r>
      <w:r w:rsidR="00217FE6" w:rsidRPr="00D77942">
        <w:rPr>
          <w:rFonts w:ascii="Times New Roman" w:hAnsi="Times New Roman" w:cs="Times New Roman"/>
          <w:lang w:val="en-US"/>
        </w:rPr>
        <w:t xml:space="preserve">where killer whales </w:t>
      </w:r>
      <w:r w:rsidR="00F17305" w:rsidRPr="00D77942">
        <w:rPr>
          <w:rFonts w:ascii="Times New Roman" w:hAnsi="Times New Roman" w:cs="Times New Roman"/>
          <w:lang w:val="en-US"/>
        </w:rPr>
        <w:t xml:space="preserve">became </w:t>
      </w:r>
      <w:r w:rsidR="00217FE6" w:rsidRPr="00D77942">
        <w:rPr>
          <w:rFonts w:ascii="Times New Roman" w:hAnsi="Times New Roman" w:cs="Times New Roman"/>
          <w:lang w:val="en-US"/>
        </w:rPr>
        <w:t xml:space="preserve">entrapped in </w:t>
      </w:r>
      <w:r w:rsidR="00ED5632" w:rsidRPr="00D77942">
        <w:rPr>
          <w:rFonts w:ascii="Times New Roman" w:hAnsi="Times New Roman" w:cs="Times New Roman"/>
          <w:lang w:val="en-US"/>
        </w:rPr>
        <w:t xml:space="preserve">the </w:t>
      </w:r>
      <w:r w:rsidR="00FC4387" w:rsidRPr="00D77942">
        <w:rPr>
          <w:rFonts w:ascii="Times New Roman" w:hAnsi="Times New Roman" w:cs="Times New Roman"/>
          <w:lang w:val="en-US"/>
        </w:rPr>
        <w:t xml:space="preserve">North </w:t>
      </w:r>
      <w:r w:rsidR="00ED5632" w:rsidRPr="00D77942">
        <w:rPr>
          <w:rFonts w:ascii="Times New Roman" w:hAnsi="Times New Roman" w:cs="Times New Roman"/>
          <w:lang w:val="en-US"/>
        </w:rPr>
        <w:t xml:space="preserve">Pacific </w:t>
      </w:r>
      <w:r w:rsidR="000A1E7A" w:rsidRPr="00D77942">
        <w:rPr>
          <w:rFonts w:ascii="Times New Roman" w:hAnsi="Times New Roman" w:cs="Times New Roman"/>
          <w:lang w:val="en-US"/>
        </w:rPr>
        <w:t>and Nor</w:t>
      </w:r>
      <w:r w:rsidR="00ED5632" w:rsidRPr="00D77942">
        <w:rPr>
          <w:rFonts w:ascii="Times New Roman" w:hAnsi="Times New Roman" w:cs="Times New Roman"/>
          <w:lang w:val="en-US"/>
        </w:rPr>
        <w:t>th Atlantic Oceans</w:t>
      </w:r>
      <w:r w:rsidR="000A1E7A" w:rsidRPr="00D77942">
        <w:rPr>
          <w:rFonts w:ascii="Times New Roman" w:hAnsi="Times New Roman" w:cs="Times New Roman"/>
          <w:lang w:val="en-US"/>
        </w:rPr>
        <w:t xml:space="preserve"> </w:t>
      </w:r>
      <w:r w:rsidR="00F17305" w:rsidRPr="00D77942">
        <w:rPr>
          <w:rFonts w:ascii="Times New Roman" w:hAnsi="Times New Roman" w:cs="Times New Roman"/>
          <w:lang w:val="en-US"/>
        </w:rPr>
        <w:t>in</w:t>
      </w:r>
      <w:r w:rsidR="000A1E7A" w:rsidRPr="00D77942">
        <w:rPr>
          <w:rFonts w:ascii="Times New Roman" w:hAnsi="Times New Roman" w:cs="Times New Roman"/>
          <w:lang w:val="en-US"/>
        </w:rPr>
        <w:t xml:space="preserve"> </w:t>
      </w:r>
      <w:r w:rsidR="00217FE6" w:rsidRPr="00D77942">
        <w:rPr>
          <w:rFonts w:ascii="Times New Roman" w:hAnsi="Times New Roman" w:cs="Times New Roman"/>
          <w:lang w:val="en-US"/>
        </w:rPr>
        <w:t>1949</w:t>
      </w:r>
      <w:r w:rsidR="00F77C5C" w:rsidRPr="00D77942">
        <w:rPr>
          <w:rFonts w:ascii="Times New Roman" w:hAnsi="Times New Roman" w:cs="Times New Roman"/>
          <w:lang w:val="en-US"/>
        </w:rPr>
        <w:t xml:space="preserve"> </w:t>
      </w:r>
      <w:r w:rsidR="007A263B" w:rsidRPr="00D77942">
        <w:rPr>
          <w:rFonts w:ascii="Times New Roman" w:hAnsi="Times New Roman" w:cs="Times New Roman"/>
          <w:lang w:val="en-US"/>
        </w:rPr>
        <w:t>-</w:t>
      </w:r>
      <w:r w:rsidR="00F77C5C" w:rsidRPr="00D77942">
        <w:rPr>
          <w:rFonts w:ascii="Times New Roman" w:hAnsi="Times New Roman" w:cs="Times New Roman"/>
          <w:lang w:val="en-US"/>
        </w:rPr>
        <w:t xml:space="preserve"> </w:t>
      </w:r>
      <w:r w:rsidR="00217FE6" w:rsidRPr="00D77942">
        <w:rPr>
          <w:rFonts w:ascii="Times New Roman" w:hAnsi="Times New Roman" w:cs="Times New Roman"/>
          <w:lang w:val="en-US"/>
        </w:rPr>
        <w:t>2019</w:t>
      </w:r>
      <w:r w:rsidR="00E801B7" w:rsidRPr="00D77942">
        <w:rPr>
          <w:rFonts w:ascii="Times New Roman" w:hAnsi="Times New Roman" w:cs="Times New Roman"/>
          <w:lang w:val="en-US"/>
        </w:rPr>
        <w:t xml:space="preserve"> for cases assigned to </w:t>
      </w:r>
      <w:r w:rsidR="00E801B7" w:rsidRPr="00D77942">
        <w:rPr>
          <w:rFonts w:ascii="Times New Roman" w:hAnsi="Times New Roman" w:cs="Times New Roman"/>
          <w:i/>
          <w:iCs/>
          <w:lang w:val="en-US"/>
        </w:rPr>
        <w:t>Categor</w:t>
      </w:r>
      <w:r w:rsidR="002C78E0">
        <w:rPr>
          <w:rFonts w:ascii="Times New Roman" w:hAnsi="Times New Roman" w:cs="Times New Roman"/>
          <w:i/>
          <w:iCs/>
          <w:lang w:val="en-US"/>
        </w:rPr>
        <w:t>ies</w:t>
      </w:r>
      <w:r w:rsidR="00E801B7" w:rsidRPr="00D77942">
        <w:rPr>
          <w:rFonts w:ascii="Times New Roman" w:hAnsi="Times New Roman" w:cs="Times New Roman"/>
          <w:i/>
          <w:iCs/>
          <w:lang w:val="en-US"/>
        </w:rPr>
        <w:t xml:space="preserve"> 1</w:t>
      </w:r>
      <w:r w:rsidR="00E801B7" w:rsidRPr="00D77942">
        <w:rPr>
          <w:rFonts w:ascii="Times New Roman" w:hAnsi="Times New Roman" w:cs="Times New Roman"/>
          <w:lang w:val="en-US"/>
        </w:rPr>
        <w:t xml:space="preserve"> and </w:t>
      </w:r>
      <w:r w:rsidR="00E801B7" w:rsidRPr="00D77942">
        <w:rPr>
          <w:rFonts w:ascii="Times New Roman" w:hAnsi="Times New Roman" w:cs="Times New Roman"/>
          <w:i/>
          <w:iCs/>
          <w:lang w:val="en-US"/>
        </w:rPr>
        <w:t>2</w:t>
      </w:r>
      <w:r w:rsidR="006A46CC" w:rsidRPr="00D77942">
        <w:rPr>
          <w:rFonts w:ascii="Times New Roman" w:hAnsi="Times New Roman" w:cs="Times New Roman"/>
          <w:lang w:val="en-US"/>
        </w:rPr>
        <w:t xml:space="preserve">. For </w:t>
      </w:r>
      <w:r w:rsidR="00115AD2" w:rsidRPr="00D77942">
        <w:rPr>
          <w:rFonts w:ascii="Times New Roman" w:hAnsi="Times New Roman" w:cs="Times New Roman"/>
          <w:lang w:val="en-US"/>
        </w:rPr>
        <w:t xml:space="preserve">Cases #1 and </w:t>
      </w:r>
      <w:r w:rsidR="007D032F" w:rsidRPr="00D77942">
        <w:rPr>
          <w:rFonts w:ascii="Times New Roman" w:hAnsi="Times New Roman" w:cs="Times New Roman"/>
          <w:lang w:val="en-US"/>
        </w:rPr>
        <w:t>#6</w:t>
      </w:r>
      <w:r w:rsidR="006A46CC" w:rsidRPr="00D77942">
        <w:rPr>
          <w:rFonts w:ascii="Times New Roman" w:hAnsi="Times New Roman" w:cs="Times New Roman"/>
          <w:lang w:val="en-US"/>
        </w:rPr>
        <w:t>,</w:t>
      </w:r>
      <w:r w:rsidR="00332B3B" w:rsidRPr="00D77942">
        <w:rPr>
          <w:rFonts w:ascii="Times New Roman" w:hAnsi="Times New Roman" w:cs="Times New Roman"/>
          <w:lang w:val="en-US"/>
        </w:rPr>
        <w:t xml:space="preserve"> </w:t>
      </w:r>
      <w:r w:rsidR="00BF032B" w:rsidRPr="00D77942">
        <w:rPr>
          <w:rFonts w:ascii="Times New Roman" w:hAnsi="Times New Roman" w:cs="Times New Roman"/>
          <w:lang w:val="en-US"/>
        </w:rPr>
        <w:t xml:space="preserve">two channels led to open </w:t>
      </w:r>
      <w:r w:rsidR="00ED5632" w:rsidRPr="00D77942">
        <w:rPr>
          <w:rFonts w:ascii="Times New Roman" w:hAnsi="Times New Roman" w:cs="Times New Roman"/>
          <w:lang w:val="en-US"/>
        </w:rPr>
        <w:t>water</w:t>
      </w:r>
      <w:r w:rsidR="00BF032B" w:rsidRPr="00D77942">
        <w:rPr>
          <w:rFonts w:ascii="Times New Roman" w:hAnsi="Times New Roman" w:cs="Times New Roman"/>
          <w:lang w:val="en-US"/>
        </w:rPr>
        <w:t xml:space="preserve"> resulting in </w:t>
      </w:r>
      <w:r w:rsidR="00ED5632" w:rsidRPr="00D77942">
        <w:rPr>
          <w:rFonts w:ascii="Times New Roman" w:hAnsi="Times New Roman" w:cs="Times New Roman"/>
          <w:lang w:val="en-US"/>
        </w:rPr>
        <w:t xml:space="preserve">two </w:t>
      </w:r>
      <w:r w:rsidR="00BF032B" w:rsidRPr="00D77942">
        <w:rPr>
          <w:rFonts w:ascii="Times New Roman" w:hAnsi="Times New Roman" w:cs="Times New Roman"/>
          <w:lang w:val="en-US"/>
        </w:rPr>
        <w:t>measurements</w:t>
      </w:r>
      <w:r w:rsidR="005D449C" w:rsidRPr="00D77942">
        <w:rPr>
          <w:rFonts w:ascii="Times New Roman" w:hAnsi="Times New Roman" w:cs="Times New Roman"/>
          <w:lang w:val="en-US"/>
        </w:rPr>
        <w:t xml:space="preserve">; </w:t>
      </w:r>
      <w:r w:rsidR="00BA1404" w:rsidRPr="00D77942">
        <w:rPr>
          <w:rFonts w:ascii="Times New Roman" w:hAnsi="Times New Roman" w:cs="Times New Roman"/>
          <w:lang w:val="en-US"/>
        </w:rPr>
        <w:t xml:space="preserve">the outer </w:t>
      </w:r>
      <w:r w:rsidR="005D449C" w:rsidRPr="00D77942">
        <w:rPr>
          <w:rFonts w:ascii="Times New Roman" w:hAnsi="Times New Roman" w:cs="Times New Roman"/>
          <w:lang w:val="en-US"/>
        </w:rPr>
        <w:t>is</w:t>
      </w:r>
      <w:r w:rsidR="00BA1404" w:rsidRPr="00D77942">
        <w:rPr>
          <w:rFonts w:ascii="Times New Roman" w:hAnsi="Times New Roman" w:cs="Times New Roman"/>
          <w:lang w:val="en-US"/>
        </w:rPr>
        <w:t xml:space="preserve"> given first</w:t>
      </w:r>
      <w:r w:rsidR="00332B3B" w:rsidRPr="00D77942">
        <w:rPr>
          <w:rFonts w:ascii="Times New Roman" w:hAnsi="Times New Roman" w:cs="Times New Roman"/>
          <w:lang w:val="en-US"/>
        </w:rPr>
        <w:t xml:space="preserve"> </w:t>
      </w:r>
      <w:r w:rsidR="009F3256" w:rsidRPr="00D77942">
        <w:rPr>
          <w:rFonts w:ascii="Times New Roman" w:hAnsi="Times New Roman" w:cs="Times New Roman"/>
          <w:lang w:val="en-US"/>
        </w:rPr>
        <w:t>(</w:t>
      </w:r>
      <w:r w:rsidR="00EC67C5" w:rsidRPr="00D77942">
        <w:rPr>
          <w:rFonts w:ascii="Times New Roman" w:hAnsi="Times New Roman" w:cs="Times New Roman"/>
          <w:lang w:val="en-US"/>
        </w:rPr>
        <w:t>N/A</w:t>
      </w:r>
      <w:r w:rsidR="006A46CC" w:rsidRPr="00D77942">
        <w:rPr>
          <w:rFonts w:ascii="Times New Roman" w:hAnsi="Times New Roman" w:cs="Times New Roman"/>
          <w:lang w:val="en-US"/>
        </w:rPr>
        <w:t>:</w:t>
      </w:r>
      <w:r w:rsidR="009F3256" w:rsidRPr="00D77942">
        <w:rPr>
          <w:rFonts w:ascii="Times New Roman" w:hAnsi="Times New Roman" w:cs="Times New Roman"/>
          <w:lang w:val="en-US"/>
        </w:rPr>
        <w:t xml:space="preserve"> </w:t>
      </w:r>
      <w:r w:rsidR="00EC67C5" w:rsidRPr="00D77942">
        <w:rPr>
          <w:rFonts w:ascii="Times New Roman" w:hAnsi="Times New Roman" w:cs="Times New Roman"/>
          <w:lang w:val="en-US"/>
        </w:rPr>
        <w:t>no data available</w:t>
      </w:r>
      <w:r w:rsidR="009F3256" w:rsidRPr="00D77942">
        <w:rPr>
          <w:rFonts w:ascii="Times New Roman" w:hAnsi="Times New Roman" w:cs="Times New Roman"/>
          <w:lang w:val="en-US"/>
        </w:rPr>
        <w:t>)</w:t>
      </w:r>
      <w:r w:rsidR="00553AD5" w:rsidRPr="00D77942">
        <w:rPr>
          <w:rFonts w:ascii="Times New Roman" w:hAnsi="Times New Roman" w:cs="Times New Roman"/>
          <w:lang w:val="en-US"/>
        </w:rPr>
        <w:t>.</w:t>
      </w:r>
      <w:r w:rsidR="00B12AA8" w:rsidRPr="00D77942">
        <w:rPr>
          <w:rFonts w:ascii="Times New Roman" w:hAnsi="Times New Roman" w:cs="Times New Roman"/>
          <w:lang w:val="en-US"/>
        </w:rPr>
        <w:t xml:space="preserve"> </w:t>
      </w:r>
    </w:p>
    <w:p w14:paraId="057AD808" w14:textId="54BE5F35" w:rsidR="00F200A3" w:rsidRPr="00D77942" w:rsidRDefault="00F200A3" w:rsidP="00981044">
      <w:pPr>
        <w:spacing w:line="276" w:lineRule="auto"/>
        <w:rPr>
          <w:rFonts w:ascii="Times New Roman" w:hAnsi="Times New Roman" w:cs="Times New Roman"/>
          <w:lang w:val="en-US"/>
        </w:rPr>
      </w:pPr>
    </w:p>
    <w:tbl>
      <w:tblPr>
        <w:tblStyle w:val="PlainTable2"/>
        <w:tblW w:w="13887" w:type="dxa"/>
        <w:jc w:val="center"/>
        <w:tblLayout w:type="fixed"/>
        <w:tblLook w:val="04A0" w:firstRow="1" w:lastRow="0" w:firstColumn="1" w:lastColumn="0" w:noHBand="0" w:noVBand="1"/>
      </w:tblPr>
      <w:tblGrid>
        <w:gridCol w:w="2127"/>
        <w:gridCol w:w="992"/>
        <w:gridCol w:w="987"/>
        <w:gridCol w:w="997"/>
        <w:gridCol w:w="993"/>
        <w:gridCol w:w="1275"/>
        <w:gridCol w:w="1413"/>
        <w:gridCol w:w="997"/>
        <w:gridCol w:w="992"/>
        <w:gridCol w:w="3114"/>
      </w:tblGrid>
      <w:tr w:rsidR="007C172B" w:rsidRPr="00D77942" w14:paraId="1DDBD9B8" w14:textId="4B3ECBC5" w:rsidTr="001033A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nil"/>
              <w:bottom w:val="single" w:sz="4" w:space="0" w:color="auto"/>
            </w:tcBorders>
            <w:vAlign w:val="center"/>
          </w:tcPr>
          <w:p w14:paraId="034FD490" w14:textId="7185430E" w:rsidR="007C172B" w:rsidRPr="00D77942" w:rsidRDefault="007C172B" w:rsidP="001033AD">
            <w:pPr>
              <w:spacing w:line="276" w:lineRule="auto"/>
              <w:jc w:val="center"/>
              <w:rPr>
                <w:rFonts w:ascii="Times New Roman" w:hAnsi="Times New Roman" w:cs="Times New Roman"/>
                <w:b w:val="0"/>
                <w:bCs w:val="0"/>
                <w:lang w:val="en-US"/>
              </w:rPr>
            </w:pPr>
          </w:p>
        </w:tc>
        <w:tc>
          <w:tcPr>
            <w:tcW w:w="6657" w:type="dxa"/>
            <w:gridSpan w:val="6"/>
            <w:tcBorders>
              <w:top w:val="single" w:sz="4" w:space="0" w:color="auto"/>
              <w:bottom w:val="single" w:sz="4" w:space="0" w:color="auto"/>
            </w:tcBorders>
            <w:vAlign w:val="center"/>
          </w:tcPr>
          <w:p w14:paraId="022838EA" w14:textId="20C24177" w:rsidR="007C172B" w:rsidRPr="00D77942" w:rsidRDefault="007C172B" w:rsidP="001033AD">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lang w:val="en-US"/>
              </w:rPr>
            </w:pPr>
            <w:r w:rsidRPr="00D77942">
              <w:rPr>
                <w:rFonts w:ascii="Times New Roman" w:hAnsi="Times New Roman" w:cs="Times New Roman"/>
                <w:b w:val="0"/>
                <w:bCs w:val="0"/>
                <w:lang w:val="en-US"/>
              </w:rPr>
              <w:t>Channel</w:t>
            </w:r>
          </w:p>
        </w:tc>
        <w:tc>
          <w:tcPr>
            <w:tcW w:w="5103" w:type="dxa"/>
            <w:gridSpan w:val="3"/>
            <w:tcBorders>
              <w:top w:val="single" w:sz="4" w:space="0" w:color="auto"/>
              <w:bottom w:val="single" w:sz="4" w:space="0" w:color="auto"/>
            </w:tcBorders>
            <w:vAlign w:val="center"/>
          </w:tcPr>
          <w:p w14:paraId="431C1424" w14:textId="7786DA3D" w:rsidR="007C172B" w:rsidRPr="00D77942" w:rsidRDefault="007C172B" w:rsidP="001033AD">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lang w:val="en-US"/>
              </w:rPr>
            </w:pPr>
            <w:r w:rsidRPr="00D77942">
              <w:rPr>
                <w:rFonts w:ascii="Times New Roman" w:hAnsi="Times New Roman" w:cs="Times New Roman"/>
                <w:b w:val="0"/>
                <w:bCs w:val="0"/>
                <w:lang w:val="en-US"/>
              </w:rPr>
              <w:t>Entrapment Site</w:t>
            </w:r>
          </w:p>
        </w:tc>
      </w:tr>
      <w:tr w:rsidR="007C172B" w:rsidRPr="00D77942" w14:paraId="53D451BC" w14:textId="273D7F2C" w:rsidTr="001033A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bottom w:val="single" w:sz="4" w:space="0" w:color="auto"/>
            </w:tcBorders>
            <w:vAlign w:val="center"/>
          </w:tcPr>
          <w:p w14:paraId="787E912C" w14:textId="1868BCE9" w:rsidR="007C172B" w:rsidRPr="00D77942" w:rsidRDefault="00CB2C08" w:rsidP="001033AD">
            <w:pPr>
              <w:spacing w:line="276" w:lineRule="auto"/>
              <w:jc w:val="center"/>
              <w:rPr>
                <w:rFonts w:ascii="Times New Roman" w:hAnsi="Times New Roman" w:cs="Times New Roman"/>
                <w:b w:val="0"/>
                <w:bCs w:val="0"/>
              </w:rPr>
            </w:pPr>
            <w:r w:rsidRPr="00D77942">
              <w:rPr>
                <w:rFonts w:ascii="Times New Roman" w:hAnsi="Times New Roman" w:cs="Times New Roman"/>
                <w:b w:val="0"/>
                <w:bCs w:val="0"/>
              </w:rPr>
              <w:t>(Case ID) Location</w:t>
            </w:r>
          </w:p>
        </w:tc>
        <w:tc>
          <w:tcPr>
            <w:tcW w:w="992" w:type="dxa"/>
            <w:tcBorders>
              <w:top w:val="single" w:sz="4" w:space="0" w:color="auto"/>
              <w:bottom w:val="single" w:sz="4" w:space="0" w:color="auto"/>
            </w:tcBorders>
            <w:vAlign w:val="center"/>
          </w:tcPr>
          <w:p w14:paraId="16EBF6B1" w14:textId="2242FA2D"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Lengt</w:t>
            </w:r>
            <w:r w:rsidR="00F77C5C" w:rsidRPr="00D77942">
              <w:rPr>
                <w:rFonts w:ascii="Times New Roman" w:hAnsi="Times New Roman" w:cs="Times New Roman"/>
                <w:lang w:val="en-US"/>
              </w:rPr>
              <w:t>h</w:t>
            </w:r>
            <w:r w:rsidRPr="00D77942">
              <w:rPr>
                <w:rFonts w:ascii="Times New Roman" w:hAnsi="Times New Roman" w:cs="Times New Roman"/>
                <w:vertAlign w:val="superscript"/>
                <w:lang w:val="en-US"/>
              </w:rPr>
              <w:t>1</w:t>
            </w:r>
            <w:r w:rsidRPr="00D77942">
              <w:rPr>
                <w:rFonts w:ascii="Times New Roman" w:hAnsi="Times New Roman" w:cs="Times New Roman"/>
                <w:lang w:val="en-US"/>
              </w:rPr>
              <w:t xml:space="preserve"> (m)</w:t>
            </w:r>
          </w:p>
        </w:tc>
        <w:tc>
          <w:tcPr>
            <w:tcW w:w="987" w:type="dxa"/>
            <w:tcBorders>
              <w:top w:val="single" w:sz="4" w:space="0" w:color="auto"/>
              <w:bottom w:val="single" w:sz="4" w:space="0" w:color="auto"/>
            </w:tcBorders>
            <w:vAlign w:val="center"/>
          </w:tcPr>
          <w:p w14:paraId="1D333667" w14:textId="17A4C799" w:rsidR="00E83037" w:rsidRPr="00D77942" w:rsidRDefault="00D4724C"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Min</w:t>
            </w:r>
          </w:p>
          <w:p w14:paraId="441CA794" w14:textId="784725AA" w:rsidR="007C172B" w:rsidRPr="00D77942" w:rsidRDefault="00E83037"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w</w:t>
            </w:r>
            <w:r w:rsidR="007C172B" w:rsidRPr="00D77942">
              <w:rPr>
                <w:rFonts w:ascii="Times New Roman" w:hAnsi="Times New Roman" w:cs="Times New Roman"/>
                <w:lang w:val="en-US"/>
              </w:rPr>
              <w:t>idth</w:t>
            </w:r>
            <w:r w:rsidR="007C172B" w:rsidRPr="00D77942">
              <w:rPr>
                <w:rFonts w:ascii="Times New Roman" w:hAnsi="Times New Roman" w:cs="Times New Roman"/>
                <w:vertAlign w:val="superscript"/>
                <w:lang w:val="en-US"/>
              </w:rPr>
              <w:t xml:space="preserve">1 </w:t>
            </w:r>
            <w:r w:rsidR="007C172B" w:rsidRPr="00D77942">
              <w:rPr>
                <w:rFonts w:ascii="Times New Roman" w:hAnsi="Times New Roman" w:cs="Times New Roman"/>
                <w:lang w:val="en-US"/>
              </w:rPr>
              <w:t>(m)</w:t>
            </w:r>
          </w:p>
        </w:tc>
        <w:tc>
          <w:tcPr>
            <w:tcW w:w="997" w:type="dxa"/>
            <w:tcBorders>
              <w:top w:val="single" w:sz="4" w:space="0" w:color="auto"/>
              <w:bottom w:val="single" w:sz="4" w:space="0" w:color="auto"/>
            </w:tcBorders>
            <w:vAlign w:val="center"/>
          </w:tcPr>
          <w:p w14:paraId="3D5C5471" w14:textId="2789F739" w:rsidR="005D0480" w:rsidRPr="00D77942" w:rsidRDefault="00D4724C"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Min</w:t>
            </w:r>
          </w:p>
          <w:p w14:paraId="5A90B8ED" w14:textId="2794A415" w:rsidR="007C172B" w:rsidRPr="00D77942" w:rsidRDefault="00E83037"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d</w:t>
            </w:r>
            <w:r w:rsidR="007C172B" w:rsidRPr="00D77942">
              <w:rPr>
                <w:rFonts w:ascii="Times New Roman" w:hAnsi="Times New Roman" w:cs="Times New Roman"/>
                <w:lang w:val="en-US"/>
              </w:rPr>
              <w:t>epth</w:t>
            </w:r>
            <w:r w:rsidR="007C172B" w:rsidRPr="00D77942">
              <w:rPr>
                <w:rFonts w:ascii="Times New Roman" w:hAnsi="Times New Roman" w:cs="Times New Roman"/>
                <w:vertAlign w:val="superscript"/>
                <w:lang w:val="en-US"/>
              </w:rPr>
              <w:t>1</w:t>
            </w:r>
            <w:r w:rsidR="007C172B" w:rsidRPr="00D77942">
              <w:rPr>
                <w:rFonts w:ascii="Times New Roman" w:hAnsi="Times New Roman" w:cs="Times New Roman"/>
                <w:lang w:val="en-US"/>
              </w:rPr>
              <w:t xml:space="preserve"> (m)</w:t>
            </w:r>
          </w:p>
        </w:tc>
        <w:tc>
          <w:tcPr>
            <w:tcW w:w="993" w:type="dxa"/>
            <w:tcBorders>
              <w:top w:val="single" w:sz="4" w:space="0" w:color="auto"/>
              <w:bottom w:val="single" w:sz="4" w:space="0" w:color="auto"/>
            </w:tcBorders>
            <w:vAlign w:val="center"/>
          </w:tcPr>
          <w:p w14:paraId="4CBA587C" w14:textId="77777777" w:rsidR="00ED01B2" w:rsidRPr="00D77942" w:rsidRDefault="007C172B" w:rsidP="00ED01B2">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Tidal range</w:t>
            </w:r>
          </w:p>
          <w:p w14:paraId="150FFE89" w14:textId="779C92D8" w:rsidR="007C172B" w:rsidRPr="00D77942" w:rsidRDefault="007C172B" w:rsidP="00ED01B2">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(m)</w:t>
            </w:r>
          </w:p>
        </w:tc>
        <w:tc>
          <w:tcPr>
            <w:tcW w:w="1275" w:type="dxa"/>
            <w:tcBorders>
              <w:top w:val="single" w:sz="4" w:space="0" w:color="auto"/>
              <w:bottom w:val="single" w:sz="4" w:space="0" w:color="auto"/>
            </w:tcBorders>
            <w:vAlign w:val="center"/>
          </w:tcPr>
          <w:p w14:paraId="4E5C0A61" w14:textId="644B960B"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Currents</w:t>
            </w:r>
            <w:r w:rsidRPr="00D77942">
              <w:rPr>
                <w:rFonts w:ascii="Times New Roman" w:hAnsi="Times New Roman" w:cs="Times New Roman"/>
                <w:vertAlign w:val="superscript"/>
                <w:lang w:val="en-US"/>
              </w:rPr>
              <w:t>1</w:t>
            </w:r>
          </w:p>
        </w:tc>
        <w:tc>
          <w:tcPr>
            <w:tcW w:w="1413" w:type="dxa"/>
            <w:tcBorders>
              <w:top w:val="single" w:sz="4" w:space="0" w:color="auto"/>
              <w:bottom w:val="single" w:sz="4" w:space="0" w:color="auto"/>
              <w:right w:val="single" w:sz="4" w:space="0" w:color="auto"/>
            </w:tcBorders>
            <w:vAlign w:val="center"/>
          </w:tcPr>
          <w:p w14:paraId="3E6F07DC" w14:textId="42C80F85"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vertAlign w:val="superscript"/>
                <w:lang w:val="en-US"/>
              </w:rPr>
            </w:pPr>
            <w:r w:rsidRPr="00D77942">
              <w:rPr>
                <w:rFonts w:ascii="Times New Roman" w:hAnsi="Times New Roman" w:cs="Times New Roman"/>
                <w:lang w:val="en-US"/>
              </w:rPr>
              <w:t>Man-made structures</w:t>
            </w:r>
            <w:r w:rsidRPr="00D77942">
              <w:rPr>
                <w:rFonts w:ascii="Times New Roman" w:hAnsi="Times New Roman" w:cs="Times New Roman"/>
                <w:vertAlign w:val="superscript"/>
                <w:lang w:val="en-US"/>
              </w:rPr>
              <w:t>1</w:t>
            </w:r>
          </w:p>
        </w:tc>
        <w:tc>
          <w:tcPr>
            <w:tcW w:w="997" w:type="dxa"/>
            <w:tcBorders>
              <w:top w:val="single" w:sz="4" w:space="0" w:color="auto"/>
              <w:left w:val="single" w:sz="4" w:space="0" w:color="auto"/>
              <w:bottom w:val="single" w:sz="4" w:space="0" w:color="auto"/>
            </w:tcBorders>
            <w:vAlign w:val="center"/>
          </w:tcPr>
          <w:p w14:paraId="2C2050A2" w14:textId="47EA5590" w:rsidR="00E83037"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Surface area</w:t>
            </w:r>
            <w:r w:rsidRPr="00D77942">
              <w:rPr>
                <w:rFonts w:ascii="Times New Roman" w:hAnsi="Times New Roman" w:cs="Times New Roman"/>
                <w:vertAlign w:val="superscript"/>
                <w:lang w:val="en-US"/>
              </w:rPr>
              <w:t>5</w:t>
            </w:r>
          </w:p>
          <w:p w14:paraId="70D8DAE4" w14:textId="24D57619"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(km</w:t>
            </w:r>
            <w:r w:rsidRPr="00D77942">
              <w:rPr>
                <w:rFonts w:ascii="Times New Roman" w:hAnsi="Times New Roman" w:cs="Times New Roman"/>
                <w:vertAlign w:val="superscript"/>
                <w:lang w:val="en-US"/>
              </w:rPr>
              <w:t>2</w:t>
            </w:r>
            <w:r w:rsidRPr="00D77942">
              <w:rPr>
                <w:rFonts w:ascii="Times New Roman" w:hAnsi="Times New Roman" w:cs="Times New Roman"/>
                <w:lang w:val="en-US"/>
              </w:rPr>
              <w:t>)</w:t>
            </w:r>
          </w:p>
        </w:tc>
        <w:tc>
          <w:tcPr>
            <w:tcW w:w="992" w:type="dxa"/>
            <w:tcBorders>
              <w:top w:val="single" w:sz="4" w:space="0" w:color="auto"/>
              <w:bottom w:val="single" w:sz="4" w:space="0" w:color="auto"/>
            </w:tcBorders>
            <w:vAlign w:val="center"/>
          </w:tcPr>
          <w:p w14:paraId="4B037505" w14:textId="03E14843"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Maxi depth</w:t>
            </w:r>
            <w:r w:rsidR="00E83037" w:rsidRPr="00D77942">
              <w:rPr>
                <w:rFonts w:ascii="Times New Roman" w:hAnsi="Times New Roman" w:cs="Times New Roman"/>
                <w:vertAlign w:val="superscript"/>
                <w:lang w:val="en-US"/>
              </w:rPr>
              <w:t>1</w:t>
            </w:r>
            <w:r w:rsidRPr="00D77942">
              <w:rPr>
                <w:rFonts w:ascii="Times New Roman" w:hAnsi="Times New Roman" w:cs="Times New Roman"/>
                <w:lang w:val="en-US"/>
              </w:rPr>
              <w:t xml:space="preserve"> (m)</w:t>
            </w:r>
          </w:p>
        </w:tc>
        <w:tc>
          <w:tcPr>
            <w:tcW w:w="3114" w:type="dxa"/>
            <w:tcBorders>
              <w:top w:val="single" w:sz="4" w:space="0" w:color="auto"/>
              <w:bottom w:val="single" w:sz="4" w:space="0" w:color="auto"/>
            </w:tcBorders>
            <w:vAlign w:val="center"/>
          </w:tcPr>
          <w:p w14:paraId="7D448981" w14:textId="4AEEECE9"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Notes</w:t>
            </w:r>
          </w:p>
        </w:tc>
      </w:tr>
      <w:tr w:rsidR="005D449C" w:rsidRPr="00D77942" w14:paraId="1A49C28C" w14:textId="77777777" w:rsidTr="001033AD">
        <w:trPr>
          <w:trHeight w:val="450"/>
          <w:jc w:val="center"/>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bottom w:val="nil"/>
            </w:tcBorders>
            <w:shd w:val="clear" w:color="auto" w:fill="auto"/>
            <w:vAlign w:val="center"/>
          </w:tcPr>
          <w:p w14:paraId="7BE7E7DE" w14:textId="4FEC1F17" w:rsidR="00D60AAC" w:rsidRPr="00D77942" w:rsidRDefault="00D60AAC" w:rsidP="001033AD">
            <w:pPr>
              <w:spacing w:line="276" w:lineRule="auto"/>
              <w:rPr>
                <w:rFonts w:ascii="Times New Roman" w:hAnsi="Times New Roman" w:cs="Times New Roman"/>
                <w:b w:val="0"/>
                <w:bCs w:val="0"/>
                <w:i/>
                <w:iCs/>
                <w:lang w:val="en-US"/>
              </w:rPr>
            </w:pPr>
            <w:r w:rsidRPr="00D77942">
              <w:rPr>
                <w:rFonts w:ascii="Times New Roman" w:hAnsi="Times New Roman" w:cs="Times New Roman"/>
                <w:b w:val="0"/>
                <w:bCs w:val="0"/>
                <w:i/>
                <w:iCs/>
                <w:lang w:val="en-US"/>
              </w:rPr>
              <w:t>Category 1</w:t>
            </w:r>
          </w:p>
        </w:tc>
        <w:tc>
          <w:tcPr>
            <w:tcW w:w="992" w:type="dxa"/>
            <w:tcBorders>
              <w:top w:val="single" w:sz="4" w:space="0" w:color="auto"/>
              <w:bottom w:val="nil"/>
            </w:tcBorders>
            <w:shd w:val="clear" w:color="auto" w:fill="auto"/>
            <w:vAlign w:val="center"/>
          </w:tcPr>
          <w:p w14:paraId="0AB7340D" w14:textId="77777777" w:rsidR="00D60AAC" w:rsidRPr="00D77942" w:rsidRDefault="00D60AAC"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987" w:type="dxa"/>
            <w:tcBorders>
              <w:top w:val="single" w:sz="4" w:space="0" w:color="auto"/>
              <w:bottom w:val="nil"/>
            </w:tcBorders>
            <w:shd w:val="clear" w:color="auto" w:fill="auto"/>
            <w:vAlign w:val="center"/>
          </w:tcPr>
          <w:p w14:paraId="315488B3" w14:textId="77777777" w:rsidR="00D60AAC" w:rsidRPr="00D77942" w:rsidRDefault="00D60AAC"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997" w:type="dxa"/>
            <w:tcBorders>
              <w:top w:val="single" w:sz="4" w:space="0" w:color="auto"/>
              <w:bottom w:val="nil"/>
            </w:tcBorders>
            <w:shd w:val="clear" w:color="auto" w:fill="auto"/>
            <w:vAlign w:val="center"/>
          </w:tcPr>
          <w:p w14:paraId="130D1ACA" w14:textId="77777777" w:rsidR="00D60AAC" w:rsidRPr="00D77942" w:rsidRDefault="00D60AAC"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993" w:type="dxa"/>
            <w:tcBorders>
              <w:top w:val="single" w:sz="4" w:space="0" w:color="auto"/>
              <w:bottom w:val="nil"/>
            </w:tcBorders>
            <w:shd w:val="clear" w:color="auto" w:fill="auto"/>
            <w:vAlign w:val="center"/>
          </w:tcPr>
          <w:p w14:paraId="78C9701A" w14:textId="77777777" w:rsidR="00D60AAC" w:rsidRPr="00D77942" w:rsidRDefault="00D60AAC"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275" w:type="dxa"/>
            <w:tcBorders>
              <w:top w:val="single" w:sz="4" w:space="0" w:color="auto"/>
              <w:bottom w:val="nil"/>
            </w:tcBorders>
            <w:shd w:val="clear" w:color="auto" w:fill="auto"/>
            <w:vAlign w:val="center"/>
          </w:tcPr>
          <w:p w14:paraId="62DE828A" w14:textId="77777777" w:rsidR="00D60AAC" w:rsidRPr="00D77942" w:rsidRDefault="00D60AAC"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413" w:type="dxa"/>
            <w:tcBorders>
              <w:top w:val="single" w:sz="4" w:space="0" w:color="auto"/>
              <w:bottom w:val="nil"/>
              <w:right w:val="single" w:sz="4" w:space="0" w:color="auto"/>
            </w:tcBorders>
            <w:shd w:val="clear" w:color="auto" w:fill="auto"/>
            <w:vAlign w:val="center"/>
          </w:tcPr>
          <w:p w14:paraId="0D42D3F5" w14:textId="77777777" w:rsidR="00D60AAC" w:rsidRPr="00D77942" w:rsidRDefault="00D60AAC"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997" w:type="dxa"/>
            <w:tcBorders>
              <w:top w:val="single" w:sz="4" w:space="0" w:color="auto"/>
              <w:left w:val="single" w:sz="4" w:space="0" w:color="auto"/>
              <w:bottom w:val="nil"/>
            </w:tcBorders>
            <w:shd w:val="clear" w:color="auto" w:fill="auto"/>
            <w:vAlign w:val="center"/>
          </w:tcPr>
          <w:p w14:paraId="57CA2017" w14:textId="77777777" w:rsidR="00D60AAC" w:rsidRPr="00D77942" w:rsidRDefault="00D60AAC"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992" w:type="dxa"/>
            <w:tcBorders>
              <w:top w:val="single" w:sz="4" w:space="0" w:color="auto"/>
              <w:bottom w:val="nil"/>
            </w:tcBorders>
            <w:shd w:val="clear" w:color="auto" w:fill="auto"/>
            <w:vAlign w:val="center"/>
          </w:tcPr>
          <w:p w14:paraId="003DF424" w14:textId="77777777" w:rsidR="00D60AAC" w:rsidRPr="00D77942" w:rsidRDefault="00D60AAC"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3114" w:type="dxa"/>
            <w:tcBorders>
              <w:top w:val="single" w:sz="4" w:space="0" w:color="auto"/>
              <w:bottom w:val="nil"/>
            </w:tcBorders>
            <w:shd w:val="clear" w:color="auto" w:fill="auto"/>
            <w:vAlign w:val="center"/>
          </w:tcPr>
          <w:p w14:paraId="63CBBE20" w14:textId="77777777" w:rsidR="00D60AAC" w:rsidRPr="00D77942" w:rsidRDefault="00D60AAC"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5D449C" w:rsidRPr="002C22F3" w14:paraId="7298C870" w14:textId="495C27DA" w:rsidTr="0022616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nil"/>
              <w:bottom w:val="nil"/>
            </w:tcBorders>
            <w:shd w:val="clear" w:color="auto" w:fill="F2F2F2" w:themeFill="background1" w:themeFillShade="F2"/>
            <w:vAlign w:val="center"/>
          </w:tcPr>
          <w:p w14:paraId="61FB1200" w14:textId="749DE8BC" w:rsidR="007C172B" w:rsidRPr="00D77942" w:rsidRDefault="007C172B" w:rsidP="001033AD">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1F3682" w:rsidRPr="00D77942">
              <w:rPr>
                <w:rFonts w:ascii="Times New Roman" w:hAnsi="Times New Roman" w:cs="Times New Roman"/>
                <w:b w:val="0"/>
                <w:bCs w:val="0"/>
                <w:lang w:val="en-US"/>
              </w:rPr>
              <w:t>#</w:t>
            </w:r>
            <w:r w:rsidRPr="00D77942">
              <w:rPr>
                <w:rFonts w:ascii="Times New Roman" w:hAnsi="Times New Roman" w:cs="Times New Roman"/>
                <w:b w:val="0"/>
                <w:bCs w:val="0"/>
                <w:lang w:val="en-US"/>
              </w:rPr>
              <w:t xml:space="preserve">1) Von </w:t>
            </w:r>
            <w:proofErr w:type="spellStart"/>
            <w:r w:rsidRPr="00D77942">
              <w:rPr>
                <w:rFonts w:ascii="Times New Roman" w:hAnsi="Times New Roman" w:cs="Times New Roman"/>
                <w:b w:val="0"/>
                <w:bCs w:val="0"/>
                <w:lang w:val="en-US"/>
              </w:rPr>
              <w:t>Donop</w:t>
            </w:r>
            <w:proofErr w:type="spellEnd"/>
          </w:p>
        </w:tc>
        <w:tc>
          <w:tcPr>
            <w:tcW w:w="992" w:type="dxa"/>
            <w:tcBorders>
              <w:top w:val="nil"/>
              <w:bottom w:val="nil"/>
            </w:tcBorders>
            <w:shd w:val="clear" w:color="auto" w:fill="F2F2F2" w:themeFill="background1" w:themeFillShade="F2"/>
            <w:vAlign w:val="center"/>
          </w:tcPr>
          <w:p w14:paraId="08C83EB6" w14:textId="12D6F5F4"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600, 500</w:t>
            </w:r>
          </w:p>
        </w:tc>
        <w:tc>
          <w:tcPr>
            <w:tcW w:w="987" w:type="dxa"/>
            <w:tcBorders>
              <w:top w:val="nil"/>
              <w:bottom w:val="nil"/>
            </w:tcBorders>
            <w:shd w:val="clear" w:color="auto" w:fill="F2F2F2" w:themeFill="background1" w:themeFillShade="F2"/>
            <w:vAlign w:val="center"/>
          </w:tcPr>
          <w:p w14:paraId="66AE7F16" w14:textId="68806022"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60, 20</w:t>
            </w:r>
          </w:p>
        </w:tc>
        <w:tc>
          <w:tcPr>
            <w:tcW w:w="997" w:type="dxa"/>
            <w:tcBorders>
              <w:top w:val="nil"/>
              <w:bottom w:val="nil"/>
            </w:tcBorders>
            <w:shd w:val="clear" w:color="auto" w:fill="F2F2F2" w:themeFill="background1" w:themeFillShade="F2"/>
            <w:vAlign w:val="center"/>
          </w:tcPr>
          <w:p w14:paraId="65AA029D" w14:textId="32E08D2C"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&lt;2, 2</w:t>
            </w:r>
          </w:p>
        </w:tc>
        <w:tc>
          <w:tcPr>
            <w:tcW w:w="993" w:type="dxa"/>
            <w:tcBorders>
              <w:top w:val="nil"/>
              <w:bottom w:val="nil"/>
            </w:tcBorders>
            <w:shd w:val="clear" w:color="auto" w:fill="F2F2F2" w:themeFill="background1" w:themeFillShade="F2"/>
            <w:vAlign w:val="center"/>
          </w:tcPr>
          <w:p w14:paraId="402D08FC" w14:textId="64404842"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N/A</w:t>
            </w:r>
          </w:p>
        </w:tc>
        <w:tc>
          <w:tcPr>
            <w:tcW w:w="1275" w:type="dxa"/>
            <w:tcBorders>
              <w:top w:val="nil"/>
              <w:bottom w:val="nil"/>
            </w:tcBorders>
            <w:shd w:val="clear" w:color="auto" w:fill="F2F2F2" w:themeFill="background1" w:themeFillShade="F2"/>
            <w:vAlign w:val="center"/>
          </w:tcPr>
          <w:p w14:paraId="74B97DAB" w14:textId="403552F1"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Tidal rapids</w:t>
            </w:r>
          </w:p>
        </w:tc>
        <w:tc>
          <w:tcPr>
            <w:tcW w:w="1413" w:type="dxa"/>
            <w:tcBorders>
              <w:top w:val="nil"/>
              <w:bottom w:val="nil"/>
              <w:right w:val="single" w:sz="4" w:space="0" w:color="auto"/>
            </w:tcBorders>
            <w:shd w:val="clear" w:color="auto" w:fill="F2F2F2" w:themeFill="background1" w:themeFillShade="F2"/>
            <w:vAlign w:val="center"/>
          </w:tcPr>
          <w:p w14:paraId="7BAB7359" w14:textId="04E8C6ED"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None</w:t>
            </w:r>
          </w:p>
        </w:tc>
        <w:tc>
          <w:tcPr>
            <w:tcW w:w="997" w:type="dxa"/>
            <w:tcBorders>
              <w:top w:val="nil"/>
              <w:left w:val="single" w:sz="4" w:space="0" w:color="auto"/>
              <w:bottom w:val="nil"/>
            </w:tcBorders>
            <w:shd w:val="clear" w:color="auto" w:fill="F2F2F2" w:themeFill="background1" w:themeFillShade="F2"/>
            <w:vAlign w:val="center"/>
          </w:tcPr>
          <w:p w14:paraId="51C29084" w14:textId="71242040"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0.5</w:t>
            </w:r>
          </w:p>
        </w:tc>
        <w:tc>
          <w:tcPr>
            <w:tcW w:w="992" w:type="dxa"/>
            <w:tcBorders>
              <w:top w:val="nil"/>
              <w:bottom w:val="nil"/>
            </w:tcBorders>
            <w:shd w:val="clear" w:color="auto" w:fill="F2F2F2" w:themeFill="background1" w:themeFillShade="F2"/>
            <w:vAlign w:val="center"/>
          </w:tcPr>
          <w:p w14:paraId="31DEB0F7" w14:textId="22481728" w:rsidR="007C172B" w:rsidRPr="00D77942" w:rsidRDefault="00017DAA"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N/A</w:t>
            </w:r>
          </w:p>
        </w:tc>
        <w:tc>
          <w:tcPr>
            <w:tcW w:w="3114" w:type="dxa"/>
            <w:tcBorders>
              <w:top w:val="nil"/>
              <w:bottom w:val="nil"/>
            </w:tcBorders>
            <w:shd w:val="clear" w:color="auto" w:fill="F2F2F2" w:themeFill="background1" w:themeFillShade="F2"/>
            <w:vAlign w:val="center"/>
          </w:tcPr>
          <w:p w14:paraId="6F71B820" w14:textId="5450E1ED" w:rsidR="007C172B" w:rsidRPr="00D77942" w:rsidRDefault="007C172B"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Limited prey availability</w:t>
            </w:r>
            <w:r w:rsidR="00FE133D" w:rsidRPr="00D77942">
              <w:rPr>
                <w:rFonts w:ascii="Times New Roman" w:hAnsi="Times New Roman" w:cs="Times New Roman"/>
                <w:lang w:val="en-US"/>
              </w:rPr>
              <w:t>, Brackish water</w:t>
            </w:r>
          </w:p>
        </w:tc>
      </w:tr>
      <w:tr w:rsidR="005D449C" w:rsidRPr="00D77942" w14:paraId="19BECB42" w14:textId="77777777" w:rsidTr="001033AD">
        <w:trPr>
          <w:jc w:val="center"/>
        </w:trPr>
        <w:tc>
          <w:tcPr>
            <w:cnfStyle w:val="001000000000" w:firstRow="0" w:lastRow="0" w:firstColumn="1" w:lastColumn="0" w:oddVBand="0" w:evenVBand="0" w:oddHBand="0" w:evenHBand="0" w:firstRowFirstColumn="0" w:firstRowLastColumn="0" w:lastRowFirstColumn="0" w:lastRowLastColumn="0"/>
            <w:tcW w:w="2127" w:type="dxa"/>
            <w:tcBorders>
              <w:top w:val="nil"/>
              <w:bottom w:val="nil"/>
            </w:tcBorders>
            <w:shd w:val="clear" w:color="auto" w:fill="auto"/>
            <w:vAlign w:val="center"/>
          </w:tcPr>
          <w:p w14:paraId="12D173B3" w14:textId="43273FAF" w:rsidR="00A128F2" w:rsidRPr="00D77942" w:rsidRDefault="00A128F2" w:rsidP="001033AD">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1F3682" w:rsidRPr="00D77942">
              <w:rPr>
                <w:rFonts w:ascii="Times New Roman" w:hAnsi="Times New Roman" w:cs="Times New Roman"/>
                <w:b w:val="0"/>
                <w:bCs w:val="0"/>
                <w:lang w:val="en-US"/>
              </w:rPr>
              <w:t>#</w:t>
            </w:r>
            <w:r w:rsidR="00663D04" w:rsidRPr="00D77942">
              <w:rPr>
                <w:rFonts w:ascii="Times New Roman" w:hAnsi="Times New Roman" w:cs="Times New Roman"/>
                <w:b w:val="0"/>
                <w:bCs w:val="0"/>
                <w:lang w:val="en-US"/>
              </w:rPr>
              <w:t>6</w:t>
            </w:r>
            <w:r w:rsidRPr="00D77942">
              <w:rPr>
                <w:rFonts w:ascii="Times New Roman" w:hAnsi="Times New Roman" w:cs="Times New Roman"/>
                <w:b w:val="0"/>
                <w:bCs w:val="0"/>
                <w:lang w:val="en-US"/>
              </w:rPr>
              <w:t xml:space="preserve">) </w:t>
            </w:r>
            <w:proofErr w:type="spellStart"/>
            <w:r w:rsidRPr="00D77942">
              <w:rPr>
                <w:rFonts w:ascii="Times New Roman" w:hAnsi="Times New Roman" w:cs="Times New Roman"/>
                <w:b w:val="0"/>
                <w:bCs w:val="0"/>
                <w:lang w:val="en-US"/>
              </w:rPr>
              <w:t>Måsøvalen</w:t>
            </w:r>
            <w:proofErr w:type="spellEnd"/>
          </w:p>
        </w:tc>
        <w:tc>
          <w:tcPr>
            <w:tcW w:w="992" w:type="dxa"/>
            <w:tcBorders>
              <w:top w:val="nil"/>
              <w:bottom w:val="nil"/>
            </w:tcBorders>
            <w:shd w:val="clear" w:color="auto" w:fill="auto"/>
            <w:vAlign w:val="center"/>
          </w:tcPr>
          <w:p w14:paraId="08505108" w14:textId="4201C78D"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200, 100</w:t>
            </w:r>
          </w:p>
        </w:tc>
        <w:tc>
          <w:tcPr>
            <w:tcW w:w="987" w:type="dxa"/>
            <w:tcBorders>
              <w:top w:val="nil"/>
              <w:bottom w:val="nil"/>
            </w:tcBorders>
            <w:shd w:val="clear" w:color="auto" w:fill="auto"/>
            <w:vAlign w:val="center"/>
          </w:tcPr>
          <w:p w14:paraId="0C414749" w14:textId="318594C7"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7, 40</w:t>
            </w:r>
          </w:p>
        </w:tc>
        <w:tc>
          <w:tcPr>
            <w:tcW w:w="997" w:type="dxa"/>
            <w:tcBorders>
              <w:top w:val="nil"/>
              <w:bottom w:val="nil"/>
            </w:tcBorders>
            <w:shd w:val="clear" w:color="auto" w:fill="auto"/>
            <w:vAlign w:val="center"/>
          </w:tcPr>
          <w:p w14:paraId="3F586D29" w14:textId="3CCCE470"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2, 2</w:t>
            </w:r>
          </w:p>
        </w:tc>
        <w:tc>
          <w:tcPr>
            <w:tcW w:w="993" w:type="dxa"/>
            <w:tcBorders>
              <w:top w:val="nil"/>
              <w:bottom w:val="nil"/>
            </w:tcBorders>
            <w:shd w:val="clear" w:color="auto" w:fill="auto"/>
            <w:vAlign w:val="center"/>
          </w:tcPr>
          <w:p w14:paraId="3E60917A" w14:textId="5B099BE3"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N/A</w:t>
            </w:r>
          </w:p>
        </w:tc>
        <w:tc>
          <w:tcPr>
            <w:tcW w:w="1275" w:type="dxa"/>
            <w:tcBorders>
              <w:top w:val="nil"/>
              <w:bottom w:val="nil"/>
            </w:tcBorders>
            <w:shd w:val="clear" w:color="auto" w:fill="auto"/>
            <w:vAlign w:val="center"/>
          </w:tcPr>
          <w:p w14:paraId="19B9D3BC" w14:textId="1AAE444F"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N/A</w:t>
            </w:r>
          </w:p>
        </w:tc>
        <w:tc>
          <w:tcPr>
            <w:tcW w:w="1413" w:type="dxa"/>
            <w:tcBorders>
              <w:top w:val="nil"/>
              <w:bottom w:val="nil"/>
              <w:right w:val="single" w:sz="4" w:space="0" w:color="auto"/>
            </w:tcBorders>
            <w:shd w:val="clear" w:color="auto" w:fill="auto"/>
            <w:vAlign w:val="center"/>
          </w:tcPr>
          <w:p w14:paraId="08FC81AE" w14:textId="0553AE2D"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None</w:t>
            </w:r>
          </w:p>
        </w:tc>
        <w:tc>
          <w:tcPr>
            <w:tcW w:w="997" w:type="dxa"/>
            <w:tcBorders>
              <w:top w:val="nil"/>
              <w:left w:val="single" w:sz="4" w:space="0" w:color="auto"/>
              <w:bottom w:val="nil"/>
            </w:tcBorders>
            <w:shd w:val="clear" w:color="auto" w:fill="auto"/>
            <w:vAlign w:val="center"/>
          </w:tcPr>
          <w:p w14:paraId="5A07B465" w14:textId="491046BD"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0.4</w:t>
            </w:r>
          </w:p>
        </w:tc>
        <w:tc>
          <w:tcPr>
            <w:tcW w:w="992" w:type="dxa"/>
            <w:tcBorders>
              <w:top w:val="nil"/>
              <w:bottom w:val="nil"/>
            </w:tcBorders>
            <w:shd w:val="clear" w:color="auto" w:fill="auto"/>
            <w:vAlign w:val="center"/>
          </w:tcPr>
          <w:p w14:paraId="74A06BC4" w14:textId="6FD57C14"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80</w:t>
            </w:r>
          </w:p>
        </w:tc>
        <w:tc>
          <w:tcPr>
            <w:tcW w:w="3114" w:type="dxa"/>
            <w:tcBorders>
              <w:top w:val="nil"/>
              <w:bottom w:val="nil"/>
            </w:tcBorders>
            <w:shd w:val="clear" w:color="auto" w:fill="auto"/>
            <w:vAlign w:val="center"/>
          </w:tcPr>
          <w:p w14:paraId="49533FAE" w14:textId="7214DB0D"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Limited prey availability</w:t>
            </w:r>
          </w:p>
        </w:tc>
      </w:tr>
      <w:tr w:rsidR="005D449C" w:rsidRPr="002C22F3" w14:paraId="5366A75C" w14:textId="77777777" w:rsidTr="0022616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nil"/>
              <w:bottom w:val="nil"/>
            </w:tcBorders>
            <w:shd w:val="clear" w:color="auto" w:fill="F2F2F2" w:themeFill="background1" w:themeFillShade="F2"/>
            <w:vAlign w:val="center"/>
          </w:tcPr>
          <w:p w14:paraId="0709DE15" w14:textId="74EBDD73" w:rsidR="00A128F2" w:rsidRPr="00D77942" w:rsidRDefault="00A128F2" w:rsidP="001033AD">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1F3682" w:rsidRPr="00D77942">
              <w:rPr>
                <w:rFonts w:ascii="Times New Roman" w:hAnsi="Times New Roman" w:cs="Times New Roman"/>
                <w:b w:val="0"/>
                <w:bCs w:val="0"/>
                <w:lang w:val="en-US"/>
              </w:rPr>
              <w:t>#</w:t>
            </w:r>
            <w:r w:rsidR="00663D04" w:rsidRPr="00D77942">
              <w:rPr>
                <w:rFonts w:ascii="Times New Roman" w:hAnsi="Times New Roman" w:cs="Times New Roman"/>
                <w:b w:val="0"/>
                <w:bCs w:val="0"/>
                <w:lang w:val="en-US"/>
              </w:rPr>
              <w:t>7</w:t>
            </w:r>
            <w:r w:rsidRPr="00D77942">
              <w:rPr>
                <w:rFonts w:ascii="Times New Roman" w:hAnsi="Times New Roman" w:cs="Times New Roman"/>
                <w:b w:val="0"/>
                <w:bCs w:val="0"/>
                <w:lang w:val="en-US"/>
              </w:rPr>
              <w:t>) Barnes Lake</w:t>
            </w:r>
          </w:p>
        </w:tc>
        <w:tc>
          <w:tcPr>
            <w:tcW w:w="992" w:type="dxa"/>
            <w:tcBorders>
              <w:top w:val="nil"/>
              <w:bottom w:val="nil"/>
            </w:tcBorders>
            <w:shd w:val="clear" w:color="auto" w:fill="F2F2F2" w:themeFill="background1" w:themeFillShade="F2"/>
            <w:vAlign w:val="center"/>
          </w:tcPr>
          <w:p w14:paraId="2099719F" w14:textId="26C5B91C"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2,300</w:t>
            </w:r>
          </w:p>
        </w:tc>
        <w:tc>
          <w:tcPr>
            <w:tcW w:w="987" w:type="dxa"/>
            <w:tcBorders>
              <w:top w:val="nil"/>
              <w:bottom w:val="nil"/>
            </w:tcBorders>
            <w:shd w:val="clear" w:color="auto" w:fill="F2F2F2" w:themeFill="background1" w:themeFillShade="F2"/>
            <w:vAlign w:val="center"/>
          </w:tcPr>
          <w:p w14:paraId="39A897C3" w14:textId="309FA32B"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30</w:t>
            </w:r>
          </w:p>
        </w:tc>
        <w:tc>
          <w:tcPr>
            <w:tcW w:w="997" w:type="dxa"/>
            <w:tcBorders>
              <w:top w:val="nil"/>
              <w:bottom w:val="nil"/>
            </w:tcBorders>
            <w:shd w:val="clear" w:color="auto" w:fill="F2F2F2" w:themeFill="background1" w:themeFillShade="F2"/>
            <w:vAlign w:val="center"/>
          </w:tcPr>
          <w:p w14:paraId="13D2D3C2" w14:textId="447ED5E1"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0.9</w:t>
            </w:r>
          </w:p>
        </w:tc>
        <w:tc>
          <w:tcPr>
            <w:tcW w:w="993" w:type="dxa"/>
            <w:tcBorders>
              <w:top w:val="nil"/>
              <w:bottom w:val="nil"/>
            </w:tcBorders>
            <w:shd w:val="clear" w:color="auto" w:fill="F2F2F2" w:themeFill="background1" w:themeFillShade="F2"/>
            <w:vAlign w:val="center"/>
          </w:tcPr>
          <w:p w14:paraId="1A126AA2" w14:textId="617257A7"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6.72</w:t>
            </w:r>
            <w:r w:rsidRPr="00D77942">
              <w:rPr>
                <w:rFonts w:ascii="Times New Roman" w:hAnsi="Times New Roman" w:cs="Times New Roman"/>
                <w:vertAlign w:val="superscript"/>
                <w:lang w:val="en-US"/>
              </w:rPr>
              <w:t>2</w:t>
            </w:r>
          </w:p>
        </w:tc>
        <w:tc>
          <w:tcPr>
            <w:tcW w:w="1275" w:type="dxa"/>
            <w:tcBorders>
              <w:top w:val="nil"/>
              <w:bottom w:val="nil"/>
            </w:tcBorders>
            <w:shd w:val="clear" w:color="auto" w:fill="F2F2F2" w:themeFill="background1" w:themeFillShade="F2"/>
            <w:vAlign w:val="center"/>
          </w:tcPr>
          <w:p w14:paraId="4F918252" w14:textId="1705E8C7"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Tidal rapids &lt;8 </w:t>
            </w:r>
            <w:proofErr w:type="spellStart"/>
            <w:r w:rsidRPr="00D77942">
              <w:rPr>
                <w:rFonts w:ascii="Times New Roman" w:hAnsi="Times New Roman" w:cs="Times New Roman"/>
                <w:lang w:val="en-US"/>
              </w:rPr>
              <w:t>kn</w:t>
            </w:r>
            <w:proofErr w:type="spellEnd"/>
          </w:p>
        </w:tc>
        <w:tc>
          <w:tcPr>
            <w:tcW w:w="1413" w:type="dxa"/>
            <w:tcBorders>
              <w:top w:val="nil"/>
              <w:bottom w:val="nil"/>
              <w:right w:val="single" w:sz="4" w:space="0" w:color="auto"/>
            </w:tcBorders>
            <w:shd w:val="clear" w:color="auto" w:fill="F2F2F2" w:themeFill="background1" w:themeFillShade="F2"/>
            <w:vAlign w:val="center"/>
          </w:tcPr>
          <w:p w14:paraId="1C4169D8" w14:textId="337C1F8C"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None</w:t>
            </w:r>
          </w:p>
        </w:tc>
        <w:tc>
          <w:tcPr>
            <w:tcW w:w="997" w:type="dxa"/>
            <w:tcBorders>
              <w:top w:val="nil"/>
              <w:left w:val="single" w:sz="4" w:space="0" w:color="auto"/>
              <w:bottom w:val="nil"/>
            </w:tcBorders>
            <w:shd w:val="clear" w:color="auto" w:fill="F2F2F2" w:themeFill="background1" w:themeFillShade="F2"/>
            <w:vAlign w:val="center"/>
          </w:tcPr>
          <w:p w14:paraId="14864615" w14:textId="04D07DE1"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2.5</w:t>
            </w:r>
          </w:p>
        </w:tc>
        <w:tc>
          <w:tcPr>
            <w:tcW w:w="992" w:type="dxa"/>
            <w:tcBorders>
              <w:top w:val="nil"/>
              <w:bottom w:val="nil"/>
            </w:tcBorders>
            <w:shd w:val="clear" w:color="auto" w:fill="F2F2F2" w:themeFill="background1" w:themeFillShade="F2"/>
            <w:vAlign w:val="center"/>
          </w:tcPr>
          <w:p w14:paraId="7E3B5975" w14:textId="55E1BDED"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13</w:t>
            </w:r>
          </w:p>
        </w:tc>
        <w:tc>
          <w:tcPr>
            <w:tcW w:w="3114" w:type="dxa"/>
            <w:tcBorders>
              <w:top w:val="nil"/>
              <w:bottom w:val="nil"/>
            </w:tcBorders>
            <w:shd w:val="clear" w:color="auto" w:fill="F2F2F2" w:themeFill="background1" w:themeFillShade="F2"/>
            <w:vAlign w:val="center"/>
          </w:tcPr>
          <w:p w14:paraId="45E3E8CC" w14:textId="52EAA9FC"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Highly seasonal prey availability, Brackish water</w:t>
            </w:r>
            <w:r w:rsidR="00DD0C84" w:rsidRPr="00D77942">
              <w:rPr>
                <w:rFonts w:ascii="Times New Roman" w:hAnsi="Times New Roman" w:cs="Times New Roman"/>
                <w:lang w:val="en-US"/>
              </w:rPr>
              <w:t xml:space="preserve"> </w:t>
            </w:r>
            <w:r w:rsidR="00DD0C84" w:rsidRPr="00D77942">
              <w:rPr>
                <w:rFonts w:ascii="Times New Roman" w:hAnsi="Times New Roman" w:cs="Times New Roman"/>
                <w:vertAlign w:val="superscript"/>
                <w:lang w:val="en-US"/>
              </w:rPr>
              <w:t>6</w:t>
            </w:r>
          </w:p>
        </w:tc>
      </w:tr>
      <w:tr w:rsidR="005D449C" w:rsidRPr="00D77942" w14:paraId="6F890415" w14:textId="77777777" w:rsidTr="001033AD">
        <w:trPr>
          <w:jc w:val="center"/>
        </w:trPr>
        <w:tc>
          <w:tcPr>
            <w:cnfStyle w:val="001000000000" w:firstRow="0" w:lastRow="0" w:firstColumn="1" w:lastColumn="0" w:oddVBand="0" w:evenVBand="0" w:oddHBand="0" w:evenHBand="0" w:firstRowFirstColumn="0" w:firstRowLastColumn="0" w:lastRowFirstColumn="0" w:lastRowLastColumn="0"/>
            <w:tcW w:w="2127" w:type="dxa"/>
            <w:tcBorders>
              <w:top w:val="nil"/>
              <w:bottom w:val="nil"/>
            </w:tcBorders>
            <w:shd w:val="clear" w:color="auto" w:fill="auto"/>
            <w:vAlign w:val="center"/>
          </w:tcPr>
          <w:p w14:paraId="586AAE5A" w14:textId="1801E695" w:rsidR="00A128F2" w:rsidRPr="00D77942" w:rsidRDefault="00A128F2" w:rsidP="001033AD">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1F3682" w:rsidRPr="00D77942">
              <w:rPr>
                <w:rFonts w:ascii="Times New Roman" w:hAnsi="Times New Roman" w:cs="Times New Roman"/>
                <w:b w:val="0"/>
                <w:bCs w:val="0"/>
                <w:lang w:val="en-US"/>
              </w:rPr>
              <w:t>#</w:t>
            </w:r>
            <w:r w:rsidR="00663D04" w:rsidRPr="00D77942">
              <w:rPr>
                <w:rFonts w:ascii="Times New Roman" w:hAnsi="Times New Roman" w:cs="Times New Roman"/>
                <w:b w:val="0"/>
                <w:bCs w:val="0"/>
                <w:lang w:val="en-US"/>
              </w:rPr>
              <w:t>8</w:t>
            </w:r>
            <w:r w:rsidRPr="00D77942">
              <w:rPr>
                <w:rFonts w:ascii="Times New Roman" w:hAnsi="Times New Roman" w:cs="Times New Roman"/>
                <w:b w:val="0"/>
                <w:bCs w:val="0"/>
                <w:lang w:val="en-US"/>
              </w:rPr>
              <w:t xml:space="preserve">) </w:t>
            </w:r>
            <w:proofErr w:type="spellStart"/>
            <w:r w:rsidRPr="00D77942">
              <w:rPr>
                <w:rFonts w:ascii="Times New Roman" w:hAnsi="Times New Roman" w:cs="Times New Roman"/>
                <w:b w:val="0"/>
                <w:bCs w:val="0"/>
                <w:lang w:val="en-US"/>
              </w:rPr>
              <w:t>Aunsundet</w:t>
            </w:r>
            <w:proofErr w:type="spellEnd"/>
          </w:p>
        </w:tc>
        <w:tc>
          <w:tcPr>
            <w:tcW w:w="992" w:type="dxa"/>
            <w:tcBorders>
              <w:top w:val="nil"/>
              <w:bottom w:val="nil"/>
            </w:tcBorders>
            <w:shd w:val="clear" w:color="auto" w:fill="auto"/>
            <w:vAlign w:val="center"/>
          </w:tcPr>
          <w:p w14:paraId="0FAF966E" w14:textId="407CBB4A"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2,600</w:t>
            </w:r>
          </w:p>
        </w:tc>
        <w:tc>
          <w:tcPr>
            <w:tcW w:w="987" w:type="dxa"/>
            <w:tcBorders>
              <w:top w:val="nil"/>
              <w:bottom w:val="nil"/>
            </w:tcBorders>
            <w:shd w:val="clear" w:color="auto" w:fill="auto"/>
            <w:vAlign w:val="center"/>
          </w:tcPr>
          <w:p w14:paraId="5E2AA45E" w14:textId="49AF5A0C"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25</w:t>
            </w:r>
          </w:p>
        </w:tc>
        <w:tc>
          <w:tcPr>
            <w:tcW w:w="997" w:type="dxa"/>
            <w:tcBorders>
              <w:top w:val="nil"/>
              <w:bottom w:val="nil"/>
            </w:tcBorders>
            <w:shd w:val="clear" w:color="auto" w:fill="auto"/>
            <w:vAlign w:val="center"/>
          </w:tcPr>
          <w:p w14:paraId="24F0A302" w14:textId="1283A132"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w:t>
            </w:r>
          </w:p>
        </w:tc>
        <w:tc>
          <w:tcPr>
            <w:tcW w:w="993" w:type="dxa"/>
            <w:tcBorders>
              <w:top w:val="nil"/>
              <w:bottom w:val="nil"/>
            </w:tcBorders>
            <w:shd w:val="clear" w:color="auto" w:fill="auto"/>
            <w:vAlign w:val="center"/>
          </w:tcPr>
          <w:p w14:paraId="3EAA5D0B" w14:textId="7A99823F"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2.76</w:t>
            </w:r>
            <w:r w:rsidR="00E60933" w:rsidRPr="00D77942">
              <w:rPr>
                <w:rFonts w:ascii="Times New Roman" w:hAnsi="Times New Roman" w:cs="Times New Roman"/>
                <w:vertAlign w:val="superscript"/>
                <w:lang w:val="en-US"/>
              </w:rPr>
              <w:t>3</w:t>
            </w:r>
          </w:p>
        </w:tc>
        <w:tc>
          <w:tcPr>
            <w:tcW w:w="1275" w:type="dxa"/>
            <w:tcBorders>
              <w:top w:val="nil"/>
              <w:bottom w:val="nil"/>
            </w:tcBorders>
            <w:shd w:val="clear" w:color="auto" w:fill="auto"/>
            <w:vAlign w:val="center"/>
          </w:tcPr>
          <w:p w14:paraId="28C03641" w14:textId="66C4043F"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N/A</w:t>
            </w:r>
          </w:p>
        </w:tc>
        <w:tc>
          <w:tcPr>
            <w:tcW w:w="1413" w:type="dxa"/>
            <w:tcBorders>
              <w:top w:val="nil"/>
              <w:bottom w:val="nil"/>
              <w:right w:val="single" w:sz="4" w:space="0" w:color="auto"/>
            </w:tcBorders>
            <w:shd w:val="clear" w:color="auto" w:fill="auto"/>
            <w:vAlign w:val="center"/>
          </w:tcPr>
          <w:p w14:paraId="70EE2B7C" w14:textId="36F19996"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None</w:t>
            </w:r>
          </w:p>
        </w:tc>
        <w:tc>
          <w:tcPr>
            <w:tcW w:w="997" w:type="dxa"/>
            <w:tcBorders>
              <w:top w:val="nil"/>
              <w:left w:val="single" w:sz="4" w:space="0" w:color="auto"/>
              <w:bottom w:val="nil"/>
            </w:tcBorders>
            <w:shd w:val="clear" w:color="auto" w:fill="auto"/>
            <w:vAlign w:val="center"/>
          </w:tcPr>
          <w:p w14:paraId="7C072602" w14:textId="7CF8F86A"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0.2</w:t>
            </w:r>
          </w:p>
        </w:tc>
        <w:tc>
          <w:tcPr>
            <w:tcW w:w="992" w:type="dxa"/>
            <w:tcBorders>
              <w:top w:val="nil"/>
              <w:bottom w:val="nil"/>
            </w:tcBorders>
            <w:shd w:val="clear" w:color="auto" w:fill="auto"/>
            <w:vAlign w:val="center"/>
          </w:tcPr>
          <w:p w14:paraId="394A2592" w14:textId="141785CB"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10</w:t>
            </w:r>
          </w:p>
        </w:tc>
        <w:tc>
          <w:tcPr>
            <w:tcW w:w="3114" w:type="dxa"/>
            <w:tcBorders>
              <w:top w:val="nil"/>
              <w:bottom w:val="nil"/>
            </w:tcBorders>
            <w:shd w:val="clear" w:color="auto" w:fill="auto"/>
            <w:vAlign w:val="center"/>
          </w:tcPr>
          <w:p w14:paraId="6C901BD7" w14:textId="5188F18B"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Limited prey availability</w:t>
            </w:r>
          </w:p>
        </w:tc>
      </w:tr>
      <w:tr w:rsidR="005D449C" w:rsidRPr="002C22F3" w14:paraId="45D682B1" w14:textId="77777777" w:rsidTr="0022616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nil"/>
              <w:bottom w:val="nil"/>
            </w:tcBorders>
            <w:shd w:val="clear" w:color="auto" w:fill="F2F2F2" w:themeFill="background1" w:themeFillShade="F2"/>
            <w:vAlign w:val="center"/>
          </w:tcPr>
          <w:p w14:paraId="6B50F845" w14:textId="48F4D043" w:rsidR="00A128F2" w:rsidRPr="00D77942" w:rsidRDefault="00A128F2" w:rsidP="001033AD">
            <w:pPr>
              <w:spacing w:line="276" w:lineRule="auto"/>
              <w:rPr>
                <w:rFonts w:ascii="Times New Roman" w:hAnsi="Times New Roman" w:cs="Times New Roman"/>
                <w:b w:val="0"/>
                <w:bCs w:val="0"/>
                <w:lang w:val="en-US"/>
              </w:rPr>
            </w:pPr>
            <w:r w:rsidRPr="00D77942">
              <w:rPr>
                <w:rFonts w:ascii="Times New Roman" w:hAnsi="Times New Roman" w:cs="Times New Roman"/>
                <w:b w:val="0"/>
                <w:bCs w:val="0"/>
              </w:rPr>
              <w:t>(</w:t>
            </w:r>
            <w:r w:rsidR="001F3682" w:rsidRPr="00D77942">
              <w:rPr>
                <w:rFonts w:ascii="Times New Roman" w:hAnsi="Times New Roman" w:cs="Times New Roman"/>
                <w:b w:val="0"/>
                <w:bCs w:val="0"/>
              </w:rPr>
              <w:t>#</w:t>
            </w:r>
            <w:r w:rsidR="00663D04" w:rsidRPr="00D77942">
              <w:rPr>
                <w:rFonts w:ascii="Times New Roman" w:hAnsi="Times New Roman" w:cs="Times New Roman"/>
                <w:b w:val="0"/>
                <w:bCs w:val="0"/>
              </w:rPr>
              <w:t>14</w:t>
            </w:r>
            <w:r w:rsidRPr="00D77942">
              <w:rPr>
                <w:rFonts w:ascii="Times New Roman" w:hAnsi="Times New Roman" w:cs="Times New Roman"/>
                <w:b w:val="0"/>
                <w:bCs w:val="0"/>
              </w:rPr>
              <w:t xml:space="preserve">) </w:t>
            </w:r>
            <w:proofErr w:type="spellStart"/>
            <w:r w:rsidRPr="00D77942">
              <w:rPr>
                <w:rFonts w:ascii="Times New Roman" w:hAnsi="Times New Roman" w:cs="Times New Roman"/>
                <w:b w:val="0"/>
                <w:bCs w:val="0"/>
              </w:rPr>
              <w:t>Nushagak</w:t>
            </w:r>
            <w:proofErr w:type="spellEnd"/>
          </w:p>
        </w:tc>
        <w:tc>
          <w:tcPr>
            <w:tcW w:w="992" w:type="dxa"/>
            <w:tcBorders>
              <w:top w:val="nil"/>
              <w:bottom w:val="nil"/>
            </w:tcBorders>
            <w:shd w:val="clear" w:color="auto" w:fill="F2F2F2" w:themeFill="background1" w:themeFillShade="F2"/>
            <w:vAlign w:val="center"/>
          </w:tcPr>
          <w:p w14:paraId="1C514DB4" w14:textId="0C546873" w:rsidR="00A128F2" w:rsidRPr="00D77942" w:rsidRDefault="00E83037"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rPr>
              <w:t xml:space="preserve">&gt;100 </w:t>
            </w:r>
            <w:r w:rsidR="00A128F2" w:rsidRPr="00D77942">
              <w:rPr>
                <w:rFonts w:ascii="Times New Roman" w:hAnsi="Times New Roman" w:cs="Times New Roman"/>
              </w:rPr>
              <w:t>km</w:t>
            </w:r>
          </w:p>
        </w:tc>
        <w:tc>
          <w:tcPr>
            <w:tcW w:w="987" w:type="dxa"/>
            <w:tcBorders>
              <w:top w:val="nil"/>
              <w:bottom w:val="nil"/>
            </w:tcBorders>
            <w:shd w:val="clear" w:color="auto" w:fill="F2F2F2" w:themeFill="background1" w:themeFillShade="F2"/>
            <w:vAlign w:val="center"/>
          </w:tcPr>
          <w:p w14:paraId="761EB5C0" w14:textId="4BF873CB"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rPr>
              <w:t>&lt;100</w:t>
            </w:r>
          </w:p>
        </w:tc>
        <w:tc>
          <w:tcPr>
            <w:tcW w:w="997" w:type="dxa"/>
            <w:tcBorders>
              <w:top w:val="nil"/>
              <w:bottom w:val="nil"/>
            </w:tcBorders>
            <w:shd w:val="clear" w:color="auto" w:fill="F2F2F2" w:themeFill="background1" w:themeFillShade="F2"/>
            <w:vAlign w:val="center"/>
          </w:tcPr>
          <w:p w14:paraId="132F6BE8" w14:textId="041C5566"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rPr>
              <w:t>0.2</w:t>
            </w:r>
          </w:p>
        </w:tc>
        <w:tc>
          <w:tcPr>
            <w:tcW w:w="993" w:type="dxa"/>
            <w:tcBorders>
              <w:top w:val="nil"/>
              <w:bottom w:val="nil"/>
            </w:tcBorders>
            <w:shd w:val="clear" w:color="auto" w:fill="F2F2F2" w:themeFill="background1" w:themeFillShade="F2"/>
            <w:vAlign w:val="center"/>
          </w:tcPr>
          <w:p w14:paraId="1D4B5F27" w14:textId="6E26B042"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rPr>
              <w:t>1.70</w:t>
            </w:r>
            <w:r w:rsidRPr="00D77942">
              <w:rPr>
                <w:rFonts w:ascii="Times New Roman" w:hAnsi="Times New Roman" w:cs="Times New Roman"/>
                <w:vertAlign w:val="superscript"/>
              </w:rPr>
              <w:t>2</w:t>
            </w:r>
          </w:p>
        </w:tc>
        <w:tc>
          <w:tcPr>
            <w:tcW w:w="1275" w:type="dxa"/>
            <w:tcBorders>
              <w:top w:val="nil"/>
              <w:bottom w:val="nil"/>
            </w:tcBorders>
            <w:shd w:val="clear" w:color="auto" w:fill="F2F2F2" w:themeFill="background1" w:themeFillShade="F2"/>
            <w:vAlign w:val="center"/>
          </w:tcPr>
          <w:p w14:paraId="29AF5F93" w14:textId="0C10F0B9" w:rsidR="009C1D58"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River flow</w:t>
            </w:r>
          </w:p>
          <w:p w14:paraId="6F8E13A9" w14:textId="7EAC0E59"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&lt;5 </w:t>
            </w:r>
            <w:proofErr w:type="spellStart"/>
            <w:r w:rsidRPr="00D77942">
              <w:rPr>
                <w:rFonts w:ascii="Times New Roman" w:hAnsi="Times New Roman" w:cs="Times New Roman"/>
                <w:lang w:val="en-US"/>
              </w:rPr>
              <w:t>kn</w:t>
            </w:r>
            <w:proofErr w:type="spellEnd"/>
          </w:p>
        </w:tc>
        <w:tc>
          <w:tcPr>
            <w:tcW w:w="1413" w:type="dxa"/>
            <w:tcBorders>
              <w:top w:val="nil"/>
              <w:bottom w:val="nil"/>
              <w:right w:val="single" w:sz="4" w:space="0" w:color="auto"/>
            </w:tcBorders>
            <w:shd w:val="clear" w:color="auto" w:fill="F2F2F2" w:themeFill="background1" w:themeFillShade="F2"/>
            <w:vAlign w:val="center"/>
          </w:tcPr>
          <w:p w14:paraId="389538F3" w14:textId="79E94DFD"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roofErr w:type="spellStart"/>
            <w:r w:rsidRPr="00D77942">
              <w:rPr>
                <w:rFonts w:ascii="Times New Roman" w:hAnsi="Times New Roman" w:cs="Times New Roman"/>
              </w:rPr>
              <w:t>Raised</w:t>
            </w:r>
            <w:proofErr w:type="spellEnd"/>
            <w:r w:rsidRPr="00D77942">
              <w:rPr>
                <w:rFonts w:ascii="Times New Roman" w:hAnsi="Times New Roman" w:cs="Times New Roman"/>
              </w:rPr>
              <w:t xml:space="preserve"> bridge</w:t>
            </w:r>
          </w:p>
        </w:tc>
        <w:tc>
          <w:tcPr>
            <w:tcW w:w="997" w:type="dxa"/>
            <w:tcBorders>
              <w:top w:val="nil"/>
              <w:left w:val="single" w:sz="4" w:space="0" w:color="auto"/>
              <w:bottom w:val="nil"/>
            </w:tcBorders>
            <w:shd w:val="clear" w:color="auto" w:fill="F2F2F2" w:themeFill="background1" w:themeFillShade="F2"/>
            <w:vAlign w:val="center"/>
          </w:tcPr>
          <w:p w14:paraId="4FB6942C" w14:textId="6ADDF5B8"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rPr>
              <w:t>N/A</w:t>
            </w:r>
          </w:p>
        </w:tc>
        <w:tc>
          <w:tcPr>
            <w:tcW w:w="992" w:type="dxa"/>
            <w:tcBorders>
              <w:top w:val="nil"/>
              <w:bottom w:val="nil"/>
            </w:tcBorders>
            <w:shd w:val="clear" w:color="auto" w:fill="F2F2F2" w:themeFill="background1" w:themeFillShade="F2"/>
            <w:vAlign w:val="center"/>
          </w:tcPr>
          <w:p w14:paraId="2A5F4A48" w14:textId="3E4E4AA4"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N/A</w:t>
            </w:r>
          </w:p>
        </w:tc>
        <w:tc>
          <w:tcPr>
            <w:tcW w:w="3114" w:type="dxa"/>
            <w:tcBorders>
              <w:top w:val="nil"/>
              <w:bottom w:val="nil"/>
            </w:tcBorders>
            <w:shd w:val="clear" w:color="auto" w:fill="F2F2F2" w:themeFill="background1" w:themeFillShade="F2"/>
            <w:vAlign w:val="center"/>
          </w:tcPr>
          <w:p w14:paraId="24B16E05" w14:textId="7DB0E748"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Limited prey availability, Brackish water</w:t>
            </w:r>
          </w:p>
        </w:tc>
      </w:tr>
      <w:tr w:rsidR="005D449C" w:rsidRPr="00D77942" w14:paraId="3D87338B" w14:textId="77777777" w:rsidTr="001033AD">
        <w:trPr>
          <w:jc w:val="center"/>
        </w:trPr>
        <w:tc>
          <w:tcPr>
            <w:cnfStyle w:val="001000000000" w:firstRow="0" w:lastRow="0" w:firstColumn="1" w:lastColumn="0" w:oddVBand="0" w:evenVBand="0" w:oddHBand="0" w:evenHBand="0" w:firstRowFirstColumn="0" w:firstRowLastColumn="0" w:lastRowFirstColumn="0" w:lastRowLastColumn="0"/>
            <w:tcW w:w="2127" w:type="dxa"/>
            <w:tcBorders>
              <w:top w:val="nil"/>
              <w:bottom w:val="nil"/>
            </w:tcBorders>
            <w:shd w:val="clear" w:color="auto" w:fill="auto"/>
            <w:vAlign w:val="center"/>
          </w:tcPr>
          <w:p w14:paraId="2C415ABF" w14:textId="0ABD0149" w:rsidR="00A128F2" w:rsidRPr="00D77942" w:rsidRDefault="00663D04" w:rsidP="001033AD">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1F3682" w:rsidRPr="00D77942">
              <w:rPr>
                <w:rFonts w:ascii="Times New Roman" w:hAnsi="Times New Roman" w:cs="Times New Roman"/>
                <w:b w:val="0"/>
                <w:bCs w:val="0"/>
                <w:lang w:val="en-US"/>
              </w:rPr>
              <w:t>#</w:t>
            </w:r>
            <w:r w:rsidRPr="00D77942">
              <w:rPr>
                <w:rFonts w:ascii="Times New Roman" w:hAnsi="Times New Roman" w:cs="Times New Roman"/>
                <w:b w:val="0"/>
                <w:bCs w:val="0"/>
                <w:lang w:val="en-US"/>
              </w:rPr>
              <w:t>15</w:t>
            </w:r>
            <w:r w:rsidR="00EE3E10" w:rsidRPr="00D77942">
              <w:rPr>
                <w:rFonts w:ascii="Times New Roman" w:hAnsi="Times New Roman" w:cs="Times New Roman"/>
                <w:b w:val="0"/>
                <w:bCs w:val="0"/>
                <w:lang w:val="en-US"/>
              </w:rPr>
              <w:t>) Bent Harbor</w:t>
            </w:r>
          </w:p>
        </w:tc>
        <w:tc>
          <w:tcPr>
            <w:tcW w:w="992" w:type="dxa"/>
            <w:tcBorders>
              <w:top w:val="nil"/>
              <w:bottom w:val="nil"/>
            </w:tcBorders>
            <w:shd w:val="clear" w:color="auto" w:fill="auto"/>
            <w:vAlign w:val="center"/>
          </w:tcPr>
          <w:p w14:paraId="62431B90" w14:textId="2E916DBE" w:rsidR="00A128F2"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200</w:t>
            </w:r>
          </w:p>
        </w:tc>
        <w:tc>
          <w:tcPr>
            <w:tcW w:w="987" w:type="dxa"/>
            <w:tcBorders>
              <w:top w:val="nil"/>
              <w:bottom w:val="nil"/>
            </w:tcBorders>
            <w:shd w:val="clear" w:color="auto" w:fill="auto"/>
            <w:vAlign w:val="center"/>
          </w:tcPr>
          <w:p w14:paraId="43855CC5" w14:textId="238BAA9B" w:rsidR="00A128F2"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40</w:t>
            </w:r>
          </w:p>
        </w:tc>
        <w:tc>
          <w:tcPr>
            <w:tcW w:w="997" w:type="dxa"/>
            <w:tcBorders>
              <w:top w:val="nil"/>
              <w:bottom w:val="nil"/>
            </w:tcBorders>
            <w:shd w:val="clear" w:color="auto" w:fill="auto"/>
            <w:vAlign w:val="center"/>
          </w:tcPr>
          <w:p w14:paraId="6E44DC43" w14:textId="6507735F" w:rsidR="00A128F2"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2.1</w:t>
            </w:r>
          </w:p>
        </w:tc>
        <w:tc>
          <w:tcPr>
            <w:tcW w:w="993" w:type="dxa"/>
            <w:tcBorders>
              <w:top w:val="nil"/>
              <w:bottom w:val="nil"/>
            </w:tcBorders>
            <w:shd w:val="clear" w:color="auto" w:fill="auto"/>
            <w:vAlign w:val="center"/>
          </w:tcPr>
          <w:p w14:paraId="62C2E95A" w14:textId="5D44BA1A" w:rsidR="00A128F2"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5.42</w:t>
            </w:r>
            <w:r w:rsidR="00E60933" w:rsidRPr="00D77942">
              <w:rPr>
                <w:rFonts w:ascii="Times New Roman" w:hAnsi="Times New Roman" w:cs="Times New Roman"/>
                <w:vertAlign w:val="superscript"/>
                <w:lang w:val="en-US"/>
              </w:rPr>
              <w:t>4</w:t>
            </w:r>
          </w:p>
        </w:tc>
        <w:tc>
          <w:tcPr>
            <w:tcW w:w="1275" w:type="dxa"/>
            <w:tcBorders>
              <w:top w:val="nil"/>
              <w:bottom w:val="nil"/>
            </w:tcBorders>
            <w:shd w:val="clear" w:color="auto" w:fill="auto"/>
            <w:vAlign w:val="center"/>
          </w:tcPr>
          <w:p w14:paraId="6A7F1B00" w14:textId="2DA78BCD" w:rsidR="00A128F2"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Negligible</w:t>
            </w:r>
          </w:p>
        </w:tc>
        <w:tc>
          <w:tcPr>
            <w:tcW w:w="1413" w:type="dxa"/>
            <w:tcBorders>
              <w:top w:val="nil"/>
              <w:bottom w:val="nil"/>
              <w:right w:val="single" w:sz="4" w:space="0" w:color="auto"/>
            </w:tcBorders>
            <w:shd w:val="clear" w:color="auto" w:fill="auto"/>
            <w:vAlign w:val="center"/>
          </w:tcPr>
          <w:p w14:paraId="293BD220" w14:textId="30D74118" w:rsidR="00A128F2"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None</w:t>
            </w:r>
          </w:p>
        </w:tc>
        <w:tc>
          <w:tcPr>
            <w:tcW w:w="997" w:type="dxa"/>
            <w:tcBorders>
              <w:top w:val="nil"/>
              <w:left w:val="single" w:sz="4" w:space="0" w:color="auto"/>
              <w:bottom w:val="nil"/>
            </w:tcBorders>
            <w:shd w:val="clear" w:color="auto" w:fill="auto"/>
            <w:vAlign w:val="center"/>
          </w:tcPr>
          <w:p w14:paraId="76F8EA84" w14:textId="707ED193" w:rsidR="00A128F2"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0.2</w:t>
            </w:r>
          </w:p>
        </w:tc>
        <w:tc>
          <w:tcPr>
            <w:tcW w:w="992" w:type="dxa"/>
            <w:tcBorders>
              <w:top w:val="nil"/>
              <w:bottom w:val="nil"/>
            </w:tcBorders>
            <w:shd w:val="clear" w:color="auto" w:fill="auto"/>
            <w:vAlign w:val="center"/>
          </w:tcPr>
          <w:p w14:paraId="4649C270" w14:textId="52DB4F06" w:rsidR="00A128F2"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14</w:t>
            </w:r>
          </w:p>
        </w:tc>
        <w:tc>
          <w:tcPr>
            <w:tcW w:w="3114" w:type="dxa"/>
            <w:tcBorders>
              <w:top w:val="nil"/>
              <w:bottom w:val="nil"/>
            </w:tcBorders>
            <w:shd w:val="clear" w:color="auto" w:fill="auto"/>
            <w:vAlign w:val="center"/>
          </w:tcPr>
          <w:p w14:paraId="16B51F87" w14:textId="5359396D" w:rsidR="00A128F2"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Limited prey availability</w:t>
            </w:r>
          </w:p>
        </w:tc>
      </w:tr>
      <w:tr w:rsidR="005D449C" w:rsidRPr="00D77942" w14:paraId="3A98E337" w14:textId="77777777" w:rsidTr="0022616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nil"/>
              <w:bottom w:val="nil"/>
            </w:tcBorders>
            <w:shd w:val="clear" w:color="auto" w:fill="F2F2F2" w:themeFill="background1" w:themeFillShade="F2"/>
            <w:vAlign w:val="center"/>
          </w:tcPr>
          <w:p w14:paraId="3171DE24" w14:textId="60FEC4C5" w:rsidR="00A128F2" w:rsidRPr="00D77942" w:rsidRDefault="00EE3E10" w:rsidP="001033AD">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1F3682" w:rsidRPr="00D77942">
              <w:rPr>
                <w:rFonts w:ascii="Times New Roman" w:hAnsi="Times New Roman" w:cs="Times New Roman"/>
                <w:b w:val="0"/>
                <w:bCs w:val="0"/>
                <w:lang w:val="en-US"/>
              </w:rPr>
              <w:t>#</w:t>
            </w:r>
            <w:r w:rsidR="00663D04" w:rsidRPr="00D77942">
              <w:rPr>
                <w:rFonts w:ascii="Times New Roman" w:hAnsi="Times New Roman" w:cs="Times New Roman"/>
                <w:b w:val="0"/>
                <w:bCs w:val="0"/>
                <w:lang w:val="en-US"/>
              </w:rPr>
              <w:t>16</w:t>
            </w:r>
            <w:r w:rsidRPr="00D77942">
              <w:rPr>
                <w:rFonts w:ascii="Times New Roman" w:hAnsi="Times New Roman" w:cs="Times New Roman"/>
                <w:b w:val="0"/>
                <w:bCs w:val="0"/>
                <w:lang w:val="en-US"/>
              </w:rPr>
              <w:t xml:space="preserve">) </w:t>
            </w:r>
            <w:proofErr w:type="spellStart"/>
            <w:r w:rsidRPr="00D77942">
              <w:rPr>
                <w:rFonts w:ascii="Times New Roman" w:hAnsi="Times New Roman" w:cs="Times New Roman"/>
                <w:b w:val="0"/>
                <w:bCs w:val="0"/>
                <w:lang w:val="en-US"/>
              </w:rPr>
              <w:t>Kvalvågen</w:t>
            </w:r>
            <w:proofErr w:type="spellEnd"/>
          </w:p>
        </w:tc>
        <w:tc>
          <w:tcPr>
            <w:tcW w:w="992" w:type="dxa"/>
            <w:tcBorders>
              <w:top w:val="nil"/>
              <w:bottom w:val="nil"/>
            </w:tcBorders>
            <w:shd w:val="clear" w:color="auto" w:fill="F2F2F2" w:themeFill="background1" w:themeFillShade="F2"/>
            <w:vAlign w:val="center"/>
          </w:tcPr>
          <w:p w14:paraId="7863DAA6" w14:textId="190B81EE" w:rsidR="00A128F2"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1,500</w:t>
            </w:r>
          </w:p>
        </w:tc>
        <w:tc>
          <w:tcPr>
            <w:tcW w:w="987" w:type="dxa"/>
            <w:tcBorders>
              <w:top w:val="nil"/>
              <w:bottom w:val="nil"/>
            </w:tcBorders>
            <w:shd w:val="clear" w:color="auto" w:fill="F2F2F2" w:themeFill="background1" w:themeFillShade="F2"/>
            <w:vAlign w:val="center"/>
          </w:tcPr>
          <w:p w14:paraId="29C80EC3" w14:textId="157F1E0C" w:rsidR="00A128F2"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&lt;10</w:t>
            </w:r>
          </w:p>
        </w:tc>
        <w:tc>
          <w:tcPr>
            <w:tcW w:w="997" w:type="dxa"/>
            <w:tcBorders>
              <w:top w:val="nil"/>
              <w:bottom w:val="nil"/>
            </w:tcBorders>
            <w:shd w:val="clear" w:color="auto" w:fill="F2F2F2" w:themeFill="background1" w:themeFillShade="F2"/>
            <w:vAlign w:val="center"/>
          </w:tcPr>
          <w:p w14:paraId="7AEB1D70" w14:textId="48B06A08" w:rsidR="00A128F2"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&lt;2</w:t>
            </w:r>
          </w:p>
        </w:tc>
        <w:tc>
          <w:tcPr>
            <w:tcW w:w="993" w:type="dxa"/>
            <w:tcBorders>
              <w:top w:val="nil"/>
              <w:bottom w:val="nil"/>
            </w:tcBorders>
            <w:shd w:val="clear" w:color="auto" w:fill="F2F2F2" w:themeFill="background1" w:themeFillShade="F2"/>
            <w:vAlign w:val="center"/>
          </w:tcPr>
          <w:p w14:paraId="28D54049" w14:textId="30A46777" w:rsidR="00A128F2"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1.32</w:t>
            </w:r>
            <w:r w:rsidR="00E60933" w:rsidRPr="00D77942">
              <w:rPr>
                <w:rFonts w:ascii="Times New Roman" w:hAnsi="Times New Roman" w:cs="Times New Roman"/>
                <w:vertAlign w:val="superscript"/>
                <w:lang w:val="en-US"/>
              </w:rPr>
              <w:t>3</w:t>
            </w:r>
          </w:p>
        </w:tc>
        <w:tc>
          <w:tcPr>
            <w:tcW w:w="1275" w:type="dxa"/>
            <w:tcBorders>
              <w:top w:val="nil"/>
              <w:bottom w:val="nil"/>
            </w:tcBorders>
            <w:shd w:val="clear" w:color="auto" w:fill="F2F2F2" w:themeFill="background1" w:themeFillShade="F2"/>
            <w:vAlign w:val="center"/>
          </w:tcPr>
          <w:p w14:paraId="180FE7E5" w14:textId="4CDB5F38" w:rsidR="00A128F2"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N/A</w:t>
            </w:r>
          </w:p>
        </w:tc>
        <w:tc>
          <w:tcPr>
            <w:tcW w:w="1413" w:type="dxa"/>
            <w:tcBorders>
              <w:top w:val="nil"/>
              <w:bottom w:val="nil"/>
              <w:right w:val="single" w:sz="4" w:space="0" w:color="auto"/>
            </w:tcBorders>
            <w:shd w:val="clear" w:color="auto" w:fill="F2F2F2" w:themeFill="background1" w:themeFillShade="F2"/>
            <w:vAlign w:val="center"/>
          </w:tcPr>
          <w:p w14:paraId="353FF896" w14:textId="5E2D49C6" w:rsidR="00A128F2"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Raised bridge</w:t>
            </w:r>
          </w:p>
        </w:tc>
        <w:tc>
          <w:tcPr>
            <w:tcW w:w="997" w:type="dxa"/>
            <w:tcBorders>
              <w:top w:val="nil"/>
              <w:left w:val="single" w:sz="4" w:space="0" w:color="auto"/>
              <w:bottom w:val="nil"/>
            </w:tcBorders>
            <w:shd w:val="clear" w:color="auto" w:fill="F2F2F2" w:themeFill="background1" w:themeFillShade="F2"/>
            <w:vAlign w:val="center"/>
          </w:tcPr>
          <w:p w14:paraId="72305567" w14:textId="7D104AF5" w:rsidR="00A128F2"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0.05</w:t>
            </w:r>
          </w:p>
        </w:tc>
        <w:tc>
          <w:tcPr>
            <w:tcW w:w="992" w:type="dxa"/>
            <w:tcBorders>
              <w:top w:val="nil"/>
              <w:bottom w:val="nil"/>
            </w:tcBorders>
            <w:shd w:val="clear" w:color="auto" w:fill="F2F2F2" w:themeFill="background1" w:themeFillShade="F2"/>
            <w:vAlign w:val="center"/>
          </w:tcPr>
          <w:p w14:paraId="43493220" w14:textId="412EAF6A" w:rsidR="00A128F2"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15</w:t>
            </w:r>
          </w:p>
        </w:tc>
        <w:tc>
          <w:tcPr>
            <w:tcW w:w="3114" w:type="dxa"/>
            <w:tcBorders>
              <w:top w:val="nil"/>
              <w:bottom w:val="nil"/>
            </w:tcBorders>
            <w:shd w:val="clear" w:color="auto" w:fill="F2F2F2" w:themeFill="background1" w:themeFillShade="F2"/>
            <w:vAlign w:val="center"/>
          </w:tcPr>
          <w:p w14:paraId="6A14CA11" w14:textId="70C3E580" w:rsidR="00A128F2"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Limited prey availability</w:t>
            </w:r>
          </w:p>
        </w:tc>
      </w:tr>
      <w:tr w:rsidR="005D449C" w:rsidRPr="00D77942" w14:paraId="2ABC06DF" w14:textId="77777777" w:rsidTr="001033AD">
        <w:trPr>
          <w:jc w:val="center"/>
        </w:trPr>
        <w:tc>
          <w:tcPr>
            <w:cnfStyle w:val="001000000000" w:firstRow="0" w:lastRow="0" w:firstColumn="1" w:lastColumn="0" w:oddVBand="0" w:evenVBand="0" w:oddHBand="0" w:evenHBand="0" w:firstRowFirstColumn="0" w:firstRowLastColumn="0" w:lastRowFirstColumn="0" w:lastRowLastColumn="0"/>
            <w:tcW w:w="2127" w:type="dxa"/>
            <w:tcBorders>
              <w:top w:val="nil"/>
              <w:bottom w:val="nil"/>
            </w:tcBorders>
            <w:shd w:val="clear" w:color="auto" w:fill="auto"/>
            <w:vAlign w:val="center"/>
          </w:tcPr>
          <w:p w14:paraId="134BA405" w14:textId="29E54395" w:rsidR="00EE3E10" w:rsidRPr="00D77942" w:rsidRDefault="00EE3E10" w:rsidP="001033AD">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1F3682" w:rsidRPr="00D77942">
              <w:rPr>
                <w:rFonts w:ascii="Times New Roman" w:hAnsi="Times New Roman" w:cs="Times New Roman"/>
                <w:b w:val="0"/>
                <w:bCs w:val="0"/>
                <w:lang w:val="en-US"/>
              </w:rPr>
              <w:t>#</w:t>
            </w:r>
            <w:r w:rsidR="00663D04" w:rsidRPr="00D77942">
              <w:rPr>
                <w:rFonts w:ascii="Times New Roman" w:hAnsi="Times New Roman" w:cs="Times New Roman"/>
                <w:b w:val="0"/>
                <w:bCs w:val="0"/>
                <w:lang w:val="en-US"/>
              </w:rPr>
              <w:t>17</w:t>
            </w:r>
            <w:r w:rsidRPr="00D77942">
              <w:rPr>
                <w:rFonts w:ascii="Times New Roman" w:hAnsi="Times New Roman" w:cs="Times New Roman"/>
                <w:b w:val="0"/>
                <w:bCs w:val="0"/>
                <w:lang w:val="en-US"/>
              </w:rPr>
              <w:t xml:space="preserve">) </w:t>
            </w:r>
            <w:proofErr w:type="spellStart"/>
            <w:r w:rsidRPr="00D77942">
              <w:rPr>
                <w:rFonts w:ascii="Times New Roman" w:hAnsi="Times New Roman" w:cs="Times New Roman"/>
                <w:b w:val="0"/>
                <w:bCs w:val="0"/>
                <w:lang w:val="en-US"/>
              </w:rPr>
              <w:t>Brønnøysund</w:t>
            </w:r>
            <w:proofErr w:type="spellEnd"/>
          </w:p>
        </w:tc>
        <w:tc>
          <w:tcPr>
            <w:tcW w:w="992" w:type="dxa"/>
            <w:tcBorders>
              <w:top w:val="nil"/>
              <w:bottom w:val="nil"/>
            </w:tcBorders>
            <w:shd w:val="clear" w:color="auto" w:fill="auto"/>
            <w:vAlign w:val="center"/>
          </w:tcPr>
          <w:p w14:paraId="57E00711" w14:textId="0D7524E2" w:rsidR="00EE3E10"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1,000</w:t>
            </w:r>
          </w:p>
        </w:tc>
        <w:tc>
          <w:tcPr>
            <w:tcW w:w="987" w:type="dxa"/>
            <w:tcBorders>
              <w:top w:val="nil"/>
              <w:bottom w:val="nil"/>
            </w:tcBorders>
            <w:shd w:val="clear" w:color="auto" w:fill="auto"/>
            <w:vAlign w:val="center"/>
          </w:tcPr>
          <w:p w14:paraId="487BFA4E" w14:textId="640E294C" w:rsidR="00EE3E10"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60</w:t>
            </w:r>
          </w:p>
        </w:tc>
        <w:tc>
          <w:tcPr>
            <w:tcW w:w="997" w:type="dxa"/>
            <w:tcBorders>
              <w:top w:val="nil"/>
              <w:bottom w:val="nil"/>
            </w:tcBorders>
            <w:shd w:val="clear" w:color="auto" w:fill="auto"/>
            <w:vAlign w:val="center"/>
          </w:tcPr>
          <w:p w14:paraId="573E6816" w14:textId="3C7125EE" w:rsidR="00EE3E10"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1.8</w:t>
            </w:r>
          </w:p>
        </w:tc>
        <w:tc>
          <w:tcPr>
            <w:tcW w:w="993" w:type="dxa"/>
            <w:tcBorders>
              <w:top w:val="nil"/>
              <w:bottom w:val="nil"/>
            </w:tcBorders>
            <w:shd w:val="clear" w:color="auto" w:fill="auto"/>
            <w:vAlign w:val="center"/>
          </w:tcPr>
          <w:p w14:paraId="102C0776" w14:textId="2E2208EA" w:rsidR="00EE3E10"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2.13</w:t>
            </w:r>
            <w:r w:rsidR="00E60933" w:rsidRPr="00D77942">
              <w:rPr>
                <w:rFonts w:ascii="Times New Roman" w:hAnsi="Times New Roman" w:cs="Times New Roman"/>
                <w:vertAlign w:val="superscript"/>
                <w:lang w:val="en-US"/>
              </w:rPr>
              <w:t>3</w:t>
            </w:r>
          </w:p>
        </w:tc>
        <w:tc>
          <w:tcPr>
            <w:tcW w:w="1275" w:type="dxa"/>
            <w:tcBorders>
              <w:top w:val="nil"/>
              <w:bottom w:val="nil"/>
            </w:tcBorders>
            <w:shd w:val="clear" w:color="auto" w:fill="auto"/>
            <w:vAlign w:val="center"/>
          </w:tcPr>
          <w:p w14:paraId="0426E9D3" w14:textId="32D32E7E" w:rsidR="00EE3E10"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Tidal stream</w:t>
            </w:r>
          </w:p>
        </w:tc>
        <w:tc>
          <w:tcPr>
            <w:tcW w:w="1413" w:type="dxa"/>
            <w:tcBorders>
              <w:top w:val="nil"/>
              <w:bottom w:val="nil"/>
              <w:right w:val="single" w:sz="4" w:space="0" w:color="auto"/>
            </w:tcBorders>
            <w:shd w:val="clear" w:color="auto" w:fill="auto"/>
            <w:vAlign w:val="center"/>
          </w:tcPr>
          <w:p w14:paraId="63E500B8" w14:textId="5E46FCCF" w:rsidR="00EE3E10"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None</w:t>
            </w:r>
          </w:p>
        </w:tc>
        <w:tc>
          <w:tcPr>
            <w:tcW w:w="997" w:type="dxa"/>
            <w:tcBorders>
              <w:top w:val="nil"/>
              <w:left w:val="single" w:sz="4" w:space="0" w:color="auto"/>
              <w:bottom w:val="nil"/>
            </w:tcBorders>
            <w:shd w:val="clear" w:color="auto" w:fill="auto"/>
            <w:vAlign w:val="center"/>
          </w:tcPr>
          <w:p w14:paraId="63596E1B" w14:textId="172D2C9B" w:rsidR="00EE3E10"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1.5</w:t>
            </w:r>
          </w:p>
        </w:tc>
        <w:tc>
          <w:tcPr>
            <w:tcW w:w="992" w:type="dxa"/>
            <w:tcBorders>
              <w:top w:val="nil"/>
              <w:bottom w:val="nil"/>
            </w:tcBorders>
            <w:shd w:val="clear" w:color="auto" w:fill="auto"/>
            <w:vAlign w:val="center"/>
          </w:tcPr>
          <w:p w14:paraId="78E1E4C9" w14:textId="22334EE8" w:rsidR="00EE3E10"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88</w:t>
            </w:r>
          </w:p>
        </w:tc>
        <w:tc>
          <w:tcPr>
            <w:tcW w:w="3114" w:type="dxa"/>
            <w:tcBorders>
              <w:top w:val="nil"/>
              <w:bottom w:val="nil"/>
            </w:tcBorders>
            <w:shd w:val="clear" w:color="auto" w:fill="auto"/>
            <w:vAlign w:val="center"/>
          </w:tcPr>
          <w:p w14:paraId="0D12F134" w14:textId="04188EFA" w:rsidR="00EE3E10" w:rsidRPr="00D77942" w:rsidRDefault="00EE3E10"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Limited prey availability</w:t>
            </w:r>
          </w:p>
        </w:tc>
      </w:tr>
      <w:tr w:rsidR="005D449C" w:rsidRPr="00D77942" w14:paraId="691D8419" w14:textId="77777777" w:rsidTr="0022616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nil"/>
              <w:bottom w:val="single" w:sz="4" w:space="0" w:color="auto"/>
            </w:tcBorders>
            <w:shd w:val="clear" w:color="auto" w:fill="F2F2F2" w:themeFill="background1" w:themeFillShade="F2"/>
            <w:vAlign w:val="center"/>
          </w:tcPr>
          <w:p w14:paraId="783882E6" w14:textId="130C6B1A" w:rsidR="00EE3E10" w:rsidRPr="00D77942" w:rsidRDefault="002035D6" w:rsidP="001033AD">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1F3682" w:rsidRPr="00D77942">
              <w:rPr>
                <w:rFonts w:ascii="Times New Roman" w:hAnsi="Times New Roman" w:cs="Times New Roman"/>
                <w:b w:val="0"/>
                <w:bCs w:val="0"/>
                <w:lang w:val="en-US"/>
              </w:rPr>
              <w:t>#</w:t>
            </w:r>
            <w:r w:rsidR="00663D04" w:rsidRPr="00D77942">
              <w:rPr>
                <w:rFonts w:ascii="Times New Roman" w:hAnsi="Times New Roman" w:cs="Times New Roman"/>
                <w:b w:val="0"/>
                <w:bCs w:val="0"/>
                <w:lang w:val="en-US"/>
              </w:rPr>
              <w:t>19</w:t>
            </w:r>
            <w:r w:rsidR="00EE3E10" w:rsidRPr="00D77942">
              <w:rPr>
                <w:rFonts w:ascii="Times New Roman" w:hAnsi="Times New Roman" w:cs="Times New Roman"/>
                <w:b w:val="0"/>
                <w:bCs w:val="0"/>
                <w:lang w:val="en-US"/>
              </w:rPr>
              <w:t xml:space="preserve">) Lille </w:t>
            </w:r>
            <w:proofErr w:type="spellStart"/>
            <w:r w:rsidR="00EE3E10" w:rsidRPr="00D77942">
              <w:rPr>
                <w:rFonts w:ascii="Times New Roman" w:hAnsi="Times New Roman" w:cs="Times New Roman"/>
                <w:b w:val="0"/>
                <w:bCs w:val="0"/>
                <w:lang w:val="en-US"/>
              </w:rPr>
              <w:t>Skorøya</w:t>
            </w:r>
            <w:proofErr w:type="spellEnd"/>
          </w:p>
        </w:tc>
        <w:tc>
          <w:tcPr>
            <w:tcW w:w="992" w:type="dxa"/>
            <w:tcBorders>
              <w:top w:val="nil"/>
              <w:bottom w:val="single" w:sz="4" w:space="0" w:color="auto"/>
            </w:tcBorders>
            <w:shd w:val="clear" w:color="auto" w:fill="F2F2F2" w:themeFill="background1" w:themeFillShade="F2"/>
            <w:vAlign w:val="center"/>
          </w:tcPr>
          <w:p w14:paraId="2B029FC7" w14:textId="1882FA71" w:rsidR="00EE3E10" w:rsidRPr="00D77942" w:rsidRDefault="007507DF"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400</w:t>
            </w:r>
          </w:p>
        </w:tc>
        <w:tc>
          <w:tcPr>
            <w:tcW w:w="987" w:type="dxa"/>
            <w:tcBorders>
              <w:top w:val="nil"/>
              <w:bottom w:val="single" w:sz="4" w:space="0" w:color="auto"/>
            </w:tcBorders>
            <w:shd w:val="clear" w:color="auto" w:fill="F2F2F2" w:themeFill="background1" w:themeFillShade="F2"/>
            <w:vAlign w:val="center"/>
          </w:tcPr>
          <w:p w14:paraId="1EB85044" w14:textId="7D93CE35" w:rsidR="00EE3E10"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20</w:t>
            </w:r>
          </w:p>
        </w:tc>
        <w:tc>
          <w:tcPr>
            <w:tcW w:w="997" w:type="dxa"/>
            <w:tcBorders>
              <w:top w:val="nil"/>
              <w:bottom w:val="single" w:sz="4" w:space="0" w:color="auto"/>
            </w:tcBorders>
            <w:shd w:val="clear" w:color="auto" w:fill="F2F2F2" w:themeFill="background1" w:themeFillShade="F2"/>
            <w:vAlign w:val="center"/>
          </w:tcPr>
          <w:p w14:paraId="1FEBF24F" w14:textId="02B15ACA" w:rsidR="00EE3E10"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0.5</w:t>
            </w:r>
          </w:p>
        </w:tc>
        <w:tc>
          <w:tcPr>
            <w:tcW w:w="993" w:type="dxa"/>
            <w:tcBorders>
              <w:top w:val="nil"/>
              <w:bottom w:val="single" w:sz="4" w:space="0" w:color="auto"/>
            </w:tcBorders>
            <w:shd w:val="clear" w:color="auto" w:fill="F2F2F2" w:themeFill="background1" w:themeFillShade="F2"/>
            <w:vAlign w:val="center"/>
          </w:tcPr>
          <w:p w14:paraId="39BB7D9E" w14:textId="6ABCB3D3" w:rsidR="00EE3E10"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2.17</w:t>
            </w:r>
            <w:r w:rsidR="00E60933" w:rsidRPr="00D77942">
              <w:rPr>
                <w:rFonts w:ascii="Times New Roman" w:hAnsi="Times New Roman" w:cs="Times New Roman"/>
                <w:vertAlign w:val="superscript"/>
                <w:lang w:val="en-US"/>
              </w:rPr>
              <w:t>3</w:t>
            </w:r>
          </w:p>
        </w:tc>
        <w:tc>
          <w:tcPr>
            <w:tcW w:w="1275" w:type="dxa"/>
            <w:tcBorders>
              <w:top w:val="nil"/>
              <w:bottom w:val="single" w:sz="4" w:space="0" w:color="auto"/>
            </w:tcBorders>
            <w:shd w:val="clear" w:color="auto" w:fill="F2F2F2" w:themeFill="background1" w:themeFillShade="F2"/>
            <w:vAlign w:val="center"/>
          </w:tcPr>
          <w:p w14:paraId="68CEE3B9" w14:textId="4F994261" w:rsidR="00EE3E10"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Tidal stream</w:t>
            </w:r>
          </w:p>
        </w:tc>
        <w:tc>
          <w:tcPr>
            <w:tcW w:w="1413" w:type="dxa"/>
            <w:tcBorders>
              <w:top w:val="nil"/>
              <w:bottom w:val="single" w:sz="4" w:space="0" w:color="auto"/>
              <w:right w:val="single" w:sz="4" w:space="0" w:color="auto"/>
            </w:tcBorders>
            <w:shd w:val="clear" w:color="auto" w:fill="F2F2F2" w:themeFill="background1" w:themeFillShade="F2"/>
            <w:vAlign w:val="center"/>
          </w:tcPr>
          <w:p w14:paraId="64031B6D" w14:textId="42BBAC3C" w:rsidR="00EE3E10"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None</w:t>
            </w:r>
          </w:p>
        </w:tc>
        <w:tc>
          <w:tcPr>
            <w:tcW w:w="997" w:type="dxa"/>
            <w:tcBorders>
              <w:top w:val="nil"/>
              <w:left w:val="single" w:sz="4" w:space="0" w:color="auto"/>
              <w:bottom w:val="single" w:sz="4" w:space="0" w:color="auto"/>
            </w:tcBorders>
            <w:shd w:val="clear" w:color="auto" w:fill="F2F2F2" w:themeFill="background1" w:themeFillShade="F2"/>
            <w:vAlign w:val="center"/>
          </w:tcPr>
          <w:p w14:paraId="66402207" w14:textId="67195F47" w:rsidR="00EE3E10"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0.01</w:t>
            </w:r>
          </w:p>
        </w:tc>
        <w:tc>
          <w:tcPr>
            <w:tcW w:w="992" w:type="dxa"/>
            <w:tcBorders>
              <w:top w:val="nil"/>
              <w:bottom w:val="single" w:sz="4" w:space="0" w:color="auto"/>
            </w:tcBorders>
            <w:shd w:val="clear" w:color="auto" w:fill="F2F2F2" w:themeFill="background1" w:themeFillShade="F2"/>
            <w:vAlign w:val="center"/>
          </w:tcPr>
          <w:p w14:paraId="456642EE" w14:textId="536914A3" w:rsidR="00EE3E10"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5</w:t>
            </w:r>
          </w:p>
        </w:tc>
        <w:tc>
          <w:tcPr>
            <w:tcW w:w="3114" w:type="dxa"/>
            <w:tcBorders>
              <w:top w:val="nil"/>
              <w:bottom w:val="single" w:sz="4" w:space="0" w:color="auto"/>
            </w:tcBorders>
            <w:shd w:val="clear" w:color="auto" w:fill="F2F2F2" w:themeFill="background1" w:themeFillShade="F2"/>
            <w:vAlign w:val="center"/>
          </w:tcPr>
          <w:p w14:paraId="7F227CDF" w14:textId="6BAF2A30" w:rsidR="00EE3E10" w:rsidRPr="00D77942" w:rsidRDefault="00EE3E10"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No prey availability</w:t>
            </w:r>
          </w:p>
        </w:tc>
      </w:tr>
      <w:tr w:rsidR="007F5E53" w:rsidRPr="00D77942" w14:paraId="0F4B9686" w14:textId="77777777" w:rsidTr="001033AD">
        <w:trPr>
          <w:trHeight w:val="398"/>
          <w:jc w:val="center"/>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bottom w:val="nil"/>
            </w:tcBorders>
            <w:shd w:val="clear" w:color="auto" w:fill="auto"/>
            <w:vAlign w:val="center"/>
          </w:tcPr>
          <w:p w14:paraId="3ABA4F1A" w14:textId="1217A441" w:rsidR="00EE3E10" w:rsidRPr="00D77942" w:rsidRDefault="00EE3E10" w:rsidP="001033AD">
            <w:pPr>
              <w:spacing w:line="276" w:lineRule="auto"/>
              <w:rPr>
                <w:rFonts w:ascii="Times New Roman" w:hAnsi="Times New Roman" w:cs="Times New Roman"/>
                <w:b w:val="0"/>
                <w:bCs w:val="0"/>
                <w:i/>
                <w:iCs/>
                <w:lang w:val="en-US"/>
              </w:rPr>
            </w:pPr>
            <w:r w:rsidRPr="00D77942">
              <w:rPr>
                <w:rFonts w:ascii="Times New Roman" w:hAnsi="Times New Roman" w:cs="Times New Roman"/>
                <w:b w:val="0"/>
                <w:bCs w:val="0"/>
                <w:i/>
                <w:iCs/>
                <w:lang w:val="en-US"/>
              </w:rPr>
              <w:t>Category 2</w:t>
            </w:r>
          </w:p>
        </w:tc>
        <w:tc>
          <w:tcPr>
            <w:tcW w:w="992" w:type="dxa"/>
            <w:tcBorders>
              <w:top w:val="single" w:sz="4" w:space="0" w:color="auto"/>
              <w:bottom w:val="nil"/>
            </w:tcBorders>
            <w:shd w:val="clear" w:color="auto" w:fill="auto"/>
            <w:vAlign w:val="center"/>
          </w:tcPr>
          <w:p w14:paraId="187959DC" w14:textId="77777777" w:rsidR="00EE3E10" w:rsidRPr="00D77942" w:rsidRDefault="00EE3E10"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987" w:type="dxa"/>
            <w:tcBorders>
              <w:top w:val="single" w:sz="4" w:space="0" w:color="auto"/>
              <w:bottom w:val="nil"/>
            </w:tcBorders>
            <w:shd w:val="clear" w:color="auto" w:fill="auto"/>
            <w:vAlign w:val="center"/>
          </w:tcPr>
          <w:p w14:paraId="0279165B" w14:textId="77777777" w:rsidR="00EE3E10" w:rsidRPr="00D77942" w:rsidRDefault="00EE3E10"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997" w:type="dxa"/>
            <w:tcBorders>
              <w:top w:val="single" w:sz="4" w:space="0" w:color="auto"/>
              <w:bottom w:val="nil"/>
            </w:tcBorders>
            <w:shd w:val="clear" w:color="auto" w:fill="auto"/>
            <w:vAlign w:val="center"/>
          </w:tcPr>
          <w:p w14:paraId="7A5B54D5" w14:textId="77777777" w:rsidR="00EE3E10" w:rsidRPr="00D77942" w:rsidRDefault="00EE3E10"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993" w:type="dxa"/>
            <w:tcBorders>
              <w:top w:val="single" w:sz="4" w:space="0" w:color="auto"/>
              <w:bottom w:val="nil"/>
            </w:tcBorders>
            <w:shd w:val="clear" w:color="auto" w:fill="auto"/>
            <w:vAlign w:val="center"/>
          </w:tcPr>
          <w:p w14:paraId="1CD25CEE" w14:textId="77777777" w:rsidR="00EE3E10" w:rsidRPr="00D77942" w:rsidRDefault="00EE3E10"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275" w:type="dxa"/>
            <w:tcBorders>
              <w:top w:val="single" w:sz="4" w:space="0" w:color="auto"/>
              <w:bottom w:val="nil"/>
            </w:tcBorders>
            <w:shd w:val="clear" w:color="auto" w:fill="auto"/>
            <w:vAlign w:val="center"/>
          </w:tcPr>
          <w:p w14:paraId="4D43D015" w14:textId="77777777" w:rsidR="00EE3E10" w:rsidRPr="00D77942" w:rsidRDefault="00EE3E10"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1413" w:type="dxa"/>
            <w:tcBorders>
              <w:top w:val="single" w:sz="4" w:space="0" w:color="auto"/>
              <w:bottom w:val="nil"/>
              <w:right w:val="single" w:sz="4" w:space="0" w:color="auto"/>
            </w:tcBorders>
            <w:shd w:val="clear" w:color="auto" w:fill="auto"/>
            <w:vAlign w:val="center"/>
          </w:tcPr>
          <w:p w14:paraId="3D928341" w14:textId="77777777" w:rsidR="00EE3E10" w:rsidRPr="00D77942" w:rsidRDefault="00EE3E10"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997" w:type="dxa"/>
            <w:tcBorders>
              <w:top w:val="single" w:sz="4" w:space="0" w:color="auto"/>
              <w:left w:val="single" w:sz="4" w:space="0" w:color="auto"/>
              <w:bottom w:val="nil"/>
            </w:tcBorders>
            <w:shd w:val="clear" w:color="auto" w:fill="auto"/>
            <w:vAlign w:val="center"/>
          </w:tcPr>
          <w:p w14:paraId="38C23559" w14:textId="77777777" w:rsidR="00EE3E10" w:rsidRPr="00D77942" w:rsidRDefault="00EE3E10"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992" w:type="dxa"/>
            <w:tcBorders>
              <w:top w:val="single" w:sz="4" w:space="0" w:color="auto"/>
              <w:bottom w:val="nil"/>
            </w:tcBorders>
            <w:shd w:val="clear" w:color="auto" w:fill="auto"/>
            <w:vAlign w:val="center"/>
          </w:tcPr>
          <w:p w14:paraId="0D855DEB" w14:textId="77777777" w:rsidR="00EE3E10" w:rsidRPr="00D77942" w:rsidRDefault="00EE3E10"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3114" w:type="dxa"/>
            <w:tcBorders>
              <w:top w:val="single" w:sz="4" w:space="0" w:color="auto"/>
              <w:bottom w:val="nil"/>
            </w:tcBorders>
            <w:shd w:val="clear" w:color="auto" w:fill="auto"/>
            <w:vAlign w:val="center"/>
          </w:tcPr>
          <w:p w14:paraId="5070B7E4" w14:textId="77777777" w:rsidR="00EE3E10" w:rsidRPr="00D77942" w:rsidRDefault="00EE3E10" w:rsidP="001033AD">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22616D" w:rsidRPr="00D77942" w14:paraId="1E245241" w14:textId="3C8F497E" w:rsidTr="0022616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nil"/>
              <w:bottom w:val="nil"/>
            </w:tcBorders>
            <w:shd w:val="clear" w:color="auto" w:fill="F2F2F2" w:themeFill="background1" w:themeFillShade="F2"/>
            <w:vAlign w:val="center"/>
          </w:tcPr>
          <w:p w14:paraId="75626387" w14:textId="11122E5D" w:rsidR="00A128F2" w:rsidRPr="00D77942" w:rsidRDefault="00A128F2" w:rsidP="001033AD">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lastRenderedPageBreak/>
              <w:t>(</w:t>
            </w:r>
            <w:r w:rsidR="001F3682" w:rsidRPr="00D77942">
              <w:rPr>
                <w:rFonts w:ascii="Times New Roman" w:hAnsi="Times New Roman" w:cs="Times New Roman"/>
                <w:b w:val="0"/>
                <w:bCs w:val="0"/>
                <w:lang w:val="en-US"/>
              </w:rPr>
              <w:t>#</w:t>
            </w:r>
            <w:r w:rsidR="00663D04" w:rsidRPr="00D77942">
              <w:rPr>
                <w:rFonts w:ascii="Times New Roman" w:hAnsi="Times New Roman" w:cs="Times New Roman"/>
                <w:b w:val="0"/>
                <w:bCs w:val="0"/>
                <w:lang w:val="en-US"/>
              </w:rPr>
              <w:t>5</w:t>
            </w:r>
            <w:r w:rsidRPr="00D77942">
              <w:rPr>
                <w:rFonts w:ascii="Times New Roman" w:hAnsi="Times New Roman" w:cs="Times New Roman"/>
                <w:b w:val="0"/>
                <w:bCs w:val="0"/>
                <w:lang w:val="en-US"/>
              </w:rPr>
              <w:t>) Sechelt Inlet</w:t>
            </w:r>
          </w:p>
        </w:tc>
        <w:tc>
          <w:tcPr>
            <w:tcW w:w="992" w:type="dxa"/>
            <w:tcBorders>
              <w:top w:val="nil"/>
              <w:bottom w:val="nil"/>
            </w:tcBorders>
            <w:shd w:val="clear" w:color="auto" w:fill="F2F2F2" w:themeFill="background1" w:themeFillShade="F2"/>
            <w:vAlign w:val="center"/>
          </w:tcPr>
          <w:p w14:paraId="6F14220C" w14:textId="53CADCF5"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2,000</w:t>
            </w:r>
          </w:p>
        </w:tc>
        <w:tc>
          <w:tcPr>
            <w:tcW w:w="987" w:type="dxa"/>
            <w:tcBorders>
              <w:top w:val="nil"/>
              <w:bottom w:val="nil"/>
            </w:tcBorders>
            <w:shd w:val="clear" w:color="auto" w:fill="F2F2F2" w:themeFill="background1" w:themeFillShade="F2"/>
            <w:vAlign w:val="center"/>
          </w:tcPr>
          <w:p w14:paraId="7CEA64F0" w14:textId="6E755E2D"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160</w:t>
            </w:r>
          </w:p>
        </w:tc>
        <w:tc>
          <w:tcPr>
            <w:tcW w:w="997" w:type="dxa"/>
            <w:tcBorders>
              <w:top w:val="nil"/>
              <w:bottom w:val="nil"/>
            </w:tcBorders>
            <w:shd w:val="clear" w:color="auto" w:fill="F2F2F2" w:themeFill="background1" w:themeFillShade="F2"/>
            <w:vAlign w:val="center"/>
          </w:tcPr>
          <w:p w14:paraId="39D8675C" w14:textId="4E5ABBFE"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11</w:t>
            </w:r>
          </w:p>
        </w:tc>
        <w:tc>
          <w:tcPr>
            <w:tcW w:w="993" w:type="dxa"/>
            <w:tcBorders>
              <w:top w:val="nil"/>
              <w:bottom w:val="nil"/>
            </w:tcBorders>
            <w:shd w:val="clear" w:color="auto" w:fill="F2F2F2" w:themeFill="background1" w:themeFillShade="F2"/>
            <w:vAlign w:val="center"/>
          </w:tcPr>
          <w:p w14:paraId="4E3797C9" w14:textId="382CAB8F"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3.69</w:t>
            </w:r>
            <w:r w:rsidR="00E60933" w:rsidRPr="00D77942">
              <w:rPr>
                <w:rFonts w:ascii="Times New Roman" w:hAnsi="Times New Roman" w:cs="Times New Roman"/>
                <w:vertAlign w:val="superscript"/>
                <w:lang w:val="en-US"/>
              </w:rPr>
              <w:t>4</w:t>
            </w:r>
          </w:p>
        </w:tc>
        <w:tc>
          <w:tcPr>
            <w:tcW w:w="1275" w:type="dxa"/>
            <w:tcBorders>
              <w:top w:val="nil"/>
              <w:bottom w:val="nil"/>
            </w:tcBorders>
            <w:shd w:val="clear" w:color="auto" w:fill="F2F2F2" w:themeFill="background1" w:themeFillShade="F2"/>
            <w:vAlign w:val="center"/>
          </w:tcPr>
          <w:p w14:paraId="50E9CC37" w14:textId="657FCF66"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Tidal rapids &lt;18 </w:t>
            </w:r>
            <w:proofErr w:type="spellStart"/>
            <w:r w:rsidRPr="00D77942">
              <w:rPr>
                <w:rFonts w:ascii="Times New Roman" w:hAnsi="Times New Roman" w:cs="Times New Roman"/>
                <w:lang w:val="en-US"/>
              </w:rPr>
              <w:t>kn</w:t>
            </w:r>
            <w:proofErr w:type="spellEnd"/>
          </w:p>
        </w:tc>
        <w:tc>
          <w:tcPr>
            <w:tcW w:w="1413" w:type="dxa"/>
            <w:tcBorders>
              <w:top w:val="nil"/>
              <w:bottom w:val="nil"/>
              <w:right w:val="single" w:sz="4" w:space="0" w:color="auto"/>
            </w:tcBorders>
            <w:shd w:val="clear" w:color="auto" w:fill="F2F2F2" w:themeFill="background1" w:themeFillShade="F2"/>
            <w:vAlign w:val="center"/>
          </w:tcPr>
          <w:p w14:paraId="7F5F750B" w14:textId="734473F0"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None</w:t>
            </w:r>
          </w:p>
        </w:tc>
        <w:tc>
          <w:tcPr>
            <w:tcW w:w="997" w:type="dxa"/>
            <w:tcBorders>
              <w:top w:val="nil"/>
              <w:left w:val="single" w:sz="4" w:space="0" w:color="auto"/>
              <w:bottom w:val="nil"/>
            </w:tcBorders>
            <w:shd w:val="clear" w:color="auto" w:fill="F2F2F2" w:themeFill="background1" w:themeFillShade="F2"/>
            <w:vAlign w:val="center"/>
          </w:tcPr>
          <w:p w14:paraId="652B5650" w14:textId="37AD1CF4"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70</w:t>
            </w:r>
          </w:p>
        </w:tc>
        <w:tc>
          <w:tcPr>
            <w:tcW w:w="992" w:type="dxa"/>
            <w:tcBorders>
              <w:top w:val="nil"/>
              <w:bottom w:val="nil"/>
            </w:tcBorders>
            <w:shd w:val="clear" w:color="auto" w:fill="F2F2F2" w:themeFill="background1" w:themeFillShade="F2"/>
            <w:vAlign w:val="center"/>
          </w:tcPr>
          <w:p w14:paraId="58947CB9" w14:textId="23E3BA45"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307</w:t>
            </w:r>
          </w:p>
        </w:tc>
        <w:tc>
          <w:tcPr>
            <w:tcW w:w="3114" w:type="dxa"/>
            <w:tcBorders>
              <w:top w:val="nil"/>
              <w:bottom w:val="nil"/>
            </w:tcBorders>
            <w:shd w:val="clear" w:color="auto" w:fill="F2F2F2" w:themeFill="background1" w:themeFillShade="F2"/>
            <w:vAlign w:val="center"/>
          </w:tcPr>
          <w:p w14:paraId="6003348C" w14:textId="6D1EFB1D"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w:t>
            </w:r>
          </w:p>
        </w:tc>
      </w:tr>
      <w:tr w:rsidR="00A128F2" w:rsidRPr="00D77942" w14:paraId="60B65FA3" w14:textId="79C92CA9" w:rsidTr="001033AD">
        <w:trPr>
          <w:jc w:val="center"/>
        </w:trPr>
        <w:tc>
          <w:tcPr>
            <w:cnfStyle w:val="001000000000" w:firstRow="0" w:lastRow="0" w:firstColumn="1" w:lastColumn="0" w:oddVBand="0" w:evenVBand="0" w:oddHBand="0" w:evenHBand="0" w:firstRowFirstColumn="0" w:firstRowLastColumn="0" w:lastRowFirstColumn="0" w:lastRowLastColumn="0"/>
            <w:tcW w:w="2127" w:type="dxa"/>
            <w:tcBorders>
              <w:top w:val="nil"/>
              <w:bottom w:val="nil"/>
            </w:tcBorders>
            <w:shd w:val="clear" w:color="auto" w:fill="auto"/>
            <w:vAlign w:val="center"/>
          </w:tcPr>
          <w:p w14:paraId="70F76291" w14:textId="7C75C23E" w:rsidR="00A128F2" w:rsidRPr="00D77942" w:rsidRDefault="00A128F2" w:rsidP="001033AD">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w:t>
            </w:r>
            <w:r w:rsidR="001F3682" w:rsidRPr="00D77942">
              <w:rPr>
                <w:rFonts w:ascii="Times New Roman" w:hAnsi="Times New Roman" w:cs="Times New Roman"/>
                <w:b w:val="0"/>
                <w:bCs w:val="0"/>
                <w:lang w:val="en-US"/>
              </w:rPr>
              <w:t>#</w:t>
            </w:r>
            <w:r w:rsidR="00663D04" w:rsidRPr="00D77942">
              <w:rPr>
                <w:rFonts w:ascii="Times New Roman" w:hAnsi="Times New Roman" w:cs="Times New Roman"/>
                <w:b w:val="0"/>
                <w:bCs w:val="0"/>
                <w:lang w:val="en-US"/>
              </w:rPr>
              <w:t>9</w:t>
            </w:r>
            <w:r w:rsidRPr="00D77942">
              <w:rPr>
                <w:rFonts w:ascii="Times New Roman" w:hAnsi="Times New Roman" w:cs="Times New Roman"/>
                <w:b w:val="0"/>
                <w:bCs w:val="0"/>
                <w:lang w:val="en-US"/>
              </w:rPr>
              <w:t>) Dyes Inlet</w:t>
            </w:r>
          </w:p>
        </w:tc>
        <w:tc>
          <w:tcPr>
            <w:tcW w:w="992" w:type="dxa"/>
            <w:tcBorders>
              <w:top w:val="nil"/>
              <w:bottom w:val="nil"/>
            </w:tcBorders>
            <w:shd w:val="clear" w:color="auto" w:fill="auto"/>
            <w:vAlign w:val="center"/>
          </w:tcPr>
          <w:p w14:paraId="0605AEE1" w14:textId="52995D6D"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6,000</w:t>
            </w:r>
          </w:p>
        </w:tc>
        <w:tc>
          <w:tcPr>
            <w:tcW w:w="987" w:type="dxa"/>
            <w:tcBorders>
              <w:top w:val="nil"/>
              <w:bottom w:val="nil"/>
            </w:tcBorders>
            <w:shd w:val="clear" w:color="auto" w:fill="auto"/>
            <w:vAlign w:val="center"/>
          </w:tcPr>
          <w:p w14:paraId="287E45EF" w14:textId="33BA0C2A"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280</w:t>
            </w:r>
          </w:p>
        </w:tc>
        <w:tc>
          <w:tcPr>
            <w:tcW w:w="997" w:type="dxa"/>
            <w:tcBorders>
              <w:top w:val="nil"/>
              <w:bottom w:val="nil"/>
            </w:tcBorders>
            <w:shd w:val="clear" w:color="auto" w:fill="auto"/>
            <w:vAlign w:val="center"/>
          </w:tcPr>
          <w:p w14:paraId="154EFFE2" w14:textId="31BFCE6F"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6.1</w:t>
            </w:r>
          </w:p>
        </w:tc>
        <w:tc>
          <w:tcPr>
            <w:tcW w:w="993" w:type="dxa"/>
            <w:tcBorders>
              <w:top w:val="nil"/>
              <w:bottom w:val="nil"/>
            </w:tcBorders>
            <w:shd w:val="clear" w:color="auto" w:fill="auto"/>
            <w:vAlign w:val="center"/>
          </w:tcPr>
          <w:p w14:paraId="61A82791" w14:textId="24BE4D51"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4.55</w:t>
            </w:r>
            <w:r w:rsidRPr="00D77942">
              <w:rPr>
                <w:rFonts w:ascii="Times New Roman" w:hAnsi="Times New Roman" w:cs="Times New Roman"/>
                <w:vertAlign w:val="superscript"/>
                <w:lang w:val="en-US"/>
              </w:rPr>
              <w:t>2</w:t>
            </w:r>
          </w:p>
        </w:tc>
        <w:tc>
          <w:tcPr>
            <w:tcW w:w="1275" w:type="dxa"/>
            <w:tcBorders>
              <w:top w:val="nil"/>
              <w:bottom w:val="nil"/>
            </w:tcBorders>
            <w:shd w:val="clear" w:color="auto" w:fill="auto"/>
            <w:vAlign w:val="center"/>
          </w:tcPr>
          <w:p w14:paraId="5BA96024" w14:textId="33F63606"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Tidal stream &lt;5 </w:t>
            </w:r>
            <w:proofErr w:type="spellStart"/>
            <w:r w:rsidRPr="00D77942">
              <w:rPr>
                <w:rFonts w:ascii="Times New Roman" w:hAnsi="Times New Roman" w:cs="Times New Roman"/>
                <w:lang w:val="en-US"/>
              </w:rPr>
              <w:t>kn</w:t>
            </w:r>
            <w:proofErr w:type="spellEnd"/>
          </w:p>
        </w:tc>
        <w:tc>
          <w:tcPr>
            <w:tcW w:w="1413" w:type="dxa"/>
            <w:tcBorders>
              <w:top w:val="nil"/>
              <w:bottom w:val="nil"/>
              <w:right w:val="single" w:sz="4" w:space="0" w:color="auto"/>
            </w:tcBorders>
            <w:shd w:val="clear" w:color="auto" w:fill="auto"/>
            <w:vAlign w:val="center"/>
          </w:tcPr>
          <w:p w14:paraId="545FD597" w14:textId="3A264ED0"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2 raised bridges</w:t>
            </w:r>
          </w:p>
        </w:tc>
        <w:tc>
          <w:tcPr>
            <w:tcW w:w="997" w:type="dxa"/>
            <w:tcBorders>
              <w:top w:val="nil"/>
              <w:left w:val="single" w:sz="4" w:space="0" w:color="auto"/>
              <w:bottom w:val="nil"/>
            </w:tcBorders>
            <w:shd w:val="clear" w:color="auto" w:fill="auto"/>
            <w:vAlign w:val="center"/>
          </w:tcPr>
          <w:p w14:paraId="07BCF815" w14:textId="07835927"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15</w:t>
            </w:r>
          </w:p>
        </w:tc>
        <w:tc>
          <w:tcPr>
            <w:tcW w:w="992" w:type="dxa"/>
            <w:tcBorders>
              <w:top w:val="nil"/>
              <w:bottom w:val="nil"/>
            </w:tcBorders>
            <w:shd w:val="clear" w:color="auto" w:fill="auto"/>
            <w:vAlign w:val="center"/>
          </w:tcPr>
          <w:p w14:paraId="7A9F100B" w14:textId="1D43F290"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30</w:t>
            </w:r>
          </w:p>
        </w:tc>
        <w:tc>
          <w:tcPr>
            <w:tcW w:w="3114" w:type="dxa"/>
            <w:tcBorders>
              <w:top w:val="nil"/>
              <w:bottom w:val="nil"/>
            </w:tcBorders>
            <w:shd w:val="clear" w:color="auto" w:fill="auto"/>
            <w:vAlign w:val="center"/>
          </w:tcPr>
          <w:p w14:paraId="35C359CA" w14:textId="7D853715" w:rsidR="00A128F2" w:rsidRPr="00D77942" w:rsidRDefault="00A128F2" w:rsidP="001033AD">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Highly seasonal prey availability</w:t>
            </w:r>
          </w:p>
        </w:tc>
      </w:tr>
      <w:tr w:rsidR="0022616D" w:rsidRPr="00D77942" w14:paraId="199B5024" w14:textId="225860BE" w:rsidTr="0022616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27" w:type="dxa"/>
            <w:tcBorders>
              <w:top w:val="nil"/>
              <w:bottom w:val="single" w:sz="4" w:space="0" w:color="auto"/>
            </w:tcBorders>
            <w:shd w:val="clear" w:color="auto" w:fill="F2F2F2" w:themeFill="background1" w:themeFillShade="F2"/>
            <w:vAlign w:val="center"/>
          </w:tcPr>
          <w:p w14:paraId="56CC8E42" w14:textId="68F66F8D" w:rsidR="005D449C" w:rsidRPr="00D77942" w:rsidRDefault="00A128F2" w:rsidP="001033AD">
            <w:pPr>
              <w:spacing w:line="276" w:lineRule="auto"/>
              <w:rPr>
                <w:rFonts w:ascii="Times New Roman" w:hAnsi="Times New Roman" w:cs="Times New Roman"/>
              </w:rPr>
            </w:pPr>
            <w:r w:rsidRPr="00D77942">
              <w:rPr>
                <w:rFonts w:ascii="Times New Roman" w:hAnsi="Times New Roman" w:cs="Times New Roman"/>
                <w:b w:val="0"/>
                <w:bCs w:val="0"/>
              </w:rPr>
              <w:t>(</w:t>
            </w:r>
            <w:r w:rsidR="001F3682" w:rsidRPr="00D77942">
              <w:rPr>
                <w:rFonts w:ascii="Times New Roman" w:hAnsi="Times New Roman" w:cs="Times New Roman"/>
                <w:b w:val="0"/>
                <w:bCs w:val="0"/>
              </w:rPr>
              <w:t>#</w:t>
            </w:r>
            <w:r w:rsidR="00663D04" w:rsidRPr="00D77942">
              <w:rPr>
                <w:rFonts w:ascii="Times New Roman" w:hAnsi="Times New Roman" w:cs="Times New Roman"/>
                <w:b w:val="0"/>
                <w:bCs w:val="0"/>
              </w:rPr>
              <w:t>12, 13</w:t>
            </w:r>
            <w:r w:rsidRPr="00D77942">
              <w:rPr>
                <w:rFonts w:ascii="Times New Roman" w:hAnsi="Times New Roman" w:cs="Times New Roman"/>
                <w:b w:val="0"/>
                <w:bCs w:val="0"/>
              </w:rPr>
              <w:t>)</w:t>
            </w:r>
          </w:p>
          <w:p w14:paraId="3AF9C03E" w14:textId="633DD977" w:rsidR="00A128F2" w:rsidRPr="00D77942" w:rsidRDefault="00A128F2" w:rsidP="001033AD">
            <w:pPr>
              <w:spacing w:line="276" w:lineRule="auto"/>
              <w:rPr>
                <w:rFonts w:ascii="Times New Roman" w:hAnsi="Times New Roman" w:cs="Times New Roman"/>
                <w:b w:val="0"/>
                <w:bCs w:val="0"/>
              </w:rPr>
            </w:pPr>
            <w:r w:rsidRPr="00D77942">
              <w:rPr>
                <w:rFonts w:ascii="Times New Roman" w:hAnsi="Times New Roman" w:cs="Times New Roman"/>
                <w:b w:val="0"/>
                <w:bCs w:val="0"/>
              </w:rPr>
              <w:t>Hood Canal</w:t>
            </w:r>
          </w:p>
        </w:tc>
        <w:tc>
          <w:tcPr>
            <w:tcW w:w="992" w:type="dxa"/>
            <w:tcBorders>
              <w:top w:val="nil"/>
              <w:bottom w:val="single" w:sz="4" w:space="0" w:color="auto"/>
            </w:tcBorders>
            <w:shd w:val="clear" w:color="auto" w:fill="F2F2F2" w:themeFill="background1" w:themeFillShade="F2"/>
            <w:vAlign w:val="center"/>
          </w:tcPr>
          <w:p w14:paraId="1B807B03" w14:textId="110E3782"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N/A</w:t>
            </w:r>
          </w:p>
        </w:tc>
        <w:tc>
          <w:tcPr>
            <w:tcW w:w="987" w:type="dxa"/>
            <w:tcBorders>
              <w:top w:val="nil"/>
              <w:bottom w:val="single" w:sz="4" w:space="0" w:color="auto"/>
            </w:tcBorders>
            <w:shd w:val="clear" w:color="auto" w:fill="F2F2F2" w:themeFill="background1" w:themeFillShade="F2"/>
            <w:vAlign w:val="center"/>
          </w:tcPr>
          <w:p w14:paraId="33A10061" w14:textId="697435C3"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N/A</w:t>
            </w:r>
          </w:p>
        </w:tc>
        <w:tc>
          <w:tcPr>
            <w:tcW w:w="997" w:type="dxa"/>
            <w:tcBorders>
              <w:top w:val="nil"/>
              <w:bottom w:val="single" w:sz="4" w:space="0" w:color="auto"/>
            </w:tcBorders>
            <w:shd w:val="clear" w:color="auto" w:fill="F2F2F2" w:themeFill="background1" w:themeFillShade="F2"/>
            <w:vAlign w:val="center"/>
          </w:tcPr>
          <w:p w14:paraId="329506AC" w14:textId="2D3F9C37"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40</w:t>
            </w:r>
          </w:p>
        </w:tc>
        <w:tc>
          <w:tcPr>
            <w:tcW w:w="993" w:type="dxa"/>
            <w:tcBorders>
              <w:top w:val="nil"/>
              <w:bottom w:val="single" w:sz="4" w:space="0" w:color="auto"/>
            </w:tcBorders>
            <w:shd w:val="clear" w:color="auto" w:fill="F2F2F2" w:themeFill="background1" w:themeFillShade="F2"/>
            <w:vAlign w:val="center"/>
          </w:tcPr>
          <w:p w14:paraId="3B34A412" w14:textId="6F2D7814"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5.17 (2003)</w:t>
            </w:r>
            <w:r w:rsidRPr="00D77942">
              <w:rPr>
                <w:rFonts w:ascii="Times New Roman" w:hAnsi="Times New Roman" w:cs="Times New Roman"/>
                <w:vertAlign w:val="superscript"/>
              </w:rPr>
              <w:t>2</w:t>
            </w:r>
          </w:p>
          <w:p w14:paraId="06AA57E6" w14:textId="3E648D35"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4.94 (2005)</w:t>
            </w:r>
            <w:r w:rsidRPr="00D77942">
              <w:rPr>
                <w:rFonts w:ascii="Times New Roman" w:hAnsi="Times New Roman" w:cs="Times New Roman"/>
                <w:vertAlign w:val="superscript"/>
              </w:rPr>
              <w:t>2</w:t>
            </w:r>
          </w:p>
        </w:tc>
        <w:tc>
          <w:tcPr>
            <w:tcW w:w="1275" w:type="dxa"/>
            <w:tcBorders>
              <w:top w:val="nil"/>
              <w:bottom w:val="single" w:sz="4" w:space="0" w:color="auto"/>
            </w:tcBorders>
            <w:shd w:val="clear" w:color="auto" w:fill="F2F2F2" w:themeFill="background1" w:themeFillShade="F2"/>
            <w:vAlign w:val="center"/>
          </w:tcPr>
          <w:p w14:paraId="4973B3F5" w14:textId="3FFD1A4C"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lang w:val="en-US"/>
              </w:rPr>
              <w:t>Negligible</w:t>
            </w:r>
          </w:p>
        </w:tc>
        <w:tc>
          <w:tcPr>
            <w:tcW w:w="1413" w:type="dxa"/>
            <w:tcBorders>
              <w:top w:val="nil"/>
              <w:bottom w:val="single" w:sz="4" w:space="0" w:color="auto"/>
              <w:right w:val="single" w:sz="4" w:space="0" w:color="auto"/>
            </w:tcBorders>
            <w:shd w:val="clear" w:color="auto" w:fill="F2F2F2" w:themeFill="background1" w:themeFillShade="F2"/>
            <w:vAlign w:val="center"/>
          </w:tcPr>
          <w:p w14:paraId="243EBD81" w14:textId="6D1CF958"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Floating bridge that opens for ship passage</w:t>
            </w:r>
          </w:p>
        </w:tc>
        <w:tc>
          <w:tcPr>
            <w:tcW w:w="997" w:type="dxa"/>
            <w:tcBorders>
              <w:top w:val="nil"/>
              <w:left w:val="single" w:sz="4" w:space="0" w:color="auto"/>
              <w:bottom w:val="single" w:sz="4" w:space="0" w:color="auto"/>
            </w:tcBorders>
            <w:shd w:val="clear" w:color="auto" w:fill="F2F2F2" w:themeFill="background1" w:themeFillShade="F2"/>
            <w:vAlign w:val="center"/>
          </w:tcPr>
          <w:p w14:paraId="66E45CF9" w14:textId="0A3953B9"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350</w:t>
            </w:r>
          </w:p>
        </w:tc>
        <w:tc>
          <w:tcPr>
            <w:tcW w:w="992" w:type="dxa"/>
            <w:tcBorders>
              <w:top w:val="nil"/>
              <w:bottom w:val="single" w:sz="4" w:space="0" w:color="auto"/>
            </w:tcBorders>
            <w:shd w:val="clear" w:color="auto" w:fill="F2F2F2" w:themeFill="background1" w:themeFillShade="F2"/>
            <w:vAlign w:val="center"/>
          </w:tcPr>
          <w:p w14:paraId="4253CD8D" w14:textId="4925F9E0"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77942">
              <w:rPr>
                <w:rFonts w:ascii="Times New Roman" w:hAnsi="Times New Roman" w:cs="Times New Roman"/>
              </w:rPr>
              <w:t>185</w:t>
            </w:r>
          </w:p>
        </w:tc>
        <w:tc>
          <w:tcPr>
            <w:tcW w:w="3114" w:type="dxa"/>
            <w:tcBorders>
              <w:top w:val="nil"/>
              <w:bottom w:val="single" w:sz="4" w:space="0" w:color="auto"/>
            </w:tcBorders>
            <w:shd w:val="clear" w:color="auto" w:fill="F2F2F2" w:themeFill="background1" w:themeFillShade="F2"/>
            <w:vAlign w:val="center"/>
          </w:tcPr>
          <w:p w14:paraId="33842201" w14:textId="3289F110" w:rsidR="00A128F2" w:rsidRPr="00D77942" w:rsidRDefault="00A128F2" w:rsidP="001033AD">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rPr>
              <w:sym w:font="Symbol" w:char="F07E"/>
            </w:r>
            <w:r w:rsidRPr="00D77942">
              <w:rPr>
                <w:rFonts w:ascii="Times New Roman" w:hAnsi="Times New Roman" w:cs="Times New Roman"/>
              </w:rPr>
              <w:t>1,000 seals</w:t>
            </w:r>
            <w:r w:rsidR="00DD0C84" w:rsidRPr="00D77942">
              <w:rPr>
                <w:rFonts w:ascii="Times New Roman" w:hAnsi="Times New Roman" w:cs="Times New Roman"/>
                <w:vertAlign w:val="superscript"/>
              </w:rPr>
              <w:t>7</w:t>
            </w:r>
          </w:p>
        </w:tc>
      </w:tr>
    </w:tbl>
    <w:p w14:paraId="5D520526" w14:textId="2105E683" w:rsidR="007F5E53" w:rsidRPr="00D77942" w:rsidRDefault="00363F39" w:rsidP="00D440A8">
      <w:pPr>
        <w:spacing w:line="276" w:lineRule="auto"/>
        <w:rPr>
          <w:rFonts w:ascii="Times New Roman" w:hAnsi="Times New Roman" w:cs="Times New Roman"/>
          <w:lang w:val="en-US"/>
        </w:rPr>
      </w:pPr>
      <w:r w:rsidRPr="00D77942">
        <w:rPr>
          <w:rFonts w:ascii="Times New Roman" w:hAnsi="Times New Roman" w:cs="Times New Roman"/>
          <w:vertAlign w:val="superscript"/>
          <w:lang w:val="en-US"/>
        </w:rPr>
        <w:t>1</w:t>
      </w:r>
      <w:r w:rsidR="00E60933" w:rsidRPr="00D77942">
        <w:rPr>
          <w:rFonts w:ascii="Times New Roman" w:hAnsi="Times New Roman" w:cs="Times New Roman"/>
          <w:lang w:val="en-US"/>
        </w:rPr>
        <w:t>Measure</w:t>
      </w:r>
      <w:r w:rsidR="003B6EDD" w:rsidRPr="00D77942">
        <w:rPr>
          <w:rFonts w:ascii="Times New Roman" w:hAnsi="Times New Roman" w:cs="Times New Roman"/>
          <w:lang w:val="en-US"/>
        </w:rPr>
        <w:t xml:space="preserve">d </w:t>
      </w:r>
      <w:r w:rsidR="00BC7644" w:rsidRPr="00D77942">
        <w:rPr>
          <w:rFonts w:ascii="Times New Roman" w:hAnsi="Times New Roman" w:cs="Times New Roman"/>
          <w:lang w:val="en-US"/>
        </w:rPr>
        <w:t>in</w:t>
      </w:r>
      <w:r w:rsidR="003B6EDD" w:rsidRPr="00D77942">
        <w:rPr>
          <w:rFonts w:ascii="Times New Roman" w:hAnsi="Times New Roman" w:cs="Times New Roman"/>
          <w:lang w:val="en-US"/>
        </w:rPr>
        <w:t xml:space="preserve"> Navionics </w:t>
      </w:r>
      <w:r w:rsidR="00A24F28" w:rsidRPr="00D77942">
        <w:rPr>
          <w:rFonts w:ascii="Times New Roman" w:hAnsi="Times New Roman" w:cs="Times New Roman"/>
          <w:lang w:val="en-US"/>
        </w:rPr>
        <w:t>(</w:t>
      </w:r>
      <w:r w:rsidR="00573A64" w:rsidRPr="00D77942">
        <w:rPr>
          <w:rFonts w:ascii="Times New Roman" w:hAnsi="Times New Roman" w:cs="Times New Roman"/>
          <w:lang w:val="en-US"/>
        </w:rPr>
        <w:t>https://www.navionics.com</w:t>
      </w:r>
      <w:r w:rsidR="00A24F28" w:rsidRPr="00D77942">
        <w:rPr>
          <w:rFonts w:ascii="Times New Roman" w:hAnsi="Times New Roman" w:cs="Times New Roman"/>
          <w:lang w:val="en-US"/>
        </w:rPr>
        <w:t>)</w:t>
      </w:r>
      <w:r w:rsidR="00573A64" w:rsidRPr="00D77942">
        <w:rPr>
          <w:rFonts w:ascii="Times New Roman" w:hAnsi="Times New Roman" w:cs="Times New Roman"/>
          <w:lang w:val="en-US"/>
        </w:rPr>
        <w:t xml:space="preserve">; </w:t>
      </w:r>
      <w:r w:rsidR="00BB78C9" w:rsidRPr="00D77942">
        <w:rPr>
          <w:rFonts w:ascii="Times New Roman" w:hAnsi="Times New Roman" w:cs="Times New Roman"/>
          <w:vertAlign w:val="superscript"/>
          <w:lang w:val="en-US"/>
        </w:rPr>
        <w:t>2</w:t>
      </w:r>
      <w:r w:rsidR="009007DA" w:rsidRPr="00D77942">
        <w:rPr>
          <w:rFonts w:ascii="Times New Roman" w:hAnsi="Times New Roman" w:cs="Times New Roman"/>
          <w:vertAlign w:val="superscript"/>
          <w:lang w:val="en-US"/>
        </w:rPr>
        <w:t>,3,4</w:t>
      </w:r>
      <w:r w:rsidR="009007DA" w:rsidRPr="00D77942">
        <w:rPr>
          <w:rFonts w:ascii="Times New Roman" w:hAnsi="Times New Roman" w:cs="Times New Roman"/>
          <w:lang w:val="en-US"/>
        </w:rPr>
        <w:t>Tidal d</w:t>
      </w:r>
      <w:r w:rsidR="00BB78C9" w:rsidRPr="00D77942">
        <w:rPr>
          <w:rFonts w:ascii="Times New Roman" w:hAnsi="Times New Roman" w:cs="Times New Roman"/>
          <w:lang w:val="en-US"/>
        </w:rPr>
        <w:t xml:space="preserve">ata retrieved from </w:t>
      </w:r>
      <w:r w:rsidR="00E60933" w:rsidRPr="00D77942">
        <w:rPr>
          <w:rFonts w:ascii="Times New Roman" w:hAnsi="Times New Roman" w:cs="Times New Roman"/>
          <w:lang w:val="en-US"/>
        </w:rPr>
        <w:t>https://tidesandcurrents.noaa.gov</w:t>
      </w:r>
      <w:r w:rsidR="009007DA" w:rsidRPr="00D77942">
        <w:rPr>
          <w:rFonts w:ascii="Times New Roman" w:hAnsi="Times New Roman" w:cs="Times New Roman"/>
          <w:lang w:val="en-US"/>
        </w:rPr>
        <w:t>, https://www.kartverket.no and https://waterlevels.gc.ca, respectively</w:t>
      </w:r>
      <w:r w:rsidR="00987F6F" w:rsidRPr="00D77942">
        <w:rPr>
          <w:rFonts w:ascii="Times New Roman" w:hAnsi="Times New Roman" w:cs="Times New Roman"/>
          <w:lang w:val="en-US"/>
        </w:rPr>
        <w:t xml:space="preserve">; </w:t>
      </w:r>
      <w:r w:rsidR="00D654F5" w:rsidRPr="00D77942">
        <w:rPr>
          <w:rFonts w:ascii="Times New Roman" w:hAnsi="Times New Roman" w:cs="Times New Roman"/>
          <w:vertAlign w:val="superscript"/>
          <w:lang w:val="en-US"/>
        </w:rPr>
        <w:t>5</w:t>
      </w:r>
      <w:r w:rsidR="00BC7644" w:rsidRPr="00D77942">
        <w:rPr>
          <w:rFonts w:ascii="Times New Roman" w:hAnsi="Times New Roman" w:cs="Times New Roman"/>
          <w:lang w:val="en-US"/>
        </w:rPr>
        <w:t>Measured</w:t>
      </w:r>
      <w:r w:rsidR="00A24F28" w:rsidRPr="00D77942">
        <w:rPr>
          <w:rFonts w:ascii="Times New Roman" w:hAnsi="Times New Roman" w:cs="Times New Roman"/>
          <w:lang w:val="en-US"/>
        </w:rPr>
        <w:t xml:space="preserve"> </w:t>
      </w:r>
      <w:r w:rsidR="00BC7644" w:rsidRPr="00D77942">
        <w:rPr>
          <w:rFonts w:ascii="Times New Roman" w:hAnsi="Times New Roman" w:cs="Times New Roman"/>
          <w:lang w:val="en-US"/>
        </w:rPr>
        <w:t>in</w:t>
      </w:r>
      <w:r w:rsidR="00A24F28" w:rsidRPr="00D77942">
        <w:rPr>
          <w:rFonts w:ascii="Times New Roman" w:hAnsi="Times New Roman" w:cs="Times New Roman"/>
          <w:lang w:val="en-US"/>
        </w:rPr>
        <w:t xml:space="preserve"> Google Earth (</w:t>
      </w:r>
      <w:r w:rsidR="00573A64" w:rsidRPr="00D77942">
        <w:rPr>
          <w:rFonts w:ascii="Times New Roman" w:hAnsi="Times New Roman" w:cs="Times New Roman"/>
          <w:lang w:val="en-US"/>
        </w:rPr>
        <w:t>https://www.google.com/earth/</w:t>
      </w:r>
      <w:r w:rsidR="00A24F28" w:rsidRPr="00D77942">
        <w:rPr>
          <w:rFonts w:ascii="Times New Roman" w:hAnsi="Times New Roman" w:cs="Times New Roman"/>
          <w:lang w:val="en-US"/>
        </w:rPr>
        <w:t>)</w:t>
      </w:r>
      <w:r w:rsidR="00573A64" w:rsidRPr="00D77942">
        <w:rPr>
          <w:rFonts w:ascii="Times New Roman" w:hAnsi="Times New Roman" w:cs="Times New Roman"/>
          <w:lang w:val="en-US"/>
        </w:rPr>
        <w:t xml:space="preserve">; </w:t>
      </w:r>
      <w:r w:rsidR="00A24F28" w:rsidRPr="00D77942">
        <w:rPr>
          <w:rFonts w:ascii="Times New Roman" w:hAnsi="Times New Roman" w:cs="Times New Roman"/>
          <w:vertAlign w:val="superscript"/>
          <w:lang w:val="en-US"/>
        </w:rPr>
        <w:t>6</w:t>
      </w:r>
      <w:r w:rsidR="00D654F5" w:rsidRPr="00D77942">
        <w:rPr>
          <w:rFonts w:ascii="Times New Roman" w:hAnsi="Times New Roman" w:cs="Times New Roman"/>
          <w:lang w:val="en-US"/>
        </w:rPr>
        <w:t xml:space="preserve">see </w:t>
      </w:r>
      <w:r w:rsidR="00DD0C84" w:rsidRPr="00D77942">
        <w:rPr>
          <w:rFonts w:ascii="Times New Roman" w:hAnsi="Times New Roman" w:cs="Times New Roman"/>
          <w:lang w:val="en-US"/>
        </w:rPr>
        <w:t>Bain 1995</w:t>
      </w:r>
      <w:r w:rsidR="00573A64" w:rsidRPr="00D77942">
        <w:rPr>
          <w:rFonts w:ascii="Times New Roman" w:hAnsi="Times New Roman" w:cs="Times New Roman"/>
          <w:lang w:val="en-US"/>
        </w:rPr>
        <w:t xml:space="preserve">; </w:t>
      </w:r>
      <w:r w:rsidR="00DD0C84" w:rsidRPr="00D77942">
        <w:rPr>
          <w:rFonts w:ascii="Times New Roman" w:hAnsi="Times New Roman" w:cs="Times New Roman"/>
          <w:vertAlign w:val="superscript"/>
          <w:lang w:val="en-US"/>
        </w:rPr>
        <w:t>7</w:t>
      </w:r>
      <w:r w:rsidR="00DD0C84" w:rsidRPr="00D77942">
        <w:rPr>
          <w:rFonts w:ascii="Times New Roman" w:hAnsi="Times New Roman" w:cs="Times New Roman"/>
          <w:lang w:val="en-US"/>
        </w:rPr>
        <w:t xml:space="preserve">see </w:t>
      </w:r>
      <w:r w:rsidR="00675BA1" w:rsidRPr="00D77942">
        <w:rPr>
          <w:rFonts w:ascii="Times New Roman" w:hAnsi="Times New Roman" w:cs="Times New Roman"/>
          <w:lang w:val="en-US"/>
        </w:rPr>
        <w:t>London 2006</w:t>
      </w:r>
    </w:p>
    <w:p w14:paraId="5DA4D3EA" w14:textId="77777777" w:rsidR="007F5E53" w:rsidRPr="00D77942" w:rsidRDefault="007F5E53">
      <w:pPr>
        <w:rPr>
          <w:rFonts w:ascii="Times New Roman" w:hAnsi="Times New Roman" w:cs="Times New Roman"/>
          <w:lang w:val="en-US"/>
        </w:rPr>
      </w:pPr>
      <w:r w:rsidRPr="00D77942">
        <w:rPr>
          <w:rFonts w:ascii="Times New Roman" w:hAnsi="Times New Roman" w:cs="Times New Roman"/>
          <w:lang w:val="en-US"/>
        </w:rPr>
        <w:br w:type="page"/>
      </w:r>
    </w:p>
    <w:p w14:paraId="61F95B41" w14:textId="66A28C03" w:rsidR="007F5E53" w:rsidRPr="00D77942" w:rsidRDefault="00400CB3" w:rsidP="007F5E53">
      <w:pPr>
        <w:rPr>
          <w:rFonts w:ascii="Times New Roman" w:hAnsi="Times New Roman" w:cs="Times New Roman"/>
          <w:lang w:val="en-US"/>
        </w:rPr>
      </w:pPr>
      <w:r w:rsidRPr="00D77942">
        <w:rPr>
          <w:rFonts w:ascii="Times New Roman" w:hAnsi="Times New Roman" w:cs="Times New Roman"/>
          <w:b/>
          <w:bCs/>
          <w:lang w:val="en-US"/>
        </w:rPr>
        <w:lastRenderedPageBreak/>
        <w:t>Table S3</w:t>
      </w:r>
      <w:r w:rsidR="007F5E53" w:rsidRPr="00D77942">
        <w:rPr>
          <w:rFonts w:ascii="Times New Roman" w:hAnsi="Times New Roman" w:cs="Times New Roman"/>
          <w:b/>
          <w:bCs/>
          <w:lang w:val="en-US"/>
        </w:rPr>
        <w:t>.</w:t>
      </w:r>
      <w:r w:rsidR="007F5E53" w:rsidRPr="00D77942">
        <w:rPr>
          <w:rFonts w:ascii="Times New Roman" w:hAnsi="Times New Roman" w:cs="Times New Roman"/>
          <w:lang w:val="en-US"/>
        </w:rPr>
        <w:t xml:space="preserve"> </w:t>
      </w:r>
      <w:r w:rsidR="0004661A" w:rsidRPr="00D77942">
        <w:rPr>
          <w:rFonts w:ascii="Times New Roman" w:hAnsi="Times New Roman" w:cs="Times New Roman"/>
          <w:lang w:val="en-US"/>
        </w:rPr>
        <w:t>Simplified c</w:t>
      </w:r>
      <w:r w:rsidR="007F5E53" w:rsidRPr="00D77942">
        <w:rPr>
          <w:rFonts w:ascii="Times New Roman" w:hAnsi="Times New Roman" w:cs="Times New Roman"/>
          <w:lang w:val="en-US"/>
        </w:rPr>
        <w:t xml:space="preserve">hronology of the main events that </w:t>
      </w:r>
      <w:r w:rsidR="00332B3B" w:rsidRPr="00D77942">
        <w:rPr>
          <w:rFonts w:ascii="Times New Roman" w:hAnsi="Times New Roman" w:cs="Times New Roman"/>
          <w:lang w:val="en-US"/>
        </w:rPr>
        <w:t>characterized</w:t>
      </w:r>
      <w:r w:rsidR="007F5E53" w:rsidRPr="00D77942">
        <w:rPr>
          <w:rFonts w:ascii="Times New Roman" w:hAnsi="Times New Roman" w:cs="Times New Roman"/>
          <w:lang w:val="en-US"/>
        </w:rPr>
        <w:t xml:space="preserve"> </w:t>
      </w:r>
      <w:r w:rsidR="00212614" w:rsidRPr="00D77942">
        <w:rPr>
          <w:rFonts w:ascii="Times New Roman" w:hAnsi="Times New Roman" w:cs="Times New Roman"/>
          <w:lang w:val="en-US"/>
        </w:rPr>
        <w:t>four of the</w:t>
      </w:r>
      <w:r w:rsidR="007F5E53" w:rsidRPr="00D77942">
        <w:rPr>
          <w:rFonts w:ascii="Times New Roman" w:hAnsi="Times New Roman" w:cs="Times New Roman"/>
          <w:lang w:val="en-US"/>
        </w:rPr>
        <w:t xml:space="preserve"> </w:t>
      </w:r>
      <w:r w:rsidR="00212614" w:rsidRPr="00D77942">
        <w:rPr>
          <w:rFonts w:ascii="Times New Roman" w:hAnsi="Times New Roman" w:cs="Times New Roman"/>
          <w:lang w:val="en-US"/>
        </w:rPr>
        <w:t>entrapment</w:t>
      </w:r>
      <w:r w:rsidR="0004661A" w:rsidRPr="00D77942">
        <w:rPr>
          <w:rFonts w:ascii="Times New Roman" w:hAnsi="Times New Roman" w:cs="Times New Roman"/>
          <w:lang w:val="en-US"/>
        </w:rPr>
        <w:t xml:space="preserve"> cases</w:t>
      </w:r>
      <w:r w:rsidR="00212614" w:rsidRPr="00D77942">
        <w:rPr>
          <w:rFonts w:ascii="Times New Roman" w:hAnsi="Times New Roman" w:cs="Times New Roman"/>
          <w:lang w:val="en-US"/>
        </w:rPr>
        <w:t xml:space="preserve"> assigned to </w:t>
      </w:r>
      <w:r w:rsidR="00212614" w:rsidRPr="00D77942">
        <w:rPr>
          <w:rFonts w:ascii="Times New Roman" w:hAnsi="Times New Roman" w:cs="Times New Roman"/>
          <w:i/>
          <w:iCs/>
          <w:lang w:val="en-US"/>
        </w:rPr>
        <w:t>Category 3</w:t>
      </w:r>
    </w:p>
    <w:p w14:paraId="1CC76ECE" w14:textId="3BE48611" w:rsidR="008B73CF" w:rsidRPr="00D77942" w:rsidRDefault="008B73CF" w:rsidP="00D440A8">
      <w:pPr>
        <w:spacing w:line="276" w:lineRule="auto"/>
        <w:rPr>
          <w:rFonts w:ascii="Times New Roman" w:hAnsi="Times New Roman" w:cs="Times New Roman"/>
          <w:lang w:val="en-US"/>
        </w:rPr>
      </w:pPr>
    </w:p>
    <w:tbl>
      <w:tblPr>
        <w:tblStyle w:val="PlainTable2"/>
        <w:tblW w:w="0" w:type="auto"/>
        <w:tblLook w:val="04A0" w:firstRow="1" w:lastRow="0" w:firstColumn="1" w:lastColumn="0" w:noHBand="0" w:noVBand="1"/>
      </w:tblPr>
      <w:tblGrid>
        <w:gridCol w:w="1985"/>
        <w:gridCol w:w="11765"/>
      </w:tblGrid>
      <w:tr w:rsidR="008B5913" w:rsidRPr="00D77942" w14:paraId="6C160AA8" w14:textId="77777777" w:rsidTr="00D224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auto"/>
              <w:bottom w:val="single" w:sz="4" w:space="0" w:color="auto"/>
            </w:tcBorders>
          </w:tcPr>
          <w:p w14:paraId="339755E1" w14:textId="7277D105" w:rsidR="008B5913" w:rsidRPr="00D77942" w:rsidRDefault="008B5913" w:rsidP="00D440A8">
            <w:pPr>
              <w:spacing w:line="276" w:lineRule="auto"/>
              <w:rPr>
                <w:rFonts w:ascii="Times New Roman" w:hAnsi="Times New Roman" w:cs="Times New Roman"/>
                <w:lang w:val="en-US"/>
              </w:rPr>
            </w:pPr>
            <w:r w:rsidRPr="00D77942">
              <w:rPr>
                <w:rFonts w:ascii="Times New Roman" w:hAnsi="Times New Roman" w:cs="Times New Roman"/>
                <w:lang w:val="en-US"/>
              </w:rPr>
              <w:t>Date</w:t>
            </w:r>
          </w:p>
        </w:tc>
        <w:tc>
          <w:tcPr>
            <w:tcW w:w="11765" w:type="dxa"/>
            <w:tcBorders>
              <w:top w:val="single" w:sz="4" w:space="0" w:color="auto"/>
              <w:bottom w:val="single" w:sz="4" w:space="0" w:color="auto"/>
            </w:tcBorders>
          </w:tcPr>
          <w:p w14:paraId="4FC65774" w14:textId="60627641" w:rsidR="008B5913" w:rsidRPr="00D77942" w:rsidRDefault="008B5913" w:rsidP="00D440A8">
            <w:pPr>
              <w:spacing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Event(s)</w:t>
            </w:r>
          </w:p>
        </w:tc>
      </w:tr>
      <w:tr w:rsidR="008B5913" w:rsidRPr="002C22F3" w14:paraId="7B659490" w14:textId="77777777" w:rsidTr="008B5913">
        <w:trPr>
          <w:cnfStyle w:val="000000100000" w:firstRow="0" w:lastRow="0" w:firstColumn="0" w:lastColumn="0" w:oddVBand="0" w:evenVBand="0" w:oddHBand="1" w:evenHBand="0"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13750" w:type="dxa"/>
            <w:gridSpan w:val="2"/>
            <w:tcBorders>
              <w:top w:val="single" w:sz="4" w:space="0" w:color="auto"/>
              <w:bottom w:val="single" w:sz="4" w:space="0" w:color="auto"/>
            </w:tcBorders>
            <w:shd w:val="clear" w:color="auto" w:fill="F2F2F2" w:themeFill="background1" w:themeFillShade="F2"/>
            <w:vAlign w:val="center"/>
          </w:tcPr>
          <w:p w14:paraId="0136B7D2" w14:textId="491E3171" w:rsidR="008B5913" w:rsidRPr="00D77942" w:rsidRDefault="008B5913" w:rsidP="00F4477F">
            <w:pPr>
              <w:spacing w:line="276" w:lineRule="auto"/>
              <w:rPr>
                <w:rFonts w:ascii="Times New Roman" w:hAnsi="Times New Roman" w:cs="Times New Roman"/>
                <w:lang w:val="en-US"/>
              </w:rPr>
            </w:pPr>
            <w:r w:rsidRPr="00D77942">
              <w:rPr>
                <w:rFonts w:ascii="Times New Roman" w:hAnsi="Times New Roman" w:cs="Times New Roman"/>
                <w:b w:val="0"/>
                <w:bCs w:val="0"/>
                <w:lang w:val="en-US"/>
              </w:rPr>
              <w:t>Case #2: ‘</w:t>
            </w:r>
            <w:r w:rsidRPr="00D77942">
              <w:rPr>
                <w:rFonts w:ascii="Times New Roman" w:hAnsi="Times New Roman" w:cs="Times New Roman"/>
                <w:b w:val="0"/>
                <w:bCs w:val="0"/>
                <w:i/>
                <w:iCs/>
                <w:lang w:val="en-US"/>
              </w:rPr>
              <w:t>Miracle</w:t>
            </w:r>
            <w:r w:rsidRPr="00D77942">
              <w:rPr>
                <w:rFonts w:ascii="Times New Roman" w:hAnsi="Times New Roman" w:cs="Times New Roman"/>
                <w:b w:val="0"/>
                <w:bCs w:val="0"/>
                <w:lang w:val="en-US"/>
              </w:rPr>
              <w:t xml:space="preserve">’ (1977-1982) </w:t>
            </w:r>
            <w:r w:rsidR="006B6640" w:rsidRPr="00D77942">
              <w:rPr>
                <w:rFonts w:ascii="Times New Roman" w:hAnsi="Times New Roman" w:cs="Times New Roman"/>
                <w:b w:val="0"/>
                <w:bCs w:val="0"/>
                <w:lang w:val="en-US"/>
              </w:rPr>
              <w:t xml:space="preserve">- </w:t>
            </w:r>
            <w:r w:rsidRPr="00D77942">
              <w:rPr>
                <w:rFonts w:ascii="Times New Roman" w:hAnsi="Times New Roman" w:cs="Times New Roman"/>
                <w:b w:val="0"/>
                <w:bCs w:val="0"/>
                <w:lang w:val="en-US"/>
              </w:rPr>
              <w:t>Source</w:t>
            </w:r>
            <w:r w:rsidR="00DD30CD" w:rsidRPr="00D77942">
              <w:rPr>
                <w:rFonts w:ascii="Times New Roman" w:hAnsi="Times New Roman" w:cs="Times New Roman"/>
                <w:b w:val="0"/>
                <w:bCs w:val="0"/>
                <w:lang w:val="en-US"/>
              </w:rPr>
              <w:t>s</w:t>
            </w:r>
            <w:r w:rsidRPr="00D77942">
              <w:rPr>
                <w:rFonts w:ascii="Times New Roman" w:hAnsi="Times New Roman" w:cs="Times New Roman"/>
                <w:b w:val="0"/>
                <w:bCs w:val="0"/>
                <w:lang w:val="en-US"/>
              </w:rPr>
              <w:t xml:space="preserve">: </w:t>
            </w:r>
            <w:r w:rsidRPr="00D77942">
              <w:rPr>
                <w:rFonts w:ascii="Times New Roman" w:hAnsi="Times New Roman" w:cs="Times New Roman"/>
                <w:lang w:val="en-US"/>
              </w:rPr>
              <w:fldChar w:fldCharType="begin"/>
            </w:r>
            <w:r w:rsidR="00C46038" w:rsidRPr="00D77942">
              <w:rPr>
                <w:rFonts w:ascii="Times New Roman" w:hAnsi="Times New Roman" w:cs="Times New Roman"/>
                <w:lang w:val="en-US"/>
              </w:rPr>
              <w:instrText xml:space="preserve"> ADDIN EN.CITE &lt;EndNote&gt;&lt;Cite AuthorYear="1"&gt;&lt;Author&gt;Francis&lt;/Author&gt;&lt;Year&gt;2007&lt;/Year&gt;&lt;RecNum&gt;15394&lt;/RecNum&gt;&lt;DisplayText&gt;Francis and Hewlett (2007)&lt;/DisplayText&gt;&lt;record&gt;&lt;rec-number&gt;15394&lt;/rec-number&gt;&lt;foreign-keys&gt;&lt;key app="EN" db-id="vtpttpd99az50we9z97x900mdxt5r0ztw0rd" timestamp="1617009896" guid="221e20fe-8deb-474a-a0e6-91eb05082c8f"&gt;15394&lt;/key&gt;&lt;/foreign-keys&gt;&lt;ref-type name="Book"&gt;6&lt;/ref-type&gt;&lt;contributors&gt;&lt;authors&gt;&lt;author&gt;Francis, D.&lt;/author&gt;&lt;author&gt;Hewlett, G.&lt;/author&gt;&lt;/authors&gt;&lt;/contributors&gt;&lt;titles&gt;&lt;title&gt;Operation orca: Springer, Luna and the struggle to save west coast killer whales&lt;/title&gt;&lt;/titles&gt;&lt;dates&gt;&lt;year&gt;2007&lt;/year&gt;&lt;/dates&gt;&lt;pub-location&gt;Madeira Park, BC&lt;/pub-location&gt;&lt;publisher&gt;Harbour Publishing Co. Ltd.&lt;/publisher&gt;&lt;urls&gt;&lt;/urls&gt;&lt;/record&gt;&lt;/Cite&gt;&lt;/EndNote&gt;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b w:val="0"/>
                <w:bCs w:val="0"/>
                <w:noProof/>
                <w:lang w:val="en-US"/>
              </w:rPr>
              <w:t>Francis and Hewlett (2007)</w:t>
            </w:r>
            <w:r w:rsidRPr="00D77942">
              <w:rPr>
                <w:rFonts w:ascii="Times New Roman" w:hAnsi="Times New Roman" w:cs="Times New Roman"/>
                <w:lang w:val="en-US"/>
              </w:rPr>
              <w:fldChar w:fldCharType="end"/>
            </w:r>
            <w:r w:rsidR="00DD30CD" w:rsidRPr="00D77942">
              <w:rPr>
                <w:rFonts w:ascii="Times New Roman" w:hAnsi="Times New Roman" w:cs="Times New Roman"/>
                <w:b w:val="0"/>
                <w:bCs w:val="0"/>
                <w:lang w:val="en-US"/>
              </w:rPr>
              <w:t xml:space="preserve">, </w:t>
            </w:r>
            <w:r w:rsidR="00DD30CD" w:rsidRPr="00D77942">
              <w:rPr>
                <w:rFonts w:ascii="Times New Roman" w:hAnsi="Times New Roman" w:cs="Times New Roman"/>
                <w:lang w:val="en-US"/>
              </w:rPr>
              <w:fldChar w:fldCharType="begin"/>
            </w:r>
            <w:r w:rsidR="00C46038" w:rsidRPr="00D77942">
              <w:rPr>
                <w:rFonts w:ascii="Times New Roman" w:hAnsi="Times New Roman" w:cs="Times New Roman"/>
                <w:lang w:val="en-US"/>
              </w:rPr>
              <w:instrText xml:space="preserve"> ADDIN EN.CITE &lt;EndNote&gt;&lt;Cite AuthorYear="1"&gt;&lt;Author&gt;Hoyt&lt;/Author&gt;&lt;Year&gt;2019&lt;/Year&gt;&lt;RecNum&gt;15407&lt;/RecNum&gt;&lt;DisplayText&gt;Hoyt (2019)&lt;/DisplayText&gt;&lt;record&gt;&lt;rec-number&gt;15407&lt;/rec-number&gt;&lt;foreign-keys&gt;&lt;key app="EN" db-id="vtpttpd99az50we9z97x900mdxt5r0ztw0rd" timestamp="1620048969" guid="ef25c1c1-d87f-471b-a617-4adb11b8b32a"&gt;15407&lt;/key&gt;&lt;/foreign-keys&gt;&lt;ref-type name="Book"&gt;6&lt;/ref-type&gt;&lt;contributors&gt;&lt;authors&gt;&lt;author&gt;Hoyt, E.&lt;/author&gt;&lt;/authors&gt;&lt;/contributors&gt;&lt;titles&gt;&lt;title&gt;Orca: the whale called killer. Fifth edition&lt;/title&gt;&lt;/titles&gt;&lt;section&gt;320&lt;/section&gt;&lt;dates&gt;&lt;year&gt;2019&lt;/year&gt;&lt;/dates&gt;&lt;pub-location&gt;Richmond Hill, ON&lt;/pub-location&gt;&lt;publisher&gt;Firefly Books&lt;/publisher&gt;&lt;urls&gt;&lt;/urls&gt;&lt;/record&gt;&lt;/Cite&gt;&lt;/EndNote&gt;</w:instrText>
            </w:r>
            <w:r w:rsidR="00DD30CD" w:rsidRPr="00D77942">
              <w:rPr>
                <w:rFonts w:ascii="Times New Roman" w:hAnsi="Times New Roman" w:cs="Times New Roman"/>
                <w:lang w:val="en-US"/>
              </w:rPr>
              <w:fldChar w:fldCharType="separate"/>
            </w:r>
            <w:r w:rsidR="00DD30CD" w:rsidRPr="00D77942">
              <w:rPr>
                <w:rFonts w:ascii="Times New Roman" w:hAnsi="Times New Roman" w:cs="Times New Roman"/>
                <w:b w:val="0"/>
                <w:bCs w:val="0"/>
                <w:noProof/>
                <w:lang w:val="en-US"/>
              </w:rPr>
              <w:t>Hoyt (2019)</w:t>
            </w:r>
            <w:r w:rsidR="00DD30CD" w:rsidRPr="00D77942">
              <w:rPr>
                <w:rFonts w:ascii="Times New Roman" w:hAnsi="Times New Roman" w:cs="Times New Roman"/>
                <w:lang w:val="en-US"/>
              </w:rPr>
              <w:fldChar w:fldCharType="end"/>
            </w:r>
          </w:p>
        </w:tc>
      </w:tr>
      <w:tr w:rsidR="008B5913" w:rsidRPr="002C22F3" w14:paraId="4F3880A1"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auto"/>
              <w:bottom w:val="nil"/>
            </w:tcBorders>
          </w:tcPr>
          <w:p w14:paraId="030159CB" w14:textId="71A666C2"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2 Aug 1977</w:t>
            </w:r>
          </w:p>
        </w:tc>
        <w:tc>
          <w:tcPr>
            <w:tcW w:w="11765" w:type="dxa"/>
            <w:tcBorders>
              <w:top w:val="single" w:sz="4" w:space="0" w:color="auto"/>
              <w:bottom w:val="nil"/>
            </w:tcBorders>
          </w:tcPr>
          <w:p w14:paraId="65DE6F6D" w14:textId="59485D48" w:rsidR="008B5913" w:rsidRPr="00D77942" w:rsidRDefault="00DF3FC9"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Miracle was f</w:t>
            </w:r>
            <w:r w:rsidR="008B5913" w:rsidRPr="00D77942">
              <w:rPr>
                <w:rFonts w:ascii="Times New Roman" w:hAnsi="Times New Roman" w:cs="Times New Roman"/>
                <w:lang w:val="en-US"/>
              </w:rPr>
              <w:t>irst sight</w:t>
            </w:r>
            <w:r w:rsidRPr="00D77942">
              <w:rPr>
                <w:rFonts w:ascii="Times New Roman" w:hAnsi="Times New Roman" w:cs="Times New Roman"/>
                <w:lang w:val="en-US"/>
              </w:rPr>
              <w:t>ed</w:t>
            </w:r>
            <w:r w:rsidR="008B5913" w:rsidRPr="00D77942">
              <w:rPr>
                <w:rFonts w:ascii="Times New Roman" w:hAnsi="Times New Roman" w:cs="Times New Roman"/>
                <w:lang w:val="en-US"/>
              </w:rPr>
              <w:t xml:space="preserve"> in Menzies Bay, near Campbell River on Vancouver Island</w:t>
            </w:r>
            <w:r w:rsidRPr="00D77942">
              <w:rPr>
                <w:rFonts w:ascii="Times New Roman" w:hAnsi="Times New Roman" w:cs="Times New Roman"/>
                <w:lang w:val="en-US"/>
              </w:rPr>
              <w:t>. T</w:t>
            </w:r>
            <w:r w:rsidR="008B5913" w:rsidRPr="00D77942">
              <w:rPr>
                <w:rFonts w:ascii="Times New Roman" w:hAnsi="Times New Roman" w:cs="Times New Roman"/>
                <w:lang w:val="en-US"/>
              </w:rPr>
              <w:t xml:space="preserve">he </w:t>
            </w:r>
            <w:r w:rsidRPr="00D77942">
              <w:rPr>
                <w:rFonts w:ascii="Times New Roman" w:hAnsi="Times New Roman" w:cs="Times New Roman"/>
                <w:lang w:val="en-US"/>
              </w:rPr>
              <w:t xml:space="preserve">young killer </w:t>
            </w:r>
            <w:r w:rsidR="008B5913" w:rsidRPr="00D77942">
              <w:rPr>
                <w:rFonts w:ascii="Times New Roman" w:hAnsi="Times New Roman" w:cs="Times New Roman"/>
                <w:lang w:val="en-US"/>
              </w:rPr>
              <w:t xml:space="preserve">whale had been seen swimming near Nanaimo </w:t>
            </w:r>
            <w:r w:rsidRPr="00D77942">
              <w:rPr>
                <w:rFonts w:ascii="Times New Roman" w:hAnsi="Times New Roman" w:cs="Times New Roman"/>
                <w:lang w:val="en-US"/>
              </w:rPr>
              <w:t>a</w:t>
            </w:r>
            <w:r w:rsidR="008B5913" w:rsidRPr="00D77942">
              <w:rPr>
                <w:rFonts w:ascii="Times New Roman" w:hAnsi="Times New Roman" w:cs="Times New Roman"/>
                <w:lang w:val="en-US"/>
              </w:rPr>
              <w:t xml:space="preserve"> month earlier. </w:t>
            </w:r>
            <w:r w:rsidRPr="00D77942">
              <w:rPr>
                <w:rFonts w:ascii="Times New Roman" w:hAnsi="Times New Roman" w:cs="Times New Roman"/>
                <w:lang w:val="en-US"/>
              </w:rPr>
              <w:t xml:space="preserve">When found, the </w:t>
            </w:r>
            <w:r w:rsidR="008B5913" w:rsidRPr="00D77942">
              <w:rPr>
                <w:rFonts w:ascii="Times New Roman" w:hAnsi="Times New Roman" w:cs="Times New Roman"/>
                <w:lang w:val="en-US"/>
              </w:rPr>
              <w:t xml:space="preserve">whale </w:t>
            </w:r>
            <w:r w:rsidR="00CF1CCE" w:rsidRPr="00D77942">
              <w:rPr>
                <w:rFonts w:ascii="Times New Roman" w:hAnsi="Times New Roman" w:cs="Times New Roman"/>
                <w:lang w:val="en-US"/>
              </w:rPr>
              <w:t>seemed to be</w:t>
            </w:r>
            <w:r w:rsidR="008B5913" w:rsidRPr="00D77942">
              <w:rPr>
                <w:rFonts w:ascii="Times New Roman" w:hAnsi="Times New Roman" w:cs="Times New Roman"/>
                <w:lang w:val="en-US"/>
              </w:rPr>
              <w:t xml:space="preserve"> in poor shape </w:t>
            </w:r>
            <w:r w:rsidR="00CF1CCE" w:rsidRPr="00D77942">
              <w:rPr>
                <w:rFonts w:ascii="Times New Roman" w:hAnsi="Times New Roman" w:cs="Times New Roman"/>
                <w:lang w:val="en-US"/>
              </w:rPr>
              <w:t xml:space="preserve">as indicated by </w:t>
            </w:r>
            <w:r w:rsidR="008B5913" w:rsidRPr="00D77942">
              <w:rPr>
                <w:rFonts w:ascii="Times New Roman" w:hAnsi="Times New Roman" w:cs="Times New Roman"/>
                <w:lang w:val="en-US"/>
              </w:rPr>
              <w:t xml:space="preserve">fungal patches and a brown slime on the skin, </w:t>
            </w:r>
            <w:r w:rsidRPr="00D77942">
              <w:rPr>
                <w:rFonts w:ascii="Times New Roman" w:hAnsi="Times New Roman" w:cs="Times New Roman"/>
                <w:lang w:val="en-US"/>
              </w:rPr>
              <w:t xml:space="preserve">abrasions on the </w:t>
            </w:r>
            <w:r w:rsidR="008B5913" w:rsidRPr="00D77942">
              <w:rPr>
                <w:rFonts w:ascii="Times New Roman" w:hAnsi="Times New Roman" w:cs="Times New Roman"/>
                <w:lang w:val="en-US"/>
              </w:rPr>
              <w:t>flukes and dorsal fin, bleeding wounds from collisions with boat</w:t>
            </w:r>
            <w:r w:rsidR="00F83E4B" w:rsidRPr="00D77942">
              <w:rPr>
                <w:rFonts w:ascii="Times New Roman" w:hAnsi="Times New Roman" w:cs="Times New Roman"/>
                <w:lang w:val="en-US"/>
              </w:rPr>
              <w:t>s</w:t>
            </w:r>
            <w:r w:rsidR="008B5913" w:rsidRPr="00D77942">
              <w:rPr>
                <w:rFonts w:ascii="Times New Roman" w:hAnsi="Times New Roman" w:cs="Times New Roman"/>
                <w:lang w:val="en-US"/>
              </w:rPr>
              <w:t xml:space="preserve"> and from a </w:t>
            </w:r>
            <w:r w:rsidR="00F83E4B" w:rsidRPr="00D77942">
              <w:rPr>
                <w:rFonts w:ascii="Times New Roman" w:hAnsi="Times New Roman" w:cs="Times New Roman"/>
                <w:lang w:val="en-US"/>
              </w:rPr>
              <w:t>bullet and</w:t>
            </w:r>
            <w:r w:rsidR="008B5913" w:rsidRPr="00D77942">
              <w:rPr>
                <w:rFonts w:ascii="Times New Roman" w:hAnsi="Times New Roman" w:cs="Times New Roman"/>
                <w:lang w:val="en-US"/>
              </w:rPr>
              <w:t xml:space="preserve"> </w:t>
            </w:r>
            <w:r w:rsidR="00CF1CCE" w:rsidRPr="00D77942">
              <w:rPr>
                <w:rFonts w:ascii="Times New Roman" w:hAnsi="Times New Roman" w:cs="Times New Roman"/>
                <w:lang w:val="en-US"/>
              </w:rPr>
              <w:t xml:space="preserve">was </w:t>
            </w:r>
            <w:r w:rsidR="008B5913" w:rsidRPr="00D77942">
              <w:rPr>
                <w:rFonts w:ascii="Times New Roman" w:hAnsi="Times New Roman" w:cs="Times New Roman"/>
                <w:lang w:val="en-US"/>
              </w:rPr>
              <w:t>covered in parasites</w:t>
            </w:r>
            <w:r w:rsidR="00CF1CCE" w:rsidRPr="00D77942">
              <w:rPr>
                <w:rFonts w:ascii="Times New Roman" w:hAnsi="Times New Roman" w:cs="Times New Roman"/>
                <w:lang w:val="en-US"/>
              </w:rPr>
              <w:t>.</w:t>
            </w:r>
          </w:p>
        </w:tc>
      </w:tr>
      <w:tr w:rsidR="008B5913" w:rsidRPr="002C22F3" w14:paraId="5849EE35"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45AB7409" w14:textId="4AE3B3F5"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8 Aug 1977</w:t>
            </w:r>
          </w:p>
        </w:tc>
        <w:tc>
          <w:tcPr>
            <w:tcW w:w="11765" w:type="dxa"/>
            <w:tcBorders>
              <w:top w:val="nil"/>
              <w:bottom w:val="nil"/>
            </w:tcBorders>
          </w:tcPr>
          <w:p w14:paraId="5D8F450D" w14:textId="6BDD41E7" w:rsidR="008B5913" w:rsidRPr="00D77942" w:rsidRDefault="00F83E4B"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R</w:t>
            </w:r>
            <w:r w:rsidR="008B5913" w:rsidRPr="00D77942">
              <w:rPr>
                <w:rFonts w:ascii="Times New Roman" w:hAnsi="Times New Roman" w:cs="Times New Roman"/>
                <w:lang w:val="en-US"/>
              </w:rPr>
              <w:t xml:space="preserve">esearcher Michael Bigg </w:t>
            </w:r>
            <w:r w:rsidRPr="00D77942">
              <w:rPr>
                <w:rFonts w:ascii="Times New Roman" w:hAnsi="Times New Roman" w:cs="Times New Roman"/>
                <w:lang w:val="en-US"/>
              </w:rPr>
              <w:t xml:space="preserve">from </w:t>
            </w:r>
            <w:r w:rsidR="008116B6">
              <w:rPr>
                <w:rFonts w:ascii="Times New Roman" w:hAnsi="Times New Roman" w:cs="Times New Roman"/>
                <w:lang w:val="en-US"/>
              </w:rPr>
              <w:t>Fisheries and Oceans Canada (DFO)</w:t>
            </w:r>
            <w:r w:rsidR="008B5913" w:rsidRPr="00D77942">
              <w:rPr>
                <w:rFonts w:ascii="Times New Roman" w:hAnsi="Times New Roman" w:cs="Times New Roman"/>
                <w:lang w:val="en-US"/>
              </w:rPr>
              <w:t xml:space="preserve">, Bob Wright </w:t>
            </w:r>
            <w:r w:rsidRPr="00D77942">
              <w:rPr>
                <w:rFonts w:ascii="Times New Roman" w:hAnsi="Times New Roman" w:cs="Times New Roman"/>
                <w:lang w:val="en-US"/>
              </w:rPr>
              <w:t xml:space="preserve">from </w:t>
            </w:r>
            <w:proofErr w:type="spellStart"/>
            <w:r w:rsidR="008B5913" w:rsidRPr="00D77942">
              <w:rPr>
                <w:rFonts w:ascii="Times New Roman" w:hAnsi="Times New Roman" w:cs="Times New Roman"/>
                <w:lang w:val="en-US"/>
              </w:rPr>
              <w:t>Sealand</w:t>
            </w:r>
            <w:proofErr w:type="spellEnd"/>
            <w:r w:rsidR="008B5913" w:rsidRPr="00D77942">
              <w:rPr>
                <w:rFonts w:ascii="Times New Roman" w:hAnsi="Times New Roman" w:cs="Times New Roman"/>
                <w:lang w:val="en-US"/>
              </w:rPr>
              <w:t xml:space="preserve"> of the Pacific and veterinarian Jay Hyman</w:t>
            </w:r>
            <w:r w:rsidRPr="00D77942">
              <w:rPr>
                <w:rFonts w:ascii="Times New Roman" w:hAnsi="Times New Roman" w:cs="Times New Roman"/>
                <w:lang w:val="en-US"/>
              </w:rPr>
              <w:t xml:space="preserve"> from </w:t>
            </w:r>
            <w:r w:rsidR="0026190F" w:rsidRPr="00D77942">
              <w:rPr>
                <w:rFonts w:ascii="Times New Roman" w:hAnsi="Times New Roman" w:cs="Times New Roman"/>
                <w:lang w:val="en-US"/>
              </w:rPr>
              <w:t xml:space="preserve">the </w:t>
            </w:r>
            <w:r w:rsidR="008B5913" w:rsidRPr="00D77942">
              <w:rPr>
                <w:rFonts w:ascii="Times New Roman" w:hAnsi="Times New Roman" w:cs="Times New Roman"/>
                <w:lang w:val="en-US"/>
              </w:rPr>
              <w:t xml:space="preserve">New York </w:t>
            </w:r>
            <w:r w:rsidR="008116B6">
              <w:rPr>
                <w:rFonts w:ascii="Times New Roman" w:hAnsi="Times New Roman" w:cs="Times New Roman"/>
                <w:lang w:val="en-US"/>
              </w:rPr>
              <w:t>A</w:t>
            </w:r>
            <w:r w:rsidR="008B5913" w:rsidRPr="00D77942">
              <w:rPr>
                <w:rFonts w:ascii="Times New Roman" w:hAnsi="Times New Roman" w:cs="Times New Roman"/>
                <w:lang w:val="en-US"/>
              </w:rPr>
              <w:t>quarium</w:t>
            </w:r>
            <w:r w:rsidRPr="00D77942">
              <w:rPr>
                <w:rFonts w:ascii="Times New Roman" w:hAnsi="Times New Roman" w:cs="Times New Roman"/>
                <w:lang w:val="en-US"/>
              </w:rPr>
              <w:t xml:space="preserve"> visited the whale</w:t>
            </w:r>
            <w:r w:rsidR="008B5913" w:rsidRPr="00D77942">
              <w:rPr>
                <w:rFonts w:ascii="Times New Roman" w:hAnsi="Times New Roman" w:cs="Times New Roman"/>
                <w:lang w:val="en-US"/>
              </w:rPr>
              <w:t xml:space="preserve"> to assess </w:t>
            </w:r>
            <w:r w:rsidRPr="00D77942">
              <w:rPr>
                <w:rFonts w:ascii="Times New Roman" w:hAnsi="Times New Roman" w:cs="Times New Roman"/>
                <w:lang w:val="en-US"/>
              </w:rPr>
              <w:t>its health.</w:t>
            </w:r>
          </w:p>
        </w:tc>
      </w:tr>
      <w:tr w:rsidR="008B5913" w:rsidRPr="002C22F3" w14:paraId="789C64C1"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27444E48" w14:textId="11FB8345"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9 Aug 1977</w:t>
            </w:r>
          </w:p>
        </w:tc>
        <w:tc>
          <w:tcPr>
            <w:tcW w:w="11765" w:type="dxa"/>
            <w:tcBorders>
              <w:top w:val="nil"/>
              <w:bottom w:val="nil"/>
            </w:tcBorders>
          </w:tcPr>
          <w:p w14:paraId="027BF0A2" w14:textId="14B50F87" w:rsidR="008B5913" w:rsidRPr="00D77942" w:rsidRDefault="008B5913"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DFO issue</w:t>
            </w:r>
            <w:r w:rsidR="00F83E4B" w:rsidRPr="00D77942">
              <w:rPr>
                <w:rFonts w:ascii="Times New Roman" w:hAnsi="Times New Roman" w:cs="Times New Roman"/>
                <w:lang w:val="en-US"/>
              </w:rPr>
              <w:t>d</w:t>
            </w:r>
            <w:r w:rsidRPr="00D77942">
              <w:rPr>
                <w:rFonts w:ascii="Times New Roman" w:hAnsi="Times New Roman" w:cs="Times New Roman"/>
                <w:lang w:val="en-US"/>
              </w:rPr>
              <w:t xml:space="preserve"> permission to capture the </w:t>
            </w:r>
            <w:r w:rsidR="00F83E4B" w:rsidRPr="00D77942">
              <w:rPr>
                <w:rFonts w:ascii="Times New Roman" w:hAnsi="Times New Roman" w:cs="Times New Roman"/>
                <w:lang w:val="en-US"/>
              </w:rPr>
              <w:t xml:space="preserve">killer </w:t>
            </w:r>
            <w:r w:rsidRPr="00D77942">
              <w:rPr>
                <w:rFonts w:ascii="Times New Roman" w:hAnsi="Times New Roman" w:cs="Times New Roman"/>
                <w:lang w:val="en-US"/>
              </w:rPr>
              <w:t>whale for treatment</w:t>
            </w:r>
            <w:r w:rsidR="00F83E4B" w:rsidRPr="00D77942">
              <w:rPr>
                <w:rFonts w:ascii="Times New Roman" w:hAnsi="Times New Roman" w:cs="Times New Roman"/>
                <w:lang w:val="en-US"/>
              </w:rPr>
              <w:t>.</w:t>
            </w:r>
          </w:p>
        </w:tc>
      </w:tr>
      <w:tr w:rsidR="008B5913" w:rsidRPr="002C22F3" w14:paraId="391E9581"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739B33DC" w14:textId="52650747"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10 Aug 1977</w:t>
            </w:r>
          </w:p>
        </w:tc>
        <w:tc>
          <w:tcPr>
            <w:tcW w:w="11765" w:type="dxa"/>
            <w:tcBorders>
              <w:top w:val="nil"/>
              <w:bottom w:val="nil"/>
            </w:tcBorders>
          </w:tcPr>
          <w:p w14:paraId="24216A39" w14:textId="0F2283FA" w:rsidR="008B5913" w:rsidRPr="00D77942" w:rsidRDefault="008B5913"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The whale was live-captured and transported to Oak Bay Beach Hotel where it was kept </w:t>
            </w:r>
            <w:r w:rsidR="00F83E4B" w:rsidRPr="00D77942">
              <w:rPr>
                <w:rFonts w:ascii="Times New Roman" w:hAnsi="Times New Roman" w:cs="Times New Roman"/>
                <w:lang w:val="en-US"/>
              </w:rPr>
              <w:t xml:space="preserve">temporarily </w:t>
            </w:r>
            <w:r w:rsidRPr="00D77942">
              <w:rPr>
                <w:rFonts w:ascii="Times New Roman" w:hAnsi="Times New Roman" w:cs="Times New Roman"/>
                <w:lang w:val="en-US"/>
              </w:rPr>
              <w:t xml:space="preserve">in </w:t>
            </w:r>
            <w:r w:rsidR="00F83E4B" w:rsidRPr="00D77942">
              <w:rPr>
                <w:rFonts w:ascii="Times New Roman" w:hAnsi="Times New Roman" w:cs="Times New Roman"/>
                <w:lang w:val="en-US"/>
              </w:rPr>
              <w:t>a</w:t>
            </w:r>
            <w:r w:rsidRPr="00D77942">
              <w:rPr>
                <w:rFonts w:ascii="Times New Roman" w:hAnsi="Times New Roman" w:cs="Times New Roman"/>
                <w:lang w:val="en-US"/>
              </w:rPr>
              <w:t xml:space="preserve"> saltwater pool.</w:t>
            </w:r>
          </w:p>
        </w:tc>
      </w:tr>
      <w:tr w:rsidR="008B5913" w:rsidRPr="002C22F3" w14:paraId="0334A73B"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7E08ADF2" w14:textId="16002BDF"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Feb 1978</w:t>
            </w:r>
          </w:p>
        </w:tc>
        <w:tc>
          <w:tcPr>
            <w:tcW w:w="11765" w:type="dxa"/>
            <w:tcBorders>
              <w:top w:val="nil"/>
              <w:bottom w:val="nil"/>
            </w:tcBorders>
          </w:tcPr>
          <w:p w14:paraId="2E06073D" w14:textId="7C1151E8" w:rsidR="008B5913" w:rsidRPr="00D77942" w:rsidRDefault="008B5913"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After apparent recovery, Miracle was transported to </w:t>
            </w:r>
            <w:proofErr w:type="spellStart"/>
            <w:r w:rsidRPr="00D77942">
              <w:rPr>
                <w:rFonts w:ascii="Times New Roman" w:hAnsi="Times New Roman" w:cs="Times New Roman"/>
                <w:lang w:val="en-US"/>
              </w:rPr>
              <w:t>Sealand</w:t>
            </w:r>
            <w:proofErr w:type="spellEnd"/>
            <w:r w:rsidRPr="00D77942">
              <w:rPr>
                <w:rFonts w:ascii="Times New Roman" w:hAnsi="Times New Roman" w:cs="Times New Roman"/>
                <w:lang w:val="en-US"/>
              </w:rPr>
              <w:t xml:space="preserve"> of the Pacific in Victoria.</w:t>
            </w:r>
          </w:p>
        </w:tc>
      </w:tr>
      <w:tr w:rsidR="008B5913" w:rsidRPr="002C22F3" w14:paraId="2D28C172"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nil"/>
              <w:bottom w:val="single" w:sz="4" w:space="0" w:color="auto"/>
            </w:tcBorders>
          </w:tcPr>
          <w:p w14:paraId="2E32D45C" w14:textId="272F6550"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Jan 1982</w:t>
            </w:r>
          </w:p>
        </w:tc>
        <w:tc>
          <w:tcPr>
            <w:tcW w:w="11765" w:type="dxa"/>
            <w:tcBorders>
              <w:top w:val="nil"/>
              <w:bottom w:val="single" w:sz="4" w:space="0" w:color="auto"/>
            </w:tcBorders>
          </w:tcPr>
          <w:p w14:paraId="729DEC98" w14:textId="77777777" w:rsidR="008B5913" w:rsidRPr="00D77942" w:rsidRDefault="008B5913"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Miracle died after becoming entangled </w:t>
            </w:r>
            <w:r w:rsidR="00F83E4B" w:rsidRPr="00D77942">
              <w:rPr>
                <w:rFonts w:ascii="Times New Roman" w:hAnsi="Times New Roman" w:cs="Times New Roman"/>
                <w:lang w:val="en-US"/>
              </w:rPr>
              <w:t xml:space="preserve">and drowning </w:t>
            </w:r>
            <w:r w:rsidRPr="00D77942">
              <w:rPr>
                <w:rFonts w:ascii="Times New Roman" w:hAnsi="Times New Roman" w:cs="Times New Roman"/>
                <w:lang w:val="en-US"/>
              </w:rPr>
              <w:t>in a net that made one side of her pool.</w:t>
            </w:r>
          </w:p>
          <w:p w14:paraId="6F09A755" w14:textId="6128BB15" w:rsidR="004046B1" w:rsidRPr="00D77942" w:rsidRDefault="004046B1"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8B5913" w:rsidRPr="002C22F3" w14:paraId="292A5029" w14:textId="77777777" w:rsidTr="008B5913">
        <w:trPr>
          <w:trHeight w:val="444"/>
        </w:trPr>
        <w:tc>
          <w:tcPr>
            <w:cnfStyle w:val="001000000000" w:firstRow="0" w:lastRow="0" w:firstColumn="1" w:lastColumn="0" w:oddVBand="0" w:evenVBand="0" w:oddHBand="0" w:evenHBand="0" w:firstRowFirstColumn="0" w:firstRowLastColumn="0" w:lastRowFirstColumn="0" w:lastRowLastColumn="0"/>
            <w:tcW w:w="13750" w:type="dxa"/>
            <w:gridSpan w:val="2"/>
            <w:tcBorders>
              <w:top w:val="single" w:sz="4" w:space="0" w:color="auto"/>
              <w:bottom w:val="single" w:sz="4" w:space="0" w:color="auto"/>
            </w:tcBorders>
            <w:shd w:val="clear" w:color="auto" w:fill="F2F2F2" w:themeFill="background1" w:themeFillShade="F2"/>
            <w:vAlign w:val="center"/>
          </w:tcPr>
          <w:p w14:paraId="2F5259F6" w14:textId="59E04C30" w:rsidR="008B5913" w:rsidRPr="00D77942" w:rsidRDefault="008B5913" w:rsidP="00F4477F">
            <w:pPr>
              <w:spacing w:line="276" w:lineRule="auto"/>
              <w:rPr>
                <w:rFonts w:ascii="Times New Roman" w:hAnsi="Times New Roman" w:cs="Times New Roman"/>
                <w:lang w:val="en-US"/>
              </w:rPr>
            </w:pPr>
            <w:r w:rsidRPr="00D77942">
              <w:rPr>
                <w:rFonts w:ascii="Times New Roman" w:hAnsi="Times New Roman" w:cs="Times New Roman"/>
                <w:b w:val="0"/>
                <w:bCs w:val="0"/>
                <w:lang w:val="en-US"/>
              </w:rPr>
              <w:t>Case #4: ‘</w:t>
            </w:r>
            <w:r w:rsidRPr="00D77942">
              <w:rPr>
                <w:rFonts w:ascii="Times New Roman" w:hAnsi="Times New Roman" w:cs="Times New Roman"/>
                <w:b w:val="0"/>
                <w:bCs w:val="0"/>
                <w:i/>
                <w:iCs/>
                <w:lang w:val="en-US"/>
              </w:rPr>
              <w:t>Elsa</w:t>
            </w:r>
            <w:r w:rsidRPr="00D77942">
              <w:rPr>
                <w:rFonts w:ascii="Times New Roman" w:hAnsi="Times New Roman" w:cs="Times New Roman"/>
                <w:b w:val="0"/>
                <w:bCs w:val="0"/>
                <w:lang w:val="en-US"/>
              </w:rPr>
              <w:t xml:space="preserve">’ (1982) </w:t>
            </w:r>
            <w:r w:rsidR="006B6640" w:rsidRPr="00D77942">
              <w:rPr>
                <w:rFonts w:ascii="Times New Roman" w:hAnsi="Times New Roman" w:cs="Times New Roman"/>
                <w:b w:val="0"/>
                <w:bCs w:val="0"/>
                <w:lang w:val="en-US"/>
              </w:rPr>
              <w:t xml:space="preserve">- </w:t>
            </w:r>
            <w:r w:rsidRPr="00D77942">
              <w:rPr>
                <w:rFonts w:ascii="Times New Roman" w:hAnsi="Times New Roman" w:cs="Times New Roman"/>
                <w:b w:val="0"/>
                <w:bCs w:val="0"/>
                <w:lang w:val="en-US"/>
              </w:rPr>
              <w:t xml:space="preserve">Source: </w:t>
            </w:r>
            <w:r w:rsidRPr="00D77942">
              <w:rPr>
                <w:rFonts w:ascii="Times New Roman" w:hAnsi="Times New Roman" w:cs="Times New Roman"/>
                <w:lang w:val="en-US"/>
              </w:rPr>
              <w:fldChar w:fldCharType="begin"/>
            </w:r>
            <w:r w:rsidR="00715FBA" w:rsidRPr="00D77942">
              <w:rPr>
                <w:rFonts w:ascii="Times New Roman" w:hAnsi="Times New Roman" w:cs="Times New Roman"/>
                <w:lang w:val="en-US"/>
              </w:rPr>
              <w:instrText xml:space="preserve"> ADDIN EN.CITE &lt;EndNote&gt;&lt;Cite AuthorYear="1"&gt;&lt;Author&gt;Goodwin&lt;/Author&gt;&lt;Year&gt;2008&lt;/Year&gt;&lt;RecNum&gt;15398&lt;/RecNum&gt;&lt;DisplayText&gt;Goodwin and Dodds (2008)&lt;/DisplayText&gt;&lt;record&gt;&lt;rec-number&gt;15398&lt;/rec-number&gt;&lt;foreign-keys&gt;&lt;key app="EN" db-id="vtpttpd99az50we9z97x900mdxt5r0ztw0rd" timestamp="1619880736" guid="a2681056-5862-4b6b-a2c6-1afd97f523b1"&gt;15398&lt;/key&gt;&lt;/foreign-keys&gt;&lt;ref-type name="Report"&gt;27&lt;/ref-type&gt;&lt;contributors&gt;&lt;authors&gt;&lt;author&gt;Goodwin, L.&lt;/author&gt;&lt;author&gt;Dodds, M.&lt;/author&gt;&lt;/authors&gt;&lt;/contributors&gt;&lt;titles&gt;&lt;title&gt;Lone rangers. A report on solitary dolphins and whales including recommendations for their protection&lt;/title&gt;&lt;/titles&gt;&lt;pages&gt;48&lt;/pages&gt;&lt;dates&gt;&lt;year&gt;2008&lt;/year&gt;&lt;/dates&gt;&lt;publisher&gt;Marine Connection&lt;/publisher&gt;&lt;urls&gt;&lt;/urls&gt;&lt;/record&gt;&lt;/Cite&gt;&lt;/EndNote&gt;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b w:val="0"/>
                <w:bCs w:val="0"/>
                <w:noProof/>
                <w:lang w:val="en-US"/>
              </w:rPr>
              <w:t>Goodwin and Dodds (2008)</w:t>
            </w:r>
            <w:r w:rsidRPr="00D77942">
              <w:rPr>
                <w:rFonts w:ascii="Times New Roman" w:hAnsi="Times New Roman" w:cs="Times New Roman"/>
                <w:lang w:val="en-US"/>
              </w:rPr>
              <w:fldChar w:fldCharType="end"/>
            </w:r>
          </w:p>
        </w:tc>
      </w:tr>
      <w:tr w:rsidR="008B5913" w:rsidRPr="002C22F3" w14:paraId="6567E802"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auto"/>
              <w:bottom w:val="single" w:sz="4" w:space="0" w:color="auto"/>
            </w:tcBorders>
          </w:tcPr>
          <w:p w14:paraId="082307DE" w14:textId="58ED83FD" w:rsidR="008B5913" w:rsidRPr="00D77942" w:rsidRDefault="008B5913" w:rsidP="00D440A8">
            <w:pPr>
              <w:spacing w:line="276" w:lineRule="auto"/>
              <w:rPr>
                <w:rFonts w:ascii="Times New Roman" w:hAnsi="Times New Roman" w:cs="Times New Roman"/>
                <w:b w:val="0"/>
                <w:bCs w:val="0"/>
                <w:i/>
                <w:iCs/>
                <w:lang w:val="en-US"/>
              </w:rPr>
            </w:pPr>
            <w:r w:rsidRPr="00D77942">
              <w:rPr>
                <w:rFonts w:ascii="Times New Roman" w:hAnsi="Times New Roman" w:cs="Times New Roman"/>
                <w:b w:val="0"/>
                <w:bCs w:val="0"/>
                <w:lang w:val="en-US"/>
              </w:rPr>
              <w:t>Sep 1982</w:t>
            </w:r>
          </w:p>
        </w:tc>
        <w:tc>
          <w:tcPr>
            <w:tcW w:w="11765" w:type="dxa"/>
            <w:tcBorders>
              <w:top w:val="single" w:sz="4" w:space="0" w:color="auto"/>
              <w:bottom w:val="single" w:sz="4" w:space="0" w:color="auto"/>
            </w:tcBorders>
          </w:tcPr>
          <w:p w14:paraId="6B8B09E6" w14:textId="77C8BA8E" w:rsidR="008B5913" w:rsidRPr="00D77942" w:rsidRDefault="008B5913"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Elsa entered the Provincetown Harbor, Massachusetts, USA</w:t>
            </w:r>
            <w:r w:rsidR="008116B6">
              <w:rPr>
                <w:rFonts w:ascii="Times New Roman" w:hAnsi="Times New Roman" w:cs="Times New Roman"/>
                <w:lang w:val="en-US"/>
              </w:rPr>
              <w:t>,</w:t>
            </w:r>
            <w:r w:rsidRPr="00D77942">
              <w:rPr>
                <w:rFonts w:ascii="Times New Roman" w:hAnsi="Times New Roman" w:cs="Times New Roman"/>
                <w:lang w:val="en-US"/>
              </w:rPr>
              <w:t xml:space="preserve"> following a fishing boat on its way in. She remained at the location for about a month where she engaged in interactions with people and boats. One day, she left, reportedly following the same fishing </w:t>
            </w:r>
            <w:proofErr w:type="gramStart"/>
            <w:r w:rsidRPr="00D77942">
              <w:rPr>
                <w:rFonts w:ascii="Times New Roman" w:hAnsi="Times New Roman" w:cs="Times New Roman"/>
                <w:lang w:val="en-US"/>
              </w:rPr>
              <w:t>vessel</w:t>
            </w:r>
            <w:proofErr w:type="gramEnd"/>
            <w:r w:rsidRPr="00D77942">
              <w:rPr>
                <w:rFonts w:ascii="Times New Roman" w:hAnsi="Times New Roman" w:cs="Times New Roman"/>
                <w:lang w:val="en-US"/>
              </w:rPr>
              <w:t xml:space="preserve"> and was never seen again.</w:t>
            </w:r>
          </w:p>
          <w:p w14:paraId="42F17A35" w14:textId="2F8A6680" w:rsidR="004046B1" w:rsidRPr="00D77942" w:rsidRDefault="004046B1"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p>
        </w:tc>
      </w:tr>
      <w:tr w:rsidR="008B5913" w:rsidRPr="002C22F3" w14:paraId="1485CD07" w14:textId="77777777" w:rsidTr="008B5913">
        <w:trPr>
          <w:trHeight w:val="504"/>
        </w:trPr>
        <w:tc>
          <w:tcPr>
            <w:cnfStyle w:val="001000000000" w:firstRow="0" w:lastRow="0" w:firstColumn="1" w:lastColumn="0" w:oddVBand="0" w:evenVBand="0" w:oddHBand="0" w:evenHBand="0" w:firstRowFirstColumn="0" w:firstRowLastColumn="0" w:lastRowFirstColumn="0" w:lastRowLastColumn="0"/>
            <w:tcW w:w="13750" w:type="dxa"/>
            <w:gridSpan w:val="2"/>
            <w:tcBorders>
              <w:top w:val="single" w:sz="4" w:space="0" w:color="auto"/>
              <w:bottom w:val="single" w:sz="4" w:space="0" w:color="auto"/>
            </w:tcBorders>
            <w:shd w:val="clear" w:color="auto" w:fill="F2F2F2" w:themeFill="background1" w:themeFillShade="F2"/>
            <w:vAlign w:val="center"/>
          </w:tcPr>
          <w:p w14:paraId="51D1735E" w14:textId="38A87F7F" w:rsidR="008B5913" w:rsidRPr="00D77942" w:rsidRDefault="008B5913" w:rsidP="00AC3D74">
            <w:pPr>
              <w:spacing w:line="276" w:lineRule="auto"/>
              <w:rPr>
                <w:rFonts w:ascii="Times New Roman" w:hAnsi="Times New Roman" w:cs="Times New Roman"/>
                <w:lang w:val="en-US"/>
              </w:rPr>
            </w:pPr>
            <w:r w:rsidRPr="00D77942">
              <w:rPr>
                <w:rFonts w:ascii="Times New Roman" w:hAnsi="Times New Roman" w:cs="Times New Roman"/>
                <w:b w:val="0"/>
                <w:bCs w:val="0"/>
                <w:lang w:val="en-US"/>
              </w:rPr>
              <w:t>Case #10: L98 or ‘</w:t>
            </w:r>
            <w:r w:rsidRPr="00D77942">
              <w:rPr>
                <w:rFonts w:ascii="Times New Roman" w:hAnsi="Times New Roman" w:cs="Times New Roman"/>
                <w:b w:val="0"/>
                <w:bCs w:val="0"/>
                <w:i/>
                <w:iCs/>
                <w:lang w:val="en-US"/>
              </w:rPr>
              <w:t>Luna</w:t>
            </w:r>
            <w:r w:rsidRPr="00D77942">
              <w:rPr>
                <w:rFonts w:ascii="Times New Roman" w:hAnsi="Times New Roman" w:cs="Times New Roman"/>
                <w:b w:val="0"/>
                <w:bCs w:val="0"/>
                <w:lang w:val="en-US"/>
              </w:rPr>
              <w:t xml:space="preserve">’ (2001-2006) </w:t>
            </w:r>
            <w:r w:rsidR="006B6640" w:rsidRPr="00D77942">
              <w:rPr>
                <w:rFonts w:ascii="Times New Roman" w:hAnsi="Times New Roman" w:cs="Times New Roman"/>
                <w:b w:val="0"/>
                <w:bCs w:val="0"/>
                <w:lang w:val="en-US"/>
              </w:rPr>
              <w:t xml:space="preserve">- </w:t>
            </w:r>
            <w:r w:rsidRPr="00D77942">
              <w:rPr>
                <w:rFonts w:ascii="Times New Roman" w:hAnsi="Times New Roman" w:cs="Times New Roman"/>
                <w:b w:val="0"/>
                <w:bCs w:val="0"/>
                <w:lang w:val="en-US"/>
              </w:rPr>
              <w:t xml:space="preserve">Sources: </w:t>
            </w:r>
            <w:r w:rsidRPr="00D77942">
              <w:rPr>
                <w:rFonts w:ascii="Times New Roman" w:hAnsi="Times New Roman" w:cs="Times New Roman"/>
                <w:lang w:val="en-US"/>
              </w:rPr>
              <w:fldChar w:fldCharType="begin"/>
            </w:r>
            <w:r w:rsidR="00C46038" w:rsidRPr="00D77942">
              <w:rPr>
                <w:rFonts w:ascii="Times New Roman" w:hAnsi="Times New Roman" w:cs="Times New Roman"/>
                <w:lang w:val="en-US"/>
              </w:rPr>
              <w:instrText xml:space="preserve"> ADDIN EN.CITE &lt;EndNote&gt;&lt;Cite AuthorYear="1"&gt;&lt;Author&gt;Francis&lt;/Author&gt;&lt;Year&gt;2007&lt;/Year&gt;&lt;RecNum&gt;15394&lt;/RecNum&gt;&lt;DisplayText&gt;Francis and Hewlett (2007)&lt;/DisplayText&gt;&lt;record&gt;&lt;rec-number&gt;15394&lt;/rec-number&gt;&lt;foreign-keys&gt;&lt;key app="EN" db-id="vtpttpd99az50we9z97x900mdxt5r0ztw0rd" timestamp="1617009896" guid="221e20fe-8deb-474a-a0e6-91eb05082c8f"&gt;15394&lt;/key&gt;&lt;/foreign-keys&gt;&lt;ref-type name="Book"&gt;6&lt;/ref-type&gt;&lt;contributors&gt;&lt;authors&gt;&lt;author&gt;Francis, D.&lt;/author&gt;&lt;author&gt;Hewlett, G.&lt;/author&gt;&lt;/authors&gt;&lt;/contributors&gt;&lt;titles&gt;&lt;title&gt;Operation orca: Springer, Luna and the struggle to save west coast killer whales&lt;/title&gt;&lt;/titles&gt;&lt;dates&gt;&lt;year&gt;2007&lt;/year&gt;&lt;/dates&gt;&lt;pub-location&gt;Madeira Park, BC&lt;/pub-location&gt;&lt;publisher&gt;Harbour Publishing Co. Ltd.&lt;/publisher&gt;&lt;urls&gt;&lt;/urls&gt;&lt;/record&gt;&lt;/Cite&gt;&lt;/EndNote&gt;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b w:val="0"/>
                <w:bCs w:val="0"/>
                <w:noProof/>
                <w:lang w:val="en-US"/>
              </w:rPr>
              <w:t>Francis and Hewlett (2007)</w:t>
            </w:r>
            <w:r w:rsidRPr="00D77942">
              <w:rPr>
                <w:rFonts w:ascii="Times New Roman" w:hAnsi="Times New Roman" w:cs="Times New Roman"/>
                <w:lang w:val="en-US"/>
              </w:rPr>
              <w:fldChar w:fldCharType="end"/>
            </w:r>
            <w:r w:rsidR="00DD30CD" w:rsidRPr="00D77942">
              <w:rPr>
                <w:rFonts w:ascii="Times New Roman" w:hAnsi="Times New Roman" w:cs="Times New Roman"/>
                <w:b w:val="0"/>
                <w:bCs w:val="0"/>
                <w:lang w:val="en-US"/>
              </w:rPr>
              <w:t xml:space="preserve">, </w:t>
            </w:r>
            <w:r w:rsidR="00DD30CD" w:rsidRPr="00D77942">
              <w:rPr>
                <w:rFonts w:ascii="Times New Roman" w:hAnsi="Times New Roman" w:cs="Times New Roman"/>
                <w:lang w:val="en-US"/>
              </w:rPr>
              <w:fldChar w:fldCharType="begin"/>
            </w:r>
            <w:r w:rsidR="00C46038" w:rsidRPr="00D77942">
              <w:rPr>
                <w:rFonts w:ascii="Times New Roman" w:hAnsi="Times New Roman" w:cs="Times New Roman"/>
                <w:lang w:val="en-US"/>
              </w:rPr>
              <w:instrText xml:space="preserve"> ADDIN EN.CITE &lt;EndNote&gt;&lt;Cite AuthorYear="1"&gt;&lt;Author&gt;Hoyt&lt;/Author&gt;&lt;Year&gt;2019&lt;/Year&gt;&lt;RecNum&gt;15407&lt;/RecNum&gt;&lt;DisplayText&gt;Hoyt (2019)&lt;/DisplayText&gt;&lt;record&gt;&lt;rec-number&gt;15407&lt;/rec-number&gt;&lt;foreign-keys&gt;&lt;key app="EN" db-id="vtpttpd99az50we9z97x900mdxt5r0ztw0rd" timestamp="1620048969" guid="ef25c1c1-d87f-471b-a617-4adb11b8b32a"&gt;15407&lt;/key&gt;&lt;/foreign-keys&gt;&lt;ref-type name="Book"&gt;6&lt;/ref-type&gt;&lt;contributors&gt;&lt;authors&gt;&lt;author&gt;Hoyt, E.&lt;/author&gt;&lt;/authors&gt;&lt;/contributors&gt;&lt;titles&gt;&lt;title&gt;Orca: the whale called killer. Fifth edition&lt;/title&gt;&lt;/titles&gt;&lt;section&gt;320&lt;/section&gt;&lt;dates&gt;&lt;year&gt;2019&lt;/year&gt;&lt;/dates&gt;&lt;pub-location&gt;Richmond Hill, ON&lt;/pub-location&gt;&lt;publisher&gt;Firefly Books&lt;/publisher&gt;&lt;urls&gt;&lt;/urls&gt;&lt;/record&gt;&lt;/Cite&gt;&lt;/EndNote&gt;</w:instrText>
            </w:r>
            <w:r w:rsidR="00DD30CD" w:rsidRPr="00D77942">
              <w:rPr>
                <w:rFonts w:ascii="Times New Roman" w:hAnsi="Times New Roman" w:cs="Times New Roman"/>
                <w:lang w:val="en-US"/>
              </w:rPr>
              <w:fldChar w:fldCharType="separate"/>
            </w:r>
            <w:r w:rsidR="00DD30CD" w:rsidRPr="00D77942">
              <w:rPr>
                <w:rFonts w:ascii="Times New Roman" w:hAnsi="Times New Roman" w:cs="Times New Roman"/>
                <w:b w:val="0"/>
                <w:bCs w:val="0"/>
                <w:noProof/>
                <w:lang w:val="en-US"/>
              </w:rPr>
              <w:t>Hoyt (2019)</w:t>
            </w:r>
            <w:r w:rsidR="00DD30CD" w:rsidRPr="00D77942">
              <w:rPr>
                <w:rFonts w:ascii="Times New Roman" w:hAnsi="Times New Roman" w:cs="Times New Roman"/>
                <w:lang w:val="en-US"/>
              </w:rPr>
              <w:fldChar w:fldCharType="end"/>
            </w:r>
          </w:p>
        </w:tc>
      </w:tr>
      <w:tr w:rsidR="008B5913" w:rsidRPr="002C22F3" w14:paraId="4BA94C30"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auto"/>
              <w:bottom w:val="nil"/>
            </w:tcBorders>
          </w:tcPr>
          <w:p w14:paraId="787A1A64" w14:textId="1706C48A"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6 Jul 2001</w:t>
            </w:r>
          </w:p>
        </w:tc>
        <w:tc>
          <w:tcPr>
            <w:tcW w:w="11765" w:type="dxa"/>
            <w:tcBorders>
              <w:top w:val="single" w:sz="4" w:space="0" w:color="auto"/>
              <w:bottom w:val="nil"/>
            </w:tcBorders>
          </w:tcPr>
          <w:p w14:paraId="7F5361CA" w14:textId="37615AA1" w:rsidR="008B5913" w:rsidRPr="00D77942" w:rsidRDefault="00462ACF"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A</w:t>
            </w:r>
            <w:r w:rsidR="008B5913" w:rsidRPr="00D77942">
              <w:rPr>
                <w:rFonts w:ascii="Times New Roman" w:hAnsi="Times New Roman" w:cs="Times New Roman"/>
                <w:lang w:val="en-US"/>
              </w:rPr>
              <w:t xml:space="preserve">n unidentified lone killer whale calf </w:t>
            </w:r>
            <w:r w:rsidRPr="00D77942">
              <w:rPr>
                <w:rFonts w:ascii="Times New Roman" w:hAnsi="Times New Roman" w:cs="Times New Roman"/>
                <w:lang w:val="en-US"/>
              </w:rPr>
              <w:t xml:space="preserve">was first reported </w:t>
            </w:r>
            <w:r w:rsidR="008B5913" w:rsidRPr="00D77942">
              <w:rPr>
                <w:rFonts w:ascii="Times New Roman" w:hAnsi="Times New Roman" w:cs="Times New Roman"/>
                <w:lang w:val="en-US"/>
              </w:rPr>
              <w:t xml:space="preserve">in </w:t>
            </w:r>
            <w:proofErr w:type="spellStart"/>
            <w:r w:rsidR="008B5913" w:rsidRPr="00D77942">
              <w:rPr>
                <w:rFonts w:ascii="Times New Roman" w:hAnsi="Times New Roman" w:cs="Times New Roman"/>
                <w:lang w:val="en-US"/>
              </w:rPr>
              <w:t>Mooyah</w:t>
            </w:r>
            <w:proofErr w:type="spellEnd"/>
            <w:r w:rsidR="008B5913" w:rsidRPr="00D77942">
              <w:rPr>
                <w:rFonts w:ascii="Times New Roman" w:hAnsi="Times New Roman" w:cs="Times New Roman"/>
                <w:lang w:val="en-US"/>
              </w:rPr>
              <w:t xml:space="preserve"> Bay, Nootka Sound</w:t>
            </w:r>
            <w:r w:rsidRPr="00D77942">
              <w:rPr>
                <w:rFonts w:ascii="Times New Roman" w:hAnsi="Times New Roman" w:cs="Times New Roman"/>
                <w:lang w:val="en-US"/>
              </w:rPr>
              <w:t xml:space="preserve"> on Vancouver Island</w:t>
            </w:r>
            <w:r w:rsidR="008B5913" w:rsidRPr="00D77942">
              <w:rPr>
                <w:rFonts w:ascii="Times New Roman" w:hAnsi="Times New Roman" w:cs="Times New Roman"/>
                <w:lang w:val="en-US"/>
              </w:rPr>
              <w:t>.</w:t>
            </w:r>
          </w:p>
        </w:tc>
      </w:tr>
      <w:tr w:rsidR="008B5913" w:rsidRPr="002C22F3" w14:paraId="60B7F64D"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226F155B" w14:textId="0C70DFC9"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Oct 2001</w:t>
            </w:r>
          </w:p>
        </w:tc>
        <w:tc>
          <w:tcPr>
            <w:tcW w:w="11765" w:type="dxa"/>
            <w:tcBorders>
              <w:top w:val="nil"/>
              <w:bottom w:val="nil"/>
            </w:tcBorders>
          </w:tcPr>
          <w:p w14:paraId="1A92FFDB" w14:textId="0C2083B4" w:rsidR="008B5913" w:rsidRPr="00D77942" w:rsidRDefault="008B5913"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The young whale was identified as L98. At the last sighting of his family pod in May 2001, L98 was absent and presumed dead.</w:t>
            </w:r>
          </w:p>
        </w:tc>
      </w:tr>
      <w:tr w:rsidR="008B5913" w:rsidRPr="002C22F3" w14:paraId="48E91985"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5ADF5552" w14:textId="3184DCDB"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Sep 2002</w:t>
            </w:r>
          </w:p>
        </w:tc>
        <w:tc>
          <w:tcPr>
            <w:tcW w:w="11765" w:type="dxa"/>
            <w:tcBorders>
              <w:top w:val="nil"/>
              <w:bottom w:val="nil"/>
            </w:tcBorders>
          </w:tcPr>
          <w:p w14:paraId="44D906BA" w14:textId="53477AEE" w:rsidR="008B5913" w:rsidRPr="00D77942" w:rsidRDefault="008B5913"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After a monitoring program was initiated, Luna was seen expanding his range for the first </w:t>
            </w:r>
            <w:r w:rsidR="00462ACF" w:rsidRPr="00D77942">
              <w:rPr>
                <w:rFonts w:ascii="Times New Roman" w:hAnsi="Times New Roman" w:cs="Times New Roman"/>
                <w:lang w:val="en-US"/>
              </w:rPr>
              <w:t>time and</w:t>
            </w:r>
            <w:r w:rsidRPr="00D77942">
              <w:rPr>
                <w:rFonts w:ascii="Times New Roman" w:hAnsi="Times New Roman" w:cs="Times New Roman"/>
                <w:lang w:val="en-US"/>
              </w:rPr>
              <w:t xml:space="preserve"> begun visiting Gold River</w:t>
            </w:r>
            <w:r w:rsidR="00462ACF" w:rsidRPr="00D77942">
              <w:rPr>
                <w:rFonts w:ascii="Times New Roman" w:hAnsi="Times New Roman" w:cs="Times New Roman"/>
                <w:lang w:val="en-US"/>
              </w:rPr>
              <w:t>.</w:t>
            </w:r>
          </w:p>
        </w:tc>
      </w:tr>
      <w:tr w:rsidR="008B5913" w:rsidRPr="002C22F3" w14:paraId="789FFCEF"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06A80365" w14:textId="713C1C3D"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lastRenderedPageBreak/>
              <w:t>Feb 2003</w:t>
            </w:r>
          </w:p>
        </w:tc>
        <w:tc>
          <w:tcPr>
            <w:tcW w:w="11765" w:type="dxa"/>
            <w:tcBorders>
              <w:top w:val="nil"/>
              <w:bottom w:val="nil"/>
            </w:tcBorders>
          </w:tcPr>
          <w:p w14:paraId="7696DF4D" w14:textId="729C12A9" w:rsidR="008B5913" w:rsidRPr="00D77942" w:rsidRDefault="008B5913"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DFO convened a scientific advisory panel to discuss </w:t>
            </w:r>
            <w:r w:rsidR="00462ACF" w:rsidRPr="00D77942">
              <w:rPr>
                <w:rFonts w:ascii="Times New Roman" w:hAnsi="Times New Roman" w:cs="Times New Roman"/>
                <w:lang w:val="en-US"/>
              </w:rPr>
              <w:t>the case</w:t>
            </w:r>
            <w:r w:rsidRPr="00D77942">
              <w:rPr>
                <w:rFonts w:ascii="Times New Roman" w:hAnsi="Times New Roman" w:cs="Times New Roman"/>
                <w:lang w:val="en-US"/>
              </w:rPr>
              <w:t xml:space="preserve"> and started considering a </w:t>
            </w:r>
            <w:r w:rsidR="00462ACF" w:rsidRPr="00D77942">
              <w:rPr>
                <w:rFonts w:ascii="Times New Roman" w:hAnsi="Times New Roman" w:cs="Times New Roman"/>
                <w:lang w:val="en-US"/>
              </w:rPr>
              <w:t xml:space="preserve">possible </w:t>
            </w:r>
            <w:r w:rsidRPr="00D77942">
              <w:rPr>
                <w:rFonts w:ascii="Times New Roman" w:hAnsi="Times New Roman" w:cs="Times New Roman"/>
                <w:lang w:val="en-US"/>
              </w:rPr>
              <w:t>relocation.</w:t>
            </w:r>
            <w:r w:rsidR="0026190F" w:rsidRPr="00D77942">
              <w:rPr>
                <w:rFonts w:ascii="Times New Roman" w:hAnsi="Times New Roman" w:cs="Times New Roman"/>
                <w:lang w:val="en-US"/>
              </w:rPr>
              <w:t xml:space="preserve"> Because Luna was in an area not typically part of </w:t>
            </w:r>
            <w:r w:rsidR="0027415B" w:rsidRPr="00D77942">
              <w:rPr>
                <w:rFonts w:ascii="Times New Roman" w:hAnsi="Times New Roman" w:cs="Times New Roman"/>
                <w:lang w:val="en-US"/>
              </w:rPr>
              <w:t>his</w:t>
            </w:r>
            <w:r w:rsidR="0026190F" w:rsidRPr="00D77942">
              <w:rPr>
                <w:rFonts w:ascii="Times New Roman" w:hAnsi="Times New Roman" w:cs="Times New Roman"/>
                <w:lang w:val="en-US"/>
              </w:rPr>
              <w:t xml:space="preserve"> pod’s range, the chances for the young whale to reunite with </w:t>
            </w:r>
            <w:r w:rsidR="0027415B" w:rsidRPr="00D77942">
              <w:rPr>
                <w:rFonts w:ascii="Times New Roman" w:hAnsi="Times New Roman" w:cs="Times New Roman"/>
                <w:lang w:val="en-US"/>
              </w:rPr>
              <w:t>his</w:t>
            </w:r>
            <w:r w:rsidR="0026190F" w:rsidRPr="00D77942">
              <w:rPr>
                <w:rFonts w:ascii="Times New Roman" w:hAnsi="Times New Roman" w:cs="Times New Roman"/>
                <w:lang w:val="en-US"/>
              </w:rPr>
              <w:t xml:space="preserve"> family group were judged slim unless an intervention was carried out.</w:t>
            </w:r>
          </w:p>
        </w:tc>
      </w:tr>
      <w:tr w:rsidR="008B5913" w:rsidRPr="002C22F3" w14:paraId="3ECFC687"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40AC797D" w14:textId="43FFFD6A"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Oct 2003</w:t>
            </w:r>
          </w:p>
        </w:tc>
        <w:tc>
          <w:tcPr>
            <w:tcW w:w="11765" w:type="dxa"/>
            <w:tcBorders>
              <w:top w:val="nil"/>
              <w:bottom w:val="nil"/>
            </w:tcBorders>
          </w:tcPr>
          <w:p w14:paraId="33BD83CE" w14:textId="0AAF80F4" w:rsidR="008B5913" w:rsidRPr="00D77942" w:rsidRDefault="008B5913"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After interactions between Luna and boats had intensified during the summer, DFO announce</w:t>
            </w:r>
            <w:r w:rsidR="00462ACF" w:rsidRPr="00D77942">
              <w:rPr>
                <w:rFonts w:ascii="Times New Roman" w:hAnsi="Times New Roman" w:cs="Times New Roman"/>
                <w:lang w:val="en-US"/>
              </w:rPr>
              <w:t>d</w:t>
            </w:r>
            <w:r w:rsidRPr="00D77942">
              <w:rPr>
                <w:rFonts w:ascii="Times New Roman" w:hAnsi="Times New Roman" w:cs="Times New Roman"/>
                <w:lang w:val="en-US"/>
              </w:rPr>
              <w:t xml:space="preserve"> its plan to relocate Luna to southern Vancouver Island in spring 2004, to be carried out by the Vancouver Aquarium.</w:t>
            </w:r>
          </w:p>
        </w:tc>
      </w:tr>
      <w:tr w:rsidR="008B5913" w:rsidRPr="002C22F3" w14:paraId="63F61DF3"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657973DA" w14:textId="73E7D462"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Apr 2004</w:t>
            </w:r>
          </w:p>
        </w:tc>
        <w:tc>
          <w:tcPr>
            <w:tcW w:w="11765" w:type="dxa"/>
            <w:tcBorders>
              <w:top w:val="nil"/>
              <w:bottom w:val="nil"/>
            </w:tcBorders>
          </w:tcPr>
          <w:p w14:paraId="7F5E656E" w14:textId="694CC3C5" w:rsidR="008B5913" w:rsidRPr="00D77942" w:rsidRDefault="008B5913"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As DFO announce</w:t>
            </w:r>
            <w:r w:rsidR="00C61D58" w:rsidRPr="00D77942">
              <w:rPr>
                <w:rFonts w:ascii="Times New Roman" w:hAnsi="Times New Roman" w:cs="Times New Roman"/>
                <w:lang w:val="en-US"/>
              </w:rPr>
              <w:t>d</w:t>
            </w:r>
            <w:r w:rsidRPr="00D77942">
              <w:rPr>
                <w:rFonts w:ascii="Times New Roman" w:hAnsi="Times New Roman" w:cs="Times New Roman"/>
                <w:lang w:val="en-US"/>
              </w:rPr>
              <w:t xml:space="preserve"> the details of the relocation plan, opposition gr</w:t>
            </w:r>
            <w:r w:rsidR="00C61D58" w:rsidRPr="00D77942">
              <w:rPr>
                <w:rFonts w:ascii="Times New Roman" w:hAnsi="Times New Roman" w:cs="Times New Roman"/>
                <w:lang w:val="en-US"/>
              </w:rPr>
              <w:t>ew</w:t>
            </w:r>
            <w:r w:rsidRPr="00D77942">
              <w:rPr>
                <w:rFonts w:ascii="Times New Roman" w:hAnsi="Times New Roman" w:cs="Times New Roman"/>
                <w:lang w:val="en-US"/>
              </w:rPr>
              <w:t xml:space="preserve"> within the local </w:t>
            </w:r>
            <w:proofErr w:type="spellStart"/>
            <w:r w:rsidRPr="00D77942">
              <w:rPr>
                <w:rFonts w:ascii="Times New Roman" w:hAnsi="Times New Roman" w:cs="Times New Roman"/>
                <w:lang w:val="en-US"/>
              </w:rPr>
              <w:t>Mowachaht-Muchalaht</w:t>
            </w:r>
            <w:proofErr w:type="spellEnd"/>
            <w:r w:rsidRPr="00D77942">
              <w:rPr>
                <w:rFonts w:ascii="Times New Roman" w:hAnsi="Times New Roman" w:cs="Times New Roman"/>
                <w:lang w:val="en-US"/>
              </w:rPr>
              <w:t xml:space="preserve"> First Nations.</w:t>
            </w:r>
          </w:p>
        </w:tc>
      </w:tr>
      <w:tr w:rsidR="008B5913" w:rsidRPr="002C22F3" w14:paraId="39CF6BD1"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52EDB93C" w14:textId="6568152E"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9 Jun 2004</w:t>
            </w:r>
          </w:p>
        </w:tc>
        <w:tc>
          <w:tcPr>
            <w:tcW w:w="11765" w:type="dxa"/>
            <w:tcBorders>
              <w:top w:val="nil"/>
              <w:bottom w:val="nil"/>
            </w:tcBorders>
          </w:tcPr>
          <w:p w14:paraId="04E801B3" w14:textId="0E08E116" w:rsidR="008B5913" w:rsidRPr="00D77942" w:rsidRDefault="008B5913"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DFO g</w:t>
            </w:r>
            <w:r w:rsidR="00C61D58" w:rsidRPr="00D77942">
              <w:rPr>
                <w:rFonts w:ascii="Times New Roman" w:hAnsi="Times New Roman" w:cs="Times New Roman"/>
                <w:lang w:val="en-US"/>
              </w:rPr>
              <w:t>a</w:t>
            </w:r>
            <w:r w:rsidRPr="00D77942">
              <w:rPr>
                <w:rFonts w:ascii="Times New Roman" w:hAnsi="Times New Roman" w:cs="Times New Roman"/>
                <w:lang w:val="en-US"/>
              </w:rPr>
              <w:t xml:space="preserve">ve final permission for the relocation </w:t>
            </w:r>
            <w:r w:rsidR="00C61D58" w:rsidRPr="00D77942">
              <w:rPr>
                <w:rFonts w:ascii="Times New Roman" w:hAnsi="Times New Roman" w:cs="Times New Roman"/>
                <w:lang w:val="en-US"/>
              </w:rPr>
              <w:t>operation</w:t>
            </w:r>
            <w:r w:rsidRPr="00D77942">
              <w:rPr>
                <w:rFonts w:ascii="Times New Roman" w:hAnsi="Times New Roman" w:cs="Times New Roman"/>
                <w:lang w:val="en-US"/>
              </w:rPr>
              <w:t>.</w:t>
            </w:r>
          </w:p>
        </w:tc>
      </w:tr>
      <w:tr w:rsidR="008B5913" w:rsidRPr="002C22F3" w14:paraId="0FAD2554"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331C6F79" w14:textId="007DB29B"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22 Jun 2004</w:t>
            </w:r>
          </w:p>
        </w:tc>
        <w:tc>
          <w:tcPr>
            <w:tcW w:w="11765" w:type="dxa"/>
            <w:tcBorders>
              <w:top w:val="nil"/>
              <w:bottom w:val="nil"/>
            </w:tcBorders>
          </w:tcPr>
          <w:p w14:paraId="64ED47C0" w14:textId="19D931A7" w:rsidR="008B5913" w:rsidRPr="00D77942" w:rsidRDefault="00C61D58"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A f</w:t>
            </w:r>
            <w:r w:rsidR="008B5913" w:rsidRPr="00D77942">
              <w:rPr>
                <w:rFonts w:ascii="Times New Roman" w:hAnsi="Times New Roman" w:cs="Times New Roman"/>
                <w:lang w:val="en-US"/>
              </w:rPr>
              <w:t>irst attempt to capture Luna</w:t>
            </w:r>
            <w:r w:rsidRPr="00D77942">
              <w:rPr>
                <w:rFonts w:ascii="Times New Roman" w:hAnsi="Times New Roman" w:cs="Times New Roman"/>
                <w:lang w:val="en-US"/>
              </w:rPr>
              <w:t xml:space="preserve"> was made but </w:t>
            </w:r>
            <w:r w:rsidR="008B5913" w:rsidRPr="00D77942">
              <w:rPr>
                <w:rFonts w:ascii="Times New Roman" w:hAnsi="Times New Roman" w:cs="Times New Roman"/>
                <w:lang w:val="en-US"/>
              </w:rPr>
              <w:t xml:space="preserve">countered by canoes paddled by </w:t>
            </w:r>
            <w:r w:rsidR="004046B1" w:rsidRPr="00D77942">
              <w:rPr>
                <w:rFonts w:ascii="Times New Roman" w:hAnsi="Times New Roman" w:cs="Times New Roman"/>
                <w:lang w:val="en-US"/>
              </w:rPr>
              <w:t xml:space="preserve">opposed </w:t>
            </w:r>
            <w:r w:rsidR="008B5913" w:rsidRPr="00D77942">
              <w:rPr>
                <w:rFonts w:ascii="Times New Roman" w:hAnsi="Times New Roman" w:cs="Times New Roman"/>
                <w:lang w:val="en-US"/>
              </w:rPr>
              <w:t>local First Nations</w:t>
            </w:r>
            <w:r w:rsidRPr="00D77942">
              <w:rPr>
                <w:rFonts w:ascii="Times New Roman" w:hAnsi="Times New Roman" w:cs="Times New Roman"/>
                <w:lang w:val="en-US"/>
              </w:rPr>
              <w:t>.</w:t>
            </w:r>
          </w:p>
        </w:tc>
      </w:tr>
      <w:tr w:rsidR="008B5913" w:rsidRPr="002C22F3" w14:paraId="62C36330"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4477A74F" w14:textId="2E156BEE"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24 Jun 2004</w:t>
            </w:r>
          </w:p>
        </w:tc>
        <w:tc>
          <w:tcPr>
            <w:tcW w:w="11765" w:type="dxa"/>
            <w:tcBorders>
              <w:top w:val="nil"/>
              <w:bottom w:val="nil"/>
            </w:tcBorders>
          </w:tcPr>
          <w:p w14:paraId="3D5A5565" w14:textId="057A94EB" w:rsidR="008B5913" w:rsidRPr="00D77942" w:rsidRDefault="008B5913"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Due to growing controversy and conflict between stakeholders, DFO suspended its efforts to relocate Luna pending further consultations.</w:t>
            </w:r>
          </w:p>
        </w:tc>
      </w:tr>
      <w:tr w:rsidR="008B5913" w:rsidRPr="002C22F3" w14:paraId="7DAB4F7F"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nil"/>
              <w:bottom w:val="single" w:sz="4" w:space="0" w:color="auto"/>
            </w:tcBorders>
          </w:tcPr>
          <w:p w14:paraId="55852D15" w14:textId="426BAA6C"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10 Mar 2006</w:t>
            </w:r>
          </w:p>
        </w:tc>
        <w:tc>
          <w:tcPr>
            <w:tcW w:w="11765" w:type="dxa"/>
            <w:tcBorders>
              <w:top w:val="nil"/>
              <w:bottom w:val="single" w:sz="4" w:space="0" w:color="auto"/>
            </w:tcBorders>
          </w:tcPr>
          <w:p w14:paraId="456224C0" w14:textId="77777777" w:rsidR="008B5913" w:rsidRPr="00D77942" w:rsidRDefault="008B5913"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Luna was killed in </w:t>
            </w:r>
            <w:proofErr w:type="spellStart"/>
            <w:r w:rsidRPr="00D77942">
              <w:rPr>
                <w:rFonts w:ascii="Times New Roman" w:hAnsi="Times New Roman" w:cs="Times New Roman"/>
                <w:lang w:val="en-US"/>
              </w:rPr>
              <w:t>Mooyah</w:t>
            </w:r>
            <w:proofErr w:type="spellEnd"/>
            <w:r w:rsidRPr="00D77942">
              <w:rPr>
                <w:rFonts w:ascii="Times New Roman" w:hAnsi="Times New Roman" w:cs="Times New Roman"/>
                <w:lang w:val="en-US"/>
              </w:rPr>
              <w:t xml:space="preserve"> Bay as he was sucked into the propeller blades of an ocean tugboat.</w:t>
            </w:r>
          </w:p>
          <w:p w14:paraId="711F61D5" w14:textId="3C528918" w:rsidR="004046B1" w:rsidRPr="00D77942" w:rsidRDefault="004046B1"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r>
      <w:tr w:rsidR="008B5913" w:rsidRPr="002C22F3" w14:paraId="454363E7" w14:textId="77777777" w:rsidTr="008B5913">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3750" w:type="dxa"/>
            <w:gridSpan w:val="2"/>
            <w:tcBorders>
              <w:top w:val="single" w:sz="4" w:space="0" w:color="auto"/>
              <w:bottom w:val="single" w:sz="4" w:space="0" w:color="auto"/>
            </w:tcBorders>
            <w:shd w:val="clear" w:color="auto" w:fill="F2F2F2" w:themeFill="background1" w:themeFillShade="F2"/>
            <w:vAlign w:val="center"/>
          </w:tcPr>
          <w:p w14:paraId="7BBE3E88" w14:textId="19853316" w:rsidR="008B5913" w:rsidRPr="00D77942" w:rsidRDefault="008B5913" w:rsidP="00533814">
            <w:pPr>
              <w:spacing w:line="276" w:lineRule="auto"/>
              <w:rPr>
                <w:rFonts w:ascii="Times New Roman" w:hAnsi="Times New Roman" w:cs="Times New Roman"/>
                <w:lang w:val="en-US"/>
              </w:rPr>
            </w:pPr>
            <w:r w:rsidRPr="00D77942">
              <w:rPr>
                <w:rFonts w:ascii="Times New Roman" w:hAnsi="Times New Roman" w:cs="Times New Roman"/>
                <w:b w:val="0"/>
                <w:bCs w:val="0"/>
                <w:lang w:val="en-US"/>
              </w:rPr>
              <w:t>Case #11: A73 or ‘</w:t>
            </w:r>
            <w:r w:rsidRPr="00D77942">
              <w:rPr>
                <w:rFonts w:ascii="Times New Roman" w:hAnsi="Times New Roman" w:cs="Times New Roman"/>
                <w:b w:val="0"/>
                <w:bCs w:val="0"/>
                <w:i/>
                <w:iCs/>
                <w:lang w:val="en-US"/>
              </w:rPr>
              <w:t>Springer</w:t>
            </w:r>
            <w:r w:rsidRPr="00D77942">
              <w:rPr>
                <w:rFonts w:ascii="Times New Roman" w:hAnsi="Times New Roman" w:cs="Times New Roman"/>
                <w:b w:val="0"/>
                <w:bCs w:val="0"/>
                <w:lang w:val="en-US"/>
              </w:rPr>
              <w:t xml:space="preserve">’ (2002) </w:t>
            </w:r>
            <w:r w:rsidR="006B6640" w:rsidRPr="00D77942">
              <w:rPr>
                <w:rFonts w:ascii="Times New Roman" w:hAnsi="Times New Roman" w:cs="Times New Roman"/>
                <w:b w:val="0"/>
                <w:bCs w:val="0"/>
                <w:lang w:val="en-US"/>
              </w:rPr>
              <w:t xml:space="preserve">- </w:t>
            </w:r>
            <w:r w:rsidRPr="00D77942">
              <w:rPr>
                <w:rFonts w:ascii="Times New Roman" w:hAnsi="Times New Roman" w:cs="Times New Roman"/>
                <w:b w:val="0"/>
                <w:bCs w:val="0"/>
                <w:lang w:val="en-US"/>
              </w:rPr>
              <w:t xml:space="preserve">Sources: </w:t>
            </w:r>
            <w:r w:rsidRPr="00D77942">
              <w:rPr>
                <w:rFonts w:ascii="Times New Roman" w:hAnsi="Times New Roman" w:cs="Times New Roman"/>
                <w:lang w:val="en-US"/>
              </w:rPr>
              <w:fldChar w:fldCharType="begin"/>
            </w:r>
            <w:r w:rsidR="00C46038" w:rsidRPr="00D77942">
              <w:rPr>
                <w:rFonts w:ascii="Times New Roman" w:hAnsi="Times New Roman" w:cs="Times New Roman"/>
                <w:lang w:val="en-US"/>
              </w:rPr>
              <w:instrText xml:space="preserve"> ADDIN EN.CITE &lt;EndNote&gt;&lt;Cite AuthorYear="1"&gt;&lt;Author&gt;Francis&lt;/Author&gt;&lt;Year&gt;2007&lt;/Year&gt;&lt;RecNum&gt;15394&lt;/RecNum&gt;&lt;DisplayText&gt;Francis and Hewlett (2007)&lt;/DisplayText&gt;&lt;record&gt;&lt;rec-number&gt;15394&lt;/rec-number&gt;&lt;foreign-keys&gt;&lt;key app="EN" db-id="vtpttpd99az50we9z97x900mdxt5r0ztw0rd" timestamp="1617009896" guid="221e20fe-8deb-474a-a0e6-91eb05082c8f"&gt;15394&lt;/key&gt;&lt;/foreign-keys&gt;&lt;ref-type name="Book"&gt;6&lt;/ref-type&gt;&lt;contributors&gt;&lt;authors&gt;&lt;author&gt;Francis, D.&lt;/author&gt;&lt;author&gt;Hewlett, G.&lt;/author&gt;&lt;/authors&gt;&lt;/contributors&gt;&lt;titles&gt;&lt;title&gt;Operation orca: Springer, Luna and the struggle to save west coast killer whales&lt;/title&gt;&lt;/titles&gt;&lt;dates&gt;&lt;year&gt;2007&lt;/year&gt;&lt;/dates&gt;&lt;pub-location&gt;Madeira Park, BC&lt;/pub-location&gt;&lt;publisher&gt;Harbour Publishing Co. Ltd.&lt;/publisher&gt;&lt;urls&gt;&lt;/urls&gt;&lt;/record&gt;&lt;/Cite&gt;&lt;/EndNote&gt;</w:instrText>
            </w:r>
            <w:r w:rsidRPr="00D77942">
              <w:rPr>
                <w:rFonts w:ascii="Times New Roman" w:hAnsi="Times New Roman" w:cs="Times New Roman"/>
                <w:lang w:val="en-US"/>
              </w:rPr>
              <w:fldChar w:fldCharType="separate"/>
            </w:r>
            <w:r w:rsidRPr="00D77942">
              <w:rPr>
                <w:rFonts w:ascii="Times New Roman" w:hAnsi="Times New Roman" w:cs="Times New Roman"/>
                <w:b w:val="0"/>
                <w:bCs w:val="0"/>
                <w:noProof/>
                <w:lang w:val="en-US"/>
              </w:rPr>
              <w:t>Francis and Hewlett (2007)</w:t>
            </w:r>
            <w:r w:rsidRPr="00D77942">
              <w:rPr>
                <w:rFonts w:ascii="Times New Roman" w:hAnsi="Times New Roman" w:cs="Times New Roman"/>
                <w:lang w:val="en-US"/>
              </w:rPr>
              <w:fldChar w:fldCharType="end"/>
            </w:r>
            <w:r w:rsidR="00DD30CD" w:rsidRPr="00D77942">
              <w:rPr>
                <w:rFonts w:ascii="Times New Roman" w:hAnsi="Times New Roman" w:cs="Times New Roman"/>
                <w:b w:val="0"/>
                <w:bCs w:val="0"/>
                <w:lang w:val="en-US"/>
              </w:rPr>
              <w:t xml:space="preserve">, </w:t>
            </w:r>
            <w:r w:rsidR="00DD30CD" w:rsidRPr="00D77942">
              <w:rPr>
                <w:rFonts w:ascii="Times New Roman" w:hAnsi="Times New Roman" w:cs="Times New Roman"/>
                <w:lang w:val="en-US"/>
              </w:rPr>
              <w:fldChar w:fldCharType="begin"/>
            </w:r>
            <w:r w:rsidR="00C46038" w:rsidRPr="00D77942">
              <w:rPr>
                <w:rFonts w:ascii="Times New Roman" w:hAnsi="Times New Roman" w:cs="Times New Roman"/>
                <w:lang w:val="en-US"/>
              </w:rPr>
              <w:instrText xml:space="preserve"> ADDIN EN.CITE &lt;EndNote&gt;&lt;Cite AuthorYear="1"&gt;&lt;Author&gt;Hoyt&lt;/Author&gt;&lt;Year&gt;2019&lt;/Year&gt;&lt;RecNum&gt;15407&lt;/RecNum&gt;&lt;DisplayText&gt;Hoyt (2019)&lt;/DisplayText&gt;&lt;record&gt;&lt;rec-number&gt;15407&lt;/rec-number&gt;&lt;foreign-keys&gt;&lt;key app="EN" db-id="vtpttpd99az50we9z97x900mdxt5r0ztw0rd" timestamp="1620048969" guid="ef25c1c1-d87f-471b-a617-4adb11b8b32a"&gt;15407&lt;/key&gt;&lt;/foreign-keys&gt;&lt;ref-type name="Book"&gt;6&lt;/ref-type&gt;&lt;contributors&gt;&lt;authors&gt;&lt;author&gt;Hoyt, E.&lt;/author&gt;&lt;/authors&gt;&lt;/contributors&gt;&lt;titles&gt;&lt;title&gt;Orca: the whale called killer. Fifth edition&lt;/title&gt;&lt;/titles&gt;&lt;section&gt;320&lt;/section&gt;&lt;dates&gt;&lt;year&gt;2019&lt;/year&gt;&lt;/dates&gt;&lt;pub-location&gt;Richmond Hill, ON&lt;/pub-location&gt;&lt;publisher&gt;Firefly Books&lt;/publisher&gt;&lt;urls&gt;&lt;/urls&gt;&lt;/record&gt;&lt;/Cite&gt;&lt;/EndNote&gt;</w:instrText>
            </w:r>
            <w:r w:rsidR="00DD30CD" w:rsidRPr="00D77942">
              <w:rPr>
                <w:rFonts w:ascii="Times New Roman" w:hAnsi="Times New Roman" w:cs="Times New Roman"/>
                <w:lang w:val="en-US"/>
              </w:rPr>
              <w:fldChar w:fldCharType="separate"/>
            </w:r>
            <w:r w:rsidR="00DD30CD" w:rsidRPr="00D77942">
              <w:rPr>
                <w:rFonts w:ascii="Times New Roman" w:hAnsi="Times New Roman" w:cs="Times New Roman"/>
                <w:b w:val="0"/>
                <w:bCs w:val="0"/>
                <w:noProof/>
                <w:lang w:val="en-US"/>
              </w:rPr>
              <w:t>Hoyt (2019)</w:t>
            </w:r>
            <w:r w:rsidR="00DD30CD" w:rsidRPr="00D77942">
              <w:rPr>
                <w:rFonts w:ascii="Times New Roman" w:hAnsi="Times New Roman" w:cs="Times New Roman"/>
                <w:lang w:val="en-US"/>
              </w:rPr>
              <w:fldChar w:fldCharType="end"/>
            </w:r>
          </w:p>
        </w:tc>
      </w:tr>
      <w:tr w:rsidR="008B5913" w:rsidRPr="002C22F3" w14:paraId="16E55A18"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auto"/>
              <w:bottom w:val="nil"/>
            </w:tcBorders>
          </w:tcPr>
          <w:p w14:paraId="07E7B095" w14:textId="789582AC"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1 Nov 2001</w:t>
            </w:r>
          </w:p>
        </w:tc>
        <w:tc>
          <w:tcPr>
            <w:tcW w:w="11765" w:type="dxa"/>
            <w:tcBorders>
              <w:top w:val="single" w:sz="4" w:space="0" w:color="auto"/>
              <w:bottom w:val="nil"/>
            </w:tcBorders>
          </w:tcPr>
          <w:p w14:paraId="5E6DFAAD" w14:textId="7A104DBD" w:rsidR="008B5913" w:rsidRPr="00D77942" w:rsidRDefault="00071863"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A </w:t>
            </w:r>
            <w:r w:rsidR="008B5913" w:rsidRPr="00D77942">
              <w:rPr>
                <w:rFonts w:ascii="Times New Roman" w:hAnsi="Times New Roman" w:cs="Times New Roman"/>
                <w:lang w:val="en-US"/>
              </w:rPr>
              <w:t>lone whale</w:t>
            </w:r>
            <w:r w:rsidRPr="00D77942">
              <w:rPr>
                <w:rFonts w:ascii="Times New Roman" w:hAnsi="Times New Roman" w:cs="Times New Roman"/>
                <w:lang w:val="en-US"/>
              </w:rPr>
              <w:t xml:space="preserve"> that might have been Springer</w:t>
            </w:r>
            <w:r w:rsidR="008B5913" w:rsidRPr="00D77942">
              <w:rPr>
                <w:rFonts w:ascii="Times New Roman" w:hAnsi="Times New Roman" w:cs="Times New Roman"/>
                <w:lang w:val="en-US"/>
              </w:rPr>
              <w:t xml:space="preserve"> </w:t>
            </w:r>
            <w:r w:rsidRPr="00D77942">
              <w:rPr>
                <w:rFonts w:ascii="Times New Roman" w:hAnsi="Times New Roman" w:cs="Times New Roman"/>
                <w:lang w:val="en-US"/>
              </w:rPr>
              <w:t xml:space="preserve">was first sighted </w:t>
            </w:r>
            <w:r w:rsidR="008B5913" w:rsidRPr="00D77942">
              <w:rPr>
                <w:rFonts w:ascii="Times New Roman" w:hAnsi="Times New Roman" w:cs="Times New Roman"/>
                <w:lang w:val="en-US"/>
              </w:rPr>
              <w:t>in Puget Sound</w:t>
            </w:r>
            <w:r w:rsidR="00CF4CEE" w:rsidRPr="00D77942">
              <w:rPr>
                <w:rFonts w:ascii="Times New Roman" w:hAnsi="Times New Roman" w:cs="Times New Roman"/>
                <w:lang w:val="en-US"/>
              </w:rPr>
              <w:t>.</w:t>
            </w:r>
          </w:p>
        </w:tc>
      </w:tr>
      <w:tr w:rsidR="008B5913" w:rsidRPr="002C22F3" w14:paraId="4FDE1957"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052BB10B" w14:textId="167F0E54"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12 Jan 2002</w:t>
            </w:r>
          </w:p>
        </w:tc>
        <w:tc>
          <w:tcPr>
            <w:tcW w:w="11765" w:type="dxa"/>
            <w:tcBorders>
              <w:top w:val="nil"/>
              <w:bottom w:val="nil"/>
            </w:tcBorders>
          </w:tcPr>
          <w:p w14:paraId="7833AA5D" w14:textId="40040F27" w:rsidR="008B5913" w:rsidRPr="00D77942" w:rsidRDefault="00CF4CEE"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A new observation off Vashon Island, near Seattle, WA </w:t>
            </w:r>
            <w:r w:rsidR="0004661A" w:rsidRPr="00D77942">
              <w:rPr>
                <w:rFonts w:ascii="Times New Roman" w:hAnsi="Times New Roman" w:cs="Times New Roman"/>
                <w:lang w:val="en-US"/>
              </w:rPr>
              <w:t>confirmed</w:t>
            </w:r>
            <w:r w:rsidRPr="00D77942">
              <w:rPr>
                <w:rFonts w:ascii="Times New Roman" w:hAnsi="Times New Roman" w:cs="Times New Roman"/>
                <w:lang w:val="en-US"/>
              </w:rPr>
              <w:t xml:space="preserve"> the lone killer whale</w:t>
            </w:r>
            <w:r w:rsidR="008B5913" w:rsidRPr="00D77942">
              <w:rPr>
                <w:rFonts w:ascii="Times New Roman" w:hAnsi="Times New Roman" w:cs="Times New Roman"/>
                <w:lang w:val="en-US"/>
              </w:rPr>
              <w:t xml:space="preserve"> </w:t>
            </w:r>
            <w:r w:rsidR="0004661A" w:rsidRPr="00D77942">
              <w:rPr>
                <w:rFonts w:ascii="Times New Roman" w:hAnsi="Times New Roman" w:cs="Times New Roman"/>
                <w:lang w:val="en-US"/>
              </w:rPr>
              <w:t>w</w:t>
            </w:r>
            <w:r w:rsidR="008B5913" w:rsidRPr="00D77942">
              <w:rPr>
                <w:rFonts w:ascii="Times New Roman" w:hAnsi="Times New Roman" w:cs="Times New Roman"/>
                <w:lang w:val="en-US"/>
              </w:rPr>
              <w:t>as Springer</w:t>
            </w:r>
            <w:r w:rsidRPr="00D77942">
              <w:rPr>
                <w:rFonts w:ascii="Times New Roman" w:hAnsi="Times New Roman" w:cs="Times New Roman"/>
                <w:lang w:val="en-US"/>
              </w:rPr>
              <w:t>.</w:t>
            </w:r>
          </w:p>
        </w:tc>
      </w:tr>
      <w:tr w:rsidR="008B5913" w:rsidRPr="002C22F3" w14:paraId="43023C5C"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2D1D5116" w14:textId="7E4F67C7"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Feb 2002</w:t>
            </w:r>
          </w:p>
        </w:tc>
        <w:tc>
          <w:tcPr>
            <w:tcW w:w="11765" w:type="dxa"/>
            <w:tcBorders>
              <w:top w:val="nil"/>
              <w:bottom w:val="nil"/>
            </w:tcBorders>
          </w:tcPr>
          <w:p w14:paraId="58BC8F3C" w14:textId="5E61E642" w:rsidR="008B5913" w:rsidRPr="00D77942" w:rsidRDefault="0027415B"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The </w:t>
            </w:r>
            <w:r w:rsidR="008B5913" w:rsidRPr="00D77942">
              <w:rPr>
                <w:rFonts w:ascii="Times New Roman" w:hAnsi="Times New Roman" w:cs="Times New Roman"/>
                <w:lang w:val="en-US"/>
              </w:rPr>
              <w:t>Vancouver Aquarium visited Springer to assess her health and proposed a rescue plan to the US National Marine Fisheries Service</w:t>
            </w:r>
            <w:r w:rsidR="00E54D88" w:rsidRPr="00D77942">
              <w:rPr>
                <w:rFonts w:ascii="Times New Roman" w:hAnsi="Times New Roman" w:cs="Times New Roman"/>
                <w:lang w:val="en-US"/>
              </w:rPr>
              <w:t xml:space="preserve"> (NMFS)</w:t>
            </w:r>
            <w:r w:rsidR="008B5913" w:rsidRPr="00D77942">
              <w:rPr>
                <w:rFonts w:ascii="Times New Roman" w:hAnsi="Times New Roman" w:cs="Times New Roman"/>
                <w:lang w:val="en-US"/>
              </w:rPr>
              <w:t>, which convened a scientific panel</w:t>
            </w:r>
            <w:r w:rsidR="00E54D88" w:rsidRPr="00D77942">
              <w:rPr>
                <w:rFonts w:ascii="Times New Roman" w:hAnsi="Times New Roman" w:cs="Times New Roman"/>
                <w:lang w:val="en-US"/>
              </w:rPr>
              <w:t>.</w:t>
            </w:r>
          </w:p>
        </w:tc>
      </w:tr>
      <w:tr w:rsidR="008B5913" w:rsidRPr="002C22F3" w14:paraId="3FA0AE93"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26368F88" w14:textId="1256033D"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24 May 2002</w:t>
            </w:r>
          </w:p>
        </w:tc>
        <w:tc>
          <w:tcPr>
            <w:tcW w:w="11765" w:type="dxa"/>
            <w:tcBorders>
              <w:top w:val="nil"/>
              <w:bottom w:val="nil"/>
            </w:tcBorders>
          </w:tcPr>
          <w:p w14:paraId="162D0DE1" w14:textId="19976B7A" w:rsidR="008B5913" w:rsidRPr="00D77942" w:rsidRDefault="008B5913"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NMFS announce</w:t>
            </w:r>
            <w:r w:rsidR="00E54D88" w:rsidRPr="00D77942">
              <w:rPr>
                <w:rFonts w:ascii="Times New Roman" w:hAnsi="Times New Roman" w:cs="Times New Roman"/>
                <w:lang w:val="en-US"/>
              </w:rPr>
              <w:t>d</w:t>
            </w:r>
            <w:r w:rsidRPr="00D77942">
              <w:rPr>
                <w:rFonts w:ascii="Times New Roman" w:hAnsi="Times New Roman" w:cs="Times New Roman"/>
                <w:lang w:val="en-US"/>
              </w:rPr>
              <w:t xml:space="preserve"> its plan to intervene and capture Springer</w:t>
            </w:r>
            <w:r w:rsidR="00E54D88" w:rsidRPr="00D77942">
              <w:rPr>
                <w:rFonts w:ascii="Times New Roman" w:hAnsi="Times New Roman" w:cs="Times New Roman"/>
                <w:lang w:val="en-US"/>
              </w:rPr>
              <w:t>.</w:t>
            </w:r>
          </w:p>
        </w:tc>
      </w:tr>
      <w:tr w:rsidR="008B5913" w:rsidRPr="002C22F3" w14:paraId="2A37599A"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47760665" w14:textId="2FC2D182"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12 Jun 2002</w:t>
            </w:r>
          </w:p>
        </w:tc>
        <w:tc>
          <w:tcPr>
            <w:tcW w:w="11765" w:type="dxa"/>
            <w:tcBorders>
              <w:top w:val="nil"/>
              <w:bottom w:val="nil"/>
            </w:tcBorders>
          </w:tcPr>
          <w:p w14:paraId="15E03B04" w14:textId="0BEF8AF9" w:rsidR="008B5913" w:rsidRPr="00D77942" w:rsidRDefault="00197EFE"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Springer was c</w:t>
            </w:r>
            <w:r w:rsidR="008B5913" w:rsidRPr="00D77942">
              <w:rPr>
                <w:rFonts w:ascii="Times New Roman" w:hAnsi="Times New Roman" w:cs="Times New Roman"/>
                <w:lang w:val="en-US"/>
              </w:rPr>
              <w:t>apture</w:t>
            </w:r>
            <w:r w:rsidRPr="00D77942">
              <w:rPr>
                <w:rFonts w:ascii="Times New Roman" w:hAnsi="Times New Roman" w:cs="Times New Roman"/>
                <w:lang w:val="en-US"/>
              </w:rPr>
              <w:t>d</w:t>
            </w:r>
            <w:r w:rsidR="008B5913" w:rsidRPr="00D77942">
              <w:rPr>
                <w:rFonts w:ascii="Times New Roman" w:hAnsi="Times New Roman" w:cs="Times New Roman"/>
                <w:lang w:val="en-US"/>
              </w:rPr>
              <w:t xml:space="preserve"> and place</w:t>
            </w:r>
            <w:r w:rsidRPr="00D77942">
              <w:rPr>
                <w:rFonts w:ascii="Times New Roman" w:hAnsi="Times New Roman" w:cs="Times New Roman"/>
                <w:lang w:val="en-US"/>
              </w:rPr>
              <w:t>d</w:t>
            </w:r>
            <w:r w:rsidR="008B5913" w:rsidRPr="00D77942">
              <w:rPr>
                <w:rFonts w:ascii="Times New Roman" w:hAnsi="Times New Roman" w:cs="Times New Roman"/>
                <w:lang w:val="en-US"/>
              </w:rPr>
              <w:t xml:space="preserve"> into a </w:t>
            </w:r>
            <w:r w:rsidRPr="00D77942">
              <w:rPr>
                <w:rFonts w:ascii="Times New Roman" w:hAnsi="Times New Roman" w:cs="Times New Roman"/>
                <w:lang w:val="en-US"/>
              </w:rPr>
              <w:t>sea pen</w:t>
            </w:r>
            <w:r w:rsidR="008B5913" w:rsidRPr="00D77942">
              <w:rPr>
                <w:rFonts w:ascii="Times New Roman" w:hAnsi="Times New Roman" w:cs="Times New Roman"/>
                <w:lang w:val="en-US"/>
              </w:rPr>
              <w:t xml:space="preserve"> in Manchester, WA for medical treatment and condition recovery</w:t>
            </w:r>
            <w:r w:rsidRPr="00D77942">
              <w:rPr>
                <w:rFonts w:ascii="Times New Roman" w:hAnsi="Times New Roman" w:cs="Times New Roman"/>
                <w:lang w:val="en-US"/>
              </w:rPr>
              <w:t>.</w:t>
            </w:r>
          </w:p>
        </w:tc>
      </w:tr>
      <w:tr w:rsidR="008B5913" w:rsidRPr="002C22F3" w14:paraId="513C3F99"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1597FD57" w14:textId="33234276"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13 Jul 2002</w:t>
            </w:r>
          </w:p>
        </w:tc>
        <w:tc>
          <w:tcPr>
            <w:tcW w:w="11765" w:type="dxa"/>
            <w:tcBorders>
              <w:top w:val="nil"/>
              <w:bottom w:val="nil"/>
            </w:tcBorders>
          </w:tcPr>
          <w:p w14:paraId="02DEB30D" w14:textId="1B4A558F" w:rsidR="008B5913" w:rsidRPr="00D77942" w:rsidRDefault="00197EFE"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Springer was t</w:t>
            </w:r>
            <w:r w:rsidR="008B5913" w:rsidRPr="00D77942">
              <w:rPr>
                <w:rFonts w:ascii="Times New Roman" w:hAnsi="Times New Roman" w:cs="Times New Roman"/>
                <w:lang w:val="en-US"/>
              </w:rPr>
              <w:t>ransport</w:t>
            </w:r>
            <w:r w:rsidRPr="00D77942">
              <w:rPr>
                <w:rFonts w:ascii="Times New Roman" w:hAnsi="Times New Roman" w:cs="Times New Roman"/>
                <w:lang w:val="en-US"/>
              </w:rPr>
              <w:t>ed</w:t>
            </w:r>
            <w:r w:rsidR="008B5913" w:rsidRPr="00D77942">
              <w:rPr>
                <w:rFonts w:ascii="Times New Roman" w:hAnsi="Times New Roman" w:cs="Times New Roman"/>
                <w:lang w:val="en-US"/>
              </w:rPr>
              <w:t xml:space="preserve"> onboard a high-speed catamaran to Johnstone Strait, BC where she was put into a sea</w:t>
            </w:r>
            <w:r w:rsidRPr="00D77942">
              <w:rPr>
                <w:rFonts w:ascii="Times New Roman" w:hAnsi="Times New Roman" w:cs="Times New Roman"/>
                <w:lang w:val="en-US"/>
              </w:rPr>
              <w:t xml:space="preserve"> </w:t>
            </w:r>
            <w:r w:rsidR="008B5913" w:rsidRPr="00D77942">
              <w:rPr>
                <w:rFonts w:ascii="Times New Roman" w:hAnsi="Times New Roman" w:cs="Times New Roman"/>
                <w:lang w:val="en-US"/>
              </w:rPr>
              <w:t xml:space="preserve">pen at </w:t>
            </w:r>
            <w:proofErr w:type="spellStart"/>
            <w:r w:rsidR="008B5913" w:rsidRPr="00D77942">
              <w:rPr>
                <w:rFonts w:ascii="Times New Roman" w:hAnsi="Times New Roman" w:cs="Times New Roman"/>
                <w:lang w:val="en-US"/>
              </w:rPr>
              <w:t>Dongchong</w:t>
            </w:r>
            <w:proofErr w:type="spellEnd"/>
            <w:r w:rsidR="008B5913" w:rsidRPr="00D77942">
              <w:rPr>
                <w:rFonts w:ascii="Times New Roman" w:hAnsi="Times New Roman" w:cs="Times New Roman"/>
                <w:lang w:val="en-US"/>
              </w:rPr>
              <w:t xml:space="preserve"> Bay, Hanson Island</w:t>
            </w:r>
            <w:r w:rsidRPr="00D77942">
              <w:rPr>
                <w:rFonts w:ascii="Times New Roman" w:hAnsi="Times New Roman" w:cs="Times New Roman"/>
                <w:lang w:val="en-US"/>
              </w:rPr>
              <w:t xml:space="preserve"> for rehabilitation and while waiting for her family group to be spotted in the area.</w:t>
            </w:r>
          </w:p>
        </w:tc>
      </w:tr>
      <w:tr w:rsidR="008B5913" w:rsidRPr="00D77942" w14:paraId="6573C314"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02AA723A" w14:textId="56F4B590"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14 Jul 2002</w:t>
            </w:r>
          </w:p>
        </w:tc>
        <w:tc>
          <w:tcPr>
            <w:tcW w:w="11765" w:type="dxa"/>
            <w:tcBorders>
              <w:top w:val="nil"/>
              <w:bottom w:val="nil"/>
            </w:tcBorders>
          </w:tcPr>
          <w:p w14:paraId="5FECCC4C" w14:textId="0DC11802" w:rsidR="008B5913" w:rsidRPr="00D77942" w:rsidRDefault="008B5913"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Springer was released</w:t>
            </w:r>
            <w:r w:rsidR="00197EFE" w:rsidRPr="00D77942">
              <w:rPr>
                <w:rFonts w:ascii="Times New Roman" w:hAnsi="Times New Roman" w:cs="Times New Roman"/>
                <w:lang w:val="en-US"/>
              </w:rPr>
              <w:t>.</w:t>
            </w:r>
          </w:p>
        </w:tc>
      </w:tr>
      <w:tr w:rsidR="008B5913" w:rsidRPr="002C22F3" w14:paraId="6E2EC52B"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0723C363" w14:textId="68EA07F5"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18 Jul 2002</w:t>
            </w:r>
          </w:p>
        </w:tc>
        <w:tc>
          <w:tcPr>
            <w:tcW w:w="11765" w:type="dxa"/>
            <w:tcBorders>
              <w:top w:val="nil"/>
              <w:bottom w:val="nil"/>
            </w:tcBorders>
          </w:tcPr>
          <w:p w14:paraId="020B6F21" w14:textId="61E0C8BF" w:rsidR="008B5913" w:rsidRPr="00D77942" w:rsidRDefault="008B5913"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Springer was seen for the first time in close association with other </w:t>
            </w:r>
            <w:r w:rsidR="00197EFE" w:rsidRPr="00D77942">
              <w:rPr>
                <w:rFonts w:ascii="Times New Roman" w:hAnsi="Times New Roman" w:cs="Times New Roman"/>
                <w:lang w:val="en-US"/>
              </w:rPr>
              <w:t xml:space="preserve">killer </w:t>
            </w:r>
            <w:r w:rsidRPr="00D77942">
              <w:rPr>
                <w:rFonts w:ascii="Times New Roman" w:hAnsi="Times New Roman" w:cs="Times New Roman"/>
                <w:lang w:val="en-US"/>
              </w:rPr>
              <w:t>whales</w:t>
            </w:r>
            <w:r w:rsidR="00197EFE" w:rsidRPr="00D77942">
              <w:rPr>
                <w:rFonts w:ascii="Times New Roman" w:hAnsi="Times New Roman" w:cs="Times New Roman"/>
                <w:lang w:val="en-US"/>
              </w:rPr>
              <w:t>.</w:t>
            </w:r>
          </w:p>
        </w:tc>
      </w:tr>
      <w:tr w:rsidR="008B5913" w:rsidRPr="002C22F3" w14:paraId="206E2AC1"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19EF730F" w14:textId="21357C03"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9 Jul 2003</w:t>
            </w:r>
          </w:p>
        </w:tc>
        <w:tc>
          <w:tcPr>
            <w:tcW w:w="11765" w:type="dxa"/>
            <w:tcBorders>
              <w:top w:val="nil"/>
              <w:bottom w:val="nil"/>
            </w:tcBorders>
          </w:tcPr>
          <w:p w14:paraId="121DD6DA" w14:textId="438B4BC4" w:rsidR="008B5913" w:rsidRPr="00D77942" w:rsidRDefault="008B5913"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 xml:space="preserve">Springer was seen returning to Johnstone Strait with her family pod A4 after surviving </w:t>
            </w:r>
            <w:r w:rsidR="00197EFE" w:rsidRPr="00D77942">
              <w:rPr>
                <w:rFonts w:ascii="Times New Roman" w:hAnsi="Times New Roman" w:cs="Times New Roman"/>
                <w:lang w:val="en-US"/>
              </w:rPr>
              <w:t>her first</w:t>
            </w:r>
            <w:r w:rsidRPr="00D77942">
              <w:rPr>
                <w:rFonts w:ascii="Times New Roman" w:hAnsi="Times New Roman" w:cs="Times New Roman"/>
                <w:lang w:val="en-US"/>
              </w:rPr>
              <w:t xml:space="preserve"> winter </w:t>
            </w:r>
            <w:r w:rsidR="00197EFE" w:rsidRPr="00D77942">
              <w:rPr>
                <w:rFonts w:ascii="Times New Roman" w:hAnsi="Times New Roman" w:cs="Times New Roman"/>
                <w:lang w:val="en-US"/>
              </w:rPr>
              <w:t xml:space="preserve">after release </w:t>
            </w:r>
            <w:r w:rsidRPr="00D77942">
              <w:rPr>
                <w:rFonts w:ascii="Times New Roman" w:hAnsi="Times New Roman" w:cs="Times New Roman"/>
                <w:lang w:val="en-US"/>
              </w:rPr>
              <w:t xml:space="preserve">and her relocation </w:t>
            </w:r>
            <w:r w:rsidR="00197EFE" w:rsidRPr="00D77942">
              <w:rPr>
                <w:rFonts w:ascii="Times New Roman" w:hAnsi="Times New Roman" w:cs="Times New Roman"/>
                <w:lang w:val="en-US"/>
              </w:rPr>
              <w:t>was</w:t>
            </w:r>
            <w:r w:rsidRPr="00D77942">
              <w:rPr>
                <w:rFonts w:ascii="Times New Roman" w:hAnsi="Times New Roman" w:cs="Times New Roman"/>
                <w:lang w:val="en-US"/>
              </w:rPr>
              <w:t xml:space="preserve"> considered a success.</w:t>
            </w:r>
          </w:p>
        </w:tc>
      </w:tr>
      <w:tr w:rsidR="008B5913" w:rsidRPr="002C22F3" w14:paraId="30E08571" w14:textId="77777777" w:rsidTr="00D22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nil"/>
              <w:bottom w:val="nil"/>
            </w:tcBorders>
          </w:tcPr>
          <w:p w14:paraId="49FD9818" w14:textId="21D4831F"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Summer 2013</w:t>
            </w:r>
          </w:p>
        </w:tc>
        <w:tc>
          <w:tcPr>
            <w:tcW w:w="11765" w:type="dxa"/>
            <w:tcBorders>
              <w:top w:val="nil"/>
              <w:bottom w:val="nil"/>
            </w:tcBorders>
          </w:tcPr>
          <w:p w14:paraId="20C0BB7E" w14:textId="469508D2" w:rsidR="008B5913" w:rsidRPr="00D77942" w:rsidRDefault="00197EFE" w:rsidP="00D440A8">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Springer was s</w:t>
            </w:r>
            <w:r w:rsidR="008B5913" w:rsidRPr="00D77942">
              <w:rPr>
                <w:rFonts w:ascii="Times New Roman" w:hAnsi="Times New Roman" w:cs="Times New Roman"/>
                <w:lang w:val="en-US"/>
              </w:rPr>
              <w:t xml:space="preserve">een returning with her pod A4 and </w:t>
            </w:r>
            <w:r w:rsidRPr="00D77942">
              <w:rPr>
                <w:rFonts w:ascii="Times New Roman" w:hAnsi="Times New Roman" w:cs="Times New Roman"/>
                <w:lang w:val="en-US"/>
              </w:rPr>
              <w:t xml:space="preserve">was seen </w:t>
            </w:r>
            <w:r w:rsidR="008B5913" w:rsidRPr="00D77942">
              <w:rPr>
                <w:rFonts w:ascii="Times New Roman" w:hAnsi="Times New Roman" w:cs="Times New Roman"/>
                <w:lang w:val="en-US"/>
              </w:rPr>
              <w:t>with her first calf near Spirit Island, BC</w:t>
            </w:r>
            <w:r w:rsidRPr="00D77942">
              <w:rPr>
                <w:rFonts w:ascii="Times New Roman" w:hAnsi="Times New Roman" w:cs="Times New Roman"/>
                <w:lang w:val="en-US"/>
              </w:rPr>
              <w:t>.</w:t>
            </w:r>
          </w:p>
        </w:tc>
      </w:tr>
      <w:tr w:rsidR="008B5913" w:rsidRPr="002C22F3" w14:paraId="1BCF3682" w14:textId="77777777" w:rsidTr="00D224C7">
        <w:tc>
          <w:tcPr>
            <w:cnfStyle w:val="001000000000" w:firstRow="0" w:lastRow="0" w:firstColumn="1" w:lastColumn="0" w:oddVBand="0" w:evenVBand="0" w:oddHBand="0" w:evenHBand="0" w:firstRowFirstColumn="0" w:firstRowLastColumn="0" w:lastRowFirstColumn="0" w:lastRowLastColumn="0"/>
            <w:tcW w:w="1985" w:type="dxa"/>
            <w:tcBorders>
              <w:top w:val="nil"/>
              <w:bottom w:val="single" w:sz="4" w:space="0" w:color="auto"/>
            </w:tcBorders>
          </w:tcPr>
          <w:p w14:paraId="1DF36F7C" w14:textId="069D1612" w:rsidR="008B5913" w:rsidRPr="00D77942" w:rsidRDefault="008B5913" w:rsidP="00D440A8">
            <w:pPr>
              <w:spacing w:line="276" w:lineRule="auto"/>
              <w:rPr>
                <w:rFonts w:ascii="Times New Roman" w:hAnsi="Times New Roman" w:cs="Times New Roman"/>
                <w:b w:val="0"/>
                <w:bCs w:val="0"/>
                <w:lang w:val="en-US"/>
              </w:rPr>
            </w:pPr>
            <w:r w:rsidRPr="00D77942">
              <w:rPr>
                <w:rFonts w:ascii="Times New Roman" w:hAnsi="Times New Roman" w:cs="Times New Roman"/>
                <w:b w:val="0"/>
                <w:bCs w:val="0"/>
                <w:lang w:val="en-US"/>
              </w:rPr>
              <w:t>2017</w:t>
            </w:r>
          </w:p>
        </w:tc>
        <w:tc>
          <w:tcPr>
            <w:tcW w:w="11765" w:type="dxa"/>
            <w:tcBorders>
              <w:top w:val="nil"/>
              <w:bottom w:val="single" w:sz="4" w:space="0" w:color="auto"/>
            </w:tcBorders>
          </w:tcPr>
          <w:p w14:paraId="1F089A8D" w14:textId="6BB9A5C3" w:rsidR="00197EFE" w:rsidRPr="00D77942" w:rsidRDefault="008B5913" w:rsidP="00D440A8">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D77942">
              <w:rPr>
                <w:rFonts w:ascii="Times New Roman" w:hAnsi="Times New Roman" w:cs="Times New Roman"/>
                <w:lang w:val="en-US"/>
              </w:rPr>
              <w:t>S</w:t>
            </w:r>
            <w:r w:rsidR="00197EFE" w:rsidRPr="00D77942">
              <w:rPr>
                <w:rFonts w:ascii="Times New Roman" w:hAnsi="Times New Roman" w:cs="Times New Roman"/>
                <w:lang w:val="en-US"/>
              </w:rPr>
              <w:t>pringer was s</w:t>
            </w:r>
            <w:r w:rsidRPr="00D77942">
              <w:rPr>
                <w:rFonts w:ascii="Times New Roman" w:hAnsi="Times New Roman" w:cs="Times New Roman"/>
                <w:lang w:val="en-US"/>
              </w:rPr>
              <w:t>een with her second calf A116</w:t>
            </w:r>
            <w:r w:rsidR="00197EFE" w:rsidRPr="00D77942">
              <w:rPr>
                <w:rFonts w:ascii="Times New Roman" w:hAnsi="Times New Roman" w:cs="Times New Roman"/>
                <w:lang w:val="en-US"/>
              </w:rPr>
              <w:t>.</w:t>
            </w:r>
          </w:p>
        </w:tc>
      </w:tr>
    </w:tbl>
    <w:p w14:paraId="01A7F0A7" w14:textId="4F35167A" w:rsidR="00573A64" w:rsidRPr="00D77942" w:rsidRDefault="00573A64">
      <w:pPr>
        <w:rPr>
          <w:rFonts w:ascii="Times New Roman" w:hAnsi="Times New Roman" w:cs="Times New Roman"/>
          <w:b/>
          <w:bCs/>
          <w:lang w:val="en-US"/>
        </w:rPr>
      </w:pPr>
    </w:p>
    <w:p w14:paraId="30B87E64" w14:textId="4D4BD1A2" w:rsidR="003C5502" w:rsidRPr="00D77942" w:rsidRDefault="003C5502" w:rsidP="00D440A8">
      <w:pPr>
        <w:spacing w:line="276" w:lineRule="auto"/>
        <w:rPr>
          <w:rFonts w:ascii="Times New Roman" w:hAnsi="Times New Roman" w:cs="Times New Roman"/>
          <w:b/>
          <w:bCs/>
          <w:lang w:val="en-US"/>
        </w:rPr>
      </w:pPr>
      <w:r w:rsidRPr="00D77942">
        <w:rPr>
          <w:rFonts w:ascii="Times New Roman" w:hAnsi="Times New Roman" w:cs="Times New Roman"/>
          <w:b/>
          <w:bCs/>
          <w:lang w:val="en-US"/>
        </w:rPr>
        <w:t>REFERENCES</w:t>
      </w:r>
    </w:p>
    <w:p w14:paraId="562C808C" w14:textId="77777777" w:rsidR="00C46038" w:rsidRPr="00D77942" w:rsidRDefault="008B73CF" w:rsidP="00C46038">
      <w:pPr>
        <w:pStyle w:val="EndNoteBibliography"/>
        <w:ind w:left="720" w:hanging="720"/>
        <w:rPr>
          <w:rFonts w:ascii="Times New Roman" w:hAnsi="Times New Roman" w:cs="Times New Roman"/>
          <w:noProof/>
        </w:rPr>
      </w:pPr>
      <w:r w:rsidRPr="00D77942">
        <w:rPr>
          <w:rFonts w:ascii="Times New Roman" w:hAnsi="Times New Roman" w:cs="Times New Roman"/>
        </w:rPr>
        <w:fldChar w:fldCharType="begin"/>
      </w:r>
      <w:r w:rsidRPr="00D77942">
        <w:rPr>
          <w:rFonts w:ascii="Times New Roman" w:hAnsi="Times New Roman" w:cs="Times New Roman"/>
        </w:rPr>
        <w:instrText xml:space="preserve"> ADDIN EN.REFLIST </w:instrText>
      </w:r>
      <w:r w:rsidRPr="00D77942">
        <w:rPr>
          <w:rFonts w:ascii="Times New Roman" w:hAnsi="Times New Roman" w:cs="Times New Roman"/>
        </w:rPr>
        <w:fldChar w:fldCharType="separate"/>
      </w:r>
      <w:r w:rsidR="00C46038" w:rsidRPr="00D77942">
        <w:rPr>
          <w:rFonts w:ascii="Times New Roman" w:hAnsi="Times New Roman" w:cs="Times New Roman"/>
          <w:noProof/>
        </w:rPr>
        <w:t>Bain, D. (1995). Killer whales (</w:t>
      </w:r>
      <w:r w:rsidR="00C46038" w:rsidRPr="00D77942">
        <w:rPr>
          <w:rFonts w:ascii="Times New Roman" w:hAnsi="Times New Roman" w:cs="Times New Roman"/>
          <w:i/>
          <w:noProof/>
        </w:rPr>
        <w:t>Orcinus orca</w:t>
      </w:r>
      <w:r w:rsidR="00C46038" w:rsidRPr="00D77942">
        <w:rPr>
          <w:rFonts w:ascii="Times New Roman" w:hAnsi="Times New Roman" w:cs="Times New Roman"/>
          <w:noProof/>
        </w:rPr>
        <w:t>) in Barnes Lake, Alaska: a preliminary report [Unpublished report]. Available from Marine World Foundation, Vallejo, CA 94589, USA.</w:t>
      </w:r>
    </w:p>
    <w:p w14:paraId="73DFD877" w14:textId="273257F4"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Cimas (2021). </w:t>
      </w:r>
      <w:r w:rsidRPr="00D77942">
        <w:rPr>
          <w:rFonts w:ascii="Times New Roman" w:hAnsi="Times New Roman" w:cs="Times New Roman"/>
          <w:i/>
          <w:noProof/>
        </w:rPr>
        <w:t xml:space="preserve">Orcas in Von Donop Lagoon, ca. 1949. </w:t>
      </w:r>
      <w:r w:rsidRPr="00D77942">
        <w:rPr>
          <w:rFonts w:ascii="Times New Roman" w:hAnsi="Times New Roman" w:cs="Times New Roman"/>
          <w:noProof/>
        </w:rPr>
        <w:t xml:space="preserve">[Online]. Cortes Island Museum and Archives Society. Available: </w:t>
      </w:r>
      <w:hyperlink r:id="rId9" w:history="1">
        <w:r w:rsidRPr="00D77942">
          <w:rPr>
            <w:rStyle w:val="Hyperlink"/>
            <w:rFonts w:ascii="Times New Roman" w:hAnsi="Times New Roman" w:cs="Times New Roman"/>
            <w:noProof/>
          </w:rPr>
          <w:t>https://cortesmuseum.com/orcas-in-von-donop-lagoon-c1949-by-lynne-jordan/</w:t>
        </w:r>
      </w:hyperlink>
      <w:r w:rsidRPr="00D77942">
        <w:rPr>
          <w:rFonts w:ascii="Times New Roman" w:hAnsi="Times New Roman" w:cs="Times New Roman"/>
          <w:noProof/>
        </w:rPr>
        <w:t xml:space="preserve"> [Accessed April,12 2021].</w:t>
      </w:r>
    </w:p>
    <w:p w14:paraId="29686253"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Ellis, G.M., Ford, J.K.B., and Towers, J.R.(2007). </w:t>
      </w:r>
      <w:r w:rsidRPr="00D77942">
        <w:rPr>
          <w:rFonts w:ascii="Times New Roman" w:hAnsi="Times New Roman" w:cs="Times New Roman"/>
          <w:i/>
          <w:noProof/>
        </w:rPr>
        <w:t xml:space="preserve">Northern Resident killer whales in British Columbia: photo-identification catalogue 2007. </w:t>
      </w:r>
      <w:r w:rsidRPr="00D77942">
        <w:rPr>
          <w:rFonts w:ascii="Times New Roman" w:hAnsi="Times New Roman" w:cs="Times New Roman"/>
          <w:noProof/>
        </w:rPr>
        <w:t>Pacific Biological Station Nanaimo. ii+38 p.</w:t>
      </w:r>
    </w:p>
    <w:p w14:paraId="4298D8E9"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Ellis, G.M., Towers, J.R., and Ford, J.K.B.(2008). </w:t>
      </w:r>
      <w:r w:rsidRPr="00D77942">
        <w:rPr>
          <w:rFonts w:ascii="Times New Roman" w:hAnsi="Times New Roman" w:cs="Times New Roman"/>
          <w:i/>
          <w:noProof/>
        </w:rPr>
        <w:t>Transient killer whales of British Columbia and Southeast Alaska: photo-identification catalogue 2008</w:t>
      </w:r>
      <w:r w:rsidRPr="00D77942">
        <w:rPr>
          <w:rFonts w:ascii="Times New Roman" w:hAnsi="Times New Roman" w:cs="Times New Roman"/>
          <w:noProof/>
        </w:rPr>
        <w:t>. Pacific Biological Station, Nanaimo. 48 p.</w:t>
      </w:r>
    </w:p>
    <w:p w14:paraId="5C8C8CE6"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Emery, M. (1960). Did killer whales commit suicide? Mystery of Von Donop Lagoon. </w:t>
      </w:r>
      <w:r w:rsidRPr="00D77942">
        <w:rPr>
          <w:rFonts w:ascii="Times New Roman" w:hAnsi="Times New Roman" w:cs="Times New Roman"/>
          <w:i/>
          <w:noProof/>
        </w:rPr>
        <w:t>Daily Colonist</w:t>
      </w:r>
      <w:r w:rsidRPr="00D77942">
        <w:rPr>
          <w:rFonts w:ascii="Times New Roman" w:hAnsi="Times New Roman" w:cs="Times New Roman"/>
          <w:noProof/>
        </w:rPr>
        <w:t xml:space="preserve"> Sept, 18 1960, p.3.</w:t>
      </w:r>
    </w:p>
    <w:p w14:paraId="468DD96D"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Ford, J.K.B., Ellis, G.M., and Balcomb, K.C. (1994). </w:t>
      </w:r>
      <w:r w:rsidRPr="00D77942">
        <w:rPr>
          <w:rFonts w:ascii="Times New Roman" w:hAnsi="Times New Roman" w:cs="Times New Roman"/>
          <w:i/>
          <w:noProof/>
        </w:rPr>
        <w:t xml:space="preserve">Killer whales: the natural history and genealogy of Orcinus orca in British Columbia and Washington State. </w:t>
      </w:r>
      <w:r w:rsidRPr="00D77942">
        <w:rPr>
          <w:rFonts w:ascii="Times New Roman" w:hAnsi="Times New Roman" w:cs="Times New Roman"/>
          <w:noProof/>
        </w:rPr>
        <w:t>Vancouver, BC and Seattle, WA: UBC Press and University of Washington Press.</w:t>
      </w:r>
    </w:p>
    <w:p w14:paraId="57051006"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Ford, J.K.B., Ellis, G.M., and Balcomb, K.C. (2000). </w:t>
      </w:r>
      <w:r w:rsidRPr="00D77942">
        <w:rPr>
          <w:rFonts w:ascii="Times New Roman" w:hAnsi="Times New Roman" w:cs="Times New Roman"/>
          <w:i/>
          <w:noProof/>
        </w:rPr>
        <w:t xml:space="preserve">The natural history and genealogy of Orcinus orca in British Columbia and Washington, second edition. </w:t>
      </w:r>
      <w:r w:rsidRPr="00D77942">
        <w:rPr>
          <w:rFonts w:ascii="Times New Roman" w:hAnsi="Times New Roman" w:cs="Times New Roman"/>
          <w:noProof/>
        </w:rPr>
        <w:t>Vancouver, BC and Seattle,WA: UBC Press and University of Washington Press.</w:t>
      </w:r>
    </w:p>
    <w:p w14:paraId="3F5F58C5"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Ford, J.K.B., Stredulinsky, E.H., Towers, J.R., and Ellis, G.M. (2013). Information in support of the identification of critical habitat for transient killer whales (</w:t>
      </w:r>
      <w:r w:rsidRPr="00D77942">
        <w:rPr>
          <w:rFonts w:ascii="Times New Roman" w:hAnsi="Times New Roman" w:cs="Times New Roman"/>
          <w:i/>
          <w:noProof/>
        </w:rPr>
        <w:t>Orcinus orca</w:t>
      </w:r>
      <w:r w:rsidRPr="00D77942">
        <w:rPr>
          <w:rFonts w:ascii="Times New Roman" w:hAnsi="Times New Roman" w:cs="Times New Roman"/>
          <w:noProof/>
        </w:rPr>
        <w:t xml:space="preserve">) off the west coast of Canada. Research Document 2012/155. iv + 46 p. </w:t>
      </w:r>
    </w:p>
    <w:p w14:paraId="124978A1"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Francis, D., and Hewlett, G. (2007). </w:t>
      </w:r>
      <w:r w:rsidRPr="00D77942">
        <w:rPr>
          <w:rFonts w:ascii="Times New Roman" w:hAnsi="Times New Roman" w:cs="Times New Roman"/>
          <w:i/>
          <w:noProof/>
        </w:rPr>
        <w:t xml:space="preserve">Operation orca: Springer, Luna and the struggle to save west coast killer whales. </w:t>
      </w:r>
      <w:r w:rsidRPr="00D77942">
        <w:rPr>
          <w:rFonts w:ascii="Times New Roman" w:hAnsi="Times New Roman" w:cs="Times New Roman"/>
          <w:noProof/>
        </w:rPr>
        <w:t>Madeira Park, BC: Harbour Publishing Co. Ltd.</w:t>
      </w:r>
    </w:p>
    <w:p w14:paraId="32F372A6"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Goodwin, L., and Dodds, M. (2008). Lone rangers. A report on solitary dolphins and whales including recommendations for their protection. Marine Connection. 48 p. </w:t>
      </w:r>
    </w:p>
    <w:p w14:paraId="5AA61D24"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Hoyt, E. (2019). </w:t>
      </w:r>
      <w:r w:rsidRPr="00D77942">
        <w:rPr>
          <w:rFonts w:ascii="Times New Roman" w:hAnsi="Times New Roman" w:cs="Times New Roman"/>
          <w:i/>
          <w:noProof/>
        </w:rPr>
        <w:t xml:space="preserve">Orca: the whale called killer. Fifth edition. </w:t>
      </w:r>
      <w:r w:rsidRPr="00D77942">
        <w:rPr>
          <w:rFonts w:ascii="Times New Roman" w:hAnsi="Times New Roman" w:cs="Times New Roman"/>
          <w:noProof/>
        </w:rPr>
        <w:t>Richmond Hill, ON: Firefly Books.</w:t>
      </w:r>
    </w:p>
    <w:p w14:paraId="4DD07696"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Jourdain, E., and Karoliussen, R.(2018). Identification catalogue of Norwegian killer whales: 2007-2018. Figshare. doi: 10.6084/m9.figshare.4205226. 78 p.</w:t>
      </w:r>
    </w:p>
    <w:p w14:paraId="0892BD99"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Jourdain, E., Karoliussen, R., Curé, C., Massenet, M., Barrett-Lennard, L.G., and Ellis, G.M. (2019). A case of natural killer whale (</w:t>
      </w:r>
      <w:r w:rsidRPr="00D77942">
        <w:rPr>
          <w:rFonts w:ascii="Times New Roman" w:hAnsi="Times New Roman" w:cs="Times New Roman"/>
          <w:i/>
          <w:noProof/>
        </w:rPr>
        <w:t>Orcinus orca</w:t>
      </w:r>
      <w:r w:rsidRPr="00D77942">
        <w:rPr>
          <w:rFonts w:ascii="Times New Roman" w:hAnsi="Times New Roman" w:cs="Times New Roman"/>
          <w:noProof/>
        </w:rPr>
        <w:t xml:space="preserve">) entrapment in northern Norway: from assessment to rescue. </w:t>
      </w:r>
      <w:r w:rsidRPr="00D77942">
        <w:rPr>
          <w:rFonts w:ascii="Times New Roman" w:hAnsi="Times New Roman" w:cs="Times New Roman"/>
          <w:i/>
          <w:noProof/>
        </w:rPr>
        <w:t>Aquatic Mammals</w:t>
      </w:r>
      <w:r w:rsidRPr="00D77942">
        <w:rPr>
          <w:rFonts w:ascii="Times New Roman" w:hAnsi="Times New Roman" w:cs="Times New Roman"/>
          <w:noProof/>
        </w:rPr>
        <w:t xml:space="preserve"> 45</w:t>
      </w:r>
      <w:r w:rsidRPr="00D77942">
        <w:rPr>
          <w:rFonts w:ascii="Times New Roman" w:hAnsi="Times New Roman" w:cs="Times New Roman"/>
          <w:b/>
          <w:noProof/>
        </w:rPr>
        <w:t>,</w:t>
      </w:r>
      <w:r w:rsidRPr="00D77942">
        <w:rPr>
          <w:rFonts w:ascii="Times New Roman" w:hAnsi="Times New Roman" w:cs="Times New Roman"/>
          <w:noProof/>
        </w:rPr>
        <w:t xml:space="preserve"> 14-20. doi: 10.1578/AM.45.1.2019.14</w:t>
      </w:r>
    </w:p>
    <w:p w14:paraId="05A3E772" w14:textId="4D0AA905"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Kitsapsun (2007). </w:t>
      </w:r>
      <w:r w:rsidRPr="00D77942">
        <w:rPr>
          <w:rFonts w:ascii="Times New Roman" w:hAnsi="Times New Roman" w:cs="Times New Roman"/>
          <w:i/>
          <w:noProof/>
        </w:rPr>
        <w:t xml:space="preserve">Dyes Inlet orcas – ten years later </w:t>
      </w:r>
      <w:r w:rsidRPr="00D77942">
        <w:rPr>
          <w:rFonts w:ascii="Times New Roman" w:hAnsi="Times New Roman" w:cs="Times New Roman"/>
          <w:noProof/>
        </w:rPr>
        <w:t xml:space="preserve">[Online]. Available: </w:t>
      </w:r>
      <w:hyperlink r:id="rId10" w:history="1">
        <w:r w:rsidRPr="00D77942">
          <w:rPr>
            <w:rStyle w:val="Hyperlink"/>
            <w:rFonts w:ascii="Times New Roman" w:hAnsi="Times New Roman" w:cs="Times New Roman"/>
            <w:noProof/>
          </w:rPr>
          <w:t>http://data.kitsapsun.com/projects/story/dyes-inlet-orcas-ten-years-later/</w:t>
        </w:r>
      </w:hyperlink>
      <w:r w:rsidRPr="00D77942">
        <w:rPr>
          <w:rFonts w:ascii="Times New Roman" w:hAnsi="Times New Roman" w:cs="Times New Roman"/>
          <w:noProof/>
        </w:rPr>
        <w:t xml:space="preserve"> [Accessed May 1, 2021].</w:t>
      </w:r>
    </w:p>
    <w:p w14:paraId="2A3C545F"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London, J.M. (2006). </w:t>
      </w:r>
      <w:r w:rsidRPr="00D77942">
        <w:rPr>
          <w:rFonts w:ascii="Times New Roman" w:hAnsi="Times New Roman" w:cs="Times New Roman"/>
          <w:i/>
          <w:noProof/>
        </w:rPr>
        <w:t>Harbor seals in Hood Canal: predators and prey.</w:t>
      </w:r>
      <w:r w:rsidRPr="00D77942">
        <w:rPr>
          <w:rFonts w:ascii="Times New Roman" w:hAnsi="Times New Roman" w:cs="Times New Roman"/>
          <w:noProof/>
        </w:rPr>
        <w:t xml:space="preserve"> PhD dissertation, University of Washington.</w:t>
      </w:r>
    </w:p>
    <w:p w14:paraId="1C28D357"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Raverty, S., St. Leger, J., Noren, D.P., Burek Huntington, K., Rotstein, D.S., Gulland, F.M., Ford, J.K.B., Hanson, B.M., Lambourn, D.M., Huggins, J., Delaney, M.A., Spaven, L., Rowles, T., Barre, L., Cottrell, P., Ellis, G., Goldstein, T., Terio, K., Duffield, D., Rice, J., and </w:t>
      </w:r>
      <w:r w:rsidRPr="00D77942">
        <w:rPr>
          <w:rFonts w:ascii="Times New Roman" w:hAnsi="Times New Roman" w:cs="Times New Roman"/>
          <w:noProof/>
        </w:rPr>
        <w:lastRenderedPageBreak/>
        <w:t>Gaydos, J.K. (2020). Pathology findings and correlation with body condition index in stranded killer whales (</w:t>
      </w:r>
      <w:r w:rsidRPr="00D77942">
        <w:rPr>
          <w:rFonts w:ascii="Times New Roman" w:hAnsi="Times New Roman" w:cs="Times New Roman"/>
          <w:i/>
          <w:noProof/>
        </w:rPr>
        <w:t>Orcinus orca</w:t>
      </w:r>
      <w:r w:rsidRPr="00D77942">
        <w:rPr>
          <w:rFonts w:ascii="Times New Roman" w:hAnsi="Times New Roman" w:cs="Times New Roman"/>
          <w:noProof/>
        </w:rPr>
        <w:t xml:space="preserve">) in the northeastern Pacific and Hawaii from 2004 to 2013. </w:t>
      </w:r>
      <w:r w:rsidRPr="00D77942">
        <w:rPr>
          <w:rFonts w:ascii="Times New Roman" w:hAnsi="Times New Roman" w:cs="Times New Roman"/>
          <w:i/>
          <w:noProof/>
        </w:rPr>
        <w:t>Plos One</w:t>
      </w:r>
      <w:r w:rsidRPr="00D77942">
        <w:rPr>
          <w:rFonts w:ascii="Times New Roman" w:hAnsi="Times New Roman" w:cs="Times New Roman"/>
          <w:noProof/>
        </w:rPr>
        <w:t xml:space="preserve"> 15</w:t>
      </w:r>
      <w:r w:rsidRPr="00D77942">
        <w:rPr>
          <w:rFonts w:ascii="Times New Roman" w:hAnsi="Times New Roman" w:cs="Times New Roman"/>
          <w:b/>
          <w:noProof/>
        </w:rPr>
        <w:t>,</w:t>
      </w:r>
      <w:r w:rsidRPr="00D77942">
        <w:rPr>
          <w:rFonts w:ascii="Times New Roman" w:hAnsi="Times New Roman" w:cs="Times New Roman"/>
          <w:noProof/>
        </w:rPr>
        <w:t xml:space="preserve"> e0242505. doi: 10.1371/journal.pone.0242505</w:t>
      </w:r>
    </w:p>
    <w:p w14:paraId="6D440D50"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Reeves, R.R., and Mitchell, E. (1988). Distribution and seasonality of killer whales in the Eastern Canadian Arctic. </w:t>
      </w:r>
      <w:r w:rsidRPr="00D77942">
        <w:rPr>
          <w:rFonts w:ascii="Times New Roman" w:hAnsi="Times New Roman" w:cs="Times New Roman"/>
          <w:i/>
          <w:noProof/>
        </w:rPr>
        <w:t>Rit Fiskideildar</w:t>
      </w:r>
      <w:r w:rsidRPr="00D77942">
        <w:rPr>
          <w:rFonts w:ascii="Times New Roman" w:hAnsi="Times New Roman" w:cs="Times New Roman"/>
          <w:noProof/>
        </w:rPr>
        <w:t xml:space="preserve"> 11</w:t>
      </w:r>
      <w:r w:rsidRPr="00D77942">
        <w:rPr>
          <w:rFonts w:ascii="Times New Roman" w:hAnsi="Times New Roman" w:cs="Times New Roman"/>
          <w:b/>
          <w:noProof/>
        </w:rPr>
        <w:t>,</w:t>
      </w:r>
      <w:r w:rsidRPr="00D77942">
        <w:rPr>
          <w:rFonts w:ascii="Times New Roman" w:hAnsi="Times New Roman" w:cs="Times New Roman"/>
          <w:noProof/>
        </w:rPr>
        <w:t xml:space="preserve"> 136-160. </w:t>
      </w:r>
    </w:p>
    <w:p w14:paraId="319AFFAA" w14:textId="77777777" w:rsidR="00C46038" w:rsidRPr="00D77942" w:rsidRDefault="00C46038" w:rsidP="00C46038">
      <w:pPr>
        <w:pStyle w:val="EndNoteBibliography"/>
        <w:ind w:left="720" w:hanging="720"/>
        <w:rPr>
          <w:rFonts w:ascii="Times New Roman" w:hAnsi="Times New Roman" w:cs="Times New Roman"/>
          <w:noProof/>
        </w:rPr>
      </w:pPr>
      <w:r w:rsidRPr="00D77942">
        <w:rPr>
          <w:rFonts w:ascii="Times New Roman" w:hAnsi="Times New Roman" w:cs="Times New Roman"/>
          <w:noProof/>
        </w:rPr>
        <w:t xml:space="preserve">Towers, J.R., Ellis, G.M., and Ford, J.K.B. (2012). Photo-identification catalogue of Bigg’s (Transient) killer whales from coastal waters of British Columbia, northern Washington, and southeastern Alaska. v + 127 p. </w:t>
      </w:r>
    </w:p>
    <w:p w14:paraId="37E66DEE" w14:textId="56FDE087" w:rsidR="00104BD9" w:rsidRPr="00D77942" w:rsidRDefault="008B73CF" w:rsidP="00D440A8">
      <w:pPr>
        <w:spacing w:line="276" w:lineRule="auto"/>
        <w:rPr>
          <w:rFonts w:ascii="Times New Roman" w:hAnsi="Times New Roman" w:cs="Times New Roman"/>
          <w:lang w:val="en-US"/>
        </w:rPr>
      </w:pPr>
      <w:r w:rsidRPr="00D77942">
        <w:rPr>
          <w:rFonts w:ascii="Times New Roman" w:hAnsi="Times New Roman" w:cs="Times New Roman"/>
          <w:lang w:val="en-US"/>
        </w:rPr>
        <w:fldChar w:fldCharType="end"/>
      </w:r>
    </w:p>
    <w:sectPr w:rsidR="00104BD9" w:rsidRPr="00D77942" w:rsidSect="00321968">
      <w:footerReference w:type="even" r:id="rId11"/>
      <w:footerReference w:type="default" r:id="rId12"/>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7B227E" w14:textId="77777777" w:rsidR="00C938C1" w:rsidRDefault="00C938C1" w:rsidP="00264EFB">
      <w:r>
        <w:separator/>
      </w:r>
    </w:p>
  </w:endnote>
  <w:endnote w:type="continuationSeparator" w:id="0">
    <w:p w14:paraId="4B12A6C5" w14:textId="77777777" w:rsidR="00C938C1" w:rsidRDefault="00C938C1" w:rsidP="00264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93845959"/>
      <w:docPartObj>
        <w:docPartGallery w:val="Page Numbers (Bottom of Page)"/>
        <w:docPartUnique/>
      </w:docPartObj>
    </w:sdtPr>
    <w:sdtEndPr>
      <w:rPr>
        <w:rStyle w:val="PageNumber"/>
      </w:rPr>
    </w:sdtEndPr>
    <w:sdtContent>
      <w:p w14:paraId="482F5B3C" w14:textId="39CE9C34" w:rsidR="00264EFB" w:rsidRDefault="00264EFB" w:rsidP="006F167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08519A" w14:textId="77777777" w:rsidR="00264EFB" w:rsidRDefault="00264EFB" w:rsidP="00264E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Times New Roman" w:hAnsi="Times New Roman" w:cs="Times New Roman"/>
        <w:sz w:val="22"/>
        <w:szCs w:val="22"/>
      </w:rPr>
      <w:id w:val="-1057926736"/>
      <w:docPartObj>
        <w:docPartGallery w:val="Page Numbers (Bottom of Page)"/>
        <w:docPartUnique/>
      </w:docPartObj>
    </w:sdtPr>
    <w:sdtEndPr>
      <w:rPr>
        <w:rStyle w:val="PageNumber"/>
      </w:rPr>
    </w:sdtEndPr>
    <w:sdtContent>
      <w:p w14:paraId="50E47F1C" w14:textId="2EB0F435" w:rsidR="00264EFB" w:rsidRPr="00D77942" w:rsidRDefault="00264EFB" w:rsidP="006F1673">
        <w:pPr>
          <w:pStyle w:val="Footer"/>
          <w:framePr w:wrap="none" w:vAnchor="text" w:hAnchor="margin" w:xAlign="right" w:y="1"/>
          <w:rPr>
            <w:rStyle w:val="PageNumber"/>
            <w:rFonts w:ascii="Times New Roman" w:hAnsi="Times New Roman" w:cs="Times New Roman"/>
            <w:sz w:val="22"/>
            <w:szCs w:val="22"/>
          </w:rPr>
        </w:pPr>
        <w:r w:rsidRPr="00D77942">
          <w:rPr>
            <w:rStyle w:val="PageNumber"/>
            <w:rFonts w:ascii="Times New Roman" w:hAnsi="Times New Roman" w:cs="Times New Roman"/>
            <w:sz w:val="22"/>
            <w:szCs w:val="22"/>
          </w:rPr>
          <w:fldChar w:fldCharType="begin"/>
        </w:r>
        <w:r w:rsidRPr="00D77942">
          <w:rPr>
            <w:rStyle w:val="PageNumber"/>
            <w:rFonts w:ascii="Times New Roman" w:hAnsi="Times New Roman" w:cs="Times New Roman"/>
            <w:sz w:val="22"/>
            <w:szCs w:val="22"/>
          </w:rPr>
          <w:instrText xml:space="preserve"> PAGE </w:instrText>
        </w:r>
        <w:r w:rsidRPr="00D77942">
          <w:rPr>
            <w:rStyle w:val="PageNumber"/>
            <w:rFonts w:ascii="Times New Roman" w:hAnsi="Times New Roman" w:cs="Times New Roman"/>
            <w:sz w:val="22"/>
            <w:szCs w:val="22"/>
          </w:rPr>
          <w:fldChar w:fldCharType="separate"/>
        </w:r>
        <w:r w:rsidRPr="00D77942">
          <w:rPr>
            <w:rStyle w:val="PageNumber"/>
            <w:rFonts w:ascii="Times New Roman" w:hAnsi="Times New Roman" w:cs="Times New Roman"/>
            <w:noProof/>
            <w:sz w:val="22"/>
            <w:szCs w:val="22"/>
          </w:rPr>
          <w:t>1</w:t>
        </w:r>
        <w:r w:rsidRPr="00D77942">
          <w:rPr>
            <w:rStyle w:val="PageNumber"/>
            <w:rFonts w:ascii="Times New Roman" w:hAnsi="Times New Roman" w:cs="Times New Roman"/>
            <w:sz w:val="22"/>
            <w:szCs w:val="22"/>
          </w:rPr>
          <w:fldChar w:fldCharType="end"/>
        </w:r>
      </w:p>
    </w:sdtContent>
  </w:sdt>
  <w:p w14:paraId="09EC7F83" w14:textId="77777777" w:rsidR="00264EFB" w:rsidRDefault="00264EFB" w:rsidP="00264EF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F71D78" w14:textId="77777777" w:rsidR="00C938C1" w:rsidRDefault="00C938C1" w:rsidP="00264EFB">
      <w:r>
        <w:separator/>
      </w:r>
    </w:p>
  </w:footnote>
  <w:footnote w:type="continuationSeparator" w:id="0">
    <w:p w14:paraId="776254C0" w14:textId="77777777" w:rsidR="00C938C1" w:rsidRDefault="00C938C1" w:rsidP="00264E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A2AF4"/>
    <w:multiLevelType w:val="hybridMultilevel"/>
    <w:tmpl w:val="28BE5570"/>
    <w:lvl w:ilvl="0" w:tplc="8CFAB98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8F629C"/>
    <w:multiLevelType w:val="hybridMultilevel"/>
    <w:tmpl w:val="73E22EC4"/>
    <w:lvl w:ilvl="0" w:tplc="C598D672">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86316A0"/>
    <w:multiLevelType w:val="hybridMultilevel"/>
    <w:tmpl w:val="5C00DB22"/>
    <w:lvl w:ilvl="0" w:tplc="C598D672">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CD073A"/>
    <w:multiLevelType w:val="hybridMultilevel"/>
    <w:tmpl w:val="53846616"/>
    <w:lvl w:ilvl="0" w:tplc="DD3A8122">
      <w:start w:val="5"/>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FEE2F02"/>
    <w:multiLevelType w:val="hybridMultilevel"/>
    <w:tmpl w:val="D1125EE4"/>
    <w:lvl w:ilvl="0" w:tplc="BD1AFEF0">
      <w:start w:val="5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Frontiers Scienc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tpttpd99az50we9z97x900mdxt5r0ztw0rd&quot;&gt;Endnote-orcabib-23nov18-Converted&lt;record-ids&gt;&lt;item&gt;826&lt;/item&gt;&lt;item&gt;12223&lt;/item&gt;&lt;item&gt;15360&lt;/item&gt;&lt;item&gt;15362&lt;/item&gt;&lt;item&gt;15363&lt;/item&gt;&lt;item&gt;15366&lt;/item&gt;&lt;item&gt;15372&lt;/item&gt;&lt;item&gt;15394&lt;/item&gt;&lt;item&gt;15398&lt;/item&gt;&lt;item&gt;15399&lt;/item&gt;&lt;item&gt;15400&lt;/item&gt;&lt;item&gt;15401&lt;/item&gt;&lt;item&gt;15402&lt;/item&gt;&lt;item&gt;15403&lt;/item&gt;&lt;item&gt;15404&lt;/item&gt;&lt;item&gt;15405&lt;/item&gt;&lt;item&gt;15406&lt;/item&gt;&lt;item&gt;15407&lt;/item&gt;&lt;/record-ids&gt;&lt;/item&gt;&lt;/Libraries&gt;"/>
  </w:docVars>
  <w:rsids>
    <w:rsidRoot w:val="00321968"/>
    <w:rsid w:val="00002952"/>
    <w:rsid w:val="0000622D"/>
    <w:rsid w:val="00014122"/>
    <w:rsid w:val="00015AF1"/>
    <w:rsid w:val="00017140"/>
    <w:rsid w:val="000171D6"/>
    <w:rsid w:val="00017DAA"/>
    <w:rsid w:val="000205FB"/>
    <w:rsid w:val="0002135C"/>
    <w:rsid w:val="00022835"/>
    <w:rsid w:val="000272E5"/>
    <w:rsid w:val="00027D88"/>
    <w:rsid w:val="00033CF6"/>
    <w:rsid w:val="00036EF5"/>
    <w:rsid w:val="000415FD"/>
    <w:rsid w:val="0004661A"/>
    <w:rsid w:val="00047B27"/>
    <w:rsid w:val="0005118F"/>
    <w:rsid w:val="000524D9"/>
    <w:rsid w:val="00053E17"/>
    <w:rsid w:val="00055D56"/>
    <w:rsid w:val="000609B1"/>
    <w:rsid w:val="00060B8F"/>
    <w:rsid w:val="00064174"/>
    <w:rsid w:val="000666AE"/>
    <w:rsid w:val="0007177F"/>
    <w:rsid w:val="00071863"/>
    <w:rsid w:val="000731B1"/>
    <w:rsid w:val="00077CFD"/>
    <w:rsid w:val="0008021F"/>
    <w:rsid w:val="0008197B"/>
    <w:rsid w:val="000851EF"/>
    <w:rsid w:val="000860CF"/>
    <w:rsid w:val="00087372"/>
    <w:rsid w:val="000876D2"/>
    <w:rsid w:val="00096A61"/>
    <w:rsid w:val="000A1E7A"/>
    <w:rsid w:val="000A4DB7"/>
    <w:rsid w:val="000A7C9D"/>
    <w:rsid w:val="000B3B14"/>
    <w:rsid w:val="000C1136"/>
    <w:rsid w:val="000C474E"/>
    <w:rsid w:val="000C711D"/>
    <w:rsid w:val="000C75AC"/>
    <w:rsid w:val="000D1870"/>
    <w:rsid w:val="000D18E7"/>
    <w:rsid w:val="000D5911"/>
    <w:rsid w:val="000D6526"/>
    <w:rsid w:val="000D6648"/>
    <w:rsid w:val="000E7CDD"/>
    <w:rsid w:val="000F7E2F"/>
    <w:rsid w:val="00101A92"/>
    <w:rsid w:val="00101B07"/>
    <w:rsid w:val="001033AD"/>
    <w:rsid w:val="00104BD9"/>
    <w:rsid w:val="0011052C"/>
    <w:rsid w:val="001119A2"/>
    <w:rsid w:val="00111E76"/>
    <w:rsid w:val="00115AD2"/>
    <w:rsid w:val="00117C09"/>
    <w:rsid w:val="00120F98"/>
    <w:rsid w:val="001279FF"/>
    <w:rsid w:val="00132F17"/>
    <w:rsid w:val="0013384A"/>
    <w:rsid w:val="001419C1"/>
    <w:rsid w:val="0015303C"/>
    <w:rsid w:val="00177006"/>
    <w:rsid w:val="00180F6C"/>
    <w:rsid w:val="00194D62"/>
    <w:rsid w:val="00196B8F"/>
    <w:rsid w:val="00197EFE"/>
    <w:rsid w:val="001A2761"/>
    <w:rsid w:val="001B1C6C"/>
    <w:rsid w:val="001B3929"/>
    <w:rsid w:val="001C65C1"/>
    <w:rsid w:val="001D16CB"/>
    <w:rsid w:val="001D60C1"/>
    <w:rsid w:val="001E1D26"/>
    <w:rsid w:val="001E29D8"/>
    <w:rsid w:val="001E72B4"/>
    <w:rsid w:val="001F3682"/>
    <w:rsid w:val="001F4839"/>
    <w:rsid w:val="001F51B3"/>
    <w:rsid w:val="00202D6C"/>
    <w:rsid w:val="002035D6"/>
    <w:rsid w:val="00206DB4"/>
    <w:rsid w:val="00207B76"/>
    <w:rsid w:val="00207C48"/>
    <w:rsid w:val="00210688"/>
    <w:rsid w:val="00212614"/>
    <w:rsid w:val="00212EEC"/>
    <w:rsid w:val="00216A5E"/>
    <w:rsid w:val="00217296"/>
    <w:rsid w:val="00217FE6"/>
    <w:rsid w:val="00222D8D"/>
    <w:rsid w:val="00224E62"/>
    <w:rsid w:val="00225FC8"/>
    <w:rsid w:val="0022616D"/>
    <w:rsid w:val="002309B7"/>
    <w:rsid w:val="00241940"/>
    <w:rsid w:val="00243B20"/>
    <w:rsid w:val="0024591F"/>
    <w:rsid w:val="0026190F"/>
    <w:rsid w:val="00261E8D"/>
    <w:rsid w:val="00263DCB"/>
    <w:rsid w:val="00264EFB"/>
    <w:rsid w:val="0027415B"/>
    <w:rsid w:val="00277AC4"/>
    <w:rsid w:val="0028023D"/>
    <w:rsid w:val="00280C25"/>
    <w:rsid w:val="0028466E"/>
    <w:rsid w:val="00285A8A"/>
    <w:rsid w:val="002861B2"/>
    <w:rsid w:val="002868F4"/>
    <w:rsid w:val="00290979"/>
    <w:rsid w:val="00293AFA"/>
    <w:rsid w:val="002A3C58"/>
    <w:rsid w:val="002A418D"/>
    <w:rsid w:val="002A7E77"/>
    <w:rsid w:val="002B0F5D"/>
    <w:rsid w:val="002B5FB2"/>
    <w:rsid w:val="002C22F3"/>
    <w:rsid w:val="002C78E0"/>
    <w:rsid w:val="002D3600"/>
    <w:rsid w:val="002D5C3D"/>
    <w:rsid w:val="002D5F14"/>
    <w:rsid w:val="002D6758"/>
    <w:rsid w:val="002E79D8"/>
    <w:rsid w:val="00300210"/>
    <w:rsid w:val="00303AF9"/>
    <w:rsid w:val="003055E1"/>
    <w:rsid w:val="00307E88"/>
    <w:rsid w:val="00311989"/>
    <w:rsid w:val="00316CB5"/>
    <w:rsid w:val="00321968"/>
    <w:rsid w:val="00326D18"/>
    <w:rsid w:val="00330A50"/>
    <w:rsid w:val="00332B3B"/>
    <w:rsid w:val="00340DE0"/>
    <w:rsid w:val="0034555F"/>
    <w:rsid w:val="00346A9C"/>
    <w:rsid w:val="00350F6C"/>
    <w:rsid w:val="003549EF"/>
    <w:rsid w:val="0035580E"/>
    <w:rsid w:val="003572AD"/>
    <w:rsid w:val="00363F39"/>
    <w:rsid w:val="00366DBB"/>
    <w:rsid w:val="00367441"/>
    <w:rsid w:val="0037449F"/>
    <w:rsid w:val="00376A58"/>
    <w:rsid w:val="003944AE"/>
    <w:rsid w:val="00394664"/>
    <w:rsid w:val="00394A3F"/>
    <w:rsid w:val="00394B73"/>
    <w:rsid w:val="0039529F"/>
    <w:rsid w:val="003A0394"/>
    <w:rsid w:val="003A5008"/>
    <w:rsid w:val="003A5217"/>
    <w:rsid w:val="003B6EDD"/>
    <w:rsid w:val="003C3767"/>
    <w:rsid w:val="003C4CA9"/>
    <w:rsid w:val="003C5502"/>
    <w:rsid w:val="003C65EA"/>
    <w:rsid w:val="003C7018"/>
    <w:rsid w:val="003D7C9D"/>
    <w:rsid w:val="003E1B94"/>
    <w:rsid w:val="003E4953"/>
    <w:rsid w:val="003E787E"/>
    <w:rsid w:val="003F1B2F"/>
    <w:rsid w:val="003F1BFE"/>
    <w:rsid w:val="003F3912"/>
    <w:rsid w:val="003F39F3"/>
    <w:rsid w:val="003F4924"/>
    <w:rsid w:val="003F6ABF"/>
    <w:rsid w:val="00400CB3"/>
    <w:rsid w:val="004046B1"/>
    <w:rsid w:val="0040478D"/>
    <w:rsid w:val="00414D3B"/>
    <w:rsid w:val="004158FF"/>
    <w:rsid w:val="00416138"/>
    <w:rsid w:val="0041723C"/>
    <w:rsid w:val="00423B02"/>
    <w:rsid w:val="0042708C"/>
    <w:rsid w:val="00433AC4"/>
    <w:rsid w:val="00435262"/>
    <w:rsid w:val="0044284B"/>
    <w:rsid w:val="004469EA"/>
    <w:rsid w:val="00462ACF"/>
    <w:rsid w:val="00476887"/>
    <w:rsid w:val="00480947"/>
    <w:rsid w:val="00487EC8"/>
    <w:rsid w:val="00494449"/>
    <w:rsid w:val="004967C2"/>
    <w:rsid w:val="004A0A55"/>
    <w:rsid w:val="004A719B"/>
    <w:rsid w:val="004B04BF"/>
    <w:rsid w:val="004B22B4"/>
    <w:rsid w:val="004B49B6"/>
    <w:rsid w:val="004C023F"/>
    <w:rsid w:val="004C27E3"/>
    <w:rsid w:val="004C33DE"/>
    <w:rsid w:val="004D3270"/>
    <w:rsid w:val="004E6375"/>
    <w:rsid w:val="004F5CCA"/>
    <w:rsid w:val="00521594"/>
    <w:rsid w:val="005229CB"/>
    <w:rsid w:val="00524D3E"/>
    <w:rsid w:val="00525183"/>
    <w:rsid w:val="00526D1C"/>
    <w:rsid w:val="00531D54"/>
    <w:rsid w:val="00533814"/>
    <w:rsid w:val="005372EE"/>
    <w:rsid w:val="00553AD5"/>
    <w:rsid w:val="0055460F"/>
    <w:rsid w:val="00554F47"/>
    <w:rsid w:val="00556810"/>
    <w:rsid w:val="005668DB"/>
    <w:rsid w:val="005709CD"/>
    <w:rsid w:val="00573A64"/>
    <w:rsid w:val="00573D76"/>
    <w:rsid w:val="00584BE2"/>
    <w:rsid w:val="00586413"/>
    <w:rsid w:val="005912B1"/>
    <w:rsid w:val="0059274A"/>
    <w:rsid w:val="00597B9E"/>
    <w:rsid w:val="00597E3B"/>
    <w:rsid w:val="005B6A15"/>
    <w:rsid w:val="005B7CBB"/>
    <w:rsid w:val="005D0480"/>
    <w:rsid w:val="005D449C"/>
    <w:rsid w:val="005D59F7"/>
    <w:rsid w:val="005D600C"/>
    <w:rsid w:val="005E2C76"/>
    <w:rsid w:val="005E42AF"/>
    <w:rsid w:val="00601904"/>
    <w:rsid w:val="0061273C"/>
    <w:rsid w:val="006129B0"/>
    <w:rsid w:val="0062338B"/>
    <w:rsid w:val="00624F58"/>
    <w:rsid w:val="006309E3"/>
    <w:rsid w:val="00630BE7"/>
    <w:rsid w:val="00633FCF"/>
    <w:rsid w:val="006350BF"/>
    <w:rsid w:val="00637436"/>
    <w:rsid w:val="006422E2"/>
    <w:rsid w:val="00642518"/>
    <w:rsid w:val="00662D8B"/>
    <w:rsid w:val="00663D04"/>
    <w:rsid w:val="00666410"/>
    <w:rsid w:val="0067009B"/>
    <w:rsid w:val="00673131"/>
    <w:rsid w:val="006750F6"/>
    <w:rsid w:val="00675BA1"/>
    <w:rsid w:val="00676780"/>
    <w:rsid w:val="00691231"/>
    <w:rsid w:val="006A46CC"/>
    <w:rsid w:val="006B139B"/>
    <w:rsid w:val="006B6640"/>
    <w:rsid w:val="006B6747"/>
    <w:rsid w:val="006E0023"/>
    <w:rsid w:val="006E4D3D"/>
    <w:rsid w:val="006E7DE8"/>
    <w:rsid w:val="006F710A"/>
    <w:rsid w:val="00703211"/>
    <w:rsid w:val="00704303"/>
    <w:rsid w:val="00712D1C"/>
    <w:rsid w:val="00715FBA"/>
    <w:rsid w:val="00741CD5"/>
    <w:rsid w:val="00745C1A"/>
    <w:rsid w:val="007507DF"/>
    <w:rsid w:val="00751332"/>
    <w:rsid w:val="00756C0E"/>
    <w:rsid w:val="00760FE1"/>
    <w:rsid w:val="007612D7"/>
    <w:rsid w:val="00765C45"/>
    <w:rsid w:val="00785354"/>
    <w:rsid w:val="00786139"/>
    <w:rsid w:val="007938B1"/>
    <w:rsid w:val="007A0B3B"/>
    <w:rsid w:val="007A0BE4"/>
    <w:rsid w:val="007A263B"/>
    <w:rsid w:val="007A30D0"/>
    <w:rsid w:val="007A6FF9"/>
    <w:rsid w:val="007B2F2E"/>
    <w:rsid w:val="007B5F21"/>
    <w:rsid w:val="007C066C"/>
    <w:rsid w:val="007C172B"/>
    <w:rsid w:val="007C57B8"/>
    <w:rsid w:val="007C6194"/>
    <w:rsid w:val="007D032F"/>
    <w:rsid w:val="007D1508"/>
    <w:rsid w:val="007D2C5B"/>
    <w:rsid w:val="007D72DB"/>
    <w:rsid w:val="007E1BE3"/>
    <w:rsid w:val="007E3436"/>
    <w:rsid w:val="007E573B"/>
    <w:rsid w:val="007E67A1"/>
    <w:rsid w:val="007F5E53"/>
    <w:rsid w:val="00801AED"/>
    <w:rsid w:val="00801F9E"/>
    <w:rsid w:val="008034FE"/>
    <w:rsid w:val="00805D32"/>
    <w:rsid w:val="0080643B"/>
    <w:rsid w:val="00806FC5"/>
    <w:rsid w:val="008116B6"/>
    <w:rsid w:val="00811F36"/>
    <w:rsid w:val="00815250"/>
    <w:rsid w:val="00816D3F"/>
    <w:rsid w:val="00816EF1"/>
    <w:rsid w:val="008231CD"/>
    <w:rsid w:val="00824143"/>
    <w:rsid w:val="00830DC7"/>
    <w:rsid w:val="008352A0"/>
    <w:rsid w:val="00840FCE"/>
    <w:rsid w:val="008503B6"/>
    <w:rsid w:val="00853972"/>
    <w:rsid w:val="00855CE7"/>
    <w:rsid w:val="00855FDF"/>
    <w:rsid w:val="00857844"/>
    <w:rsid w:val="00875342"/>
    <w:rsid w:val="0087736E"/>
    <w:rsid w:val="00880B1F"/>
    <w:rsid w:val="0088556D"/>
    <w:rsid w:val="008907F3"/>
    <w:rsid w:val="00890A49"/>
    <w:rsid w:val="008B0EED"/>
    <w:rsid w:val="008B2279"/>
    <w:rsid w:val="008B5913"/>
    <w:rsid w:val="008B73CF"/>
    <w:rsid w:val="008D2971"/>
    <w:rsid w:val="008D3056"/>
    <w:rsid w:val="008D3B8F"/>
    <w:rsid w:val="008D749F"/>
    <w:rsid w:val="008E3D08"/>
    <w:rsid w:val="008F150F"/>
    <w:rsid w:val="008F2A29"/>
    <w:rsid w:val="008F45CF"/>
    <w:rsid w:val="008F531C"/>
    <w:rsid w:val="009007DA"/>
    <w:rsid w:val="00900FAA"/>
    <w:rsid w:val="009019B0"/>
    <w:rsid w:val="00903981"/>
    <w:rsid w:val="00907D4B"/>
    <w:rsid w:val="00922B4C"/>
    <w:rsid w:val="00923D6F"/>
    <w:rsid w:val="00926A6E"/>
    <w:rsid w:val="00931357"/>
    <w:rsid w:val="009372C0"/>
    <w:rsid w:val="009506D3"/>
    <w:rsid w:val="009517FB"/>
    <w:rsid w:val="009520DE"/>
    <w:rsid w:val="00961B1B"/>
    <w:rsid w:val="00965CE9"/>
    <w:rsid w:val="00971F30"/>
    <w:rsid w:val="00980336"/>
    <w:rsid w:val="00981044"/>
    <w:rsid w:val="009824FD"/>
    <w:rsid w:val="00987F6F"/>
    <w:rsid w:val="00995CE9"/>
    <w:rsid w:val="009A36C2"/>
    <w:rsid w:val="009A3917"/>
    <w:rsid w:val="009A5EE9"/>
    <w:rsid w:val="009B28C6"/>
    <w:rsid w:val="009B3A4A"/>
    <w:rsid w:val="009B75A1"/>
    <w:rsid w:val="009C1D58"/>
    <w:rsid w:val="009C3970"/>
    <w:rsid w:val="009C7046"/>
    <w:rsid w:val="009D2183"/>
    <w:rsid w:val="009D2CB4"/>
    <w:rsid w:val="009E0DBC"/>
    <w:rsid w:val="009E4353"/>
    <w:rsid w:val="009E5814"/>
    <w:rsid w:val="009E673E"/>
    <w:rsid w:val="009E7436"/>
    <w:rsid w:val="009E7478"/>
    <w:rsid w:val="009E7509"/>
    <w:rsid w:val="009F12B1"/>
    <w:rsid w:val="009F1BD2"/>
    <w:rsid w:val="009F1E98"/>
    <w:rsid w:val="009F2696"/>
    <w:rsid w:val="009F3256"/>
    <w:rsid w:val="00A006CF"/>
    <w:rsid w:val="00A04F6D"/>
    <w:rsid w:val="00A059D7"/>
    <w:rsid w:val="00A128F2"/>
    <w:rsid w:val="00A162D6"/>
    <w:rsid w:val="00A24F28"/>
    <w:rsid w:val="00A25A6A"/>
    <w:rsid w:val="00A2624A"/>
    <w:rsid w:val="00A451C5"/>
    <w:rsid w:val="00A47C70"/>
    <w:rsid w:val="00A71693"/>
    <w:rsid w:val="00A722DE"/>
    <w:rsid w:val="00A81320"/>
    <w:rsid w:val="00A826E4"/>
    <w:rsid w:val="00A8602D"/>
    <w:rsid w:val="00A879B3"/>
    <w:rsid w:val="00A903CB"/>
    <w:rsid w:val="00A91060"/>
    <w:rsid w:val="00A97BCE"/>
    <w:rsid w:val="00AA43BA"/>
    <w:rsid w:val="00AA502C"/>
    <w:rsid w:val="00AA62E0"/>
    <w:rsid w:val="00AB606C"/>
    <w:rsid w:val="00AB64A8"/>
    <w:rsid w:val="00AC3D74"/>
    <w:rsid w:val="00AC4DC3"/>
    <w:rsid w:val="00AC655A"/>
    <w:rsid w:val="00AD0819"/>
    <w:rsid w:val="00AD1A04"/>
    <w:rsid w:val="00AE0156"/>
    <w:rsid w:val="00AE454E"/>
    <w:rsid w:val="00AF25BE"/>
    <w:rsid w:val="00AF6EC9"/>
    <w:rsid w:val="00B102CD"/>
    <w:rsid w:val="00B12AA8"/>
    <w:rsid w:val="00B20932"/>
    <w:rsid w:val="00B23D81"/>
    <w:rsid w:val="00B26DDC"/>
    <w:rsid w:val="00B31FF8"/>
    <w:rsid w:val="00B34204"/>
    <w:rsid w:val="00B36490"/>
    <w:rsid w:val="00B44C4C"/>
    <w:rsid w:val="00B458BC"/>
    <w:rsid w:val="00B57ACC"/>
    <w:rsid w:val="00B6525C"/>
    <w:rsid w:val="00B67E8D"/>
    <w:rsid w:val="00B722F0"/>
    <w:rsid w:val="00B74AE6"/>
    <w:rsid w:val="00B83962"/>
    <w:rsid w:val="00B93CAB"/>
    <w:rsid w:val="00BA1404"/>
    <w:rsid w:val="00BA7AC5"/>
    <w:rsid w:val="00BB4351"/>
    <w:rsid w:val="00BB5245"/>
    <w:rsid w:val="00BB6120"/>
    <w:rsid w:val="00BB78C9"/>
    <w:rsid w:val="00BC2517"/>
    <w:rsid w:val="00BC70C4"/>
    <w:rsid w:val="00BC7644"/>
    <w:rsid w:val="00BD06CE"/>
    <w:rsid w:val="00BD2670"/>
    <w:rsid w:val="00BD4B62"/>
    <w:rsid w:val="00BE015E"/>
    <w:rsid w:val="00BE5123"/>
    <w:rsid w:val="00BE538A"/>
    <w:rsid w:val="00BE7C5A"/>
    <w:rsid w:val="00BF032B"/>
    <w:rsid w:val="00BF752B"/>
    <w:rsid w:val="00C00EC1"/>
    <w:rsid w:val="00C03A2F"/>
    <w:rsid w:val="00C07CF7"/>
    <w:rsid w:val="00C1219E"/>
    <w:rsid w:val="00C17DF9"/>
    <w:rsid w:val="00C26D7D"/>
    <w:rsid w:val="00C3199F"/>
    <w:rsid w:val="00C413AC"/>
    <w:rsid w:val="00C42170"/>
    <w:rsid w:val="00C46038"/>
    <w:rsid w:val="00C47DDD"/>
    <w:rsid w:val="00C61D58"/>
    <w:rsid w:val="00C728D8"/>
    <w:rsid w:val="00C858C9"/>
    <w:rsid w:val="00C938C1"/>
    <w:rsid w:val="00CA4416"/>
    <w:rsid w:val="00CA60BA"/>
    <w:rsid w:val="00CA615D"/>
    <w:rsid w:val="00CA7DE0"/>
    <w:rsid w:val="00CB21E6"/>
    <w:rsid w:val="00CB2C08"/>
    <w:rsid w:val="00CB5B69"/>
    <w:rsid w:val="00CC3728"/>
    <w:rsid w:val="00CC702A"/>
    <w:rsid w:val="00CC71AF"/>
    <w:rsid w:val="00CD2551"/>
    <w:rsid w:val="00CF1CCE"/>
    <w:rsid w:val="00CF4CEE"/>
    <w:rsid w:val="00D018FD"/>
    <w:rsid w:val="00D11463"/>
    <w:rsid w:val="00D224C7"/>
    <w:rsid w:val="00D24B95"/>
    <w:rsid w:val="00D2778C"/>
    <w:rsid w:val="00D34604"/>
    <w:rsid w:val="00D35C0D"/>
    <w:rsid w:val="00D40ED9"/>
    <w:rsid w:val="00D440A8"/>
    <w:rsid w:val="00D4724C"/>
    <w:rsid w:val="00D52041"/>
    <w:rsid w:val="00D548D0"/>
    <w:rsid w:val="00D54B9D"/>
    <w:rsid w:val="00D55AE1"/>
    <w:rsid w:val="00D57143"/>
    <w:rsid w:val="00D60AAC"/>
    <w:rsid w:val="00D654F5"/>
    <w:rsid w:val="00D6589B"/>
    <w:rsid w:val="00D71D65"/>
    <w:rsid w:val="00D722E6"/>
    <w:rsid w:val="00D72AAE"/>
    <w:rsid w:val="00D73197"/>
    <w:rsid w:val="00D77942"/>
    <w:rsid w:val="00D901D5"/>
    <w:rsid w:val="00D95E8C"/>
    <w:rsid w:val="00D96A33"/>
    <w:rsid w:val="00D96B8D"/>
    <w:rsid w:val="00DA0388"/>
    <w:rsid w:val="00DA0C41"/>
    <w:rsid w:val="00DA2A83"/>
    <w:rsid w:val="00DA2CDE"/>
    <w:rsid w:val="00DA51E4"/>
    <w:rsid w:val="00DA6135"/>
    <w:rsid w:val="00DA7921"/>
    <w:rsid w:val="00DB1AB2"/>
    <w:rsid w:val="00DB3295"/>
    <w:rsid w:val="00DB6AB3"/>
    <w:rsid w:val="00DB7DB1"/>
    <w:rsid w:val="00DD0C84"/>
    <w:rsid w:val="00DD30CD"/>
    <w:rsid w:val="00DD497A"/>
    <w:rsid w:val="00DF1DB0"/>
    <w:rsid w:val="00DF3FC9"/>
    <w:rsid w:val="00DF6753"/>
    <w:rsid w:val="00E02CA0"/>
    <w:rsid w:val="00E03B2F"/>
    <w:rsid w:val="00E04AEF"/>
    <w:rsid w:val="00E11B00"/>
    <w:rsid w:val="00E13C01"/>
    <w:rsid w:val="00E204EC"/>
    <w:rsid w:val="00E20CE1"/>
    <w:rsid w:val="00E24642"/>
    <w:rsid w:val="00E332A1"/>
    <w:rsid w:val="00E35D74"/>
    <w:rsid w:val="00E44704"/>
    <w:rsid w:val="00E452F1"/>
    <w:rsid w:val="00E54D88"/>
    <w:rsid w:val="00E555AE"/>
    <w:rsid w:val="00E55CDE"/>
    <w:rsid w:val="00E60933"/>
    <w:rsid w:val="00E71D72"/>
    <w:rsid w:val="00E801B7"/>
    <w:rsid w:val="00E83037"/>
    <w:rsid w:val="00E84CB3"/>
    <w:rsid w:val="00E8624C"/>
    <w:rsid w:val="00E91623"/>
    <w:rsid w:val="00E9415E"/>
    <w:rsid w:val="00E94404"/>
    <w:rsid w:val="00EA5257"/>
    <w:rsid w:val="00EB0288"/>
    <w:rsid w:val="00EB54E6"/>
    <w:rsid w:val="00EB5CE1"/>
    <w:rsid w:val="00EC1255"/>
    <w:rsid w:val="00EC2F37"/>
    <w:rsid w:val="00EC4AB7"/>
    <w:rsid w:val="00EC5968"/>
    <w:rsid w:val="00EC67C5"/>
    <w:rsid w:val="00ED01B2"/>
    <w:rsid w:val="00ED4511"/>
    <w:rsid w:val="00ED47F6"/>
    <w:rsid w:val="00ED5632"/>
    <w:rsid w:val="00EE1EFE"/>
    <w:rsid w:val="00EE3E10"/>
    <w:rsid w:val="00EE57A6"/>
    <w:rsid w:val="00EE7487"/>
    <w:rsid w:val="00EF4BC9"/>
    <w:rsid w:val="00EF7CA9"/>
    <w:rsid w:val="00F01076"/>
    <w:rsid w:val="00F11FFB"/>
    <w:rsid w:val="00F130F8"/>
    <w:rsid w:val="00F17305"/>
    <w:rsid w:val="00F200A3"/>
    <w:rsid w:val="00F2089D"/>
    <w:rsid w:val="00F20BAD"/>
    <w:rsid w:val="00F2188C"/>
    <w:rsid w:val="00F27F39"/>
    <w:rsid w:val="00F30A56"/>
    <w:rsid w:val="00F32698"/>
    <w:rsid w:val="00F40DF1"/>
    <w:rsid w:val="00F4477F"/>
    <w:rsid w:val="00F45922"/>
    <w:rsid w:val="00F45954"/>
    <w:rsid w:val="00F467C4"/>
    <w:rsid w:val="00F470E2"/>
    <w:rsid w:val="00F47C8A"/>
    <w:rsid w:val="00F55AA1"/>
    <w:rsid w:val="00F56D91"/>
    <w:rsid w:val="00F630BE"/>
    <w:rsid w:val="00F70068"/>
    <w:rsid w:val="00F7186A"/>
    <w:rsid w:val="00F77C5C"/>
    <w:rsid w:val="00F83E4B"/>
    <w:rsid w:val="00F94852"/>
    <w:rsid w:val="00F95758"/>
    <w:rsid w:val="00F9625C"/>
    <w:rsid w:val="00F96D5A"/>
    <w:rsid w:val="00FA112D"/>
    <w:rsid w:val="00FB02BA"/>
    <w:rsid w:val="00FB174D"/>
    <w:rsid w:val="00FB267C"/>
    <w:rsid w:val="00FB7E64"/>
    <w:rsid w:val="00FC4387"/>
    <w:rsid w:val="00FC5EC9"/>
    <w:rsid w:val="00FC6612"/>
    <w:rsid w:val="00FD0BF3"/>
    <w:rsid w:val="00FD23D6"/>
    <w:rsid w:val="00FD2AF1"/>
    <w:rsid w:val="00FD3548"/>
    <w:rsid w:val="00FD403A"/>
    <w:rsid w:val="00FE133D"/>
    <w:rsid w:val="00FE42DD"/>
    <w:rsid w:val="00FF44B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E7F60"/>
  <w15:chartTrackingRefBased/>
  <w15:docId w15:val="{70647F4A-B41A-EC4A-9D43-FCD6559D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2"/>
    <w:qFormat/>
    <w:rsid w:val="00857844"/>
    <w:pPr>
      <w:numPr>
        <w:numId w:val="6"/>
      </w:numPr>
      <w:spacing w:before="240" w:after="240"/>
      <w:contextualSpacing w:val="0"/>
      <w:outlineLvl w:val="0"/>
    </w:pPr>
    <w:rPr>
      <w:rFonts w:ascii="Times New Roman" w:eastAsia="Cambria" w:hAnsi="Times New Roman" w:cs="Times New Roman"/>
      <w:b/>
      <w:lang w:val="en-US"/>
    </w:rPr>
  </w:style>
  <w:style w:type="paragraph" w:styleId="Heading2">
    <w:name w:val="heading 2"/>
    <w:basedOn w:val="Heading1"/>
    <w:next w:val="Normal"/>
    <w:link w:val="Heading2Char"/>
    <w:uiPriority w:val="2"/>
    <w:qFormat/>
    <w:rsid w:val="00857844"/>
    <w:pPr>
      <w:numPr>
        <w:ilvl w:val="1"/>
      </w:numPr>
      <w:spacing w:after="200"/>
      <w:outlineLvl w:val="1"/>
    </w:pPr>
  </w:style>
  <w:style w:type="paragraph" w:styleId="Heading3">
    <w:name w:val="heading 3"/>
    <w:basedOn w:val="Normal"/>
    <w:next w:val="Normal"/>
    <w:link w:val="Heading3Char"/>
    <w:uiPriority w:val="2"/>
    <w:qFormat/>
    <w:rsid w:val="00857844"/>
    <w:pPr>
      <w:keepNext/>
      <w:keepLines/>
      <w:numPr>
        <w:ilvl w:val="2"/>
        <w:numId w:val="6"/>
      </w:numPr>
      <w:spacing w:before="40" w:after="120"/>
      <w:outlineLvl w:val="2"/>
    </w:pPr>
    <w:rPr>
      <w:rFonts w:ascii="Times New Roman" w:eastAsiaTheme="majorEastAsia" w:hAnsi="Times New Roman" w:cstheme="majorBidi"/>
      <w:b/>
      <w:lang w:val="en-US"/>
    </w:rPr>
  </w:style>
  <w:style w:type="paragraph" w:styleId="Heading4">
    <w:name w:val="heading 4"/>
    <w:basedOn w:val="Heading3"/>
    <w:next w:val="Normal"/>
    <w:link w:val="Heading4Char"/>
    <w:uiPriority w:val="2"/>
    <w:qFormat/>
    <w:rsid w:val="00857844"/>
    <w:pPr>
      <w:numPr>
        <w:ilvl w:val="3"/>
      </w:numPr>
      <w:outlineLvl w:val="3"/>
    </w:pPr>
    <w:rPr>
      <w:iCs/>
    </w:rPr>
  </w:style>
  <w:style w:type="paragraph" w:styleId="Heading5">
    <w:name w:val="heading 5"/>
    <w:basedOn w:val="Heading4"/>
    <w:next w:val="Normal"/>
    <w:link w:val="Heading5Char"/>
    <w:uiPriority w:val="2"/>
    <w:qFormat/>
    <w:rsid w:val="00857844"/>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1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5183"/>
    <w:pPr>
      <w:ind w:left="720"/>
      <w:contextualSpacing/>
    </w:pPr>
  </w:style>
  <w:style w:type="table" w:styleId="TableGridLight">
    <w:name w:val="Grid Table Light"/>
    <w:basedOn w:val="TableNormal"/>
    <w:uiPriority w:val="40"/>
    <w:rsid w:val="00346A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487EC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7EC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487EC8"/>
    <w:rPr>
      <w:sz w:val="16"/>
      <w:szCs w:val="16"/>
    </w:rPr>
  </w:style>
  <w:style w:type="paragraph" w:styleId="CommentText">
    <w:name w:val="annotation text"/>
    <w:basedOn w:val="Normal"/>
    <w:link w:val="CommentTextChar"/>
    <w:uiPriority w:val="99"/>
    <w:unhideWhenUsed/>
    <w:rsid w:val="00487EC8"/>
    <w:rPr>
      <w:sz w:val="20"/>
      <w:szCs w:val="20"/>
    </w:rPr>
  </w:style>
  <w:style w:type="character" w:customStyle="1" w:styleId="CommentTextChar">
    <w:name w:val="Comment Text Char"/>
    <w:basedOn w:val="DefaultParagraphFont"/>
    <w:link w:val="CommentText"/>
    <w:uiPriority w:val="99"/>
    <w:rsid w:val="00487EC8"/>
    <w:rPr>
      <w:sz w:val="20"/>
      <w:szCs w:val="20"/>
    </w:rPr>
  </w:style>
  <w:style w:type="paragraph" w:styleId="CommentSubject">
    <w:name w:val="annotation subject"/>
    <w:basedOn w:val="CommentText"/>
    <w:next w:val="CommentText"/>
    <w:link w:val="CommentSubjectChar"/>
    <w:uiPriority w:val="99"/>
    <w:semiHidden/>
    <w:unhideWhenUsed/>
    <w:rsid w:val="00487EC8"/>
    <w:rPr>
      <w:b/>
      <w:bCs/>
    </w:rPr>
  </w:style>
  <w:style w:type="character" w:customStyle="1" w:styleId="CommentSubjectChar">
    <w:name w:val="Comment Subject Char"/>
    <w:basedOn w:val="CommentTextChar"/>
    <w:link w:val="CommentSubject"/>
    <w:uiPriority w:val="99"/>
    <w:semiHidden/>
    <w:rsid w:val="00487EC8"/>
    <w:rPr>
      <w:b/>
      <w:bCs/>
      <w:sz w:val="20"/>
      <w:szCs w:val="20"/>
    </w:rPr>
  </w:style>
  <w:style w:type="character" w:styleId="Hyperlink">
    <w:name w:val="Hyperlink"/>
    <w:basedOn w:val="DefaultParagraphFont"/>
    <w:uiPriority w:val="99"/>
    <w:unhideWhenUsed/>
    <w:rsid w:val="00AB606C"/>
    <w:rPr>
      <w:color w:val="0563C1" w:themeColor="hyperlink"/>
      <w:u w:val="single"/>
    </w:rPr>
  </w:style>
  <w:style w:type="character" w:styleId="UnresolvedMention">
    <w:name w:val="Unresolved Mention"/>
    <w:basedOn w:val="DefaultParagraphFont"/>
    <w:uiPriority w:val="99"/>
    <w:semiHidden/>
    <w:unhideWhenUsed/>
    <w:rsid w:val="00AB606C"/>
    <w:rPr>
      <w:color w:val="605E5C"/>
      <w:shd w:val="clear" w:color="auto" w:fill="E1DFDD"/>
    </w:rPr>
  </w:style>
  <w:style w:type="paragraph" w:styleId="Revision">
    <w:name w:val="Revision"/>
    <w:hidden/>
    <w:uiPriority w:val="99"/>
    <w:semiHidden/>
    <w:rsid w:val="00433AC4"/>
  </w:style>
  <w:style w:type="paragraph" w:customStyle="1" w:styleId="EndNoteBibliographyTitle">
    <w:name w:val="EndNote Bibliography Title"/>
    <w:basedOn w:val="Normal"/>
    <w:link w:val="EndNoteBibliographyTitleChar"/>
    <w:rsid w:val="008B73CF"/>
    <w:pPr>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8B73CF"/>
    <w:rPr>
      <w:rFonts w:ascii="Calibri" w:hAnsi="Calibri" w:cs="Calibri"/>
      <w:lang w:val="en-US"/>
    </w:rPr>
  </w:style>
  <w:style w:type="paragraph" w:customStyle="1" w:styleId="EndNoteBibliography">
    <w:name w:val="EndNote Bibliography"/>
    <w:basedOn w:val="Normal"/>
    <w:link w:val="EndNoteBibliographyChar"/>
    <w:rsid w:val="008B73CF"/>
    <w:rPr>
      <w:rFonts w:ascii="Calibri" w:hAnsi="Calibri" w:cs="Calibri"/>
      <w:lang w:val="en-US"/>
    </w:rPr>
  </w:style>
  <w:style w:type="character" w:customStyle="1" w:styleId="EndNoteBibliographyChar">
    <w:name w:val="EndNote Bibliography Char"/>
    <w:basedOn w:val="DefaultParagraphFont"/>
    <w:link w:val="EndNoteBibliography"/>
    <w:rsid w:val="008B73CF"/>
    <w:rPr>
      <w:rFonts w:ascii="Calibri" w:hAnsi="Calibri" w:cs="Calibri"/>
      <w:lang w:val="en-US"/>
    </w:rPr>
  </w:style>
  <w:style w:type="table" w:styleId="PlainTable2">
    <w:name w:val="Plain Table 2"/>
    <w:basedOn w:val="TableNormal"/>
    <w:uiPriority w:val="42"/>
    <w:rsid w:val="00263DC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er">
    <w:name w:val="footer"/>
    <w:basedOn w:val="Normal"/>
    <w:link w:val="FooterChar"/>
    <w:uiPriority w:val="99"/>
    <w:unhideWhenUsed/>
    <w:rsid w:val="00264EFB"/>
    <w:pPr>
      <w:tabs>
        <w:tab w:val="center" w:pos="4513"/>
        <w:tab w:val="right" w:pos="9026"/>
      </w:tabs>
    </w:pPr>
  </w:style>
  <w:style w:type="character" w:customStyle="1" w:styleId="FooterChar">
    <w:name w:val="Footer Char"/>
    <w:basedOn w:val="DefaultParagraphFont"/>
    <w:link w:val="Footer"/>
    <w:uiPriority w:val="99"/>
    <w:rsid w:val="00264EFB"/>
  </w:style>
  <w:style w:type="character" w:styleId="PageNumber">
    <w:name w:val="page number"/>
    <w:basedOn w:val="DefaultParagraphFont"/>
    <w:uiPriority w:val="99"/>
    <w:semiHidden/>
    <w:unhideWhenUsed/>
    <w:rsid w:val="00264EFB"/>
  </w:style>
  <w:style w:type="character" w:customStyle="1" w:styleId="Heading1Char">
    <w:name w:val="Heading 1 Char"/>
    <w:basedOn w:val="DefaultParagraphFont"/>
    <w:link w:val="Heading1"/>
    <w:uiPriority w:val="2"/>
    <w:rsid w:val="00857844"/>
    <w:rPr>
      <w:rFonts w:ascii="Times New Roman" w:eastAsia="Cambria" w:hAnsi="Times New Roman" w:cs="Times New Roman"/>
      <w:b/>
      <w:lang w:val="en-US"/>
    </w:rPr>
  </w:style>
  <w:style w:type="character" w:customStyle="1" w:styleId="Heading2Char">
    <w:name w:val="Heading 2 Char"/>
    <w:basedOn w:val="DefaultParagraphFont"/>
    <w:link w:val="Heading2"/>
    <w:uiPriority w:val="2"/>
    <w:rsid w:val="00857844"/>
    <w:rPr>
      <w:rFonts w:ascii="Times New Roman" w:eastAsia="Cambria" w:hAnsi="Times New Roman" w:cs="Times New Roman"/>
      <w:b/>
      <w:lang w:val="en-US"/>
    </w:rPr>
  </w:style>
  <w:style w:type="character" w:customStyle="1" w:styleId="Heading3Char">
    <w:name w:val="Heading 3 Char"/>
    <w:basedOn w:val="DefaultParagraphFont"/>
    <w:link w:val="Heading3"/>
    <w:uiPriority w:val="2"/>
    <w:rsid w:val="00857844"/>
    <w:rPr>
      <w:rFonts w:ascii="Times New Roman" w:eastAsiaTheme="majorEastAsia" w:hAnsi="Times New Roman" w:cstheme="majorBidi"/>
      <w:b/>
      <w:lang w:val="en-US"/>
    </w:rPr>
  </w:style>
  <w:style w:type="character" w:customStyle="1" w:styleId="Heading4Char">
    <w:name w:val="Heading 4 Char"/>
    <w:basedOn w:val="DefaultParagraphFont"/>
    <w:link w:val="Heading4"/>
    <w:uiPriority w:val="2"/>
    <w:rsid w:val="00857844"/>
    <w:rPr>
      <w:rFonts w:ascii="Times New Roman" w:eastAsiaTheme="majorEastAsia" w:hAnsi="Times New Roman" w:cstheme="majorBidi"/>
      <w:b/>
      <w:iCs/>
      <w:lang w:val="en-US"/>
    </w:rPr>
  </w:style>
  <w:style w:type="character" w:customStyle="1" w:styleId="Heading5Char">
    <w:name w:val="Heading 5 Char"/>
    <w:basedOn w:val="DefaultParagraphFont"/>
    <w:link w:val="Heading5"/>
    <w:uiPriority w:val="2"/>
    <w:rsid w:val="00857844"/>
    <w:rPr>
      <w:rFonts w:ascii="Times New Roman" w:eastAsiaTheme="majorEastAsia" w:hAnsi="Times New Roman" w:cstheme="majorBidi"/>
      <w:b/>
      <w:iCs/>
      <w:lang w:val="en-US"/>
    </w:rPr>
  </w:style>
  <w:style w:type="numbering" w:customStyle="1" w:styleId="Headings">
    <w:name w:val="Headings"/>
    <w:uiPriority w:val="99"/>
    <w:rsid w:val="00857844"/>
    <w:pPr>
      <w:numPr>
        <w:numId w:val="6"/>
      </w:numPr>
    </w:pPr>
  </w:style>
  <w:style w:type="paragraph" w:styleId="Title">
    <w:name w:val="Title"/>
    <w:basedOn w:val="Normal"/>
    <w:next w:val="Normal"/>
    <w:link w:val="TitleChar"/>
    <w:qFormat/>
    <w:rsid w:val="00857844"/>
    <w:pPr>
      <w:suppressLineNumbers/>
      <w:spacing w:before="240" w:after="360"/>
      <w:jc w:val="center"/>
    </w:pPr>
    <w:rPr>
      <w:rFonts w:ascii="Times New Roman" w:hAnsi="Times New Roman" w:cs="Times New Roman"/>
      <w:b/>
      <w:sz w:val="32"/>
      <w:szCs w:val="32"/>
      <w:lang w:val="en-US"/>
    </w:rPr>
  </w:style>
  <w:style w:type="character" w:customStyle="1" w:styleId="TitleChar">
    <w:name w:val="Title Char"/>
    <w:basedOn w:val="DefaultParagraphFont"/>
    <w:link w:val="Title"/>
    <w:rsid w:val="00857844"/>
    <w:rPr>
      <w:rFonts w:ascii="Times New Roman" w:hAnsi="Times New Roman" w:cs="Times New Roman"/>
      <w:b/>
      <w:sz w:val="32"/>
      <w:szCs w:val="32"/>
      <w:lang w:val="en-US"/>
    </w:rPr>
  </w:style>
  <w:style w:type="paragraph" w:customStyle="1" w:styleId="SupplementaryMaterial">
    <w:name w:val="Supplementary Material"/>
    <w:basedOn w:val="Title"/>
    <w:next w:val="Title"/>
    <w:qFormat/>
    <w:rsid w:val="00857844"/>
    <w:pPr>
      <w:spacing w:after="120"/>
    </w:pPr>
    <w:rPr>
      <w:i/>
    </w:rPr>
  </w:style>
  <w:style w:type="paragraph" w:styleId="Header">
    <w:name w:val="header"/>
    <w:basedOn w:val="Normal"/>
    <w:link w:val="HeaderChar"/>
    <w:uiPriority w:val="99"/>
    <w:unhideWhenUsed/>
    <w:rsid w:val="00316CB5"/>
    <w:pPr>
      <w:tabs>
        <w:tab w:val="center" w:pos="4513"/>
        <w:tab w:val="right" w:pos="9026"/>
      </w:tabs>
    </w:pPr>
  </w:style>
  <w:style w:type="character" w:customStyle="1" w:styleId="HeaderChar">
    <w:name w:val="Header Char"/>
    <w:basedOn w:val="DefaultParagraphFont"/>
    <w:link w:val="Header"/>
    <w:uiPriority w:val="99"/>
    <w:rsid w:val="00316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data.kitsapsun.com/projects/story/dyes-inlet-orcas-ten-years-later/" TargetMode="External"/><Relationship Id="rId4" Type="http://schemas.openxmlformats.org/officeDocument/2006/relationships/settings" Target="settings.xml"/><Relationship Id="rId9" Type="http://schemas.openxmlformats.org/officeDocument/2006/relationships/hyperlink" Target="https://cortesmuseum.com/orcas-in-von-donop-lagoon-c1949-by-lynne-jorda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DF63D-2849-4D47-BB1D-9D4716F09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6662</Words>
  <Characters>37979</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Jourdain</dc:creator>
  <cp:keywords/>
  <dc:description/>
  <cp:lastModifiedBy>Eve Jourdain</cp:lastModifiedBy>
  <cp:revision>4</cp:revision>
  <dcterms:created xsi:type="dcterms:W3CDTF">2021-07-29T18:39:00Z</dcterms:created>
  <dcterms:modified xsi:type="dcterms:W3CDTF">2021-07-30T08:16:00Z</dcterms:modified>
</cp:coreProperties>
</file>