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20"/>
        </w:trPr>
        <w:tc>
          <w:tcPr>
            <w:tcW w:w="16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EV</w:t>
            </w:r>
          </w:p>
        </w:tc>
        <w:tc>
          <w:tcPr>
            <w:tcW w:w="20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Cell No.</w:t>
            </w:r>
          </w:p>
        </w:tc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Cell name</w:t>
            </w:r>
          </w:p>
        </w:tc>
        <w:tc>
          <w:tcPr>
            <w:tcW w:w="1057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Locus names</w:t>
            </w:r>
          </w:p>
        </w:tc>
      </w:tr>
      <w:tr w:rsidR="00F07433">
        <w:trPr>
          <w:trHeight w:val="440"/>
        </w:trPr>
        <w:tc>
          <w:tcPr>
            <w:tcW w:w="163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F0743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F0743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F0743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D5S818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D13S317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D7S820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D16S539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VWA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TH01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AM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TPOX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  <w:lang w:bidi="ar"/>
              </w:rPr>
              <w:t>CSF1PO</w:t>
            </w:r>
          </w:p>
        </w:tc>
      </w:tr>
      <w:tr w:rsidR="00F07433">
        <w:trPr>
          <w:trHeight w:val="52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F07433" w:rsidRDefault="00F07433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000000"/>
                <w:sz w:val="22"/>
                <w:szCs w:val="22"/>
                <w:lang w:bidi="ar"/>
              </w:rPr>
              <w:t>Query (Your Cell)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12,12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11,12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9,11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13,13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15,16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8,8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X,X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AB53E2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AB53E2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8,8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>10,10</w:t>
            </w:r>
            <w:r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592C2F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  <w:r w:rsidR="00E83311">
              <w:rPr>
                <w:rFonts w:ascii="Helvetica" w:hAnsi="Helvetica" w:cs="宋体"/>
                <w:b/>
                <w:bCs/>
                <w:color w:val="000000"/>
                <w:sz w:val="18"/>
                <w:szCs w:val="18"/>
              </w:rPr>
              <w:t xml:space="preserve"/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1.0(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36/36)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CRL-8024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1.0(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36/36)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CVCL_0485Worst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0.94(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IFO50069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Alexander cells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0.94(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JCRB0406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0.94(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CVCL_0485Best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0.91(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33/36)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CVCL_0485 Worst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0.86(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31/36)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CVCL_0485 Best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PLC/PRF/5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0.78(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28/36)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CVCL_4016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SK-RC-45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0.72(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26/36)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CVCL_WR93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LaNCE hiPSC-43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0.72(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26/36)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CVCL_V001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NCI-H2869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568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NCI-H510A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'15']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CRL-1611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ACHN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HTB-184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NCI-H510A [H510A, NCI-H510]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'15']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HTB-54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Calu-1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'10']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RCB1962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ACHN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363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KYSE-70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JCRB0190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KYSE-70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752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1618-K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'7']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CVCL_A9W0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GSC#450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'13']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['17', '18']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CVCL_6602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CHLA-20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'15']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CVCL_1356Worst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KYSE-70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CVCL_1356Best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KYSE-70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CVCL_Z066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TeloHAEC-GFP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CVCL_C615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FM92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'14']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'Y']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CVCL_0608Worst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Calu-1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['9.3',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CVCL_VP46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Mela14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'20']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CVCL_4Z31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TC-205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'10']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CVCL_1067Best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ACHN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CVCL_1067Worst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ACHN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CVCL_AQ27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CHLA-255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'15']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CVCL_S505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1618-K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'7']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CVCL_1565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NCI-H510A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'15']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CVCL_4036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UACC-1179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CVCL_0608Best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Calu-1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0.67(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24/36)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CVCL_Z065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TeloHAEC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22/36)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CRL-1999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T/G HA-VSMC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'10']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22/36)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359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DBTRG-05MG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'9']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['15',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'11']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22/36)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377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TCC-SUP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'11']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'9']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['14', '16']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['6', '9.3']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22/36)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461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ESS-1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'12']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'11']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['12',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['7', '9']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'14']</w:t>
            </w:r>
          </w:p>
        </w:tc>
      </w:tr>
    </w:tbl>
    <w:tbl>
      <w:tblPr>
        <w:tblpPr w:leftFromText="180" w:rightFromText="180" w:vertAnchor="page" w:horzAnchor="page" w:tblpX="1257" w:tblpY="1801"/>
        <w:tblOverlap w:val="never"/>
        <w:tblW w:w="16305" w:type="dxa"/>
        <w:tblLayout w:type="fixed"/>
        <w:tblLook w:val="04A0" w:firstRow="1" w:lastRow="0" w:firstColumn="1" w:lastColumn="0" w:noHBand="0" w:noVBand="1"/>
      </w:tblPr>
      <w:tblGrid>
        <w:gridCol w:w="1635"/>
        <w:gridCol w:w="2039"/>
        <w:gridCol w:w="2061"/>
        <w:gridCol w:w="1178"/>
        <w:gridCol w:w="1331"/>
        <w:gridCol w:w="1276"/>
        <w:gridCol w:w="1254"/>
        <w:gridCol w:w="1080"/>
        <w:gridCol w:w="1080"/>
        <w:gridCol w:w="1080"/>
        <w:gridCol w:w="1080"/>
        <w:gridCol w:w="1211"/>
      </w:tblGrid>
      <w:tr w:rsidR="00F07433">
        <w:trPr>
          <w:trHeight w:val="44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DDDD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r>
              <w:rPr>
                <w:rFonts w:ascii="Times" w:hAnsi="Times" w:cs="宋体"/>
                <w:color w:val="000000" w:themeColor="text1"/>
              </w:rPr>
              <w:t xml:space="preserve">0.61(</w:t>
            </w:r>
            <w:proofErr w:type="gramEnd"/>
            <w:r>
              <w:rPr>
                <w:rFonts w:ascii="Times" w:hAnsi="Times" w:cs="宋体"/>
                <w:color w:val="000000" w:themeColor="text1"/>
              </w:rPr>
              <w:t xml:space="preserve">22/36)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CRL-1848</w:t>
            </w:r>
          </w:p>
        </w:tc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Default="00D868E1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" w:hAnsi="Times" w:cs="宋体"/>
                <w:b/>
                <w:bCs/>
                <w:color w:val="000000" w:themeColor="text1"/>
              </w:rPr>
              <w:t xml:space="preserve">NCI-H292 [H292]</w:t>
            </w:r>
          </w:p>
        </w:tc>
        <w:tc>
          <w:tcPr>
            <w:tcW w:w="11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['13', '13']</w:t>
            </w:r>
          </w:p>
        </w:tc>
        <w:tc>
          <w:tcPr>
            <w:tcW w:w="1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['11', '12']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['9', '13']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['16', '17']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'8']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['X', 'X']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['8', '11']</w:t>
            </w:r>
          </w:p>
        </w:tc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07433" w:rsidRPr="00D868E1" w:rsidRDefault="00D868E1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D868E1">
              <w:rPr>
                <w:rFonts w:ascii="Helvetica" w:hAnsi="Helvetica" w:cs="宋体"/>
                <w:b/>
                <w:bCs/>
                <w:color w:val="FF0000"/>
                <w:sz w:val="18"/>
                <w:szCs w:val="18"/>
              </w:rPr>
              <w:t xml:space="preserve">['10', '10']</w:t>
            </w:r>
          </w:p>
        </w:tc>
      </w:tr>
    </w:tbl>
    <w:p w:rsidR="00F07433" w:rsidRDefault="00F07433">
      <w:pPr>
        <w:rPr>
          <w:rFonts w:eastAsia="华文中宋"/>
          <w:b/>
          <w:sz w:val="24"/>
        </w:rPr>
      </w:pPr>
    </w:p>
    <w:sectPr w:rsidR="00F07433">
      <w:pgSz w:w="18368" w:h="25965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E1"/>
    <w:rsid w:val="0009571D"/>
    <w:rsid w:val="000B2455"/>
    <w:rsid w:val="00147F1B"/>
    <w:rsid w:val="001F2CE8"/>
    <w:rsid w:val="002A6D95"/>
    <w:rsid w:val="002E6EAB"/>
    <w:rsid w:val="00317E18"/>
    <w:rsid w:val="003230E1"/>
    <w:rsid w:val="003F29A6"/>
    <w:rsid w:val="00420487"/>
    <w:rsid w:val="004546AB"/>
    <w:rsid w:val="00501F3F"/>
    <w:rsid w:val="00587F86"/>
    <w:rsid w:val="00592C2F"/>
    <w:rsid w:val="006B1D22"/>
    <w:rsid w:val="00705B44"/>
    <w:rsid w:val="007369C5"/>
    <w:rsid w:val="007611E7"/>
    <w:rsid w:val="00974B9B"/>
    <w:rsid w:val="00996E33"/>
    <w:rsid w:val="00AB53E2"/>
    <w:rsid w:val="00AF003A"/>
    <w:rsid w:val="00B10E53"/>
    <w:rsid w:val="00B16160"/>
    <w:rsid w:val="00CB63A7"/>
    <w:rsid w:val="00D07A19"/>
    <w:rsid w:val="00D43B90"/>
    <w:rsid w:val="00D75B32"/>
    <w:rsid w:val="00D868E1"/>
    <w:rsid w:val="00E83311"/>
    <w:rsid w:val="00F07433"/>
    <w:rsid w:val="00FF252E"/>
    <w:rsid w:val="0E6B7A2A"/>
    <w:rsid w:val="11243A22"/>
    <w:rsid w:val="12E33298"/>
    <w:rsid w:val="3B7E098A"/>
    <w:rsid w:val="40114CCA"/>
    <w:rsid w:val="41C960B8"/>
    <w:rsid w:val="4E773010"/>
    <w:rsid w:val="610B725A"/>
    <w:rsid w:val="6EF7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6D8CE1"/>
  <w15:docId w15:val="{E8E600AF-2E5E-3547-A920-3F9E69D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Yiqing Xiao</dc:creator>
  <cp:lastModifiedBy>Yiqing Xiao</cp:lastModifiedBy>
  <cp:revision>28</cp:revision>
  <dcterms:created xsi:type="dcterms:W3CDTF">2021-04-02T09:18:00Z</dcterms:created>
  <dcterms:modified xsi:type="dcterms:W3CDTF">2021-04-19T12:05:00Z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A11D0F2DDD764C62AD322098E24C2EBE</vt:lpwstr>
  </property>
</Properties>
</file>