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7EEE6" w14:textId="77777777" w:rsidR="00654E8F" w:rsidRPr="001549D3" w:rsidRDefault="00654E8F" w:rsidP="0001436A">
      <w:pPr>
        <w:pStyle w:val="SupplementaryMaterial"/>
        <w:rPr>
          <w:b w:val="0"/>
        </w:rPr>
      </w:pPr>
      <w:r w:rsidRPr="001549D3">
        <w:t>Supplementary Material</w:t>
      </w:r>
    </w:p>
    <w:p w14:paraId="0E33600A" w14:textId="3DDD4F28" w:rsidR="005A0C73" w:rsidRPr="00797DC0" w:rsidRDefault="00654E8F" w:rsidP="005A0C73">
      <w:pPr>
        <w:pStyle w:val="Heading1"/>
      </w:pPr>
      <w:r w:rsidRPr="00797DC0">
        <w:t>S</w:t>
      </w:r>
      <w:r w:rsidR="005A0C73" w:rsidRPr="00797DC0">
        <w:t>upplementary</w:t>
      </w:r>
      <w:r w:rsidR="00C340B0" w:rsidRPr="00797DC0">
        <w:t xml:space="preserve"> </w:t>
      </w:r>
      <w:r w:rsidR="00F93D5C" w:rsidRPr="00797DC0">
        <w:t>F</w:t>
      </w:r>
      <w:r w:rsidR="00C340B0" w:rsidRPr="00797DC0">
        <w:t>iles</w:t>
      </w:r>
    </w:p>
    <w:p w14:paraId="63F8095E" w14:textId="4A1B6ABD" w:rsidR="005A0C73" w:rsidRPr="00930085" w:rsidRDefault="00F93D5C" w:rsidP="00F93D5C">
      <w:r>
        <w:rPr>
          <w:b/>
          <w:bCs/>
        </w:rPr>
        <w:t xml:space="preserve">File </w:t>
      </w:r>
      <w:r w:rsidR="00683CAA">
        <w:rPr>
          <w:b/>
          <w:bCs/>
        </w:rPr>
        <w:t>S</w:t>
      </w:r>
      <w:r w:rsidR="005A0C73" w:rsidRPr="00930085">
        <w:rPr>
          <w:b/>
          <w:bCs/>
        </w:rPr>
        <w:t>1.</w:t>
      </w:r>
      <w:r w:rsidR="005A0C73" w:rsidRPr="00930085">
        <w:t xml:space="preserve"> Estimation of yield stability across treatments (rainfed and irrigated), years (2018 - 2020) and locations (</w:t>
      </w:r>
      <w:proofErr w:type="spellStart"/>
      <w:r w:rsidR="005A0C73" w:rsidRPr="00930085">
        <w:t>Ashaland</w:t>
      </w:r>
      <w:proofErr w:type="spellEnd"/>
      <w:r w:rsidR="005A0C73" w:rsidRPr="00930085">
        <w:t xml:space="preserve"> and Colby) using parametric and non-parametric methods.</w:t>
      </w:r>
    </w:p>
    <w:p w14:paraId="3D8C3BA8" w14:textId="77777777" w:rsidR="005A0C73" w:rsidRPr="00930085" w:rsidRDefault="005A0C73" w:rsidP="00F93D5C">
      <w:r w:rsidRPr="00930085">
        <w:t xml:space="preserve"> </w:t>
      </w:r>
    </w:p>
    <w:p w14:paraId="47D97412" w14:textId="360BF0B1" w:rsidR="005A0C73" w:rsidRPr="00930085" w:rsidRDefault="00F93D5C" w:rsidP="00F93D5C">
      <w:r>
        <w:rPr>
          <w:b/>
          <w:bCs/>
        </w:rPr>
        <w:t xml:space="preserve">File </w:t>
      </w:r>
      <w:r w:rsidR="00683CAA">
        <w:rPr>
          <w:b/>
          <w:bCs/>
        </w:rPr>
        <w:t>S</w:t>
      </w:r>
      <w:r w:rsidR="005A0C73" w:rsidRPr="00930085">
        <w:rPr>
          <w:b/>
          <w:bCs/>
        </w:rPr>
        <w:t>2.</w:t>
      </w:r>
      <w:r w:rsidR="005A0C73" w:rsidRPr="00930085">
        <w:t xml:space="preserve"> Estimation of harvest index stability across treatments (rainfed and irrigated), years (2018 - 2020) and locations (</w:t>
      </w:r>
      <w:proofErr w:type="spellStart"/>
      <w:r w:rsidR="005A0C73" w:rsidRPr="00930085">
        <w:t>Ashaland</w:t>
      </w:r>
      <w:proofErr w:type="spellEnd"/>
      <w:r w:rsidR="005A0C73" w:rsidRPr="00930085">
        <w:t xml:space="preserve"> and Colby) using parametric and non-parametric methods. </w:t>
      </w:r>
    </w:p>
    <w:p w14:paraId="7C46C0C9" w14:textId="77777777" w:rsidR="005A0C73" w:rsidRPr="00930085" w:rsidRDefault="005A0C73" w:rsidP="00F93D5C"/>
    <w:p w14:paraId="415ECE97" w14:textId="12EBA1C1" w:rsidR="005A0C73" w:rsidRPr="00930085" w:rsidRDefault="00F93D5C" w:rsidP="00F93D5C">
      <w:r>
        <w:rPr>
          <w:b/>
          <w:bCs/>
        </w:rPr>
        <w:t xml:space="preserve">File </w:t>
      </w:r>
      <w:r w:rsidR="00683CAA">
        <w:rPr>
          <w:b/>
          <w:bCs/>
        </w:rPr>
        <w:t>S</w:t>
      </w:r>
      <w:r w:rsidR="005A0C73" w:rsidRPr="00930085">
        <w:rPr>
          <w:b/>
          <w:bCs/>
        </w:rPr>
        <w:t>3.</w:t>
      </w:r>
      <w:r w:rsidR="005A0C73" w:rsidRPr="00930085">
        <w:t xml:space="preserve"> Pearson's correlation coefficients between traits within treatments per year and location in the </w:t>
      </w:r>
      <w:r w:rsidR="005A0C73" w:rsidRPr="00930085">
        <w:rPr>
          <w:i/>
          <w:iCs/>
        </w:rPr>
        <w:t xml:space="preserve">Ae. </w:t>
      </w:r>
      <w:proofErr w:type="spellStart"/>
      <w:r w:rsidR="005A0C73" w:rsidRPr="00930085">
        <w:rPr>
          <w:i/>
          <w:iCs/>
        </w:rPr>
        <w:t>tauschii</w:t>
      </w:r>
      <w:proofErr w:type="spellEnd"/>
      <w:r w:rsidR="005A0C73" w:rsidRPr="00930085">
        <w:t xml:space="preserve"> introgression population.</w:t>
      </w:r>
    </w:p>
    <w:p w14:paraId="6D283C29" w14:textId="77777777" w:rsidR="005A0C73" w:rsidRPr="00930085" w:rsidRDefault="005A0C73" w:rsidP="00F93D5C"/>
    <w:p w14:paraId="3B98F1C6" w14:textId="50B986F6" w:rsidR="005A0C73" w:rsidRPr="00930085" w:rsidRDefault="00F93D5C" w:rsidP="00F93D5C">
      <w:r>
        <w:rPr>
          <w:b/>
          <w:bCs/>
        </w:rPr>
        <w:t xml:space="preserve">File </w:t>
      </w:r>
      <w:r w:rsidR="00683CAA">
        <w:rPr>
          <w:b/>
          <w:bCs/>
        </w:rPr>
        <w:t>S</w:t>
      </w:r>
      <w:r w:rsidR="005A0C73" w:rsidRPr="00930085">
        <w:rPr>
          <w:b/>
          <w:bCs/>
        </w:rPr>
        <w:t>4.</w:t>
      </w:r>
      <w:r w:rsidR="005A0C73" w:rsidRPr="00930085">
        <w:t xml:space="preserve"> Trade-off between yield and yield component traits in the introgression lines (IL) that produced more grains than the checks and parents in different trials. The trials include Colby rainfed (CO18) and irrigated (COI18) in 2018, Colby rainfed (CO19) and irrigated (COI19) in 2019 and Ashland rainfed (AS20) in 2020.</w:t>
      </w:r>
    </w:p>
    <w:p w14:paraId="757FFC96" w14:textId="77777777" w:rsidR="005A0C73" w:rsidRPr="00930085" w:rsidRDefault="005A0C73" w:rsidP="00F93D5C"/>
    <w:p w14:paraId="4A0A0785" w14:textId="046474B7" w:rsidR="005A0C73" w:rsidRPr="00930085" w:rsidRDefault="00F93D5C" w:rsidP="00F93D5C">
      <w:r>
        <w:rPr>
          <w:b/>
          <w:bCs/>
        </w:rPr>
        <w:t xml:space="preserve">File </w:t>
      </w:r>
      <w:r w:rsidR="00683CAA">
        <w:rPr>
          <w:b/>
          <w:bCs/>
        </w:rPr>
        <w:t>S</w:t>
      </w:r>
      <w:r w:rsidR="005A0C73" w:rsidRPr="00930085">
        <w:rPr>
          <w:b/>
          <w:bCs/>
        </w:rPr>
        <w:t>5.</w:t>
      </w:r>
      <w:r w:rsidR="005A0C73" w:rsidRPr="00930085">
        <w:t xml:space="preserve"> Relationship between the proportion of introgression and the phenotypes in the </w:t>
      </w:r>
      <w:r w:rsidR="005A0C73" w:rsidRPr="00930085">
        <w:rPr>
          <w:i/>
          <w:iCs/>
        </w:rPr>
        <w:t xml:space="preserve">Ae. </w:t>
      </w:r>
      <w:proofErr w:type="spellStart"/>
      <w:r w:rsidR="005A0C73" w:rsidRPr="00930085">
        <w:rPr>
          <w:i/>
          <w:iCs/>
        </w:rPr>
        <w:t>tauschii</w:t>
      </w:r>
      <w:proofErr w:type="spellEnd"/>
      <w:r w:rsidR="005A0C73" w:rsidRPr="00930085">
        <w:t xml:space="preserve"> introgression population.</w:t>
      </w:r>
    </w:p>
    <w:p w14:paraId="7DCF4B0F" w14:textId="77777777" w:rsidR="005A0C73" w:rsidRPr="00930085" w:rsidRDefault="005A0C73" w:rsidP="00F93D5C"/>
    <w:p w14:paraId="147F852C" w14:textId="27D42531" w:rsidR="005A0C73" w:rsidRPr="00930085" w:rsidRDefault="00F93D5C" w:rsidP="00F93D5C">
      <w:r>
        <w:rPr>
          <w:b/>
          <w:bCs/>
        </w:rPr>
        <w:t xml:space="preserve">File </w:t>
      </w:r>
      <w:r w:rsidR="00683CAA">
        <w:rPr>
          <w:b/>
          <w:bCs/>
        </w:rPr>
        <w:t>S</w:t>
      </w:r>
      <w:r w:rsidR="005A0C73" w:rsidRPr="00930085">
        <w:rPr>
          <w:b/>
          <w:bCs/>
        </w:rPr>
        <w:t>6.</w:t>
      </w:r>
      <w:r w:rsidR="005A0C73" w:rsidRPr="00930085">
        <w:t xml:space="preserve"> </w:t>
      </w:r>
      <w:r w:rsidR="005A0C73" w:rsidRPr="00930085">
        <w:rPr>
          <w:i/>
          <w:iCs/>
        </w:rPr>
        <w:t xml:space="preserve">Ae. </w:t>
      </w:r>
      <w:proofErr w:type="spellStart"/>
      <w:r w:rsidR="005A0C73" w:rsidRPr="00930085">
        <w:rPr>
          <w:i/>
          <w:iCs/>
        </w:rPr>
        <w:t>tauschii</w:t>
      </w:r>
      <w:proofErr w:type="spellEnd"/>
      <w:r w:rsidR="005A0C73" w:rsidRPr="00930085">
        <w:t xml:space="preserve"> haplotypes in the introgression lines derived from </w:t>
      </w:r>
      <w:proofErr w:type="spellStart"/>
      <w:r w:rsidR="005A0C73" w:rsidRPr="00930085">
        <w:t>KanMark</w:t>
      </w:r>
      <w:proofErr w:type="spellEnd"/>
      <w:r w:rsidR="005A0C73" w:rsidRPr="00930085">
        <w:t xml:space="preserve"> (</w:t>
      </w:r>
      <w:proofErr w:type="spellStart"/>
      <w:r w:rsidR="005A0C73" w:rsidRPr="00930085">
        <w:t>hexaploid</w:t>
      </w:r>
      <w:proofErr w:type="spellEnd"/>
      <w:r w:rsidR="005A0C73" w:rsidRPr="00930085">
        <w:t xml:space="preserve"> wheat) x TA1642 (</w:t>
      </w:r>
      <w:r w:rsidR="005A0C73" w:rsidRPr="00930085">
        <w:rPr>
          <w:i/>
          <w:iCs/>
        </w:rPr>
        <w:t xml:space="preserve">Ae. </w:t>
      </w:r>
      <w:proofErr w:type="spellStart"/>
      <w:r w:rsidR="005A0C73" w:rsidRPr="00930085">
        <w:rPr>
          <w:i/>
          <w:iCs/>
        </w:rPr>
        <w:t>tauschii</w:t>
      </w:r>
      <w:proofErr w:type="spellEnd"/>
      <w:r w:rsidR="005A0C73" w:rsidRPr="00930085">
        <w:t xml:space="preserve"> ssp. </w:t>
      </w:r>
      <w:proofErr w:type="spellStart"/>
      <w:r w:rsidR="005A0C73" w:rsidRPr="00930085">
        <w:rPr>
          <w:i/>
          <w:iCs/>
        </w:rPr>
        <w:t>strangulata</w:t>
      </w:r>
      <w:proofErr w:type="spellEnd"/>
      <w:r w:rsidR="005A0C73" w:rsidRPr="00930085">
        <w:t>) (FAM93) and Danby (</w:t>
      </w:r>
      <w:proofErr w:type="spellStart"/>
      <w:r w:rsidR="005A0C73" w:rsidRPr="00930085">
        <w:t>hexaploid</w:t>
      </w:r>
      <w:proofErr w:type="spellEnd"/>
      <w:r w:rsidR="005A0C73" w:rsidRPr="00930085">
        <w:t xml:space="preserve"> wheat) x TA1642 (</w:t>
      </w:r>
      <w:r w:rsidR="005A0C73" w:rsidRPr="00930085">
        <w:rPr>
          <w:i/>
          <w:iCs/>
        </w:rPr>
        <w:t xml:space="preserve">Ae. </w:t>
      </w:r>
      <w:proofErr w:type="spellStart"/>
      <w:r w:rsidR="005A0C73" w:rsidRPr="00930085">
        <w:rPr>
          <w:i/>
          <w:iCs/>
        </w:rPr>
        <w:t>tauschii</w:t>
      </w:r>
      <w:proofErr w:type="spellEnd"/>
      <w:r w:rsidR="005A0C73" w:rsidRPr="00930085">
        <w:t xml:space="preserve"> ssp. </w:t>
      </w:r>
      <w:proofErr w:type="spellStart"/>
      <w:r w:rsidR="005A0C73" w:rsidRPr="00930085">
        <w:rPr>
          <w:i/>
          <w:iCs/>
        </w:rPr>
        <w:t>tauschii</w:t>
      </w:r>
      <w:proofErr w:type="spellEnd"/>
      <w:r w:rsidR="005A0C73" w:rsidRPr="00930085">
        <w:t>) (FAM97).</w:t>
      </w:r>
    </w:p>
    <w:p w14:paraId="7B24B33C" w14:textId="77777777" w:rsidR="005A0C73" w:rsidRPr="00930085" w:rsidRDefault="005A0C73" w:rsidP="00F93D5C"/>
    <w:p w14:paraId="49FD0539" w14:textId="2545FE53" w:rsidR="005A0C73" w:rsidRPr="00930085" w:rsidRDefault="00F93D5C" w:rsidP="00F93D5C">
      <w:r>
        <w:rPr>
          <w:b/>
          <w:bCs/>
        </w:rPr>
        <w:t xml:space="preserve">File </w:t>
      </w:r>
      <w:r w:rsidR="00683CAA">
        <w:rPr>
          <w:b/>
          <w:bCs/>
        </w:rPr>
        <w:t>S</w:t>
      </w:r>
      <w:r w:rsidR="005A0C73" w:rsidRPr="00930085">
        <w:rPr>
          <w:b/>
          <w:bCs/>
        </w:rPr>
        <w:t>7.</w:t>
      </w:r>
      <w:r w:rsidR="005A0C73" w:rsidRPr="00930085">
        <w:t xml:space="preserve"> Manhattan plots showing the D genome loci with SNPs and haplotypes that are significantly associated with different traits evaluated in the </w:t>
      </w:r>
      <w:r w:rsidR="005A0C73" w:rsidRPr="00930085">
        <w:rPr>
          <w:i/>
          <w:iCs/>
        </w:rPr>
        <w:t xml:space="preserve">Ae. </w:t>
      </w:r>
      <w:proofErr w:type="spellStart"/>
      <w:r w:rsidR="005A0C73" w:rsidRPr="00930085">
        <w:rPr>
          <w:i/>
          <w:iCs/>
        </w:rPr>
        <w:t>tauschii</w:t>
      </w:r>
      <w:proofErr w:type="spellEnd"/>
      <w:r w:rsidR="005A0C73" w:rsidRPr="00930085">
        <w:t xml:space="preserve"> introgression population.</w:t>
      </w:r>
    </w:p>
    <w:p w14:paraId="0ABE4270" w14:textId="77777777" w:rsidR="005A0C73" w:rsidRPr="00930085" w:rsidRDefault="005A0C73" w:rsidP="00F93D5C"/>
    <w:p w14:paraId="4007774A" w14:textId="6A31E3CF" w:rsidR="005A0C73" w:rsidRPr="00930085" w:rsidRDefault="00F93D5C" w:rsidP="00F93D5C">
      <w:r>
        <w:rPr>
          <w:b/>
          <w:bCs/>
        </w:rPr>
        <w:t xml:space="preserve">File </w:t>
      </w:r>
      <w:r w:rsidR="00683CAA">
        <w:rPr>
          <w:b/>
          <w:bCs/>
        </w:rPr>
        <w:t>S</w:t>
      </w:r>
      <w:r w:rsidR="005A0C73" w:rsidRPr="00930085">
        <w:rPr>
          <w:b/>
          <w:bCs/>
        </w:rPr>
        <w:t>8.</w:t>
      </w:r>
      <w:r w:rsidR="005A0C73" w:rsidRPr="00930085">
        <w:t xml:space="preserve"> Verification of haplotypes associated with spikelet number and heading date in the </w:t>
      </w:r>
      <w:r w:rsidR="005A0C73" w:rsidRPr="00930085">
        <w:rPr>
          <w:i/>
          <w:iCs/>
        </w:rPr>
        <w:t xml:space="preserve">Ae. </w:t>
      </w:r>
      <w:proofErr w:type="spellStart"/>
      <w:r w:rsidR="005A0C73" w:rsidRPr="00930085">
        <w:rPr>
          <w:i/>
          <w:iCs/>
        </w:rPr>
        <w:t>tauschii</w:t>
      </w:r>
      <w:proofErr w:type="spellEnd"/>
      <w:r w:rsidR="005A0C73" w:rsidRPr="00930085">
        <w:t xml:space="preserve"> introgression population based on the allelic effect of the SNPs observed in the introgression lines with extreme phenotype.</w:t>
      </w:r>
    </w:p>
    <w:p w14:paraId="797818FD" w14:textId="77777777" w:rsidR="005A0C73" w:rsidRPr="00930085" w:rsidRDefault="005A0C73" w:rsidP="005A0C73">
      <w:pPr>
        <w:spacing w:line="360" w:lineRule="auto"/>
      </w:pPr>
    </w:p>
    <w:p w14:paraId="4D059444" w14:textId="77777777" w:rsidR="00994A3D" w:rsidRPr="004D09F5" w:rsidRDefault="00654E8F" w:rsidP="0001436A">
      <w:pPr>
        <w:pStyle w:val="Heading1"/>
      </w:pPr>
      <w:r w:rsidRPr="004D09F5">
        <w:lastRenderedPageBreak/>
        <w:t>Supplementary Figures and Tables</w:t>
      </w:r>
    </w:p>
    <w:p w14:paraId="20ECF74A" w14:textId="39DFF644" w:rsidR="00F93D5C" w:rsidRPr="00F93D5C" w:rsidRDefault="00994A3D" w:rsidP="00F93D5C">
      <w:pPr>
        <w:pStyle w:val="Heading2"/>
      </w:pPr>
      <w:r w:rsidRPr="0001436A">
        <w:t>Supplementary</w:t>
      </w:r>
      <w:r w:rsidRPr="001549D3">
        <w:t xml:space="preserve"> Figures</w:t>
      </w:r>
    </w:p>
    <w:p w14:paraId="0E0017C7" w14:textId="77777777" w:rsidR="00977C33" w:rsidRPr="00544C66" w:rsidRDefault="00977C33" w:rsidP="00977C33">
      <w:pPr>
        <w:rPr>
          <w:rFonts w:eastAsiaTheme="minorEastAsia"/>
        </w:rPr>
      </w:pPr>
      <w:r w:rsidRPr="00544C66">
        <w:rPr>
          <w:b/>
          <w:bCs/>
        </w:rPr>
        <w:t>Figure S1.</w:t>
      </w:r>
      <w:r w:rsidRPr="00544C66">
        <w:t xml:space="preserve"> </w:t>
      </w:r>
      <w:r w:rsidRPr="00544C66">
        <w:rPr>
          <w:rFonts w:eastAsiaTheme="minorEastAsia"/>
        </w:rPr>
        <w:t xml:space="preserve">Distribution of PCR-free library length used in whole genome shotgun paired-end sequencing of parental lines for the </w:t>
      </w:r>
      <w:r w:rsidRPr="00544C66">
        <w:rPr>
          <w:rFonts w:eastAsiaTheme="minorEastAsia"/>
          <w:i/>
          <w:iCs/>
        </w:rPr>
        <w:t xml:space="preserve">Ae. </w:t>
      </w:r>
      <w:proofErr w:type="spellStart"/>
      <w:r w:rsidRPr="00544C66">
        <w:rPr>
          <w:rFonts w:eastAsiaTheme="minorEastAsia"/>
          <w:i/>
          <w:iCs/>
        </w:rPr>
        <w:t>tauschii</w:t>
      </w:r>
      <w:proofErr w:type="spellEnd"/>
      <w:r w:rsidRPr="00544C66">
        <w:rPr>
          <w:rFonts w:eastAsiaTheme="minorEastAsia"/>
        </w:rPr>
        <w:t xml:space="preserve"> introgression population.</w:t>
      </w:r>
    </w:p>
    <w:p w14:paraId="40AC3383" w14:textId="7F056BA8" w:rsidR="00977C33" w:rsidRPr="00544C66" w:rsidRDefault="00977C33" w:rsidP="00977C33"/>
    <w:p w14:paraId="00090705" w14:textId="77777777" w:rsidR="00977C33" w:rsidRPr="00544C66" w:rsidRDefault="00977C33" w:rsidP="00977C33">
      <w:pPr>
        <w:rPr>
          <w:rFonts w:eastAsiaTheme="minorEastAsia"/>
        </w:rPr>
      </w:pPr>
      <w:r w:rsidRPr="00544C66">
        <w:rPr>
          <w:rFonts w:cs="Times New Roman"/>
          <w:b/>
          <w:szCs w:val="24"/>
        </w:rPr>
        <w:t>Figure S2.</w:t>
      </w:r>
      <w:r w:rsidRPr="00544C66">
        <w:t xml:space="preserve"> </w:t>
      </w:r>
      <w:r w:rsidRPr="00544C66">
        <w:rPr>
          <w:rFonts w:eastAsiaTheme="minorEastAsia"/>
        </w:rPr>
        <w:t>The proportion of the introgression lines that produced more grains than checks and parental lines relative to the total population</w:t>
      </w:r>
      <w:r w:rsidRPr="00544C66">
        <w:t xml:space="preserve">. </w:t>
      </w:r>
      <w:r w:rsidRPr="00544C66">
        <w:rPr>
          <w:rFonts w:eastAsiaTheme="minorEastAsia"/>
        </w:rPr>
        <w:t xml:space="preserve">Where </w:t>
      </w:r>
      <w:r w:rsidRPr="00544C66">
        <w:rPr>
          <w:rFonts w:eastAsiaTheme="minorEastAsia"/>
          <w:b/>
          <w:bCs/>
        </w:rPr>
        <w:t>PTPL</w:t>
      </w:r>
      <w:r w:rsidRPr="00544C66">
        <w:rPr>
          <w:rFonts w:eastAsiaTheme="minorEastAsia"/>
        </w:rPr>
        <w:t xml:space="preserve"> is the percentage of top yielding lines, </w:t>
      </w:r>
      <w:r w:rsidRPr="00544C66">
        <w:rPr>
          <w:rFonts w:eastAsiaTheme="minorEastAsia"/>
          <w:b/>
          <w:bCs/>
        </w:rPr>
        <w:t>CO18</w:t>
      </w:r>
      <w:r w:rsidRPr="00544C66">
        <w:rPr>
          <w:rFonts w:eastAsiaTheme="minorEastAsia"/>
        </w:rPr>
        <w:t xml:space="preserve"> is Colby 2018 rainfed trial, </w:t>
      </w:r>
      <w:r w:rsidRPr="00544C66">
        <w:rPr>
          <w:rFonts w:eastAsiaTheme="minorEastAsia"/>
          <w:b/>
          <w:bCs/>
        </w:rPr>
        <w:t>COI18</w:t>
      </w:r>
      <w:r w:rsidRPr="00544C66">
        <w:rPr>
          <w:rFonts w:eastAsiaTheme="minorEastAsia"/>
        </w:rPr>
        <w:t xml:space="preserve"> is Colby 2018 irrigated trial, </w:t>
      </w:r>
      <w:r w:rsidRPr="00544C66">
        <w:rPr>
          <w:rFonts w:eastAsiaTheme="minorEastAsia"/>
          <w:b/>
          <w:bCs/>
        </w:rPr>
        <w:t>CO19</w:t>
      </w:r>
      <w:r w:rsidRPr="00544C66">
        <w:rPr>
          <w:rFonts w:eastAsiaTheme="minorEastAsia"/>
        </w:rPr>
        <w:t xml:space="preserve"> is Colby 2019 rainfed trial, </w:t>
      </w:r>
      <w:r w:rsidRPr="00544C66">
        <w:rPr>
          <w:rFonts w:eastAsiaTheme="minorEastAsia"/>
          <w:b/>
          <w:bCs/>
        </w:rPr>
        <w:t>COI19</w:t>
      </w:r>
      <w:r w:rsidRPr="00544C66">
        <w:rPr>
          <w:rFonts w:eastAsiaTheme="minorEastAsia"/>
        </w:rPr>
        <w:t xml:space="preserve"> is Colby 19 irrigated trial and </w:t>
      </w:r>
      <w:r w:rsidRPr="00544C66">
        <w:rPr>
          <w:rFonts w:eastAsiaTheme="minorEastAsia"/>
          <w:b/>
          <w:bCs/>
        </w:rPr>
        <w:t>AS20</w:t>
      </w:r>
      <w:r w:rsidRPr="00544C66">
        <w:rPr>
          <w:rFonts w:eastAsiaTheme="minorEastAsia"/>
        </w:rPr>
        <w:t xml:space="preserve"> is Ashland rainfed trial, </w:t>
      </w:r>
      <w:r w:rsidRPr="00544C66">
        <w:rPr>
          <w:rFonts w:eastAsiaTheme="minorEastAsia"/>
          <w:b/>
          <w:bCs/>
        </w:rPr>
        <w:t>GN</w:t>
      </w:r>
      <w:r w:rsidRPr="00544C66">
        <w:rPr>
          <w:rFonts w:eastAsiaTheme="minorEastAsia"/>
        </w:rPr>
        <w:t xml:space="preserve"> is grain number, </w:t>
      </w:r>
      <w:r w:rsidRPr="00544C66">
        <w:rPr>
          <w:rFonts w:eastAsiaTheme="minorEastAsia"/>
          <w:b/>
          <w:bCs/>
        </w:rPr>
        <w:t>TGW</w:t>
      </w:r>
      <w:r w:rsidRPr="00544C66">
        <w:rPr>
          <w:rFonts w:eastAsiaTheme="minorEastAsia"/>
        </w:rPr>
        <w:t xml:space="preserve"> is thousand grain weight, </w:t>
      </w:r>
      <w:r w:rsidRPr="00544C66">
        <w:rPr>
          <w:rFonts w:eastAsiaTheme="minorEastAsia"/>
          <w:b/>
          <w:bCs/>
        </w:rPr>
        <w:t>BM</w:t>
      </w:r>
      <w:r w:rsidRPr="00544C66">
        <w:rPr>
          <w:rFonts w:eastAsiaTheme="minorEastAsia"/>
        </w:rPr>
        <w:t xml:space="preserve"> is aboveground dry biomass, </w:t>
      </w:r>
      <w:r w:rsidRPr="00544C66">
        <w:rPr>
          <w:rFonts w:eastAsiaTheme="minorEastAsia"/>
          <w:b/>
          <w:bCs/>
        </w:rPr>
        <w:t>SPSF</w:t>
      </w:r>
      <w:r w:rsidRPr="00544C66">
        <w:rPr>
          <w:rFonts w:eastAsiaTheme="minorEastAsia"/>
        </w:rPr>
        <w:t xml:space="preserve"> is spikes per square foot, </w:t>
      </w:r>
      <w:r w:rsidRPr="00544C66">
        <w:rPr>
          <w:rFonts w:eastAsiaTheme="minorEastAsia"/>
          <w:b/>
          <w:bCs/>
        </w:rPr>
        <w:t xml:space="preserve">SPB </w:t>
      </w:r>
      <w:r w:rsidRPr="00544C66">
        <w:rPr>
          <w:rFonts w:eastAsiaTheme="minorEastAsia"/>
        </w:rPr>
        <w:t xml:space="preserve">is spikes per sample bag, </w:t>
      </w:r>
      <w:r w:rsidRPr="00544C66">
        <w:rPr>
          <w:rFonts w:eastAsiaTheme="minorEastAsia"/>
          <w:b/>
          <w:bCs/>
        </w:rPr>
        <w:t>SNS</w:t>
      </w:r>
      <w:r w:rsidRPr="00544C66">
        <w:rPr>
          <w:rFonts w:eastAsiaTheme="minorEastAsia"/>
        </w:rPr>
        <w:t xml:space="preserve"> is spikelet number per spike, </w:t>
      </w:r>
      <w:r w:rsidRPr="00544C66">
        <w:rPr>
          <w:rFonts w:eastAsiaTheme="minorEastAsia"/>
          <w:b/>
          <w:bCs/>
        </w:rPr>
        <w:t>GSW</w:t>
      </w:r>
      <w:r w:rsidRPr="00544C66">
        <w:rPr>
          <w:rFonts w:eastAsiaTheme="minorEastAsia"/>
        </w:rPr>
        <w:t xml:space="preserve"> grain sample weight, </w:t>
      </w:r>
      <w:r w:rsidRPr="00544C66">
        <w:rPr>
          <w:rFonts w:eastAsiaTheme="minorEastAsia"/>
          <w:b/>
          <w:bCs/>
        </w:rPr>
        <w:t>HI</w:t>
      </w:r>
      <w:r w:rsidRPr="00544C66">
        <w:rPr>
          <w:rFonts w:eastAsiaTheme="minorEastAsia"/>
        </w:rPr>
        <w:t xml:space="preserve"> is harvest index, </w:t>
      </w:r>
      <w:r w:rsidRPr="00544C66">
        <w:rPr>
          <w:rFonts w:eastAsiaTheme="minorEastAsia"/>
          <w:b/>
          <w:bCs/>
        </w:rPr>
        <w:t>PH</w:t>
      </w:r>
      <w:r w:rsidRPr="00544C66">
        <w:rPr>
          <w:rFonts w:eastAsiaTheme="minorEastAsia"/>
        </w:rPr>
        <w:t xml:space="preserve"> is plant height and </w:t>
      </w:r>
      <w:r w:rsidRPr="00544C66">
        <w:rPr>
          <w:rFonts w:eastAsiaTheme="minorEastAsia"/>
          <w:b/>
          <w:bCs/>
        </w:rPr>
        <w:t>HD</w:t>
      </w:r>
      <w:r w:rsidRPr="00544C66">
        <w:rPr>
          <w:rFonts w:eastAsiaTheme="minorEastAsia"/>
        </w:rPr>
        <w:t xml:space="preserve"> is heading date.</w:t>
      </w:r>
    </w:p>
    <w:p w14:paraId="18276515" w14:textId="77777777" w:rsidR="00F93D5C" w:rsidRPr="00930085" w:rsidRDefault="00F93D5C" w:rsidP="00F93D5C"/>
    <w:p w14:paraId="137F1CFF" w14:textId="39B7C373" w:rsidR="00F93D5C" w:rsidRPr="00930085" w:rsidRDefault="00F93D5C" w:rsidP="00F93D5C">
      <w:pPr>
        <w:pStyle w:val="Heading2"/>
      </w:pPr>
      <w:r>
        <w:t xml:space="preserve">Supplementary Tables </w:t>
      </w:r>
    </w:p>
    <w:p w14:paraId="67718278" w14:textId="7F416BB5" w:rsidR="00F93D5C" w:rsidRPr="00930085" w:rsidRDefault="00F93D5C" w:rsidP="00F93D5C">
      <w:r w:rsidRPr="00930085">
        <w:rPr>
          <w:b/>
          <w:bCs/>
        </w:rPr>
        <w:t xml:space="preserve">Table </w:t>
      </w:r>
      <w:r w:rsidR="00683CAA">
        <w:rPr>
          <w:b/>
          <w:bCs/>
        </w:rPr>
        <w:t>S</w:t>
      </w:r>
      <w:r w:rsidRPr="00930085">
        <w:rPr>
          <w:b/>
          <w:bCs/>
        </w:rPr>
        <w:t xml:space="preserve">1. </w:t>
      </w:r>
      <w:r w:rsidRPr="00930085">
        <w:t xml:space="preserve">Genomic intervals containing significant SNP-trait and haplotype-trait associations for spikelet number per spike (SNS), grain length (GL) and grain width (GW) in the </w:t>
      </w:r>
      <w:r w:rsidRPr="00930085">
        <w:rPr>
          <w:i/>
          <w:iCs/>
        </w:rPr>
        <w:t xml:space="preserve">Ae. </w:t>
      </w:r>
      <w:proofErr w:type="spellStart"/>
      <w:r w:rsidRPr="00930085">
        <w:rPr>
          <w:i/>
          <w:iCs/>
        </w:rPr>
        <w:t>tauschii</w:t>
      </w:r>
      <w:proofErr w:type="spellEnd"/>
      <w:r w:rsidRPr="00930085">
        <w:t xml:space="preserve"> introgression population </w:t>
      </w:r>
      <w:proofErr w:type="spellStart"/>
      <w:r w:rsidRPr="00930085">
        <w:t>phenotyped</w:t>
      </w:r>
      <w:proofErr w:type="spellEnd"/>
      <w:r w:rsidRPr="00930085">
        <w:t xml:space="preserve"> under irrigated and non-irrigated conditions.</w:t>
      </w:r>
    </w:p>
    <w:p w14:paraId="08A728C3" w14:textId="77777777" w:rsidR="00F93D5C" w:rsidRPr="00930085" w:rsidRDefault="00F93D5C" w:rsidP="00F93D5C">
      <w:r w:rsidRPr="00930085">
        <w:rPr>
          <w:b/>
          <w:bCs/>
        </w:rPr>
        <w:t xml:space="preserve"> </w:t>
      </w:r>
    </w:p>
    <w:p w14:paraId="0FD37B4A" w14:textId="0D022382" w:rsidR="00F93D5C" w:rsidRPr="00930085" w:rsidRDefault="00F93D5C" w:rsidP="00F93D5C">
      <w:r w:rsidRPr="00930085">
        <w:rPr>
          <w:b/>
          <w:bCs/>
        </w:rPr>
        <w:t xml:space="preserve">Table </w:t>
      </w:r>
      <w:r w:rsidR="00683CAA">
        <w:rPr>
          <w:b/>
          <w:bCs/>
        </w:rPr>
        <w:t>S</w:t>
      </w:r>
      <w:r w:rsidRPr="00930085">
        <w:rPr>
          <w:b/>
          <w:bCs/>
        </w:rPr>
        <w:t>2.</w:t>
      </w:r>
      <w:r w:rsidRPr="00930085">
        <w:t xml:space="preserve"> Chromosome 6DL and 7DS haplotypes variants associated with spikelet number per spike and plant height in Ashland rainfed trial and their effects on other traits in the introgression population. Haplotype block HB1 - chr6D:463775852-463809722; haplotype block HB2 - chr7D:14185651-14596748; haplotype block HB3 - chr7D:14722457-14817138.</w:t>
      </w:r>
    </w:p>
    <w:p w14:paraId="3AE196DF" w14:textId="3481BD36" w:rsidR="00994A3D" w:rsidRPr="002B4A57" w:rsidRDefault="00994A3D" w:rsidP="002B4A57">
      <w:pPr>
        <w:keepNext/>
        <w:rPr>
          <w:rFonts w:cs="Times New Roman"/>
          <w:b/>
          <w:szCs w:val="24"/>
        </w:rPr>
      </w:pPr>
    </w:p>
    <w:p w14:paraId="7B65BC41" w14:textId="77777777" w:rsidR="00DE23E8" w:rsidRPr="001549D3" w:rsidRDefault="00DE23E8" w:rsidP="00654E8F">
      <w:pPr>
        <w:spacing w:before="240"/>
      </w:pPr>
    </w:p>
    <w:sectPr w:rsidR="00DE23E8" w:rsidRPr="001549D3" w:rsidSect="0093429D">
      <w:headerReference w:type="even" r:id="rId8"/>
      <w:footerReference w:type="even" r:id="rId9"/>
      <w:footerReference w:type="default" r:id="rId10"/>
      <w:headerReference w:type="first" r:id="rId11"/>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65870" w14:textId="77777777" w:rsidR="002023A6" w:rsidRDefault="002023A6" w:rsidP="00117666">
      <w:pPr>
        <w:spacing w:after="0"/>
      </w:pPr>
      <w:r>
        <w:separator/>
      </w:r>
    </w:p>
  </w:endnote>
  <w:endnote w:type="continuationSeparator" w:id="0">
    <w:p w14:paraId="73BEC7A7" w14:textId="77777777" w:rsidR="002023A6" w:rsidRDefault="002023A6"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3025F" w14:textId="77777777" w:rsidR="00995F6A" w:rsidRPr="00577C4C" w:rsidRDefault="00C52A7B">
    <w:pPr>
      <w:rPr>
        <w:color w:val="C00000"/>
        <w:szCs w:val="24"/>
      </w:rPr>
    </w:pPr>
    <w:r>
      <w:rPr>
        <w:noProof/>
        <w:lang w:val="en-GB" w:eastAsia="en-GB"/>
      </w:rPr>
      <mc:AlternateContent>
        <mc:Choice Requires="wps">
          <w:drawing>
            <wp:anchor distT="0" distB="0" distL="114300" distR="114300" simplePos="0" relativeHeight="251659264" behindDoc="0" locked="0" layoutInCell="1" allowOverlap="1" wp14:anchorId="382EAD14" wp14:editId="71B2BC98">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0BC4D33"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82EAD14"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" filled="f" stroked="f" strokeweight=".5pt">
              <v:textbox style="mso-fit-shape-to-text:t">
                <w:txbxContent>
                  <w:p w14:paraId="50BC4D33"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D6A35" w14:textId="77777777" w:rsidR="00995F6A" w:rsidRPr="00577C4C" w:rsidRDefault="00C52A7B">
    <w:pP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70F9F55F" wp14:editId="40473BEB">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70F0D09"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0F9F55F"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WqhzpzcCAABoBAAADgAAAAAAAAAAAAAAAAAu&#10;AgAAZHJzL2Uyb0RvYy54bWxQSwECLQAUAAYACAAAACEAOLASw9kAAAAEAQAADwAAAAAAAAAAAAAA&#10;AACRBAAAZHJzL2Rvd25yZXYueG1sUEsFBgAAAAAEAAQA8wAAAJcFAAAAAA==&#10;" filled="f" stroked="f" strokeweight=".5pt">
              <v:textbox style="mso-fit-shape-to-text:t">
                <w:txbxContent>
                  <w:p w14:paraId="570F0D09"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C281D" w14:textId="77777777" w:rsidR="002023A6" w:rsidRDefault="002023A6" w:rsidP="00117666">
      <w:pPr>
        <w:spacing w:after="0"/>
      </w:pPr>
      <w:r>
        <w:separator/>
      </w:r>
    </w:p>
  </w:footnote>
  <w:footnote w:type="continuationSeparator" w:id="0">
    <w:p w14:paraId="0AF4F52A" w14:textId="77777777" w:rsidR="002023A6" w:rsidRDefault="002023A6"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F00C" w14:textId="77777777" w:rsidR="00995F6A"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D68C6" w14:textId="77777777" w:rsidR="00995F6A" w:rsidRDefault="0093429D" w:rsidP="0093429D">
    <w:r w:rsidRPr="005A1D84">
      <w:rPr>
        <w:b/>
        <w:noProof/>
        <w:color w:val="A6A6A6" w:themeColor="background1" w:themeShade="A6"/>
        <w:lang w:val="en-GB" w:eastAsia="en-GB"/>
      </w:rPr>
      <w:drawing>
        <wp:inline distT="0" distB="0" distL="0" distR="0" wp14:anchorId="07D26A56" wp14:editId="2E460F0E">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rsidRPr="007E3148">
      <w:rPr>
        <w:b/>
      </w:rPr>
      <w:ptab w:relativeTo="margin" w:alignment="center" w:leader="none"/>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4"/>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2"/>
  </w:num>
  <w:num w:numId="15">
    <w:abstractNumId w:val="2"/>
  </w:num>
  <w:num w:numId="16">
    <w:abstractNumId w:val="2"/>
  </w:num>
  <w:num w:numId="17">
    <w:abstractNumId w:val="2"/>
  </w:num>
  <w:num w:numId="18">
    <w:abstractNumId w:val="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0B5"/>
    <w:rsid w:val="0001436A"/>
    <w:rsid w:val="00034304"/>
    <w:rsid w:val="00035434"/>
    <w:rsid w:val="00052A14"/>
    <w:rsid w:val="00077D53"/>
    <w:rsid w:val="00105FD9"/>
    <w:rsid w:val="00117666"/>
    <w:rsid w:val="001549D3"/>
    <w:rsid w:val="00160065"/>
    <w:rsid w:val="00165A78"/>
    <w:rsid w:val="001752E0"/>
    <w:rsid w:val="00177D84"/>
    <w:rsid w:val="002023A6"/>
    <w:rsid w:val="00267D18"/>
    <w:rsid w:val="00274347"/>
    <w:rsid w:val="002868E2"/>
    <w:rsid w:val="002869C3"/>
    <w:rsid w:val="002936E4"/>
    <w:rsid w:val="002B4A57"/>
    <w:rsid w:val="002C74CA"/>
    <w:rsid w:val="003123F4"/>
    <w:rsid w:val="003544FB"/>
    <w:rsid w:val="003D2F2D"/>
    <w:rsid w:val="00401590"/>
    <w:rsid w:val="00447801"/>
    <w:rsid w:val="00452E9C"/>
    <w:rsid w:val="004735C8"/>
    <w:rsid w:val="004947A6"/>
    <w:rsid w:val="004961FF"/>
    <w:rsid w:val="004D09F5"/>
    <w:rsid w:val="004F6F07"/>
    <w:rsid w:val="00517A89"/>
    <w:rsid w:val="005250F2"/>
    <w:rsid w:val="00544C66"/>
    <w:rsid w:val="00593EEA"/>
    <w:rsid w:val="005A0C73"/>
    <w:rsid w:val="005A5EEE"/>
    <w:rsid w:val="005E130D"/>
    <w:rsid w:val="006375C7"/>
    <w:rsid w:val="00654E8F"/>
    <w:rsid w:val="00660D05"/>
    <w:rsid w:val="006820B1"/>
    <w:rsid w:val="00683CAA"/>
    <w:rsid w:val="006B7D14"/>
    <w:rsid w:val="00701727"/>
    <w:rsid w:val="0070566C"/>
    <w:rsid w:val="00714C50"/>
    <w:rsid w:val="00725A7D"/>
    <w:rsid w:val="00731DCF"/>
    <w:rsid w:val="007501BE"/>
    <w:rsid w:val="00790BB3"/>
    <w:rsid w:val="00793298"/>
    <w:rsid w:val="00797DC0"/>
    <w:rsid w:val="007C206C"/>
    <w:rsid w:val="00817DD6"/>
    <w:rsid w:val="008215A0"/>
    <w:rsid w:val="0083759F"/>
    <w:rsid w:val="00877885"/>
    <w:rsid w:val="00885156"/>
    <w:rsid w:val="009151AA"/>
    <w:rsid w:val="0093429D"/>
    <w:rsid w:val="00943573"/>
    <w:rsid w:val="00964134"/>
    <w:rsid w:val="00970F7D"/>
    <w:rsid w:val="00977C33"/>
    <w:rsid w:val="00994A3D"/>
    <w:rsid w:val="009C2B12"/>
    <w:rsid w:val="00A174D9"/>
    <w:rsid w:val="00A834F0"/>
    <w:rsid w:val="00AA4D24"/>
    <w:rsid w:val="00AB6715"/>
    <w:rsid w:val="00B1671E"/>
    <w:rsid w:val="00B25EB8"/>
    <w:rsid w:val="00B37F4D"/>
    <w:rsid w:val="00C340B0"/>
    <w:rsid w:val="00C52A7B"/>
    <w:rsid w:val="00C56BAF"/>
    <w:rsid w:val="00C679AA"/>
    <w:rsid w:val="00C75972"/>
    <w:rsid w:val="00CD066B"/>
    <w:rsid w:val="00CE4FEE"/>
    <w:rsid w:val="00D060CF"/>
    <w:rsid w:val="00D13A0A"/>
    <w:rsid w:val="00DB59C3"/>
    <w:rsid w:val="00DC259A"/>
    <w:rsid w:val="00DE23E8"/>
    <w:rsid w:val="00E52377"/>
    <w:rsid w:val="00E537AD"/>
    <w:rsid w:val="00E64E17"/>
    <w:rsid w:val="00E866C9"/>
    <w:rsid w:val="00EA3D3C"/>
    <w:rsid w:val="00EC090A"/>
    <w:rsid w:val="00ED20B5"/>
    <w:rsid w:val="00F46900"/>
    <w:rsid w:val="00F61D89"/>
    <w:rsid w:val="00F93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DB94A"/>
  <w15:docId w15:val="{88748FF8-5D22-488D-A39B-60AD93690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AB671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AB6715"/>
    <w:rPr>
      <w:rFonts w:ascii="Times New Roman" w:eastAsia="Cambria" w:hAnsi="Times New Roman"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customStyle="1" w:styleId="SubtitleChar">
    <w:name w:val="Subtitle Char"/>
    <w:basedOn w:val="DefaultParagraphFont"/>
    <w:link w:val="Subtitle"/>
    <w:uiPriority w:val="99"/>
    <w:rsid w:val="00AB6715"/>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semiHidden/>
    <w:unhideWhenUsed/>
    <w:rsid w:val="00AB6715"/>
    <w:rPr>
      <w:sz w:val="20"/>
      <w:szCs w:val="20"/>
    </w:rPr>
  </w:style>
  <w:style w:type="character" w:customStyle="1" w:styleId="CommentTextChar">
    <w:name w:val="Comment Text Char"/>
    <w:basedOn w:val="DefaultParagraphFont"/>
    <w:link w:val="CommentText"/>
    <w:uiPriority w:val="99"/>
    <w:semiHidden/>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customStyle="1" w:styleId="CommentSubjectChar">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customStyle="1" w:styleId="EndnoteTextChar">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customStyle="1" w:styleId="FooterChar">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customStyle="1" w:styleId="FootnoteTextChar">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customStyle="1" w:styleId="HeaderChar">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customStyle="1" w:styleId="Heading3Char">
    <w:name w:val="Heading 3 Char"/>
    <w:basedOn w:val="DefaultParagraphFont"/>
    <w:link w:val="Heading3"/>
    <w:uiPriority w:val="2"/>
    <w:rsid w:val="00AB671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AB6715"/>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5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AB6715"/>
    <w:rPr>
      <w:rFonts w:ascii="Times New Roman" w:hAnsi="Times New Roman" w:cs="Times New Roman"/>
      <w:b/>
      <w:sz w:val="32"/>
      <w:szCs w:val="32"/>
    </w:rPr>
  </w:style>
  <w:style w:type="paragraph" w:customStyle="1" w:styleId="SupplementaryMaterial">
    <w:name w:val="Supplementary Material"/>
    <w:basedOn w:val="Title"/>
    <w:next w:val="Title"/>
    <w:qFormat/>
    <w:rsid w:val="0001436A"/>
    <w:pPr>
      <w:spacing w:after="1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7A95B22-B4E8-4C8E-ABCB-1E2B9143F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Supplementary_Material.dotx</Template>
  <TotalTime>8</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Frontiers Media SA</dc:creator>
  <cp:lastModifiedBy>Moses Nyine</cp:lastModifiedBy>
  <cp:revision>8</cp:revision>
  <cp:lastPrinted>2013-10-03T12:51:00Z</cp:lastPrinted>
  <dcterms:created xsi:type="dcterms:W3CDTF">2021-05-17T17:15:00Z</dcterms:created>
  <dcterms:modified xsi:type="dcterms:W3CDTF">2021-07-15T16:53:00Z</dcterms:modified>
</cp:coreProperties>
</file>