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1450" w14:textId="7E81FC81" w:rsidR="00973499" w:rsidRPr="00243CA6" w:rsidRDefault="00791F71" w:rsidP="00973499">
      <w:pPr>
        <w:rPr>
          <w:rFonts w:ascii="Arial" w:hAnsi="Arial" w:cs="Arial"/>
          <w:b/>
          <w:bCs/>
        </w:rPr>
      </w:pPr>
      <w:r w:rsidRPr="00243CA6">
        <w:rPr>
          <w:rFonts w:ascii="Arial" w:hAnsi="Arial" w:cs="Arial"/>
          <w:b/>
          <w:bCs/>
        </w:rPr>
        <w:t>Supplemental Information</w:t>
      </w:r>
      <w:r w:rsidR="00FD3A25" w:rsidRPr="00243CA6">
        <w:rPr>
          <w:rFonts w:ascii="Arial" w:hAnsi="Arial" w:cs="Arial"/>
          <w:b/>
          <w:bCs/>
        </w:rPr>
        <w:t>:</w:t>
      </w:r>
    </w:p>
    <w:p w14:paraId="5BC0D4DA" w14:textId="0FB28FEE" w:rsidR="00FD3A25" w:rsidRPr="00243CA6" w:rsidRDefault="00FD3A25" w:rsidP="00973499">
      <w:pPr>
        <w:rPr>
          <w:rFonts w:ascii="Arial" w:hAnsi="Arial" w:cs="Arial"/>
          <w:b/>
          <w:bCs/>
        </w:rPr>
      </w:pPr>
    </w:p>
    <w:p w14:paraId="5048640B" w14:textId="6D79005A" w:rsidR="00FD3A25" w:rsidRPr="00243CA6" w:rsidRDefault="00FD3A25" w:rsidP="00973499">
      <w:pPr>
        <w:rPr>
          <w:rFonts w:ascii="Arial" w:hAnsi="Arial" w:cs="Arial"/>
          <w:b/>
          <w:bCs/>
        </w:rPr>
      </w:pPr>
      <w:r w:rsidRPr="00243CA6">
        <w:rPr>
          <w:rFonts w:ascii="Arial" w:hAnsi="Arial" w:cs="Arial"/>
          <w:b/>
          <w:bCs/>
        </w:rPr>
        <w:t xml:space="preserve">Text: </w:t>
      </w:r>
    </w:p>
    <w:p w14:paraId="0E087D72" w14:textId="19AB74F1" w:rsidR="00FD3A25" w:rsidRPr="00243CA6" w:rsidRDefault="00FD3A25" w:rsidP="00973499">
      <w:pPr>
        <w:rPr>
          <w:rFonts w:ascii="Arial" w:hAnsi="Arial" w:cs="Arial"/>
          <w:b/>
          <w:bCs/>
        </w:rPr>
      </w:pPr>
    </w:p>
    <w:p w14:paraId="61B201B0" w14:textId="48F89633" w:rsidR="00FD3A25" w:rsidRPr="00243CA6" w:rsidRDefault="00FD3A25" w:rsidP="00973499">
      <w:pPr>
        <w:rPr>
          <w:rFonts w:ascii="Arial" w:hAnsi="Arial" w:cs="Arial"/>
          <w:b/>
          <w:bCs/>
        </w:rPr>
      </w:pPr>
      <w:r w:rsidRPr="00243CA6">
        <w:rPr>
          <w:rFonts w:ascii="Arial" w:hAnsi="Arial" w:cs="Arial"/>
          <w:b/>
          <w:bCs/>
        </w:rPr>
        <w:t>Aerosol Sampling Blanks:</w:t>
      </w:r>
    </w:p>
    <w:p w14:paraId="5EB65D85" w14:textId="321D020D" w:rsidR="00A55D51" w:rsidRPr="00243CA6" w:rsidRDefault="001B4DBE" w:rsidP="00973499">
      <w:pPr>
        <w:rPr>
          <w:rFonts w:ascii="Arial" w:hAnsi="Arial" w:cs="Arial"/>
        </w:rPr>
      </w:pPr>
      <w:r w:rsidRPr="00243CA6">
        <w:rPr>
          <w:rFonts w:ascii="Arial" w:hAnsi="Arial" w:cs="Arial"/>
        </w:rPr>
        <w:tab/>
      </w:r>
      <w:r w:rsidR="00ED72FE" w:rsidRPr="00243CA6">
        <w:rPr>
          <w:rFonts w:ascii="Arial" w:hAnsi="Arial" w:cs="Arial"/>
        </w:rPr>
        <w:t>Blank 37 mm Teflon filters (Pall Inc., 1 μm pore size) were collected for approximately 20% of the samples during each campaign.</w:t>
      </w:r>
      <w:r w:rsidR="00735FFF" w:rsidRPr="00243CA6">
        <w:rPr>
          <w:rFonts w:ascii="Arial" w:hAnsi="Arial" w:cs="Arial"/>
        </w:rPr>
        <w:t xml:space="preserve"> The blank filter is directly downflow of the sample </w:t>
      </w:r>
      <w:r w:rsidR="00B30CAC" w:rsidRPr="00243CA6">
        <w:rPr>
          <w:rFonts w:ascii="Arial" w:hAnsi="Arial" w:cs="Arial"/>
        </w:rPr>
        <w:t xml:space="preserve">and processed in the same way as samples i.e. collected for 12-23 hours, unloaded into petri dishes, and frozen for offline analysis at Scripps Institution of Oceanography. </w:t>
      </w:r>
      <w:r w:rsidR="00A55D51" w:rsidRPr="00243CA6">
        <w:rPr>
          <w:rFonts w:ascii="Arial" w:hAnsi="Arial" w:cs="Arial"/>
        </w:rPr>
        <w:t xml:space="preserve">The blanks serve as both a handling blank and </w:t>
      </w:r>
      <w:r w:rsidR="00E505D3">
        <w:rPr>
          <w:rFonts w:ascii="Arial" w:hAnsi="Arial" w:cs="Arial"/>
        </w:rPr>
        <w:t xml:space="preserve">a background measurement </w:t>
      </w:r>
      <w:r w:rsidR="00A55D51" w:rsidRPr="00243CA6">
        <w:rPr>
          <w:rFonts w:ascii="Arial" w:hAnsi="Arial" w:cs="Arial"/>
        </w:rPr>
        <w:t xml:space="preserve">for each quantified functional group. </w:t>
      </w:r>
    </w:p>
    <w:p w14:paraId="72ED2A91" w14:textId="152E92BB" w:rsidR="00FD3A25" w:rsidRPr="00243CA6" w:rsidRDefault="00A55D51" w:rsidP="00973499">
      <w:pPr>
        <w:rPr>
          <w:rFonts w:ascii="Arial" w:hAnsi="Arial" w:cs="Arial"/>
        </w:rPr>
      </w:pPr>
      <w:r w:rsidRPr="00243CA6">
        <w:rPr>
          <w:rFonts w:ascii="Arial" w:hAnsi="Arial" w:cs="Arial"/>
        </w:rPr>
        <w:t xml:space="preserve"> </w:t>
      </w:r>
    </w:p>
    <w:p w14:paraId="48D6B31A" w14:textId="0D2F49A6" w:rsidR="00FD3A25" w:rsidRPr="00243CA6" w:rsidRDefault="00FD3A25" w:rsidP="00973499">
      <w:pPr>
        <w:rPr>
          <w:rFonts w:ascii="Arial" w:hAnsi="Arial" w:cs="Arial"/>
          <w:b/>
          <w:bCs/>
        </w:rPr>
      </w:pPr>
      <w:r w:rsidRPr="00243CA6">
        <w:rPr>
          <w:rFonts w:ascii="Arial" w:hAnsi="Arial" w:cs="Arial"/>
          <w:b/>
          <w:bCs/>
        </w:rPr>
        <w:t>Alkane Group Detection Limit:</w:t>
      </w:r>
    </w:p>
    <w:p w14:paraId="25E1DF98" w14:textId="1CE6B7BE" w:rsidR="00F37248" w:rsidRPr="00243CA6" w:rsidRDefault="004C1B9E" w:rsidP="00973499">
      <w:pPr>
        <w:rPr>
          <w:rFonts w:ascii="Arial" w:hAnsi="Arial" w:cs="Arial"/>
        </w:rPr>
      </w:pPr>
      <w:r w:rsidRPr="00243CA6">
        <w:rPr>
          <w:rFonts w:ascii="Arial" w:hAnsi="Arial" w:cs="Arial"/>
          <w:b/>
          <w:bCs/>
        </w:rPr>
        <w:tab/>
      </w:r>
      <w:r w:rsidRPr="00243CA6">
        <w:rPr>
          <w:rFonts w:ascii="Arial" w:hAnsi="Arial" w:cs="Arial"/>
        </w:rPr>
        <w:t>The previously published minimum observable peak</w:t>
      </w:r>
      <w:r w:rsidR="00E3616F" w:rsidRPr="00243CA6">
        <w:rPr>
          <w:rFonts w:ascii="Arial" w:hAnsi="Arial" w:cs="Arial"/>
        </w:rPr>
        <w:t xml:space="preserve"> (MOP)</w:t>
      </w:r>
      <w:r w:rsidRPr="00243CA6">
        <w:rPr>
          <w:rFonts w:ascii="Arial" w:hAnsi="Arial" w:cs="Arial"/>
        </w:rPr>
        <w:t xml:space="preserve"> for the alkane functional group was 0.09 bond detection limit (µmol) </w:t>
      </w:r>
      <w:r w:rsidR="006D3A05" w:rsidRPr="00243CA6">
        <w:rPr>
          <w:rFonts w:ascii="Arial" w:hAnsi="Arial" w:cs="Arial"/>
        </w:rPr>
        <w:t xml:space="preserve"> </w:t>
      </w:r>
      <w:r w:rsidR="006D3A05" w:rsidRPr="00243CA6">
        <w:rPr>
          <w:rFonts w:ascii="Arial" w:hAnsi="Arial" w:cs="Arial"/>
        </w:rPr>
        <w:fldChar w:fldCharType="begin"/>
      </w:r>
      <w:r w:rsidR="006D3A05" w:rsidRPr="00243CA6">
        <w:rPr>
          <w:rFonts w:ascii="Arial" w:hAnsi="Arial" w:cs="Arial"/>
        </w:rPr>
        <w:instrText xml:space="preserve"> ADDIN EN.CITE &lt;EndNote&gt;&lt;Cite&gt;&lt;Author&gt;Russell&lt;/Author&gt;&lt;Year&gt;2009&lt;/Year&gt;&lt;IDText&gt;Oxygenated fraction and mass of organic aerosol from direct emission and atmospheric processing measured on the R/V Ronald Brown during TEXAQS/GoMACCS 2006&lt;/IDText&gt;&lt;DisplayText&gt;[&lt;style face="italic"&gt;Russell et al.&lt;/style&gt;, 2009]&lt;/DisplayText&gt;&lt;record&gt;&lt;urls&gt;&lt;related-urls&gt;&lt;url&gt;https://agupubs.onlinelibrary.wiley.com/doi/abs/10.1029/2008JD011275&lt;/url&gt;&lt;/related-urls&gt;&lt;/urls&gt;&lt;isbn&gt;0148-0227&lt;/isbn&gt;&lt;titles&gt;&lt;title&gt;Oxygenated fraction and mass of organic aerosol from direct emission and atmospheric processing measured on the R/V Ronald Brown during TEXAQS/GoMACCS 2006&lt;/title&gt;&lt;secondary-title&gt;Journal of Geophysical Research: Atmospheres&lt;/secondary-title&gt;&lt;/titles&gt;&lt;number&gt;D7&lt;/number&gt;&lt;contributors&gt;&lt;authors&gt;&lt;author&gt;Russell, L. M.&lt;/author&gt;&lt;author&gt;Takahama, S.&lt;/author&gt;&lt;author&gt;Liu, S.&lt;/author&gt;&lt;author&gt;Hawkins, L. N.&lt;/author&gt;&lt;author&gt;Covert, D. S.&lt;/author&gt;&lt;author&gt;Quinn, P. K.&lt;/author&gt;&lt;author&gt;Bates, T. S.&lt;/author&gt;&lt;/authors&gt;&lt;/contributors&gt;&lt;added-date format="utc"&gt;1556582924&lt;/added-date&gt;&lt;ref-type name="Journal Article"&gt;17&lt;/ref-type&gt;&lt;dates&gt;&lt;year&gt;2009&lt;/year&gt;&lt;/dates&gt;&lt;rec-number&gt;126&lt;/rec-number&gt;&lt;last-updated-date format="utc"&gt;1556582924&lt;/last-updated-date&gt;&lt;electronic-resource-num&gt;10.1029/2008jd011275&lt;/electronic-resource-num&gt;&lt;volume&gt;114&lt;/volume&gt;&lt;/record&gt;&lt;/Cite&gt;&lt;/EndNote&gt;</w:instrText>
      </w:r>
      <w:r w:rsidR="006D3A05" w:rsidRPr="00243CA6">
        <w:rPr>
          <w:rFonts w:ascii="Arial" w:hAnsi="Arial" w:cs="Arial"/>
        </w:rPr>
        <w:fldChar w:fldCharType="separate"/>
      </w:r>
      <w:r w:rsidR="006D3A05" w:rsidRPr="00243CA6">
        <w:rPr>
          <w:rFonts w:ascii="Arial" w:hAnsi="Arial" w:cs="Arial"/>
          <w:noProof/>
        </w:rPr>
        <w:t>[</w:t>
      </w:r>
      <w:r w:rsidR="006D3A05" w:rsidRPr="00243CA6">
        <w:rPr>
          <w:rFonts w:ascii="Arial" w:hAnsi="Arial" w:cs="Arial"/>
          <w:i/>
          <w:noProof/>
        </w:rPr>
        <w:t>Russell et al.</w:t>
      </w:r>
      <w:r w:rsidR="006D3A05" w:rsidRPr="00243CA6">
        <w:rPr>
          <w:rFonts w:ascii="Arial" w:hAnsi="Arial" w:cs="Arial"/>
          <w:noProof/>
        </w:rPr>
        <w:t>, 2009]</w:t>
      </w:r>
      <w:r w:rsidR="006D3A05" w:rsidRPr="00243CA6">
        <w:rPr>
          <w:rFonts w:ascii="Arial" w:hAnsi="Arial" w:cs="Arial"/>
        </w:rPr>
        <w:fldChar w:fldCharType="end"/>
      </w:r>
      <w:r w:rsidR="00AC73A1" w:rsidRPr="00243CA6">
        <w:rPr>
          <w:rFonts w:ascii="Arial" w:hAnsi="Arial" w:cs="Arial"/>
        </w:rPr>
        <w:t xml:space="preserve"> and the </w:t>
      </w:r>
      <w:r w:rsidR="00C66811" w:rsidRPr="00243CA6">
        <w:rPr>
          <w:rFonts w:ascii="Arial" w:hAnsi="Arial" w:cs="Arial"/>
        </w:rPr>
        <w:t>MOP</w:t>
      </w:r>
      <w:r w:rsidR="00AC73A1" w:rsidRPr="00243CA6">
        <w:rPr>
          <w:rFonts w:ascii="Arial" w:hAnsi="Arial" w:cs="Arial"/>
        </w:rPr>
        <w:t xml:space="preserve"> used in this </w:t>
      </w:r>
      <w:r w:rsidR="00E505D3">
        <w:rPr>
          <w:rFonts w:ascii="Arial" w:hAnsi="Arial" w:cs="Arial"/>
        </w:rPr>
        <w:t>work</w:t>
      </w:r>
      <w:r w:rsidR="00E505D3" w:rsidRPr="00243CA6">
        <w:rPr>
          <w:rFonts w:ascii="Arial" w:hAnsi="Arial" w:cs="Arial"/>
        </w:rPr>
        <w:t xml:space="preserve"> </w:t>
      </w:r>
      <w:r w:rsidR="00AC73A1" w:rsidRPr="00243CA6">
        <w:rPr>
          <w:rFonts w:ascii="Arial" w:hAnsi="Arial" w:cs="Arial"/>
        </w:rPr>
        <w:t xml:space="preserve">is </w:t>
      </w:r>
      <w:r w:rsidR="006C1987" w:rsidRPr="00243CA6">
        <w:rPr>
          <w:rFonts w:ascii="Arial" w:hAnsi="Arial" w:cs="Arial"/>
        </w:rPr>
        <w:t xml:space="preserve">0.015 </w:t>
      </w:r>
      <w:r w:rsidR="00E3616F" w:rsidRPr="00243CA6">
        <w:rPr>
          <w:rFonts w:ascii="Arial" w:hAnsi="Arial" w:cs="Arial"/>
        </w:rPr>
        <w:t>bond detection limit (µmol). When the original MOP detection limit was used in this dataset, only 1</w:t>
      </w:r>
      <w:r w:rsidR="00DC2CA8" w:rsidRPr="00243CA6">
        <w:rPr>
          <w:rFonts w:ascii="Arial" w:hAnsi="Arial" w:cs="Arial"/>
        </w:rPr>
        <w:t>9</w:t>
      </w:r>
      <w:r w:rsidR="00E3616F" w:rsidRPr="00243CA6">
        <w:rPr>
          <w:rFonts w:ascii="Arial" w:hAnsi="Arial" w:cs="Arial"/>
        </w:rPr>
        <w:t>% of the alkane groups were above detection limit (ADL), but</w:t>
      </w:r>
      <w:r w:rsidR="00C66811" w:rsidRPr="00243CA6">
        <w:rPr>
          <w:rFonts w:ascii="Arial" w:hAnsi="Arial" w:cs="Arial"/>
        </w:rPr>
        <w:t xml:space="preserve"> most of</w:t>
      </w:r>
      <w:r w:rsidR="00E3616F" w:rsidRPr="00243CA6">
        <w:rPr>
          <w:rFonts w:ascii="Arial" w:hAnsi="Arial" w:cs="Arial"/>
        </w:rPr>
        <w:t xml:space="preserve"> the spectra clearly showed distinct alkane group</w:t>
      </w:r>
      <w:r w:rsidR="00D504E4" w:rsidRPr="00243CA6">
        <w:rPr>
          <w:rFonts w:ascii="Arial" w:hAnsi="Arial" w:cs="Arial"/>
        </w:rPr>
        <w:t>s</w:t>
      </w:r>
      <w:r w:rsidR="00E3616F" w:rsidRPr="00243CA6">
        <w:rPr>
          <w:rFonts w:ascii="Arial" w:hAnsi="Arial" w:cs="Arial"/>
        </w:rPr>
        <w:t xml:space="preserve">. </w:t>
      </w:r>
      <w:r w:rsidR="00DC2CA8" w:rsidRPr="00243CA6">
        <w:rPr>
          <w:rFonts w:ascii="Arial" w:hAnsi="Arial" w:cs="Arial"/>
        </w:rPr>
        <w:t xml:space="preserve">This is likely due to the low particle loads on the filters during the NAAMES campaigns. </w:t>
      </w:r>
      <w:r w:rsidR="00D504E4" w:rsidRPr="00243CA6">
        <w:rPr>
          <w:rFonts w:ascii="Arial" w:hAnsi="Arial" w:cs="Arial"/>
        </w:rPr>
        <w:t xml:space="preserve">The alkane detection limit is </w:t>
      </w:r>
      <w:r w:rsidR="00DC2CA8" w:rsidRPr="00243CA6">
        <w:rPr>
          <w:rFonts w:ascii="Arial" w:hAnsi="Arial" w:cs="Arial"/>
        </w:rPr>
        <w:t>a</w:t>
      </w:r>
      <w:r w:rsidR="00D504E4" w:rsidRPr="00243CA6">
        <w:rPr>
          <w:rFonts w:ascii="Arial" w:hAnsi="Arial" w:cs="Arial"/>
        </w:rPr>
        <w:t xml:space="preserve">ffected by two variables: the standard deviation of the functional group, which is derived from the uncertainty of the blank, and the alkane peak area being larger than the MOP. The blank used in the uncertainty calculation was an average of all blank samples taken during the 4 campaigns. The MOP was </w:t>
      </w:r>
      <w:r w:rsidR="00E505D3">
        <w:rPr>
          <w:rFonts w:ascii="Arial" w:hAnsi="Arial" w:cs="Arial"/>
        </w:rPr>
        <w:t>determined</w:t>
      </w:r>
      <w:r w:rsidR="00E505D3" w:rsidRPr="00243CA6">
        <w:rPr>
          <w:rFonts w:ascii="Arial" w:hAnsi="Arial" w:cs="Arial"/>
        </w:rPr>
        <w:t xml:space="preserve"> </w:t>
      </w:r>
      <w:r w:rsidR="00D504E4" w:rsidRPr="00243CA6">
        <w:rPr>
          <w:rFonts w:ascii="Arial" w:hAnsi="Arial" w:cs="Arial"/>
        </w:rPr>
        <w:t>to be 0.015 by</w:t>
      </w:r>
      <w:r w:rsidR="00DC2CA8" w:rsidRPr="00243CA6">
        <w:rPr>
          <w:rFonts w:ascii="Arial" w:hAnsi="Arial" w:cs="Arial"/>
        </w:rPr>
        <w:t>:</w:t>
      </w:r>
      <w:r w:rsidR="00D504E4" w:rsidRPr="00243CA6">
        <w:rPr>
          <w:rFonts w:ascii="Arial" w:hAnsi="Arial" w:cs="Arial"/>
        </w:rPr>
        <w:t xml:space="preserve"> </w:t>
      </w:r>
      <w:r w:rsidR="00DC2CA8" w:rsidRPr="00243CA6">
        <w:rPr>
          <w:rFonts w:ascii="Arial" w:hAnsi="Arial" w:cs="Arial"/>
        </w:rPr>
        <w:t xml:space="preserve">1.) </w:t>
      </w:r>
      <w:r w:rsidR="00D504E4" w:rsidRPr="00243CA6">
        <w:rPr>
          <w:rFonts w:ascii="Arial" w:hAnsi="Arial" w:cs="Arial"/>
        </w:rPr>
        <w:t xml:space="preserve">evaluating every </w:t>
      </w:r>
      <w:r w:rsidR="00DC2CA8" w:rsidRPr="00243CA6">
        <w:rPr>
          <w:rFonts w:ascii="Arial" w:hAnsi="Arial" w:cs="Arial"/>
        </w:rPr>
        <w:t>spectrum</w:t>
      </w:r>
      <w:r w:rsidR="00D504E4" w:rsidRPr="00243CA6">
        <w:rPr>
          <w:rFonts w:ascii="Arial" w:hAnsi="Arial" w:cs="Arial"/>
        </w:rPr>
        <w:t xml:space="preserve"> individually and </w:t>
      </w:r>
      <w:r w:rsidR="00DC2CA8" w:rsidRPr="00243CA6">
        <w:rPr>
          <w:rFonts w:ascii="Arial" w:hAnsi="Arial" w:cs="Arial"/>
        </w:rPr>
        <w:t xml:space="preserve">flagging filters that alkane peaks were clearly visible 2.) iterating through various MOP values to see which would eliminate the filters with indistinguishable alkane peaks while retaining the lower alkane peaks that were visible. Using this method, the MOP of 0.015 bond detection limit (µmol) was found to be optimal with 85% of alkane groups being above detection limit when just using the MOP and 83% of alkane groups being ADL when both the standard deviation and MOP were used. </w:t>
      </w:r>
      <w:r w:rsidR="00071406" w:rsidRPr="00243CA6">
        <w:rPr>
          <w:rFonts w:ascii="Arial" w:hAnsi="Arial" w:cs="Arial"/>
        </w:rPr>
        <w:t>While this lower cutoff provides higher uncertainty in the alkane group concentration, the revised criteria were needed to prevent excluding a majority of the samples.</w:t>
      </w:r>
    </w:p>
    <w:p w14:paraId="7865B427" w14:textId="70BD3819" w:rsidR="006D723D" w:rsidRPr="00243CA6" w:rsidRDefault="006D723D" w:rsidP="00973499">
      <w:pPr>
        <w:rPr>
          <w:rFonts w:ascii="Arial" w:hAnsi="Arial" w:cs="Arial"/>
        </w:rPr>
      </w:pPr>
    </w:p>
    <w:p w14:paraId="261E01B5" w14:textId="302E5063" w:rsidR="006D723D" w:rsidRPr="00243CA6" w:rsidRDefault="006D723D" w:rsidP="00973499">
      <w:pPr>
        <w:rPr>
          <w:rFonts w:ascii="Arial" w:hAnsi="Arial" w:cs="Arial"/>
          <w:b/>
          <w:bCs/>
        </w:rPr>
      </w:pPr>
      <w:r w:rsidRPr="00243CA6">
        <w:rPr>
          <w:rFonts w:ascii="Arial" w:hAnsi="Arial" w:cs="Arial"/>
          <w:b/>
          <w:bCs/>
        </w:rPr>
        <w:t>Cosine Similarity Calculations</w:t>
      </w:r>
    </w:p>
    <w:p w14:paraId="7BCEB263" w14:textId="38A97E87" w:rsidR="006D723D" w:rsidRPr="00243CA6" w:rsidRDefault="006D723D" w:rsidP="00973499">
      <w:pPr>
        <w:rPr>
          <w:rFonts w:ascii="Arial" w:hAnsi="Arial" w:cs="Arial"/>
        </w:rPr>
      </w:pPr>
      <w:r w:rsidRPr="00243CA6">
        <w:rPr>
          <w:rFonts w:ascii="Arial" w:hAnsi="Arial" w:cs="Arial"/>
        </w:rPr>
        <w:t xml:space="preserve">The cosine similarity calculations in tables S6-8 were calculated by taking the cosine similarity of all spectra </w:t>
      </w:r>
      <w:r w:rsidR="00242CBB" w:rsidRPr="00243CA6">
        <w:rPr>
          <w:rFonts w:ascii="Arial" w:hAnsi="Arial" w:cs="Arial"/>
        </w:rPr>
        <w:t>above the spectral detection limit</w:t>
      </w:r>
      <w:r w:rsidRPr="00243CA6">
        <w:rPr>
          <w:rFonts w:ascii="Arial" w:hAnsi="Arial" w:cs="Arial"/>
        </w:rPr>
        <w:t xml:space="preserve">, and then averaging the values </w:t>
      </w:r>
      <w:r w:rsidR="00242CBB" w:rsidRPr="00243CA6">
        <w:rPr>
          <w:rFonts w:ascii="Arial" w:hAnsi="Arial" w:cs="Arial"/>
        </w:rPr>
        <w:t>within</w:t>
      </w:r>
      <w:r w:rsidRPr="00243CA6">
        <w:rPr>
          <w:rFonts w:ascii="Arial" w:hAnsi="Arial" w:cs="Arial"/>
        </w:rPr>
        <w:t xml:space="preserve"> the relevant </w:t>
      </w:r>
      <w:r w:rsidR="00242CBB" w:rsidRPr="00243CA6">
        <w:rPr>
          <w:rFonts w:ascii="Arial" w:hAnsi="Arial" w:cs="Arial"/>
        </w:rPr>
        <w:t>categories</w:t>
      </w:r>
      <w:r w:rsidRPr="00243CA6">
        <w:rPr>
          <w:rFonts w:ascii="Arial" w:hAnsi="Arial" w:cs="Arial"/>
        </w:rPr>
        <w:t xml:space="preserve"> i.e. </w:t>
      </w:r>
      <w:r w:rsidR="00242CBB" w:rsidRPr="00243CA6">
        <w:rPr>
          <w:rFonts w:ascii="Arial" w:hAnsi="Arial" w:cs="Arial"/>
        </w:rPr>
        <w:t xml:space="preserve">all Winter &lt;1 </w:t>
      </w:r>
      <w:r w:rsidR="00242CBB" w:rsidRPr="00243CA6">
        <w:rPr>
          <w:rFonts w:ascii="Arial" w:hAnsi="Arial" w:cs="Arial"/>
          <w:color w:val="000000" w:themeColor="text1"/>
        </w:rPr>
        <w:t xml:space="preserve">µm. </w:t>
      </w:r>
    </w:p>
    <w:p w14:paraId="375A619E" w14:textId="77777777" w:rsidR="00791F71" w:rsidRPr="00243CA6" w:rsidRDefault="00791F71" w:rsidP="00973499">
      <w:pPr>
        <w:rPr>
          <w:rFonts w:ascii="Arial" w:hAnsi="Arial" w:cs="Arial"/>
        </w:rPr>
      </w:pPr>
      <w:bookmarkStart w:id="0" w:name="_gjdgxs" w:colFirst="0" w:colLast="0"/>
      <w:bookmarkEnd w:id="0"/>
    </w:p>
    <w:p w14:paraId="6183F0AE" w14:textId="2880D832" w:rsidR="00243CA6" w:rsidRPr="00927F9D" w:rsidRDefault="00927F9D" w:rsidP="00973499">
      <w:pPr>
        <w:rPr>
          <w:rFonts w:ascii="Arial" w:hAnsi="Arial" w:cs="Arial"/>
          <w:b/>
          <w:bCs/>
          <w:lang w:val="en"/>
        </w:rPr>
      </w:pPr>
      <w:r>
        <w:rPr>
          <w:rFonts w:ascii="Arial" w:hAnsi="Arial" w:cs="Arial"/>
          <w:b/>
          <w:bCs/>
          <w:lang w:val="en"/>
        </w:rPr>
        <w:t>Two-</w:t>
      </w:r>
      <w:r w:rsidR="00E5513B">
        <w:rPr>
          <w:rFonts w:ascii="Arial" w:hAnsi="Arial" w:cs="Arial"/>
          <w:b/>
          <w:bCs/>
          <w:lang w:val="en"/>
        </w:rPr>
        <w:t>Sample T-Tests of OFG</w:t>
      </w:r>
    </w:p>
    <w:p w14:paraId="15B75D9D" w14:textId="5779EBF6" w:rsidR="00D57027" w:rsidRDefault="00E5513B" w:rsidP="00D57027">
      <w:r>
        <w:rPr>
          <w:rFonts w:ascii="Arial" w:hAnsi="Arial" w:cs="Arial"/>
          <w:b/>
          <w:bCs/>
          <w:lang w:val="en"/>
        </w:rPr>
        <w:tab/>
      </w:r>
      <w:r w:rsidR="00D57027">
        <w:rPr>
          <w:rFonts w:ascii="Arial" w:hAnsi="Arial" w:cs="Arial"/>
          <w:lang w:val="en"/>
        </w:rPr>
        <w:t>Two-sample t-tests</w:t>
      </w:r>
      <w:r w:rsidR="00A369B1">
        <w:rPr>
          <w:rFonts w:ascii="Arial" w:hAnsi="Arial" w:cs="Arial"/>
          <w:lang w:val="en"/>
        </w:rPr>
        <w:t xml:space="preserve"> </w:t>
      </w:r>
      <w:r w:rsidR="00A369B1">
        <w:rPr>
          <w:rFonts w:ascii="Arial" w:hAnsi="Arial" w:cs="Arial"/>
          <w:lang w:val="en"/>
        </w:rPr>
        <w:fldChar w:fldCharType="begin"/>
      </w:r>
      <w:r w:rsidR="00A369B1">
        <w:rPr>
          <w:rFonts w:ascii="Arial" w:hAnsi="Arial" w:cs="Arial"/>
          <w:lang w:val="en"/>
        </w:rPr>
        <w:instrText xml:space="preserve"> ADDIN EN.CITE &lt;EndNote&gt;&lt;Cite&gt;&lt;Author&gt;Walpole&lt;/Author&gt;&lt;Year&gt;2012&lt;/Year&gt;&lt;IDText&gt;Probability &amp;amp; statistics for engineers &amp;amp; scientists&lt;/IDText&gt;&lt;DisplayText&gt;[&lt;style face="italic"&gt;Walpole et al.&lt;/style&gt;, 2012]&lt;/DisplayText&gt;&lt;record&gt;&lt;isbn&gt;9780321629111 0321629116&lt;/isbn&gt;&lt;titles&gt;&lt;title&gt;Probability &amp;amp; statistics for engineers &amp;amp; scientists&lt;/title&gt;&lt;/titles&gt;&lt;contributors&gt;&lt;authors&gt;&lt;author&gt;Walpole, Ronald E.&lt;/author&gt;&lt;author&gt;Myers, Raymond H.&lt;/author&gt;&lt;author&gt;Myers, Sharon L.&lt;/author&gt;&lt;author&gt;Ye, Keying&lt;/author&gt;&lt;/authors&gt;&lt;/contributors&gt;&lt;language&gt;English&lt;/language&gt;&lt;added-date format="utc"&gt;1627336768&lt;/added-date&gt;&lt;pub-location&gt;Boston&lt;/pub-location&gt;&lt;ref-type name="Book"&gt;6&lt;/ref-type&gt;&lt;dates&gt;&lt;year&gt;2012&lt;/year&gt;&lt;/dates&gt;&lt;remote-database-provider&gt;http://worldcat.org&lt;/remote-database-provider&gt;&lt;rec-number&gt;1119&lt;/rec-number&gt;&lt;publisher&gt;Prentice Hall&lt;/publisher&gt;&lt;last-updated-date format="utc"&gt;1627336768&lt;/last-updated-date&gt;&lt;remote-database-name&gt;/z-wcorg/&lt;/remote-database-name&gt;&lt;/record&gt;&lt;/Cite&gt;&lt;/EndNote&gt;</w:instrText>
      </w:r>
      <w:r w:rsidR="00A369B1">
        <w:rPr>
          <w:rFonts w:ascii="Arial" w:hAnsi="Arial" w:cs="Arial"/>
          <w:lang w:val="en"/>
        </w:rPr>
        <w:fldChar w:fldCharType="separate"/>
      </w:r>
      <w:r w:rsidR="00A369B1">
        <w:rPr>
          <w:rFonts w:ascii="Arial" w:hAnsi="Arial" w:cs="Arial"/>
          <w:noProof/>
          <w:lang w:val="en"/>
        </w:rPr>
        <w:t>[</w:t>
      </w:r>
      <w:r w:rsidR="00A369B1" w:rsidRPr="00A369B1">
        <w:rPr>
          <w:rFonts w:ascii="Arial" w:hAnsi="Arial" w:cs="Arial"/>
          <w:i/>
          <w:noProof/>
          <w:lang w:val="en"/>
        </w:rPr>
        <w:t>Walpole et al.</w:t>
      </w:r>
      <w:r w:rsidR="00A369B1">
        <w:rPr>
          <w:rFonts w:ascii="Arial" w:hAnsi="Arial" w:cs="Arial"/>
          <w:noProof/>
          <w:lang w:val="en"/>
        </w:rPr>
        <w:t>, 2012]</w:t>
      </w:r>
      <w:r w:rsidR="00A369B1">
        <w:rPr>
          <w:rFonts w:ascii="Arial" w:hAnsi="Arial" w:cs="Arial"/>
          <w:lang w:val="en"/>
        </w:rPr>
        <w:fldChar w:fldCharType="end"/>
      </w:r>
      <w:r w:rsidR="00D57027">
        <w:rPr>
          <w:rFonts w:ascii="Arial" w:hAnsi="Arial" w:cs="Arial"/>
          <w:lang w:val="en"/>
        </w:rPr>
        <w:t xml:space="preserve"> were performed on all filter categories (type, season, and size) that included 3 or more filters. Most tests had p-value &gt;0.01, indicating no statistical difference. The values that were below the 0.01 threshold are shown in Table S10.</w:t>
      </w:r>
    </w:p>
    <w:p w14:paraId="2652F006" w14:textId="77777777" w:rsidR="00243CA6" w:rsidRDefault="00243CA6" w:rsidP="00973499">
      <w:pPr>
        <w:rPr>
          <w:rFonts w:ascii="Arial" w:hAnsi="Arial" w:cs="Arial"/>
          <w:b/>
          <w:bCs/>
          <w:lang w:val="en"/>
        </w:rPr>
      </w:pPr>
    </w:p>
    <w:p w14:paraId="5676FF90" w14:textId="77777777" w:rsidR="00243CA6" w:rsidRDefault="00243CA6" w:rsidP="00973499">
      <w:pPr>
        <w:rPr>
          <w:rFonts w:ascii="Arial" w:hAnsi="Arial" w:cs="Arial"/>
          <w:b/>
          <w:bCs/>
          <w:lang w:val="en"/>
        </w:rPr>
      </w:pPr>
    </w:p>
    <w:p w14:paraId="1CA86D55" w14:textId="77777777" w:rsidR="006718E3" w:rsidRDefault="006718E3" w:rsidP="006718E3">
      <w:pPr>
        <w:rPr>
          <w:rFonts w:ascii="Arial" w:hAnsi="Arial" w:cs="Arial"/>
          <w:b/>
          <w:bCs/>
        </w:rPr>
      </w:pPr>
    </w:p>
    <w:p w14:paraId="5C847FA9" w14:textId="274EFF64" w:rsidR="006718E3" w:rsidRPr="004E4E82" w:rsidRDefault="006718E3" w:rsidP="006718E3">
      <w:pPr>
        <w:rPr>
          <w:rFonts w:ascii="Arial" w:hAnsi="Arial" w:cs="Arial"/>
          <w:b/>
          <w:bCs/>
        </w:rPr>
      </w:pPr>
      <w:r>
        <w:rPr>
          <w:rFonts w:ascii="Arial" w:hAnsi="Arial" w:cs="Arial"/>
          <w:b/>
          <w:bCs/>
        </w:rPr>
        <w:lastRenderedPageBreak/>
        <w:t>References:</w:t>
      </w:r>
    </w:p>
    <w:p w14:paraId="62224B49" w14:textId="77777777" w:rsidR="006718E3" w:rsidRPr="00A369B1" w:rsidRDefault="006718E3" w:rsidP="006718E3">
      <w:pPr>
        <w:pStyle w:val="EndNoteBibliography"/>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Pr="00A369B1">
        <w:t xml:space="preserve">Russell, L. M., S. Takahama, S. Liu, L. N. Hawkins, D. S. Covert, P. K. Quinn, and T. S. Bates (2009), Oxygenated fraction and mass of organic aerosol from direct emission and atmospheric processing measured on the R/V Ronald Brown during TEXAQS/GoMACCS 2006, </w:t>
      </w:r>
      <w:r w:rsidRPr="00A369B1">
        <w:rPr>
          <w:i/>
        </w:rPr>
        <w:t>Journal of Geophysical Research: Atmospheres</w:t>
      </w:r>
      <w:r w:rsidRPr="00A369B1">
        <w:t xml:space="preserve">, </w:t>
      </w:r>
      <w:r w:rsidRPr="00A369B1">
        <w:rPr>
          <w:i/>
        </w:rPr>
        <w:t>114</w:t>
      </w:r>
      <w:r w:rsidRPr="00A369B1">
        <w:t>(D7), doi:10.1029/2008jd011275.</w:t>
      </w:r>
    </w:p>
    <w:p w14:paraId="58AF2801" w14:textId="77777777" w:rsidR="006718E3" w:rsidRPr="00A369B1" w:rsidRDefault="006718E3" w:rsidP="006718E3">
      <w:pPr>
        <w:pStyle w:val="EndNoteBibliography"/>
      </w:pPr>
      <w:r w:rsidRPr="00A369B1">
        <w:t xml:space="preserve">Walpole, R. E., R. H. Myers, S. L. Myers, and K. Ye (2012), </w:t>
      </w:r>
      <w:r w:rsidRPr="00A369B1">
        <w:rPr>
          <w:i/>
        </w:rPr>
        <w:t>Probability &amp; statistics for engineers &amp; scientists</w:t>
      </w:r>
      <w:r w:rsidRPr="00A369B1">
        <w:t>, Prentice Hall, Boston.</w:t>
      </w:r>
    </w:p>
    <w:p w14:paraId="14C4725F" w14:textId="529E8B33" w:rsidR="00243CA6" w:rsidRDefault="006718E3" w:rsidP="006718E3">
      <w:pPr>
        <w:rPr>
          <w:rFonts w:ascii="Arial" w:hAnsi="Arial" w:cs="Arial"/>
          <w:b/>
          <w:bCs/>
          <w:lang w:val="en"/>
        </w:rPr>
      </w:pPr>
      <w:r>
        <w:rPr>
          <w:rFonts w:ascii="Arial" w:hAnsi="Arial" w:cs="Arial"/>
        </w:rPr>
        <w:fldChar w:fldCharType="end"/>
      </w:r>
    </w:p>
    <w:p w14:paraId="5BDC628A" w14:textId="77777777" w:rsidR="00243CA6" w:rsidRDefault="00243CA6" w:rsidP="00973499">
      <w:pPr>
        <w:rPr>
          <w:rFonts w:ascii="Arial" w:hAnsi="Arial" w:cs="Arial"/>
          <w:b/>
          <w:bCs/>
          <w:lang w:val="en"/>
        </w:rPr>
      </w:pPr>
    </w:p>
    <w:p w14:paraId="67172DB9" w14:textId="77777777" w:rsidR="00243CA6" w:rsidRDefault="00243CA6" w:rsidP="00973499">
      <w:pPr>
        <w:rPr>
          <w:rFonts w:ascii="Arial" w:hAnsi="Arial" w:cs="Arial"/>
          <w:b/>
          <w:bCs/>
          <w:lang w:val="en"/>
        </w:rPr>
      </w:pPr>
    </w:p>
    <w:p w14:paraId="0CD1924D" w14:textId="30BD3E98" w:rsidR="00630EB3" w:rsidRPr="00243CA6" w:rsidRDefault="00630EB3" w:rsidP="00973499">
      <w:pPr>
        <w:rPr>
          <w:rFonts w:ascii="Arial" w:hAnsi="Arial" w:cs="Arial"/>
          <w:b/>
          <w:bCs/>
          <w:lang w:val="en"/>
        </w:rPr>
      </w:pPr>
      <w:r w:rsidRPr="00243CA6">
        <w:rPr>
          <w:rFonts w:ascii="Arial" w:hAnsi="Arial" w:cs="Arial"/>
          <w:b/>
          <w:bCs/>
          <w:lang w:val="en"/>
        </w:rPr>
        <w:t xml:space="preserve">Tables: </w:t>
      </w:r>
    </w:p>
    <w:p w14:paraId="5419B6E9" w14:textId="77777777" w:rsidR="00243CA6" w:rsidRDefault="00243CA6" w:rsidP="00973499">
      <w:pPr>
        <w:pStyle w:val="Caption"/>
        <w:keepNext/>
        <w:rPr>
          <w:rFonts w:ascii="Arial" w:hAnsi="Arial" w:cs="Arial"/>
          <w:b/>
          <w:bCs/>
          <w:color w:val="000000" w:themeColor="text1"/>
          <w:sz w:val="24"/>
          <w:szCs w:val="24"/>
        </w:rPr>
      </w:pPr>
    </w:p>
    <w:p w14:paraId="02F6095F" w14:textId="582665BC" w:rsidR="00973499" w:rsidRPr="00243CA6" w:rsidRDefault="00973499" w:rsidP="00973499">
      <w:pPr>
        <w:pStyle w:val="Caption"/>
        <w:keepNext/>
        <w:rPr>
          <w:rFonts w:ascii="Arial" w:hAnsi="Arial" w:cs="Arial"/>
          <w:i w:val="0"/>
          <w:iCs w:val="0"/>
          <w:color w:val="000000" w:themeColor="text1"/>
          <w:sz w:val="24"/>
          <w:szCs w:val="24"/>
        </w:rPr>
      </w:pPr>
      <w:r w:rsidRPr="00243CA6">
        <w:rPr>
          <w:rFonts w:ascii="Arial" w:hAnsi="Arial" w:cs="Arial"/>
          <w:b/>
          <w:bCs/>
          <w:color w:val="000000" w:themeColor="text1"/>
          <w:sz w:val="24"/>
          <w:szCs w:val="24"/>
        </w:rPr>
        <w:t xml:space="preserve">Table </w:t>
      </w:r>
      <w:r w:rsidR="00A71D3F" w:rsidRPr="00243CA6">
        <w:rPr>
          <w:rFonts w:ascii="Arial" w:hAnsi="Arial" w:cs="Arial"/>
          <w:b/>
          <w:bCs/>
          <w:color w:val="000000" w:themeColor="text1"/>
          <w:sz w:val="24"/>
          <w:szCs w:val="24"/>
        </w:rPr>
        <w:t>S1</w:t>
      </w:r>
      <w:r w:rsidRPr="00243CA6">
        <w:rPr>
          <w:rFonts w:ascii="Arial" w:hAnsi="Arial" w:cs="Arial"/>
          <w:b/>
          <w:bCs/>
          <w:color w:val="000000" w:themeColor="text1"/>
          <w:sz w:val="24"/>
          <w:szCs w:val="24"/>
        </w:rPr>
        <w:t>:</w:t>
      </w:r>
      <w:r w:rsidRPr="00243CA6">
        <w:rPr>
          <w:rFonts w:ascii="Arial" w:hAnsi="Arial" w:cs="Arial"/>
          <w:i w:val="0"/>
          <w:iCs w:val="0"/>
          <w:color w:val="000000" w:themeColor="text1"/>
          <w:sz w:val="24"/>
          <w:szCs w:val="24"/>
        </w:rPr>
        <w:t xml:space="preserve"> </w:t>
      </w:r>
      <w:r w:rsidR="00C87A05" w:rsidRPr="00243CA6">
        <w:rPr>
          <w:rFonts w:ascii="Arial" w:hAnsi="Arial" w:cs="Arial"/>
          <w:i w:val="0"/>
          <w:iCs w:val="0"/>
          <w:color w:val="000000" w:themeColor="text1"/>
          <w:sz w:val="24"/>
          <w:szCs w:val="24"/>
        </w:rPr>
        <w:t xml:space="preserve"> Campaign comparisons of</w:t>
      </w:r>
      <w:r w:rsidR="00282EDA" w:rsidRPr="00243CA6">
        <w:rPr>
          <w:rFonts w:ascii="Arial" w:hAnsi="Arial" w:cs="Arial"/>
          <w:i w:val="0"/>
          <w:iCs w:val="0"/>
          <w:color w:val="000000" w:themeColor="text1"/>
          <w:sz w:val="24"/>
          <w:szCs w:val="24"/>
        </w:rPr>
        <w:t xml:space="preserve"> marine and continental air masses as</w:t>
      </w:r>
      <w:r w:rsidR="00C87A05" w:rsidRPr="00243CA6">
        <w:rPr>
          <w:rFonts w:ascii="Arial" w:hAnsi="Arial" w:cs="Arial"/>
          <w:i w:val="0"/>
          <w:iCs w:val="0"/>
          <w:color w:val="000000" w:themeColor="text1"/>
          <w:sz w:val="24"/>
          <w:szCs w:val="24"/>
        </w:rPr>
        <w:t xml:space="preserve"> percentage of time and percentage of filter</w:t>
      </w:r>
      <w:r w:rsidR="00282EDA" w:rsidRPr="00243CA6">
        <w:rPr>
          <w:rFonts w:ascii="Arial" w:hAnsi="Arial" w:cs="Arial"/>
          <w:i w:val="0"/>
          <w:iCs w:val="0"/>
          <w:color w:val="000000" w:themeColor="text1"/>
          <w:sz w:val="24"/>
          <w:szCs w:val="24"/>
        </w:rPr>
        <w:t>s</w:t>
      </w:r>
    </w:p>
    <w:tbl>
      <w:tblPr>
        <w:tblStyle w:val="TableGrid"/>
        <w:tblW w:w="0" w:type="auto"/>
        <w:tblLook w:val="04A0" w:firstRow="1" w:lastRow="0" w:firstColumn="1" w:lastColumn="0" w:noHBand="0" w:noVBand="1"/>
      </w:tblPr>
      <w:tblGrid>
        <w:gridCol w:w="1484"/>
        <w:gridCol w:w="1058"/>
        <w:gridCol w:w="1536"/>
        <w:gridCol w:w="1502"/>
        <w:gridCol w:w="1536"/>
        <w:gridCol w:w="1502"/>
      </w:tblGrid>
      <w:tr w:rsidR="0060675F" w:rsidRPr="00243CA6" w14:paraId="7CE0D23C" w14:textId="06243023" w:rsidTr="0023698E">
        <w:tc>
          <w:tcPr>
            <w:tcW w:w="1484" w:type="dxa"/>
          </w:tcPr>
          <w:p w14:paraId="33D23FDA" w14:textId="77777777" w:rsidR="0060675F" w:rsidRPr="00243CA6" w:rsidRDefault="0060675F" w:rsidP="0060675F">
            <w:pPr>
              <w:rPr>
                <w:rFonts w:ascii="Arial" w:hAnsi="Arial" w:cs="Arial"/>
              </w:rPr>
            </w:pPr>
          </w:p>
        </w:tc>
        <w:tc>
          <w:tcPr>
            <w:tcW w:w="1058" w:type="dxa"/>
          </w:tcPr>
          <w:p w14:paraId="23E86CD6" w14:textId="2B9055E9" w:rsidR="0060675F" w:rsidRPr="00243CA6" w:rsidRDefault="0060675F" w:rsidP="0060675F">
            <w:pPr>
              <w:rPr>
                <w:rFonts w:ascii="Arial" w:hAnsi="Arial" w:cs="Arial"/>
                <w:b/>
                <w:bCs/>
              </w:rPr>
            </w:pPr>
            <w:r w:rsidRPr="00243CA6">
              <w:rPr>
                <w:rFonts w:ascii="Arial" w:hAnsi="Arial" w:cs="Arial"/>
                <w:b/>
                <w:bCs/>
              </w:rPr>
              <w:t>Marine (time)</w:t>
            </w:r>
          </w:p>
        </w:tc>
        <w:tc>
          <w:tcPr>
            <w:tcW w:w="1502" w:type="dxa"/>
          </w:tcPr>
          <w:p w14:paraId="26A401AB" w14:textId="591EF36B" w:rsidR="0060675F" w:rsidRPr="00243CA6" w:rsidRDefault="0060675F" w:rsidP="0060675F">
            <w:pPr>
              <w:rPr>
                <w:rFonts w:ascii="Arial" w:hAnsi="Arial" w:cs="Arial"/>
                <w:b/>
                <w:bCs/>
              </w:rPr>
            </w:pPr>
            <w:r w:rsidRPr="00243CA6">
              <w:rPr>
                <w:rFonts w:ascii="Arial" w:hAnsi="Arial" w:cs="Arial"/>
                <w:b/>
                <w:bCs/>
              </w:rPr>
              <w:t>Continental (time)</w:t>
            </w:r>
          </w:p>
        </w:tc>
        <w:tc>
          <w:tcPr>
            <w:tcW w:w="1502" w:type="dxa"/>
          </w:tcPr>
          <w:p w14:paraId="57063AC6" w14:textId="381694F5" w:rsidR="0060675F" w:rsidRPr="00243CA6" w:rsidRDefault="0060675F" w:rsidP="0060675F">
            <w:pPr>
              <w:rPr>
                <w:rFonts w:ascii="Arial" w:hAnsi="Arial" w:cs="Arial"/>
                <w:b/>
                <w:bCs/>
              </w:rPr>
            </w:pPr>
            <w:r w:rsidRPr="00243CA6">
              <w:rPr>
                <w:rFonts w:ascii="Arial" w:hAnsi="Arial" w:cs="Arial"/>
                <w:b/>
                <w:bCs/>
              </w:rPr>
              <w:t>Marine (filters)</w:t>
            </w:r>
          </w:p>
        </w:tc>
        <w:tc>
          <w:tcPr>
            <w:tcW w:w="1502" w:type="dxa"/>
          </w:tcPr>
          <w:p w14:paraId="1E67E716" w14:textId="020CC9DD" w:rsidR="0060675F" w:rsidRPr="00243CA6" w:rsidRDefault="0060675F" w:rsidP="0060675F">
            <w:pPr>
              <w:rPr>
                <w:rFonts w:ascii="Arial" w:hAnsi="Arial" w:cs="Arial"/>
                <w:b/>
                <w:bCs/>
              </w:rPr>
            </w:pPr>
            <w:r w:rsidRPr="00243CA6">
              <w:rPr>
                <w:rFonts w:ascii="Arial" w:hAnsi="Arial" w:cs="Arial"/>
                <w:b/>
                <w:bCs/>
              </w:rPr>
              <w:t>Continental (filters)</w:t>
            </w:r>
          </w:p>
        </w:tc>
        <w:tc>
          <w:tcPr>
            <w:tcW w:w="1502" w:type="dxa"/>
          </w:tcPr>
          <w:p w14:paraId="35575FB8" w14:textId="01147053" w:rsidR="0060675F" w:rsidRPr="00243CA6" w:rsidRDefault="0060675F" w:rsidP="0060675F">
            <w:pPr>
              <w:rPr>
                <w:rFonts w:ascii="Arial" w:hAnsi="Arial" w:cs="Arial"/>
                <w:b/>
                <w:bCs/>
              </w:rPr>
            </w:pPr>
            <w:r w:rsidRPr="00243CA6">
              <w:rPr>
                <w:rFonts w:ascii="Arial" w:hAnsi="Arial" w:cs="Arial"/>
                <w:b/>
                <w:bCs/>
              </w:rPr>
              <w:t>Mixed (filters)</w:t>
            </w:r>
          </w:p>
        </w:tc>
      </w:tr>
      <w:tr w:rsidR="0060675F" w:rsidRPr="00243CA6" w14:paraId="5B5047B0" w14:textId="73FFE7BD" w:rsidTr="0023698E">
        <w:tc>
          <w:tcPr>
            <w:tcW w:w="1484" w:type="dxa"/>
          </w:tcPr>
          <w:p w14:paraId="57EE552F" w14:textId="61BA738A" w:rsidR="0060675F" w:rsidRPr="00243CA6" w:rsidRDefault="0060675F" w:rsidP="0060675F">
            <w:pPr>
              <w:rPr>
                <w:rFonts w:ascii="Arial" w:hAnsi="Arial" w:cs="Arial"/>
              </w:rPr>
            </w:pPr>
            <w:r w:rsidRPr="00243CA6">
              <w:rPr>
                <w:rFonts w:ascii="Arial" w:hAnsi="Arial" w:cs="Arial"/>
              </w:rPr>
              <w:t>Winter</w:t>
            </w:r>
          </w:p>
        </w:tc>
        <w:tc>
          <w:tcPr>
            <w:tcW w:w="1058" w:type="dxa"/>
          </w:tcPr>
          <w:p w14:paraId="537EC180" w14:textId="4C0ABE52" w:rsidR="0060675F" w:rsidRPr="00243CA6" w:rsidRDefault="0060675F" w:rsidP="0060675F">
            <w:pPr>
              <w:rPr>
                <w:rFonts w:ascii="Arial" w:hAnsi="Arial" w:cs="Arial"/>
              </w:rPr>
            </w:pPr>
            <w:r w:rsidRPr="00243CA6">
              <w:rPr>
                <w:rFonts w:ascii="Arial" w:hAnsi="Arial" w:cs="Arial"/>
              </w:rPr>
              <w:t>63 %</w:t>
            </w:r>
          </w:p>
        </w:tc>
        <w:tc>
          <w:tcPr>
            <w:tcW w:w="1502" w:type="dxa"/>
          </w:tcPr>
          <w:p w14:paraId="5ABB3795" w14:textId="23EF8666" w:rsidR="0060675F" w:rsidRPr="00243CA6" w:rsidRDefault="0060675F" w:rsidP="0060675F">
            <w:pPr>
              <w:rPr>
                <w:rFonts w:ascii="Arial" w:hAnsi="Arial" w:cs="Arial"/>
              </w:rPr>
            </w:pPr>
            <w:r w:rsidRPr="00243CA6">
              <w:rPr>
                <w:rFonts w:ascii="Arial" w:hAnsi="Arial" w:cs="Arial"/>
              </w:rPr>
              <w:t>37 %</w:t>
            </w:r>
          </w:p>
        </w:tc>
        <w:tc>
          <w:tcPr>
            <w:tcW w:w="1502" w:type="dxa"/>
          </w:tcPr>
          <w:p w14:paraId="7F1B2F30" w14:textId="5A63CD58" w:rsidR="0060675F" w:rsidRPr="00243CA6" w:rsidRDefault="0060675F" w:rsidP="0060675F">
            <w:pPr>
              <w:rPr>
                <w:rFonts w:ascii="Arial" w:hAnsi="Arial" w:cs="Arial"/>
              </w:rPr>
            </w:pPr>
            <w:r w:rsidRPr="00243CA6">
              <w:rPr>
                <w:rFonts w:ascii="Arial" w:hAnsi="Arial" w:cs="Arial"/>
              </w:rPr>
              <w:t>47 %</w:t>
            </w:r>
          </w:p>
        </w:tc>
        <w:tc>
          <w:tcPr>
            <w:tcW w:w="1502" w:type="dxa"/>
          </w:tcPr>
          <w:p w14:paraId="405D52F2" w14:textId="7CFCEA49" w:rsidR="0060675F" w:rsidRPr="00243CA6" w:rsidRDefault="0060675F" w:rsidP="0060675F">
            <w:pPr>
              <w:rPr>
                <w:rFonts w:ascii="Arial" w:hAnsi="Arial" w:cs="Arial"/>
              </w:rPr>
            </w:pPr>
            <w:r w:rsidRPr="00243CA6">
              <w:rPr>
                <w:rFonts w:ascii="Arial" w:hAnsi="Arial" w:cs="Arial"/>
              </w:rPr>
              <w:t>44 %</w:t>
            </w:r>
          </w:p>
        </w:tc>
        <w:tc>
          <w:tcPr>
            <w:tcW w:w="1502" w:type="dxa"/>
          </w:tcPr>
          <w:p w14:paraId="3B6A2BF5" w14:textId="5481DC91" w:rsidR="0060675F" w:rsidRPr="00243CA6" w:rsidRDefault="00C87A05" w:rsidP="0060675F">
            <w:pPr>
              <w:rPr>
                <w:rFonts w:ascii="Arial" w:hAnsi="Arial" w:cs="Arial"/>
              </w:rPr>
            </w:pPr>
            <w:r w:rsidRPr="00243CA6">
              <w:rPr>
                <w:rFonts w:ascii="Arial" w:hAnsi="Arial" w:cs="Arial"/>
              </w:rPr>
              <w:t>9</w:t>
            </w:r>
            <w:r w:rsidR="0060675F" w:rsidRPr="00243CA6">
              <w:rPr>
                <w:rFonts w:ascii="Arial" w:hAnsi="Arial" w:cs="Arial"/>
              </w:rPr>
              <w:t xml:space="preserve"> %</w:t>
            </w:r>
          </w:p>
        </w:tc>
      </w:tr>
      <w:tr w:rsidR="0060675F" w:rsidRPr="00243CA6" w14:paraId="100F49F2" w14:textId="732517DD" w:rsidTr="0023698E">
        <w:tc>
          <w:tcPr>
            <w:tcW w:w="1484" w:type="dxa"/>
          </w:tcPr>
          <w:p w14:paraId="32A90125" w14:textId="50252E95" w:rsidR="0060675F" w:rsidRPr="00243CA6" w:rsidRDefault="0060675F" w:rsidP="0060675F">
            <w:pPr>
              <w:rPr>
                <w:rFonts w:ascii="Arial" w:hAnsi="Arial" w:cs="Arial"/>
              </w:rPr>
            </w:pPr>
            <w:r w:rsidRPr="00243CA6">
              <w:rPr>
                <w:rFonts w:ascii="Arial" w:hAnsi="Arial" w:cs="Arial"/>
              </w:rPr>
              <w:t>Early Spring</w:t>
            </w:r>
          </w:p>
        </w:tc>
        <w:tc>
          <w:tcPr>
            <w:tcW w:w="1058" w:type="dxa"/>
          </w:tcPr>
          <w:p w14:paraId="189DAEBA" w14:textId="2749EC1E" w:rsidR="0060675F" w:rsidRPr="00243CA6" w:rsidRDefault="0060675F" w:rsidP="0060675F">
            <w:pPr>
              <w:rPr>
                <w:rFonts w:ascii="Arial" w:hAnsi="Arial" w:cs="Arial"/>
              </w:rPr>
            </w:pPr>
            <w:r w:rsidRPr="00243CA6">
              <w:rPr>
                <w:rFonts w:ascii="Arial" w:hAnsi="Arial" w:cs="Arial"/>
              </w:rPr>
              <w:t>31 %</w:t>
            </w:r>
          </w:p>
        </w:tc>
        <w:tc>
          <w:tcPr>
            <w:tcW w:w="1502" w:type="dxa"/>
          </w:tcPr>
          <w:p w14:paraId="7444D794" w14:textId="649EDAD1" w:rsidR="0060675F" w:rsidRPr="00243CA6" w:rsidRDefault="0060675F" w:rsidP="0060675F">
            <w:pPr>
              <w:rPr>
                <w:rFonts w:ascii="Arial" w:hAnsi="Arial" w:cs="Arial"/>
              </w:rPr>
            </w:pPr>
            <w:r w:rsidRPr="00243CA6">
              <w:rPr>
                <w:rFonts w:ascii="Arial" w:hAnsi="Arial" w:cs="Arial"/>
              </w:rPr>
              <w:t>69 %</w:t>
            </w:r>
          </w:p>
        </w:tc>
        <w:tc>
          <w:tcPr>
            <w:tcW w:w="1502" w:type="dxa"/>
          </w:tcPr>
          <w:p w14:paraId="5F170165" w14:textId="5B8D67F8" w:rsidR="0060675F" w:rsidRPr="00243CA6" w:rsidRDefault="0060675F" w:rsidP="0060675F">
            <w:pPr>
              <w:rPr>
                <w:rFonts w:ascii="Arial" w:hAnsi="Arial" w:cs="Arial"/>
              </w:rPr>
            </w:pPr>
            <w:r w:rsidRPr="00243CA6">
              <w:rPr>
                <w:rFonts w:ascii="Arial" w:hAnsi="Arial" w:cs="Arial"/>
              </w:rPr>
              <w:t>12 %</w:t>
            </w:r>
          </w:p>
        </w:tc>
        <w:tc>
          <w:tcPr>
            <w:tcW w:w="1502" w:type="dxa"/>
          </w:tcPr>
          <w:p w14:paraId="60082C59" w14:textId="3E20DADE" w:rsidR="0060675F" w:rsidRPr="00243CA6" w:rsidRDefault="0060675F" w:rsidP="0060675F">
            <w:pPr>
              <w:rPr>
                <w:rFonts w:ascii="Arial" w:hAnsi="Arial" w:cs="Arial"/>
              </w:rPr>
            </w:pPr>
            <w:r w:rsidRPr="00243CA6">
              <w:rPr>
                <w:rFonts w:ascii="Arial" w:hAnsi="Arial" w:cs="Arial"/>
              </w:rPr>
              <w:t>65 %</w:t>
            </w:r>
          </w:p>
        </w:tc>
        <w:tc>
          <w:tcPr>
            <w:tcW w:w="1502" w:type="dxa"/>
          </w:tcPr>
          <w:p w14:paraId="71116C86" w14:textId="61CBEBF8" w:rsidR="0060675F" w:rsidRPr="00243CA6" w:rsidRDefault="00C87A05" w:rsidP="0060675F">
            <w:pPr>
              <w:rPr>
                <w:rFonts w:ascii="Arial" w:hAnsi="Arial" w:cs="Arial"/>
              </w:rPr>
            </w:pPr>
            <w:r w:rsidRPr="00243CA6">
              <w:rPr>
                <w:rFonts w:ascii="Arial" w:hAnsi="Arial" w:cs="Arial"/>
              </w:rPr>
              <w:t>23</w:t>
            </w:r>
            <w:r w:rsidR="0060675F" w:rsidRPr="00243CA6">
              <w:rPr>
                <w:rFonts w:ascii="Arial" w:hAnsi="Arial" w:cs="Arial"/>
              </w:rPr>
              <w:t xml:space="preserve"> %</w:t>
            </w:r>
          </w:p>
        </w:tc>
      </w:tr>
      <w:tr w:rsidR="0060675F" w:rsidRPr="00243CA6" w14:paraId="145598F7" w14:textId="447D389B" w:rsidTr="0023698E">
        <w:tc>
          <w:tcPr>
            <w:tcW w:w="1484" w:type="dxa"/>
          </w:tcPr>
          <w:p w14:paraId="35948216" w14:textId="1FD96B7D" w:rsidR="0060675F" w:rsidRPr="00243CA6" w:rsidRDefault="0060675F" w:rsidP="0060675F">
            <w:pPr>
              <w:rPr>
                <w:rFonts w:ascii="Arial" w:hAnsi="Arial" w:cs="Arial"/>
              </w:rPr>
            </w:pPr>
            <w:r w:rsidRPr="00243CA6">
              <w:rPr>
                <w:rFonts w:ascii="Arial" w:hAnsi="Arial" w:cs="Arial"/>
              </w:rPr>
              <w:t>Late Spring</w:t>
            </w:r>
          </w:p>
        </w:tc>
        <w:tc>
          <w:tcPr>
            <w:tcW w:w="1058" w:type="dxa"/>
          </w:tcPr>
          <w:p w14:paraId="1D4F502C" w14:textId="01EFB659" w:rsidR="0060675F" w:rsidRPr="00243CA6" w:rsidRDefault="0060675F" w:rsidP="0060675F">
            <w:pPr>
              <w:rPr>
                <w:rFonts w:ascii="Arial" w:hAnsi="Arial" w:cs="Arial"/>
              </w:rPr>
            </w:pPr>
            <w:r w:rsidRPr="00243CA6">
              <w:rPr>
                <w:rFonts w:ascii="Arial" w:hAnsi="Arial" w:cs="Arial"/>
              </w:rPr>
              <w:t>62 %</w:t>
            </w:r>
          </w:p>
        </w:tc>
        <w:tc>
          <w:tcPr>
            <w:tcW w:w="1502" w:type="dxa"/>
          </w:tcPr>
          <w:p w14:paraId="06C37B15" w14:textId="73E29F7C" w:rsidR="0060675F" w:rsidRPr="00243CA6" w:rsidRDefault="0060675F" w:rsidP="0060675F">
            <w:pPr>
              <w:rPr>
                <w:rFonts w:ascii="Arial" w:hAnsi="Arial" w:cs="Arial"/>
              </w:rPr>
            </w:pPr>
            <w:r w:rsidRPr="00243CA6">
              <w:rPr>
                <w:rFonts w:ascii="Arial" w:hAnsi="Arial" w:cs="Arial"/>
              </w:rPr>
              <w:t>38 %</w:t>
            </w:r>
          </w:p>
        </w:tc>
        <w:tc>
          <w:tcPr>
            <w:tcW w:w="1502" w:type="dxa"/>
          </w:tcPr>
          <w:p w14:paraId="03D8F608" w14:textId="293A5B89" w:rsidR="0060675F" w:rsidRPr="00243CA6" w:rsidRDefault="0060675F" w:rsidP="0060675F">
            <w:pPr>
              <w:rPr>
                <w:rFonts w:ascii="Arial" w:hAnsi="Arial" w:cs="Arial"/>
              </w:rPr>
            </w:pPr>
            <w:r w:rsidRPr="00243CA6">
              <w:rPr>
                <w:rFonts w:ascii="Arial" w:hAnsi="Arial" w:cs="Arial"/>
              </w:rPr>
              <w:t>40 %</w:t>
            </w:r>
          </w:p>
        </w:tc>
        <w:tc>
          <w:tcPr>
            <w:tcW w:w="1502" w:type="dxa"/>
          </w:tcPr>
          <w:p w14:paraId="1CA8629D" w14:textId="3627EC23" w:rsidR="0060675F" w:rsidRPr="00243CA6" w:rsidRDefault="0060675F" w:rsidP="0060675F">
            <w:pPr>
              <w:rPr>
                <w:rFonts w:ascii="Arial" w:hAnsi="Arial" w:cs="Arial"/>
              </w:rPr>
            </w:pPr>
            <w:r w:rsidRPr="00243CA6">
              <w:rPr>
                <w:rFonts w:ascii="Arial" w:hAnsi="Arial" w:cs="Arial"/>
              </w:rPr>
              <w:t>35 %</w:t>
            </w:r>
          </w:p>
        </w:tc>
        <w:tc>
          <w:tcPr>
            <w:tcW w:w="1502" w:type="dxa"/>
          </w:tcPr>
          <w:p w14:paraId="12F169C1" w14:textId="15D0131E" w:rsidR="0060675F" w:rsidRPr="00243CA6" w:rsidRDefault="00C87A05" w:rsidP="0060675F">
            <w:pPr>
              <w:rPr>
                <w:rFonts w:ascii="Arial" w:hAnsi="Arial" w:cs="Arial"/>
              </w:rPr>
            </w:pPr>
            <w:r w:rsidRPr="00243CA6">
              <w:rPr>
                <w:rFonts w:ascii="Arial" w:hAnsi="Arial" w:cs="Arial"/>
              </w:rPr>
              <w:t>25</w:t>
            </w:r>
            <w:r w:rsidR="0060675F" w:rsidRPr="00243CA6">
              <w:rPr>
                <w:rFonts w:ascii="Arial" w:hAnsi="Arial" w:cs="Arial"/>
              </w:rPr>
              <w:t xml:space="preserve"> %</w:t>
            </w:r>
          </w:p>
        </w:tc>
      </w:tr>
      <w:tr w:rsidR="0060675F" w:rsidRPr="00243CA6" w14:paraId="102893D8" w14:textId="5272C39D" w:rsidTr="0023698E">
        <w:tc>
          <w:tcPr>
            <w:tcW w:w="1484" w:type="dxa"/>
          </w:tcPr>
          <w:p w14:paraId="32DA0862" w14:textId="2D65A19C" w:rsidR="0060675F" w:rsidRPr="00243CA6" w:rsidRDefault="0060675F" w:rsidP="0060675F">
            <w:pPr>
              <w:rPr>
                <w:rFonts w:ascii="Arial" w:hAnsi="Arial" w:cs="Arial"/>
              </w:rPr>
            </w:pPr>
            <w:r w:rsidRPr="00243CA6">
              <w:rPr>
                <w:rFonts w:ascii="Arial" w:hAnsi="Arial" w:cs="Arial"/>
              </w:rPr>
              <w:t>Autumn</w:t>
            </w:r>
          </w:p>
        </w:tc>
        <w:tc>
          <w:tcPr>
            <w:tcW w:w="1058" w:type="dxa"/>
          </w:tcPr>
          <w:p w14:paraId="71806A78" w14:textId="74364593" w:rsidR="0060675F" w:rsidRPr="00243CA6" w:rsidRDefault="0060675F" w:rsidP="0060675F">
            <w:pPr>
              <w:rPr>
                <w:rFonts w:ascii="Arial" w:hAnsi="Arial" w:cs="Arial"/>
              </w:rPr>
            </w:pPr>
            <w:r w:rsidRPr="00243CA6">
              <w:rPr>
                <w:rFonts w:ascii="Arial" w:hAnsi="Arial" w:cs="Arial"/>
              </w:rPr>
              <w:t>42 %</w:t>
            </w:r>
          </w:p>
        </w:tc>
        <w:tc>
          <w:tcPr>
            <w:tcW w:w="1502" w:type="dxa"/>
          </w:tcPr>
          <w:p w14:paraId="668179BF" w14:textId="378627AA" w:rsidR="0060675F" w:rsidRPr="00243CA6" w:rsidRDefault="0060675F" w:rsidP="0060675F">
            <w:pPr>
              <w:rPr>
                <w:rFonts w:ascii="Arial" w:hAnsi="Arial" w:cs="Arial"/>
              </w:rPr>
            </w:pPr>
            <w:r w:rsidRPr="00243CA6">
              <w:rPr>
                <w:rFonts w:ascii="Arial" w:hAnsi="Arial" w:cs="Arial"/>
              </w:rPr>
              <w:t>58 %</w:t>
            </w:r>
          </w:p>
        </w:tc>
        <w:tc>
          <w:tcPr>
            <w:tcW w:w="1502" w:type="dxa"/>
          </w:tcPr>
          <w:p w14:paraId="3EA779BA" w14:textId="49941853" w:rsidR="0060675F" w:rsidRPr="00243CA6" w:rsidRDefault="0060675F" w:rsidP="0060675F">
            <w:pPr>
              <w:rPr>
                <w:rFonts w:ascii="Arial" w:hAnsi="Arial" w:cs="Arial"/>
              </w:rPr>
            </w:pPr>
            <w:r w:rsidRPr="00243CA6">
              <w:rPr>
                <w:rFonts w:ascii="Arial" w:hAnsi="Arial" w:cs="Arial"/>
              </w:rPr>
              <w:t>30 %</w:t>
            </w:r>
          </w:p>
        </w:tc>
        <w:tc>
          <w:tcPr>
            <w:tcW w:w="1502" w:type="dxa"/>
          </w:tcPr>
          <w:p w14:paraId="45BF5F69" w14:textId="6CCCBFC6" w:rsidR="0060675F" w:rsidRPr="00243CA6" w:rsidRDefault="0060675F" w:rsidP="0060675F">
            <w:pPr>
              <w:rPr>
                <w:rFonts w:ascii="Arial" w:hAnsi="Arial" w:cs="Arial"/>
              </w:rPr>
            </w:pPr>
            <w:r w:rsidRPr="00243CA6">
              <w:rPr>
                <w:rFonts w:ascii="Arial" w:hAnsi="Arial" w:cs="Arial"/>
              </w:rPr>
              <w:t>4</w:t>
            </w:r>
            <w:r w:rsidR="00C87A05" w:rsidRPr="00243CA6">
              <w:rPr>
                <w:rFonts w:ascii="Arial" w:hAnsi="Arial" w:cs="Arial"/>
              </w:rPr>
              <w:t>4</w:t>
            </w:r>
            <w:r w:rsidRPr="00243CA6">
              <w:rPr>
                <w:rFonts w:ascii="Arial" w:hAnsi="Arial" w:cs="Arial"/>
              </w:rPr>
              <w:t xml:space="preserve"> %</w:t>
            </w:r>
          </w:p>
        </w:tc>
        <w:tc>
          <w:tcPr>
            <w:tcW w:w="1502" w:type="dxa"/>
          </w:tcPr>
          <w:p w14:paraId="17C74836" w14:textId="2C156CD9" w:rsidR="0060675F" w:rsidRPr="00243CA6" w:rsidRDefault="00C87A05" w:rsidP="0060675F">
            <w:pPr>
              <w:rPr>
                <w:rFonts w:ascii="Arial" w:hAnsi="Arial" w:cs="Arial"/>
              </w:rPr>
            </w:pPr>
            <w:r w:rsidRPr="00243CA6">
              <w:rPr>
                <w:rFonts w:ascii="Arial" w:hAnsi="Arial" w:cs="Arial"/>
              </w:rPr>
              <w:t>26</w:t>
            </w:r>
            <w:r w:rsidR="0060675F" w:rsidRPr="00243CA6">
              <w:rPr>
                <w:rFonts w:ascii="Arial" w:hAnsi="Arial" w:cs="Arial"/>
              </w:rPr>
              <w:t xml:space="preserve"> %</w:t>
            </w:r>
          </w:p>
        </w:tc>
      </w:tr>
    </w:tbl>
    <w:p w14:paraId="34716109" w14:textId="77777777" w:rsidR="00973499" w:rsidRPr="00243CA6" w:rsidRDefault="00973499" w:rsidP="00973499">
      <w:pPr>
        <w:rPr>
          <w:rFonts w:ascii="Arial" w:hAnsi="Arial" w:cs="Arial"/>
        </w:rPr>
      </w:pPr>
    </w:p>
    <w:p w14:paraId="45763D45" w14:textId="1DE7A2B7" w:rsidR="00A71D3F" w:rsidRPr="00243CA6" w:rsidRDefault="00A71D3F" w:rsidP="00A71D3F">
      <w:pPr>
        <w:pStyle w:val="Caption"/>
        <w:keepNext/>
        <w:rPr>
          <w:rFonts w:ascii="Arial" w:hAnsi="Arial" w:cs="Arial"/>
          <w:i w:val="0"/>
          <w:iCs w:val="0"/>
          <w:color w:val="000000" w:themeColor="text1"/>
          <w:sz w:val="24"/>
          <w:szCs w:val="24"/>
        </w:rPr>
      </w:pPr>
      <w:r w:rsidRPr="00243CA6">
        <w:rPr>
          <w:rFonts w:ascii="Arial" w:hAnsi="Arial" w:cs="Arial"/>
          <w:b/>
          <w:bCs/>
          <w:color w:val="000000" w:themeColor="text1"/>
          <w:sz w:val="24"/>
          <w:szCs w:val="24"/>
        </w:rPr>
        <w:t xml:space="preserve">Table </w:t>
      </w:r>
      <w:r w:rsidR="00C0302E" w:rsidRPr="00243CA6">
        <w:rPr>
          <w:rFonts w:ascii="Arial" w:hAnsi="Arial" w:cs="Arial"/>
          <w:b/>
          <w:bCs/>
          <w:color w:val="000000" w:themeColor="text1"/>
          <w:sz w:val="24"/>
          <w:szCs w:val="24"/>
        </w:rPr>
        <w:t>S</w:t>
      </w:r>
      <w:r w:rsidR="0031293E" w:rsidRPr="00243CA6">
        <w:rPr>
          <w:rFonts w:ascii="Arial" w:hAnsi="Arial" w:cs="Arial"/>
          <w:b/>
          <w:bCs/>
          <w:color w:val="000000" w:themeColor="text1"/>
          <w:sz w:val="24"/>
          <w:szCs w:val="24"/>
        </w:rPr>
        <w:t>2</w:t>
      </w:r>
      <w:r w:rsidRPr="00243CA6">
        <w:rPr>
          <w:rFonts w:ascii="Arial" w:hAnsi="Arial" w:cs="Arial"/>
          <w:b/>
          <w:bCs/>
          <w:color w:val="000000" w:themeColor="text1"/>
          <w:sz w:val="24"/>
          <w:szCs w:val="24"/>
        </w:rPr>
        <w:t>:</w:t>
      </w:r>
      <w:r w:rsidRPr="00243CA6">
        <w:rPr>
          <w:rFonts w:ascii="Arial" w:hAnsi="Arial" w:cs="Arial"/>
          <w:i w:val="0"/>
          <w:iCs w:val="0"/>
          <w:color w:val="000000" w:themeColor="text1"/>
          <w:sz w:val="24"/>
          <w:szCs w:val="24"/>
        </w:rPr>
        <w:t xml:space="preserve"> </w:t>
      </w:r>
      <w:r w:rsidR="00C0302E" w:rsidRPr="00243CA6">
        <w:rPr>
          <w:rFonts w:ascii="Arial" w:hAnsi="Arial" w:cs="Arial"/>
          <w:i w:val="0"/>
          <w:iCs w:val="0"/>
          <w:color w:val="000000" w:themeColor="text1"/>
          <w:sz w:val="24"/>
          <w:szCs w:val="24"/>
        </w:rPr>
        <w:t>Campaign averages of wind speed and chlorophyll</w:t>
      </w:r>
    </w:p>
    <w:tbl>
      <w:tblPr>
        <w:tblStyle w:val="TableGrid"/>
        <w:tblW w:w="0" w:type="auto"/>
        <w:tblLook w:val="04A0" w:firstRow="1" w:lastRow="0" w:firstColumn="1" w:lastColumn="0" w:noHBand="0" w:noVBand="1"/>
      </w:tblPr>
      <w:tblGrid>
        <w:gridCol w:w="1615"/>
        <w:gridCol w:w="1170"/>
        <w:gridCol w:w="1431"/>
        <w:gridCol w:w="1293"/>
        <w:gridCol w:w="1474"/>
      </w:tblGrid>
      <w:tr w:rsidR="00A71D3F" w:rsidRPr="00243CA6" w14:paraId="2A376E8D" w14:textId="77777777" w:rsidTr="00A03A6F">
        <w:tc>
          <w:tcPr>
            <w:tcW w:w="1615" w:type="dxa"/>
          </w:tcPr>
          <w:p w14:paraId="64195A6E" w14:textId="77777777" w:rsidR="00A71D3F" w:rsidRPr="00243CA6" w:rsidRDefault="00A71D3F" w:rsidP="0023698E">
            <w:pPr>
              <w:rPr>
                <w:rFonts w:ascii="Arial" w:hAnsi="Arial" w:cs="Arial"/>
              </w:rPr>
            </w:pPr>
          </w:p>
        </w:tc>
        <w:tc>
          <w:tcPr>
            <w:tcW w:w="2569" w:type="dxa"/>
            <w:gridSpan w:val="2"/>
          </w:tcPr>
          <w:p w14:paraId="3BAF0A0C" w14:textId="77777777" w:rsidR="00A71D3F" w:rsidRPr="00243CA6" w:rsidRDefault="00A71D3F" w:rsidP="0023698E">
            <w:pPr>
              <w:rPr>
                <w:rFonts w:ascii="Arial" w:hAnsi="Arial" w:cs="Arial"/>
                <w:b/>
                <w:bCs/>
              </w:rPr>
            </w:pPr>
            <w:r w:rsidRPr="00243CA6">
              <w:rPr>
                <w:rFonts w:ascii="Arial" w:hAnsi="Arial" w:cs="Arial"/>
                <w:b/>
                <w:bCs/>
              </w:rPr>
              <w:t>Wind Speed (m/s)</w:t>
            </w:r>
          </w:p>
        </w:tc>
        <w:tc>
          <w:tcPr>
            <w:tcW w:w="2767" w:type="dxa"/>
            <w:gridSpan w:val="2"/>
          </w:tcPr>
          <w:p w14:paraId="45215144" w14:textId="77777777" w:rsidR="00A71D3F" w:rsidRPr="00243CA6" w:rsidRDefault="00A71D3F" w:rsidP="0023698E">
            <w:pPr>
              <w:rPr>
                <w:rFonts w:ascii="Arial" w:hAnsi="Arial" w:cs="Arial"/>
                <w:b/>
                <w:bCs/>
              </w:rPr>
            </w:pPr>
            <w:r w:rsidRPr="00243CA6">
              <w:rPr>
                <w:rFonts w:ascii="Arial" w:hAnsi="Arial" w:cs="Arial"/>
                <w:b/>
                <w:bCs/>
              </w:rPr>
              <w:t>Chlorophyll</w:t>
            </w:r>
          </w:p>
        </w:tc>
      </w:tr>
      <w:tr w:rsidR="00A71D3F" w:rsidRPr="00243CA6" w14:paraId="09DE7229" w14:textId="77777777" w:rsidTr="00A03A6F">
        <w:tc>
          <w:tcPr>
            <w:tcW w:w="1615" w:type="dxa"/>
          </w:tcPr>
          <w:p w14:paraId="2B98F0B0" w14:textId="6228B5CB" w:rsidR="00A71D3F" w:rsidRPr="00243CA6" w:rsidRDefault="00A71D3F" w:rsidP="0023698E">
            <w:pPr>
              <w:rPr>
                <w:rFonts w:ascii="Arial" w:hAnsi="Arial" w:cs="Arial"/>
              </w:rPr>
            </w:pPr>
          </w:p>
        </w:tc>
        <w:tc>
          <w:tcPr>
            <w:tcW w:w="1170" w:type="dxa"/>
          </w:tcPr>
          <w:p w14:paraId="25566522" w14:textId="77777777" w:rsidR="00A71D3F" w:rsidRPr="00243CA6" w:rsidRDefault="00A71D3F" w:rsidP="0023698E">
            <w:pPr>
              <w:rPr>
                <w:rFonts w:ascii="Arial" w:hAnsi="Arial" w:cs="Arial"/>
              </w:rPr>
            </w:pPr>
            <w:r w:rsidRPr="00243CA6">
              <w:rPr>
                <w:rFonts w:ascii="Arial" w:hAnsi="Arial" w:cs="Arial"/>
              </w:rPr>
              <w:t>Marine</w:t>
            </w:r>
          </w:p>
        </w:tc>
        <w:tc>
          <w:tcPr>
            <w:tcW w:w="1399" w:type="dxa"/>
          </w:tcPr>
          <w:p w14:paraId="7E7290FB" w14:textId="77777777" w:rsidR="00A71D3F" w:rsidRPr="00243CA6" w:rsidRDefault="00A71D3F" w:rsidP="0023698E">
            <w:pPr>
              <w:rPr>
                <w:rFonts w:ascii="Arial" w:hAnsi="Arial" w:cs="Arial"/>
              </w:rPr>
            </w:pPr>
            <w:r w:rsidRPr="00243CA6">
              <w:rPr>
                <w:rFonts w:ascii="Arial" w:hAnsi="Arial" w:cs="Arial"/>
              </w:rPr>
              <w:t>Continental</w:t>
            </w:r>
          </w:p>
        </w:tc>
        <w:tc>
          <w:tcPr>
            <w:tcW w:w="1293" w:type="dxa"/>
          </w:tcPr>
          <w:p w14:paraId="0C30DFE7" w14:textId="77777777" w:rsidR="00A71D3F" w:rsidRPr="00243CA6" w:rsidRDefault="00A71D3F" w:rsidP="0023698E">
            <w:pPr>
              <w:rPr>
                <w:rFonts w:ascii="Arial" w:hAnsi="Arial" w:cs="Arial"/>
              </w:rPr>
            </w:pPr>
            <w:r w:rsidRPr="00243CA6">
              <w:rPr>
                <w:rFonts w:ascii="Arial" w:hAnsi="Arial" w:cs="Arial"/>
              </w:rPr>
              <w:t>Marine</w:t>
            </w:r>
          </w:p>
        </w:tc>
        <w:tc>
          <w:tcPr>
            <w:tcW w:w="1474" w:type="dxa"/>
          </w:tcPr>
          <w:p w14:paraId="4A0A57FD" w14:textId="77777777" w:rsidR="00A71D3F" w:rsidRPr="00243CA6" w:rsidRDefault="00A71D3F" w:rsidP="0023698E">
            <w:pPr>
              <w:rPr>
                <w:rFonts w:ascii="Arial" w:hAnsi="Arial" w:cs="Arial"/>
              </w:rPr>
            </w:pPr>
            <w:r w:rsidRPr="00243CA6">
              <w:rPr>
                <w:rFonts w:ascii="Arial" w:hAnsi="Arial" w:cs="Arial"/>
              </w:rPr>
              <w:t>Continental</w:t>
            </w:r>
          </w:p>
        </w:tc>
      </w:tr>
      <w:tr w:rsidR="00A71D3F" w:rsidRPr="00243CA6" w14:paraId="0F44B101" w14:textId="77777777" w:rsidTr="00A03A6F">
        <w:tc>
          <w:tcPr>
            <w:tcW w:w="1615" w:type="dxa"/>
          </w:tcPr>
          <w:p w14:paraId="35CE3BED" w14:textId="77777777" w:rsidR="00A71D3F" w:rsidRPr="00243CA6" w:rsidRDefault="00A71D3F" w:rsidP="0023698E">
            <w:pPr>
              <w:rPr>
                <w:rFonts w:ascii="Arial" w:hAnsi="Arial" w:cs="Arial"/>
              </w:rPr>
            </w:pPr>
            <w:r w:rsidRPr="00243CA6">
              <w:rPr>
                <w:rFonts w:ascii="Arial" w:hAnsi="Arial" w:cs="Arial"/>
              </w:rPr>
              <w:t>Winter</w:t>
            </w:r>
          </w:p>
        </w:tc>
        <w:tc>
          <w:tcPr>
            <w:tcW w:w="1170" w:type="dxa"/>
          </w:tcPr>
          <w:p w14:paraId="43DDD34E" w14:textId="77777777" w:rsidR="00A71D3F" w:rsidRPr="00243CA6" w:rsidRDefault="00A71D3F" w:rsidP="0023698E">
            <w:pPr>
              <w:rPr>
                <w:rFonts w:ascii="Arial" w:hAnsi="Arial" w:cs="Arial"/>
              </w:rPr>
            </w:pPr>
            <w:r w:rsidRPr="00243CA6">
              <w:rPr>
                <w:rFonts w:ascii="Arial" w:hAnsi="Arial" w:cs="Arial"/>
              </w:rPr>
              <w:t xml:space="preserve">9.8 </w:t>
            </w:r>
            <w:r w:rsidRPr="00243CA6">
              <w:rPr>
                <w:rFonts w:ascii="Arial" w:hAnsi="Arial" w:cs="Arial"/>
                <w:u w:val="single"/>
              </w:rPr>
              <w:t>+</w:t>
            </w:r>
            <w:r w:rsidRPr="00243CA6">
              <w:rPr>
                <w:rFonts w:ascii="Arial" w:hAnsi="Arial" w:cs="Arial"/>
              </w:rPr>
              <w:t xml:space="preserve"> 3.9</w:t>
            </w:r>
          </w:p>
        </w:tc>
        <w:tc>
          <w:tcPr>
            <w:tcW w:w="1399" w:type="dxa"/>
          </w:tcPr>
          <w:p w14:paraId="300039DE" w14:textId="77777777" w:rsidR="00A71D3F" w:rsidRPr="00243CA6" w:rsidRDefault="00A71D3F" w:rsidP="0023698E">
            <w:pPr>
              <w:rPr>
                <w:rFonts w:ascii="Arial" w:hAnsi="Arial" w:cs="Arial"/>
              </w:rPr>
            </w:pPr>
            <w:r w:rsidRPr="00243CA6">
              <w:rPr>
                <w:rFonts w:ascii="Arial" w:hAnsi="Arial" w:cs="Arial"/>
              </w:rPr>
              <w:t xml:space="preserve">10.4 </w:t>
            </w:r>
            <w:r w:rsidRPr="00243CA6">
              <w:rPr>
                <w:rFonts w:ascii="Arial" w:hAnsi="Arial" w:cs="Arial"/>
                <w:u w:val="single"/>
              </w:rPr>
              <w:t>+</w:t>
            </w:r>
            <w:r w:rsidRPr="00243CA6">
              <w:rPr>
                <w:rFonts w:ascii="Arial" w:hAnsi="Arial" w:cs="Arial"/>
              </w:rPr>
              <w:t xml:space="preserve"> 4.1</w:t>
            </w:r>
          </w:p>
        </w:tc>
        <w:tc>
          <w:tcPr>
            <w:tcW w:w="1293" w:type="dxa"/>
          </w:tcPr>
          <w:p w14:paraId="13B8CE05" w14:textId="77777777" w:rsidR="00A71D3F" w:rsidRPr="00243CA6" w:rsidRDefault="00A71D3F" w:rsidP="0023698E">
            <w:pPr>
              <w:rPr>
                <w:rFonts w:ascii="Arial" w:hAnsi="Arial" w:cs="Arial"/>
              </w:rPr>
            </w:pPr>
            <w:r w:rsidRPr="00243CA6">
              <w:rPr>
                <w:rFonts w:ascii="Arial" w:hAnsi="Arial" w:cs="Arial"/>
              </w:rPr>
              <w:t xml:space="preserve">0.3 </w:t>
            </w:r>
            <w:r w:rsidRPr="00243CA6">
              <w:rPr>
                <w:rFonts w:ascii="Arial" w:hAnsi="Arial" w:cs="Arial"/>
                <w:u w:val="single"/>
              </w:rPr>
              <w:t>+</w:t>
            </w:r>
            <w:r w:rsidRPr="00243CA6">
              <w:rPr>
                <w:rFonts w:ascii="Arial" w:hAnsi="Arial" w:cs="Arial"/>
              </w:rPr>
              <w:t xml:space="preserve"> 0.16</w:t>
            </w:r>
          </w:p>
        </w:tc>
        <w:tc>
          <w:tcPr>
            <w:tcW w:w="1474" w:type="dxa"/>
          </w:tcPr>
          <w:p w14:paraId="33C45D86" w14:textId="77777777" w:rsidR="00A71D3F" w:rsidRPr="00243CA6" w:rsidRDefault="00A71D3F" w:rsidP="0023698E">
            <w:pPr>
              <w:rPr>
                <w:rFonts w:ascii="Arial" w:hAnsi="Arial" w:cs="Arial"/>
              </w:rPr>
            </w:pPr>
            <w:r w:rsidRPr="00243CA6">
              <w:rPr>
                <w:rFonts w:ascii="Arial" w:hAnsi="Arial" w:cs="Arial"/>
              </w:rPr>
              <w:t xml:space="preserve">0.3 </w:t>
            </w:r>
            <w:r w:rsidRPr="00243CA6">
              <w:rPr>
                <w:rFonts w:ascii="Arial" w:hAnsi="Arial" w:cs="Arial"/>
                <w:u w:val="single"/>
              </w:rPr>
              <w:t>+</w:t>
            </w:r>
            <w:r w:rsidRPr="00243CA6">
              <w:rPr>
                <w:rFonts w:ascii="Arial" w:hAnsi="Arial" w:cs="Arial"/>
              </w:rPr>
              <w:t xml:space="preserve"> 0.4</w:t>
            </w:r>
          </w:p>
        </w:tc>
      </w:tr>
      <w:tr w:rsidR="00A71D3F" w:rsidRPr="00243CA6" w14:paraId="7EB0B6CB" w14:textId="77777777" w:rsidTr="00A03A6F">
        <w:tc>
          <w:tcPr>
            <w:tcW w:w="1615" w:type="dxa"/>
          </w:tcPr>
          <w:p w14:paraId="5947263D" w14:textId="77777777" w:rsidR="00A71D3F" w:rsidRPr="00243CA6" w:rsidRDefault="00A71D3F" w:rsidP="0023698E">
            <w:pPr>
              <w:rPr>
                <w:rFonts w:ascii="Arial" w:hAnsi="Arial" w:cs="Arial"/>
              </w:rPr>
            </w:pPr>
            <w:r w:rsidRPr="00243CA6">
              <w:rPr>
                <w:rFonts w:ascii="Arial" w:hAnsi="Arial" w:cs="Arial"/>
              </w:rPr>
              <w:t>Late Spring</w:t>
            </w:r>
          </w:p>
        </w:tc>
        <w:tc>
          <w:tcPr>
            <w:tcW w:w="1170" w:type="dxa"/>
          </w:tcPr>
          <w:p w14:paraId="1992D8D1" w14:textId="3E799248" w:rsidR="00A71D3F" w:rsidRPr="00243CA6" w:rsidRDefault="00C71462" w:rsidP="0023698E">
            <w:pPr>
              <w:rPr>
                <w:rFonts w:ascii="Arial" w:hAnsi="Arial" w:cs="Arial"/>
              </w:rPr>
            </w:pPr>
            <w:r w:rsidRPr="00243CA6">
              <w:rPr>
                <w:rFonts w:ascii="Arial" w:hAnsi="Arial" w:cs="Arial"/>
              </w:rPr>
              <w:t>7.0 +</w:t>
            </w:r>
            <w:r w:rsidR="00A71D3F" w:rsidRPr="00243CA6">
              <w:rPr>
                <w:rFonts w:ascii="Arial" w:hAnsi="Arial" w:cs="Arial"/>
              </w:rPr>
              <w:t xml:space="preserve"> 4.0</w:t>
            </w:r>
          </w:p>
        </w:tc>
        <w:tc>
          <w:tcPr>
            <w:tcW w:w="1399" w:type="dxa"/>
          </w:tcPr>
          <w:p w14:paraId="3194778F" w14:textId="2DCC28C1" w:rsidR="00A71D3F" w:rsidRPr="00243CA6" w:rsidRDefault="00C71462" w:rsidP="0023698E">
            <w:pPr>
              <w:rPr>
                <w:rFonts w:ascii="Arial" w:hAnsi="Arial" w:cs="Arial"/>
              </w:rPr>
            </w:pPr>
            <w:r w:rsidRPr="00243CA6">
              <w:rPr>
                <w:rFonts w:ascii="Arial" w:hAnsi="Arial" w:cs="Arial"/>
              </w:rPr>
              <w:t>6.1 +</w:t>
            </w:r>
            <w:r w:rsidR="00A71D3F" w:rsidRPr="00243CA6">
              <w:rPr>
                <w:rFonts w:ascii="Arial" w:hAnsi="Arial" w:cs="Arial"/>
              </w:rPr>
              <w:t xml:space="preserve"> 2.6</w:t>
            </w:r>
          </w:p>
        </w:tc>
        <w:tc>
          <w:tcPr>
            <w:tcW w:w="1293" w:type="dxa"/>
          </w:tcPr>
          <w:p w14:paraId="27BB742E" w14:textId="77777777" w:rsidR="00A71D3F" w:rsidRPr="00243CA6" w:rsidRDefault="00A71D3F" w:rsidP="0023698E">
            <w:pPr>
              <w:rPr>
                <w:rFonts w:ascii="Arial" w:hAnsi="Arial" w:cs="Arial"/>
              </w:rPr>
            </w:pPr>
            <w:r w:rsidRPr="00243CA6">
              <w:rPr>
                <w:rFonts w:ascii="Arial" w:hAnsi="Arial" w:cs="Arial"/>
              </w:rPr>
              <w:t xml:space="preserve">1.6 </w:t>
            </w:r>
            <w:r w:rsidRPr="00243CA6">
              <w:rPr>
                <w:rFonts w:ascii="Arial" w:hAnsi="Arial" w:cs="Arial"/>
                <w:u w:val="single"/>
              </w:rPr>
              <w:t>+</w:t>
            </w:r>
            <w:r w:rsidRPr="00243CA6">
              <w:rPr>
                <w:rFonts w:ascii="Arial" w:hAnsi="Arial" w:cs="Arial"/>
              </w:rPr>
              <w:t xml:space="preserve"> 1.2</w:t>
            </w:r>
          </w:p>
        </w:tc>
        <w:tc>
          <w:tcPr>
            <w:tcW w:w="1474" w:type="dxa"/>
          </w:tcPr>
          <w:p w14:paraId="5D64CA46" w14:textId="77777777" w:rsidR="00A71D3F" w:rsidRPr="00243CA6" w:rsidRDefault="00A71D3F" w:rsidP="0023698E">
            <w:pPr>
              <w:rPr>
                <w:rFonts w:ascii="Arial" w:hAnsi="Arial" w:cs="Arial"/>
              </w:rPr>
            </w:pPr>
            <w:r w:rsidRPr="00243CA6">
              <w:rPr>
                <w:rFonts w:ascii="Arial" w:hAnsi="Arial" w:cs="Arial"/>
              </w:rPr>
              <w:t xml:space="preserve">1.5 </w:t>
            </w:r>
            <w:r w:rsidRPr="00243CA6">
              <w:rPr>
                <w:rFonts w:ascii="Arial" w:hAnsi="Arial" w:cs="Arial"/>
                <w:u w:val="single"/>
              </w:rPr>
              <w:t>+</w:t>
            </w:r>
            <w:r w:rsidRPr="00243CA6">
              <w:rPr>
                <w:rFonts w:ascii="Arial" w:hAnsi="Arial" w:cs="Arial"/>
              </w:rPr>
              <w:t xml:space="preserve"> 1.3</w:t>
            </w:r>
          </w:p>
        </w:tc>
      </w:tr>
      <w:tr w:rsidR="00A71D3F" w:rsidRPr="00243CA6" w14:paraId="076A4269" w14:textId="77777777" w:rsidTr="00A03A6F">
        <w:tc>
          <w:tcPr>
            <w:tcW w:w="1615" w:type="dxa"/>
          </w:tcPr>
          <w:p w14:paraId="5C618201" w14:textId="77777777" w:rsidR="00A71D3F" w:rsidRPr="00243CA6" w:rsidRDefault="00A71D3F" w:rsidP="0023698E">
            <w:pPr>
              <w:rPr>
                <w:rFonts w:ascii="Arial" w:hAnsi="Arial" w:cs="Arial"/>
              </w:rPr>
            </w:pPr>
            <w:r w:rsidRPr="00243CA6">
              <w:rPr>
                <w:rFonts w:ascii="Arial" w:hAnsi="Arial" w:cs="Arial"/>
              </w:rPr>
              <w:t>Autumn</w:t>
            </w:r>
          </w:p>
        </w:tc>
        <w:tc>
          <w:tcPr>
            <w:tcW w:w="1170" w:type="dxa"/>
          </w:tcPr>
          <w:p w14:paraId="23C54EBC" w14:textId="40D4F50F" w:rsidR="00A71D3F" w:rsidRPr="00243CA6" w:rsidRDefault="00C71462" w:rsidP="0023698E">
            <w:pPr>
              <w:rPr>
                <w:rFonts w:ascii="Arial" w:hAnsi="Arial" w:cs="Arial"/>
              </w:rPr>
            </w:pPr>
            <w:r w:rsidRPr="00243CA6">
              <w:rPr>
                <w:rFonts w:ascii="Arial" w:hAnsi="Arial" w:cs="Arial"/>
              </w:rPr>
              <w:t>8.4 +</w:t>
            </w:r>
            <w:r w:rsidR="00A71D3F" w:rsidRPr="00243CA6">
              <w:rPr>
                <w:rFonts w:ascii="Arial" w:hAnsi="Arial" w:cs="Arial"/>
              </w:rPr>
              <w:t xml:space="preserve"> 3.0</w:t>
            </w:r>
          </w:p>
        </w:tc>
        <w:tc>
          <w:tcPr>
            <w:tcW w:w="1399" w:type="dxa"/>
          </w:tcPr>
          <w:p w14:paraId="636A4B20" w14:textId="32024BBD" w:rsidR="00A71D3F" w:rsidRPr="00243CA6" w:rsidRDefault="00C71462" w:rsidP="0023698E">
            <w:pPr>
              <w:rPr>
                <w:rFonts w:ascii="Arial" w:hAnsi="Arial" w:cs="Arial"/>
              </w:rPr>
            </w:pPr>
            <w:r w:rsidRPr="00243CA6">
              <w:rPr>
                <w:rFonts w:ascii="Arial" w:hAnsi="Arial" w:cs="Arial"/>
              </w:rPr>
              <w:t>6.2 +</w:t>
            </w:r>
            <w:r w:rsidR="00A71D3F" w:rsidRPr="00243CA6">
              <w:rPr>
                <w:rFonts w:ascii="Arial" w:hAnsi="Arial" w:cs="Arial"/>
              </w:rPr>
              <w:t xml:space="preserve"> 2.5</w:t>
            </w:r>
          </w:p>
        </w:tc>
        <w:tc>
          <w:tcPr>
            <w:tcW w:w="1293" w:type="dxa"/>
          </w:tcPr>
          <w:p w14:paraId="7FD0F9BD" w14:textId="77777777" w:rsidR="00A71D3F" w:rsidRPr="00243CA6" w:rsidRDefault="00A71D3F" w:rsidP="0023698E">
            <w:pPr>
              <w:rPr>
                <w:rFonts w:ascii="Arial" w:hAnsi="Arial" w:cs="Arial"/>
              </w:rPr>
            </w:pPr>
            <w:r w:rsidRPr="00243CA6">
              <w:rPr>
                <w:rFonts w:ascii="Arial" w:hAnsi="Arial" w:cs="Arial"/>
              </w:rPr>
              <w:t xml:space="preserve">0.4 </w:t>
            </w:r>
            <w:r w:rsidRPr="00243CA6">
              <w:rPr>
                <w:rFonts w:ascii="Arial" w:hAnsi="Arial" w:cs="Arial"/>
                <w:u w:val="single"/>
              </w:rPr>
              <w:t>+</w:t>
            </w:r>
            <w:r w:rsidRPr="00243CA6">
              <w:rPr>
                <w:rFonts w:ascii="Arial" w:hAnsi="Arial" w:cs="Arial"/>
              </w:rPr>
              <w:t xml:space="preserve"> 0.2</w:t>
            </w:r>
          </w:p>
        </w:tc>
        <w:tc>
          <w:tcPr>
            <w:tcW w:w="1474" w:type="dxa"/>
          </w:tcPr>
          <w:p w14:paraId="0F09D62D" w14:textId="77777777" w:rsidR="00A71D3F" w:rsidRPr="00243CA6" w:rsidRDefault="00A71D3F" w:rsidP="0023698E">
            <w:pPr>
              <w:rPr>
                <w:rFonts w:ascii="Arial" w:hAnsi="Arial" w:cs="Arial"/>
              </w:rPr>
            </w:pPr>
            <w:r w:rsidRPr="00243CA6">
              <w:rPr>
                <w:rFonts w:ascii="Arial" w:hAnsi="Arial" w:cs="Arial"/>
              </w:rPr>
              <w:t xml:space="preserve">0.2 </w:t>
            </w:r>
            <w:r w:rsidRPr="00243CA6">
              <w:rPr>
                <w:rFonts w:ascii="Arial" w:hAnsi="Arial" w:cs="Arial"/>
                <w:u w:val="single"/>
              </w:rPr>
              <w:t>+</w:t>
            </w:r>
            <w:r w:rsidRPr="00243CA6">
              <w:rPr>
                <w:rFonts w:ascii="Arial" w:hAnsi="Arial" w:cs="Arial"/>
              </w:rPr>
              <w:t xml:space="preserve"> 0.2</w:t>
            </w:r>
          </w:p>
        </w:tc>
      </w:tr>
      <w:tr w:rsidR="00A71D3F" w:rsidRPr="00243CA6" w14:paraId="64C92A1A" w14:textId="77777777" w:rsidTr="00A03A6F">
        <w:tc>
          <w:tcPr>
            <w:tcW w:w="1615" w:type="dxa"/>
          </w:tcPr>
          <w:p w14:paraId="12826341" w14:textId="77777777" w:rsidR="00A71D3F" w:rsidRPr="00243CA6" w:rsidRDefault="00A71D3F" w:rsidP="0023698E">
            <w:pPr>
              <w:rPr>
                <w:rFonts w:ascii="Arial" w:hAnsi="Arial" w:cs="Arial"/>
              </w:rPr>
            </w:pPr>
            <w:r w:rsidRPr="00243CA6">
              <w:rPr>
                <w:rFonts w:ascii="Arial" w:hAnsi="Arial" w:cs="Arial"/>
              </w:rPr>
              <w:t>Early Spring</w:t>
            </w:r>
          </w:p>
        </w:tc>
        <w:tc>
          <w:tcPr>
            <w:tcW w:w="1170" w:type="dxa"/>
          </w:tcPr>
          <w:p w14:paraId="2F26756D" w14:textId="66F41EC6" w:rsidR="00A71D3F" w:rsidRPr="00243CA6" w:rsidRDefault="00C71462" w:rsidP="0023698E">
            <w:pPr>
              <w:rPr>
                <w:rFonts w:ascii="Arial" w:hAnsi="Arial" w:cs="Arial"/>
              </w:rPr>
            </w:pPr>
            <w:r w:rsidRPr="00243CA6">
              <w:rPr>
                <w:rFonts w:ascii="Arial" w:hAnsi="Arial" w:cs="Arial"/>
              </w:rPr>
              <w:t>9.2 +</w:t>
            </w:r>
            <w:r w:rsidR="00A71D3F" w:rsidRPr="00243CA6">
              <w:rPr>
                <w:rFonts w:ascii="Arial" w:hAnsi="Arial" w:cs="Arial"/>
              </w:rPr>
              <w:t xml:space="preserve"> 3.2</w:t>
            </w:r>
          </w:p>
        </w:tc>
        <w:tc>
          <w:tcPr>
            <w:tcW w:w="1399" w:type="dxa"/>
          </w:tcPr>
          <w:p w14:paraId="7173B501" w14:textId="7DA9979C" w:rsidR="00A71D3F" w:rsidRPr="00243CA6" w:rsidRDefault="00C71462" w:rsidP="0023698E">
            <w:pPr>
              <w:rPr>
                <w:rFonts w:ascii="Arial" w:hAnsi="Arial" w:cs="Arial"/>
              </w:rPr>
            </w:pPr>
            <w:r w:rsidRPr="00243CA6">
              <w:rPr>
                <w:rFonts w:ascii="Arial" w:hAnsi="Arial" w:cs="Arial"/>
              </w:rPr>
              <w:t>11.8 +</w:t>
            </w:r>
            <w:r w:rsidR="00A71D3F" w:rsidRPr="00243CA6">
              <w:rPr>
                <w:rFonts w:ascii="Arial" w:hAnsi="Arial" w:cs="Arial"/>
              </w:rPr>
              <w:t xml:space="preserve"> 4.1</w:t>
            </w:r>
          </w:p>
        </w:tc>
        <w:tc>
          <w:tcPr>
            <w:tcW w:w="1293" w:type="dxa"/>
          </w:tcPr>
          <w:p w14:paraId="7EF3E278" w14:textId="77777777" w:rsidR="00A71D3F" w:rsidRPr="00243CA6" w:rsidRDefault="00A71D3F" w:rsidP="0023698E">
            <w:pPr>
              <w:rPr>
                <w:rFonts w:ascii="Arial" w:hAnsi="Arial" w:cs="Arial"/>
              </w:rPr>
            </w:pPr>
            <w:r w:rsidRPr="00243CA6">
              <w:rPr>
                <w:rFonts w:ascii="Arial" w:hAnsi="Arial" w:cs="Arial"/>
              </w:rPr>
              <w:t xml:space="preserve">0.6 </w:t>
            </w:r>
            <w:r w:rsidRPr="00243CA6">
              <w:rPr>
                <w:rFonts w:ascii="Arial" w:hAnsi="Arial" w:cs="Arial"/>
                <w:u w:val="single"/>
              </w:rPr>
              <w:t>+</w:t>
            </w:r>
            <w:r w:rsidRPr="00243CA6">
              <w:rPr>
                <w:rFonts w:ascii="Arial" w:hAnsi="Arial" w:cs="Arial"/>
              </w:rPr>
              <w:t xml:space="preserve"> 0.3</w:t>
            </w:r>
          </w:p>
        </w:tc>
        <w:tc>
          <w:tcPr>
            <w:tcW w:w="1474" w:type="dxa"/>
          </w:tcPr>
          <w:p w14:paraId="6D440037" w14:textId="77777777" w:rsidR="00A71D3F" w:rsidRPr="00243CA6" w:rsidRDefault="00A71D3F" w:rsidP="0023698E">
            <w:pPr>
              <w:rPr>
                <w:rFonts w:ascii="Arial" w:hAnsi="Arial" w:cs="Arial"/>
              </w:rPr>
            </w:pPr>
            <w:r w:rsidRPr="00243CA6">
              <w:rPr>
                <w:rFonts w:ascii="Arial" w:hAnsi="Arial" w:cs="Arial"/>
              </w:rPr>
              <w:t xml:space="preserve">0.6 </w:t>
            </w:r>
            <w:r w:rsidRPr="00243CA6">
              <w:rPr>
                <w:rFonts w:ascii="Arial" w:hAnsi="Arial" w:cs="Arial"/>
                <w:u w:val="single"/>
              </w:rPr>
              <w:t>+</w:t>
            </w:r>
            <w:r w:rsidRPr="00243CA6">
              <w:rPr>
                <w:rFonts w:ascii="Arial" w:hAnsi="Arial" w:cs="Arial"/>
              </w:rPr>
              <w:t xml:space="preserve"> 0.4</w:t>
            </w:r>
          </w:p>
        </w:tc>
      </w:tr>
    </w:tbl>
    <w:p w14:paraId="4431B159" w14:textId="4A97994E" w:rsidR="00382AD8" w:rsidRPr="00243CA6" w:rsidRDefault="00382AD8">
      <w:pPr>
        <w:rPr>
          <w:rFonts w:ascii="Arial" w:hAnsi="Arial" w:cs="Arial"/>
          <w:color w:val="000000" w:themeColor="text1"/>
        </w:rPr>
      </w:pPr>
    </w:p>
    <w:p w14:paraId="569DE199" w14:textId="3A85EB8A" w:rsidR="0031293E" w:rsidRPr="00243CA6" w:rsidRDefault="0031293E" w:rsidP="0031293E">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Table S3</w:t>
      </w:r>
      <w:r w:rsidRPr="00243CA6">
        <w:rPr>
          <w:rFonts w:ascii="Arial" w:hAnsi="Arial" w:cs="Arial"/>
          <w:noProof/>
          <w:color w:val="000000" w:themeColor="text1"/>
          <w:sz w:val="24"/>
          <w:szCs w:val="24"/>
        </w:rPr>
        <w:t xml:space="preserve">: </w:t>
      </w:r>
      <w:r w:rsidRPr="00243CA6">
        <w:rPr>
          <w:rFonts w:ascii="Arial" w:hAnsi="Arial" w:cs="Arial"/>
          <w:i w:val="0"/>
          <w:iCs w:val="0"/>
          <w:noProof/>
          <w:color w:val="000000" w:themeColor="text1"/>
          <w:sz w:val="24"/>
          <w:szCs w:val="24"/>
        </w:rPr>
        <w:t xml:space="preserve">The percentage of filters </w:t>
      </w:r>
      <w:r w:rsidR="00E36A9E">
        <w:rPr>
          <w:rFonts w:ascii="Arial" w:hAnsi="Arial" w:cs="Arial"/>
          <w:i w:val="0"/>
          <w:iCs w:val="0"/>
          <w:noProof/>
          <w:color w:val="000000" w:themeColor="text1"/>
          <w:sz w:val="24"/>
          <w:szCs w:val="24"/>
        </w:rPr>
        <w:t>that sampled when BC</w:t>
      </w:r>
      <w:r w:rsidR="00E36A9E" w:rsidRPr="00243CA6">
        <w:rPr>
          <w:rFonts w:ascii="Arial" w:hAnsi="Arial" w:cs="Arial"/>
          <w:i w:val="0"/>
          <w:iCs w:val="0"/>
          <w:noProof/>
          <w:color w:val="000000" w:themeColor="text1"/>
          <w:sz w:val="24"/>
          <w:szCs w:val="24"/>
        </w:rPr>
        <w:t xml:space="preserve"> </w:t>
      </w:r>
      <w:r w:rsidR="00E36A9E">
        <w:rPr>
          <w:rFonts w:ascii="Arial" w:hAnsi="Arial" w:cs="Arial"/>
          <w:i w:val="0"/>
          <w:iCs w:val="0"/>
          <w:noProof/>
          <w:color w:val="000000" w:themeColor="text1"/>
          <w:sz w:val="24"/>
          <w:szCs w:val="24"/>
        </w:rPr>
        <w:t>&lt;</w:t>
      </w:r>
      <w:r w:rsidRPr="00243CA6">
        <w:rPr>
          <w:rFonts w:ascii="Arial" w:hAnsi="Arial" w:cs="Arial"/>
          <w:i w:val="0"/>
          <w:iCs w:val="0"/>
          <w:noProof/>
          <w:color w:val="000000" w:themeColor="text1"/>
          <w:sz w:val="24"/>
          <w:szCs w:val="24"/>
        </w:rPr>
        <w:t xml:space="preserve"> 0.05 µg m</w:t>
      </w:r>
      <w:r w:rsidRPr="00243CA6">
        <w:rPr>
          <w:rFonts w:ascii="Arial" w:hAnsi="Arial" w:cs="Arial"/>
          <w:i w:val="0"/>
          <w:iCs w:val="0"/>
          <w:noProof/>
          <w:color w:val="000000" w:themeColor="text1"/>
          <w:sz w:val="24"/>
          <w:szCs w:val="24"/>
          <w:vertAlign w:val="superscript"/>
        </w:rPr>
        <w:t>-3</w:t>
      </w:r>
      <w:r w:rsidRPr="00243CA6">
        <w:rPr>
          <w:rFonts w:ascii="Arial" w:hAnsi="Arial" w:cs="Arial"/>
          <w:i w:val="0"/>
          <w:iCs w:val="0"/>
          <w:noProof/>
          <w:color w:val="000000" w:themeColor="text1"/>
          <w:sz w:val="24"/>
          <w:szCs w:val="24"/>
        </w:rPr>
        <w:t xml:space="preserve"> for 90, 80, and  70% of the sampling time</w:t>
      </w:r>
      <w:r w:rsidR="00E36A9E">
        <w:rPr>
          <w:rFonts w:ascii="Arial" w:hAnsi="Arial" w:cs="Arial"/>
          <w:i w:val="0"/>
          <w:iCs w:val="0"/>
          <w:noProof/>
          <w:color w:val="000000" w:themeColor="text1"/>
          <w:sz w:val="24"/>
          <w:szCs w:val="24"/>
        </w:rPr>
        <w:t>.</w:t>
      </w:r>
    </w:p>
    <w:tbl>
      <w:tblPr>
        <w:tblStyle w:val="TableGrid"/>
        <w:tblW w:w="0" w:type="auto"/>
        <w:tblLook w:val="04A0" w:firstRow="1" w:lastRow="0" w:firstColumn="1" w:lastColumn="0" w:noHBand="0" w:noVBand="1"/>
      </w:tblPr>
      <w:tblGrid>
        <w:gridCol w:w="1431"/>
        <w:gridCol w:w="805"/>
        <w:gridCol w:w="764"/>
        <w:gridCol w:w="751"/>
      </w:tblGrid>
      <w:tr w:rsidR="00630EB3" w:rsidRPr="00243CA6" w14:paraId="765AF1DC" w14:textId="77777777" w:rsidTr="0031293E">
        <w:tc>
          <w:tcPr>
            <w:tcW w:w="1040" w:type="dxa"/>
          </w:tcPr>
          <w:p w14:paraId="3E5A8ACE" w14:textId="77777777" w:rsidR="0031293E" w:rsidRPr="00243CA6" w:rsidRDefault="0031293E">
            <w:pPr>
              <w:rPr>
                <w:rFonts w:ascii="Arial" w:hAnsi="Arial" w:cs="Arial"/>
                <w:color w:val="000000" w:themeColor="text1"/>
              </w:rPr>
            </w:pPr>
          </w:p>
        </w:tc>
        <w:tc>
          <w:tcPr>
            <w:tcW w:w="805" w:type="dxa"/>
          </w:tcPr>
          <w:p w14:paraId="328BD222" w14:textId="6179EB38" w:rsidR="0031293E" w:rsidRPr="00243CA6" w:rsidRDefault="0031293E">
            <w:pPr>
              <w:rPr>
                <w:rFonts w:ascii="Arial" w:hAnsi="Arial" w:cs="Arial"/>
                <w:b/>
                <w:bCs/>
                <w:color w:val="000000" w:themeColor="text1"/>
              </w:rPr>
            </w:pPr>
            <w:r w:rsidRPr="00243CA6">
              <w:rPr>
                <w:rFonts w:ascii="Arial" w:hAnsi="Arial" w:cs="Arial"/>
                <w:b/>
                <w:bCs/>
                <w:color w:val="000000" w:themeColor="text1"/>
              </w:rPr>
              <w:t xml:space="preserve">90% </w:t>
            </w:r>
          </w:p>
        </w:tc>
        <w:tc>
          <w:tcPr>
            <w:tcW w:w="764" w:type="dxa"/>
          </w:tcPr>
          <w:p w14:paraId="39093F43" w14:textId="61CF2D27" w:rsidR="0031293E" w:rsidRPr="00243CA6" w:rsidRDefault="0031293E">
            <w:pPr>
              <w:rPr>
                <w:rFonts w:ascii="Arial" w:hAnsi="Arial" w:cs="Arial"/>
                <w:b/>
                <w:bCs/>
                <w:color w:val="000000" w:themeColor="text1"/>
              </w:rPr>
            </w:pPr>
            <w:r w:rsidRPr="00243CA6">
              <w:rPr>
                <w:rFonts w:ascii="Arial" w:hAnsi="Arial" w:cs="Arial"/>
                <w:b/>
                <w:bCs/>
                <w:color w:val="000000" w:themeColor="text1"/>
              </w:rPr>
              <w:t>80%</w:t>
            </w:r>
          </w:p>
        </w:tc>
        <w:tc>
          <w:tcPr>
            <w:tcW w:w="751" w:type="dxa"/>
          </w:tcPr>
          <w:p w14:paraId="32CCD02C" w14:textId="586DFF32" w:rsidR="0031293E" w:rsidRPr="00243CA6" w:rsidRDefault="0031293E">
            <w:pPr>
              <w:rPr>
                <w:rFonts w:ascii="Arial" w:hAnsi="Arial" w:cs="Arial"/>
                <w:b/>
                <w:bCs/>
                <w:color w:val="000000" w:themeColor="text1"/>
              </w:rPr>
            </w:pPr>
            <w:r w:rsidRPr="00243CA6">
              <w:rPr>
                <w:rFonts w:ascii="Arial" w:hAnsi="Arial" w:cs="Arial"/>
                <w:b/>
                <w:bCs/>
                <w:color w:val="000000" w:themeColor="text1"/>
              </w:rPr>
              <w:t>70%</w:t>
            </w:r>
          </w:p>
        </w:tc>
      </w:tr>
      <w:tr w:rsidR="00630EB3" w:rsidRPr="00243CA6" w14:paraId="5B943E79" w14:textId="77777777" w:rsidTr="0031293E">
        <w:tc>
          <w:tcPr>
            <w:tcW w:w="1040" w:type="dxa"/>
          </w:tcPr>
          <w:p w14:paraId="19FD88E0" w14:textId="7835EA09" w:rsidR="0031293E" w:rsidRPr="00243CA6" w:rsidRDefault="0031293E" w:rsidP="0031293E">
            <w:pPr>
              <w:rPr>
                <w:rFonts w:ascii="Arial" w:hAnsi="Arial" w:cs="Arial"/>
                <w:color w:val="000000" w:themeColor="text1"/>
              </w:rPr>
            </w:pPr>
            <w:r w:rsidRPr="00243CA6">
              <w:rPr>
                <w:rFonts w:ascii="Arial" w:hAnsi="Arial" w:cs="Arial"/>
                <w:color w:val="000000" w:themeColor="text1"/>
              </w:rPr>
              <w:t>Marine</w:t>
            </w:r>
          </w:p>
        </w:tc>
        <w:tc>
          <w:tcPr>
            <w:tcW w:w="805" w:type="dxa"/>
            <w:vAlign w:val="bottom"/>
          </w:tcPr>
          <w:p w14:paraId="2E78A7E8" w14:textId="5E7D3677" w:rsidR="0031293E" w:rsidRPr="00243CA6" w:rsidRDefault="0031293E" w:rsidP="0031293E">
            <w:pPr>
              <w:rPr>
                <w:rFonts w:ascii="Arial" w:hAnsi="Arial" w:cs="Arial"/>
                <w:color w:val="000000" w:themeColor="text1"/>
              </w:rPr>
            </w:pPr>
            <w:r w:rsidRPr="00243CA6">
              <w:rPr>
                <w:rFonts w:ascii="Arial" w:hAnsi="Arial" w:cs="Arial"/>
                <w:color w:val="000000" w:themeColor="text1"/>
              </w:rPr>
              <w:t>47</w:t>
            </w:r>
            <w:r w:rsidR="00EB6099" w:rsidRPr="00243CA6">
              <w:rPr>
                <w:rFonts w:ascii="Arial" w:hAnsi="Arial" w:cs="Arial"/>
                <w:color w:val="000000" w:themeColor="text1"/>
              </w:rPr>
              <w:t>%</w:t>
            </w:r>
          </w:p>
        </w:tc>
        <w:tc>
          <w:tcPr>
            <w:tcW w:w="764" w:type="dxa"/>
            <w:vAlign w:val="bottom"/>
          </w:tcPr>
          <w:p w14:paraId="65CE4167" w14:textId="45191D3C" w:rsidR="0031293E" w:rsidRPr="00243CA6" w:rsidRDefault="0031293E" w:rsidP="0031293E">
            <w:pPr>
              <w:rPr>
                <w:rFonts w:ascii="Arial" w:hAnsi="Arial" w:cs="Arial"/>
                <w:color w:val="000000" w:themeColor="text1"/>
              </w:rPr>
            </w:pPr>
            <w:r w:rsidRPr="00243CA6">
              <w:rPr>
                <w:rFonts w:ascii="Arial" w:hAnsi="Arial" w:cs="Arial"/>
                <w:color w:val="000000" w:themeColor="text1"/>
              </w:rPr>
              <w:t>6</w:t>
            </w:r>
            <w:r w:rsidR="00B37380">
              <w:rPr>
                <w:rFonts w:ascii="Arial" w:hAnsi="Arial" w:cs="Arial"/>
                <w:color w:val="000000" w:themeColor="text1"/>
              </w:rPr>
              <w:t>2</w:t>
            </w:r>
            <w:r w:rsidR="00EB6099" w:rsidRPr="00243CA6">
              <w:rPr>
                <w:rFonts w:ascii="Arial" w:hAnsi="Arial" w:cs="Arial"/>
                <w:color w:val="000000" w:themeColor="text1"/>
              </w:rPr>
              <w:t>%</w:t>
            </w:r>
          </w:p>
        </w:tc>
        <w:tc>
          <w:tcPr>
            <w:tcW w:w="751" w:type="dxa"/>
            <w:vAlign w:val="bottom"/>
          </w:tcPr>
          <w:p w14:paraId="34AFE941" w14:textId="1C4A93F8" w:rsidR="0031293E" w:rsidRPr="00243CA6" w:rsidRDefault="0031293E" w:rsidP="0031293E">
            <w:pPr>
              <w:rPr>
                <w:rFonts w:ascii="Arial" w:hAnsi="Arial" w:cs="Arial"/>
                <w:color w:val="000000" w:themeColor="text1"/>
              </w:rPr>
            </w:pPr>
            <w:r w:rsidRPr="00243CA6">
              <w:rPr>
                <w:rFonts w:ascii="Arial" w:hAnsi="Arial" w:cs="Arial"/>
                <w:color w:val="000000" w:themeColor="text1"/>
              </w:rPr>
              <w:t>7</w:t>
            </w:r>
            <w:r w:rsidR="00B37380">
              <w:rPr>
                <w:rFonts w:ascii="Arial" w:hAnsi="Arial" w:cs="Arial"/>
                <w:color w:val="000000" w:themeColor="text1"/>
              </w:rPr>
              <w:t>1</w:t>
            </w:r>
            <w:r w:rsidR="00EB6099" w:rsidRPr="00243CA6">
              <w:rPr>
                <w:rFonts w:ascii="Arial" w:hAnsi="Arial" w:cs="Arial"/>
                <w:color w:val="000000" w:themeColor="text1"/>
              </w:rPr>
              <w:t>%</w:t>
            </w:r>
          </w:p>
        </w:tc>
      </w:tr>
      <w:tr w:rsidR="00630EB3" w:rsidRPr="00243CA6" w14:paraId="2F9E2ADF" w14:textId="77777777" w:rsidTr="0031293E">
        <w:tc>
          <w:tcPr>
            <w:tcW w:w="1040" w:type="dxa"/>
          </w:tcPr>
          <w:p w14:paraId="612D9C52" w14:textId="2D28284F" w:rsidR="0031293E" w:rsidRPr="00243CA6" w:rsidRDefault="0031293E" w:rsidP="0031293E">
            <w:pPr>
              <w:rPr>
                <w:rFonts w:ascii="Arial" w:hAnsi="Arial" w:cs="Arial"/>
                <w:color w:val="000000" w:themeColor="text1"/>
              </w:rPr>
            </w:pPr>
            <w:r w:rsidRPr="00243CA6">
              <w:rPr>
                <w:rFonts w:ascii="Arial" w:hAnsi="Arial" w:cs="Arial"/>
                <w:color w:val="000000" w:themeColor="text1"/>
              </w:rPr>
              <w:t>Mixed</w:t>
            </w:r>
          </w:p>
        </w:tc>
        <w:tc>
          <w:tcPr>
            <w:tcW w:w="805" w:type="dxa"/>
            <w:vAlign w:val="bottom"/>
          </w:tcPr>
          <w:p w14:paraId="2DD2D300" w14:textId="59F81E17" w:rsidR="0031293E" w:rsidRPr="00243CA6" w:rsidRDefault="00CF4CDF" w:rsidP="0031293E">
            <w:pPr>
              <w:rPr>
                <w:rFonts w:ascii="Arial" w:hAnsi="Arial" w:cs="Arial"/>
                <w:color w:val="000000" w:themeColor="text1"/>
              </w:rPr>
            </w:pPr>
            <w:r>
              <w:rPr>
                <w:rFonts w:ascii="Arial" w:hAnsi="Arial" w:cs="Arial"/>
                <w:color w:val="000000" w:themeColor="text1"/>
              </w:rPr>
              <w:t>0</w:t>
            </w:r>
            <w:r w:rsidR="00EB6099" w:rsidRPr="00243CA6">
              <w:rPr>
                <w:rFonts w:ascii="Arial" w:hAnsi="Arial" w:cs="Arial"/>
                <w:color w:val="000000" w:themeColor="text1"/>
              </w:rPr>
              <w:t>%</w:t>
            </w:r>
          </w:p>
        </w:tc>
        <w:tc>
          <w:tcPr>
            <w:tcW w:w="764" w:type="dxa"/>
            <w:vAlign w:val="bottom"/>
          </w:tcPr>
          <w:p w14:paraId="0BF57F58" w14:textId="1B11CD83" w:rsidR="0031293E" w:rsidRPr="00243CA6" w:rsidRDefault="00CF4CDF" w:rsidP="0031293E">
            <w:pPr>
              <w:rPr>
                <w:rFonts w:ascii="Arial" w:hAnsi="Arial" w:cs="Arial"/>
                <w:color w:val="000000" w:themeColor="text1"/>
              </w:rPr>
            </w:pPr>
            <w:r>
              <w:rPr>
                <w:rFonts w:ascii="Arial" w:hAnsi="Arial" w:cs="Arial"/>
                <w:color w:val="000000" w:themeColor="text1"/>
              </w:rPr>
              <w:t>18</w:t>
            </w:r>
            <w:r w:rsidR="00EB6099" w:rsidRPr="00243CA6">
              <w:rPr>
                <w:rFonts w:ascii="Arial" w:hAnsi="Arial" w:cs="Arial"/>
                <w:color w:val="000000" w:themeColor="text1"/>
              </w:rPr>
              <w:t>%</w:t>
            </w:r>
          </w:p>
        </w:tc>
        <w:tc>
          <w:tcPr>
            <w:tcW w:w="751" w:type="dxa"/>
            <w:vAlign w:val="bottom"/>
          </w:tcPr>
          <w:p w14:paraId="64230C5D" w14:textId="78DB92D5" w:rsidR="0031293E" w:rsidRPr="00243CA6" w:rsidRDefault="00CF4CDF" w:rsidP="0031293E">
            <w:pPr>
              <w:rPr>
                <w:rFonts w:ascii="Arial" w:hAnsi="Arial" w:cs="Arial"/>
                <w:color w:val="000000" w:themeColor="text1"/>
              </w:rPr>
            </w:pPr>
            <w:r>
              <w:rPr>
                <w:rFonts w:ascii="Arial" w:hAnsi="Arial" w:cs="Arial"/>
                <w:color w:val="000000" w:themeColor="text1"/>
              </w:rPr>
              <w:t>36</w:t>
            </w:r>
            <w:r w:rsidR="00EB6099" w:rsidRPr="00243CA6">
              <w:rPr>
                <w:rFonts w:ascii="Arial" w:hAnsi="Arial" w:cs="Arial"/>
                <w:color w:val="000000" w:themeColor="text1"/>
              </w:rPr>
              <w:t>%</w:t>
            </w:r>
          </w:p>
        </w:tc>
      </w:tr>
      <w:tr w:rsidR="0031293E" w:rsidRPr="00243CA6" w14:paraId="151C9595" w14:textId="77777777" w:rsidTr="0031293E">
        <w:tc>
          <w:tcPr>
            <w:tcW w:w="1040" w:type="dxa"/>
          </w:tcPr>
          <w:p w14:paraId="61DF73BE" w14:textId="46728409" w:rsidR="0031293E" w:rsidRPr="00243CA6" w:rsidRDefault="0031293E" w:rsidP="0031293E">
            <w:pPr>
              <w:rPr>
                <w:rFonts w:ascii="Arial" w:hAnsi="Arial" w:cs="Arial"/>
                <w:color w:val="000000" w:themeColor="text1"/>
              </w:rPr>
            </w:pPr>
            <w:r w:rsidRPr="00243CA6">
              <w:rPr>
                <w:rFonts w:ascii="Arial" w:hAnsi="Arial" w:cs="Arial"/>
                <w:color w:val="000000" w:themeColor="text1"/>
              </w:rPr>
              <w:t>Cont</w:t>
            </w:r>
            <w:r w:rsidR="00E36A9E">
              <w:rPr>
                <w:rFonts w:ascii="Arial" w:hAnsi="Arial" w:cs="Arial"/>
                <w:color w:val="000000" w:themeColor="text1"/>
              </w:rPr>
              <w:t>inental</w:t>
            </w:r>
          </w:p>
        </w:tc>
        <w:tc>
          <w:tcPr>
            <w:tcW w:w="805" w:type="dxa"/>
            <w:vAlign w:val="bottom"/>
          </w:tcPr>
          <w:p w14:paraId="54682BD8" w14:textId="11A31105" w:rsidR="0031293E" w:rsidRPr="00243CA6" w:rsidRDefault="0031293E" w:rsidP="0031293E">
            <w:pPr>
              <w:rPr>
                <w:rFonts w:ascii="Arial" w:hAnsi="Arial" w:cs="Arial"/>
                <w:color w:val="000000" w:themeColor="text1"/>
              </w:rPr>
            </w:pPr>
            <w:r w:rsidRPr="00243CA6">
              <w:rPr>
                <w:rFonts w:ascii="Arial" w:hAnsi="Arial" w:cs="Arial"/>
                <w:color w:val="000000" w:themeColor="text1"/>
              </w:rPr>
              <w:t>1</w:t>
            </w:r>
            <w:r w:rsidR="00CF4CDF">
              <w:rPr>
                <w:rFonts w:ascii="Arial" w:hAnsi="Arial" w:cs="Arial"/>
                <w:color w:val="000000" w:themeColor="text1"/>
              </w:rPr>
              <w:t>4</w:t>
            </w:r>
            <w:r w:rsidR="00EB6099" w:rsidRPr="00243CA6">
              <w:rPr>
                <w:rFonts w:ascii="Arial" w:hAnsi="Arial" w:cs="Arial"/>
                <w:color w:val="000000" w:themeColor="text1"/>
              </w:rPr>
              <w:t>%</w:t>
            </w:r>
          </w:p>
        </w:tc>
        <w:tc>
          <w:tcPr>
            <w:tcW w:w="764" w:type="dxa"/>
            <w:vAlign w:val="bottom"/>
          </w:tcPr>
          <w:p w14:paraId="3B66E5EB" w14:textId="6AC54A30" w:rsidR="0031293E" w:rsidRPr="00243CA6" w:rsidRDefault="00CF4CDF" w:rsidP="0031293E">
            <w:pPr>
              <w:rPr>
                <w:rFonts w:ascii="Arial" w:hAnsi="Arial" w:cs="Arial"/>
                <w:color w:val="000000" w:themeColor="text1"/>
              </w:rPr>
            </w:pPr>
            <w:r>
              <w:rPr>
                <w:rFonts w:ascii="Arial" w:hAnsi="Arial" w:cs="Arial"/>
                <w:color w:val="000000" w:themeColor="text1"/>
              </w:rPr>
              <w:t>22</w:t>
            </w:r>
            <w:r w:rsidR="00EB6099" w:rsidRPr="00243CA6">
              <w:rPr>
                <w:rFonts w:ascii="Arial" w:hAnsi="Arial" w:cs="Arial"/>
                <w:color w:val="000000" w:themeColor="text1"/>
              </w:rPr>
              <w:t>%</w:t>
            </w:r>
          </w:p>
        </w:tc>
        <w:tc>
          <w:tcPr>
            <w:tcW w:w="751" w:type="dxa"/>
            <w:vAlign w:val="bottom"/>
          </w:tcPr>
          <w:p w14:paraId="758F4A26" w14:textId="6F5F6EFE" w:rsidR="0031293E" w:rsidRPr="00243CA6" w:rsidRDefault="00CF4CDF" w:rsidP="0031293E">
            <w:pPr>
              <w:rPr>
                <w:rFonts w:ascii="Arial" w:hAnsi="Arial" w:cs="Arial"/>
                <w:color w:val="000000" w:themeColor="text1"/>
              </w:rPr>
            </w:pPr>
            <w:r>
              <w:rPr>
                <w:rFonts w:ascii="Arial" w:hAnsi="Arial" w:cs="Arial"/>
                <w:color w:val="000000" w:themeColor="text1"/>
              </w:rPr>
              <w:t>22</w:t>
            </w:r>
            <w:r w:rsidR="00EB6099" w:rsidRPr="00243CA6">
              <w:rPr>
                <w:rFonts w:ascii="Arial" w:hAnsi="Arial" w:cs="Arial"/>
                <w:color w:val="000000" w:themeColor="text1"/>
              </w:rPr>
              <w:t>%</w:t>
            </w:r>
          </w:p>
        </w:tc>
      </w:tr>
    </w:tbl>
    <w:p w14:paraId="34E12A57" w14:textId="77777777" w:rsidR="0031293E" w:rsidRPr="00243CA6" w:rsidRDefault="0031293E">
      <w:pPr>
        <w:rPr>
          <w:rFonts w:ascii="Arial" w:hAnsi="Arial" w:cs="Arial"/>
          <w:color w:val="000000" w:themeColor="text1"/>
        </w:rPr>
      </w:pPr>
    </w:p>
    <w:p w14:paraId="2195A514" w14:textId="2003C9C8" w:rsidR="00382AD8" w:rsidRDefault="00382AD8">
      <w:pPr>
        <w:rPr>
          <w:rFonts w:ascii="Arial" w:hAnsi="Arial" w:cs="Arial"/>
          <w:color w:val="000000" w:themeColor="text1"/>
        </w:rPr>
      </w:pPr>
    </w:p>
    <w:p w14:paraId="4C60CC2E" w14:textId="3885E856" w:rsidR="006718E3" w:rsidRDefault="006718E3">
      <w:pPr>
        <w:rPr>
          <w:rFonts w:ascii="Arial" w:hAnsi="Arial" w:cs="Arial"/>
          <w:color w:val="000000" w:themeColor="text1"/>
        </w:rPr>
      </w:pPr>
    </w:p>
    <w:p w14:paraId="042F0D1A" w14:textId="1C165A77" w:rsidR="006718E3" w:rsidRDefault="006718E3">
      <w:pPr>
        <w:rPr>
          <w:rFonts w:ascii="Arial" w:hAnsi="Arial" w:cs="Arial"/>
          <w:color w:val="000000" w:themeColor="text1"/>
        </w:rPr>
      </w:pPr>
    </w:p>
    <w:p w14:paraId="20994DAA" w14:textId="344542B5" w:rsidR="006718E3" w:rsidRDefault="006718E3">
      <w:pPr>
        <w:rPr>
          <w:rFonts w:ascii="Arial" w:hAnsi="Arial" w:cs="Arial"/>
          <w:color w:val="000000" w:themeColor="text1"/>
        </w:rPr>
      </w:pPr>
    </w:p>
    <w:p w14:paraId="601CEC53" w14:textId="77777777" w:rsidR="006718E3" w:rsidRPr="00243CA6" w:rsidRDefault="006718E3">
      <w:pPr>
        <w:rPr>
          <w:rFonts w:ascii="Arial" w:hAnsi="Arial" w:cs="Arial"/>
          <w:color w:val="000000" w:themeColor="text1"/>
        </w:rPr>
      </w:pPr>
    </w:p>
    <w:p w14:paraId="09585F4E" w14:textId="77E5CB84" w:rsidR="00382AD8" w:rsidRPr="00243CA6" w:rsidRDefault="00382AD8" w:rsidP="00382AD8">
      <w:pPr>
        <w:pStyle w:val="Caption"/>
        <w:keepNext/>
        <w:rPr>
          <w:rFonts w:ascii="Arial" w:hAnsi="Arial" w:cs="Arial"/>
          <w:b/>
          <w:bCs/>
          <w:i w:val="0"/>
          <w:iCs w:val="0"/>
          <w:color w:val="000000" w:themeColor="text1"/>
          <w:sz w:val="24"/>
          <w:szCs w:val="24"/>
        </w:rPr>
      </w:pPr>
      <w:r w:rsidRPr="00243CA6">
        <w:rPr>
          <w:rFonts w:ascii="Arial" w:hAnsi="Arial" w:cs="Arial"/>
          <w:b/>
          <w:bCs/>
          <w:color w:val="000000" w:themeColor="text1"/>
          <w:sz w:val="24"/>
          <w:szCs w:val="24"/>
        </w:rPr>
        <w:lastRenderedPageBreak/>
        <w:t xml:space="preserve">Table </w:t>
      </w:r>
      <w:r w:rsidR="00C0302E" w:rsidRPr="00243CA6">
        <w:rPr>
          <w:rFonts w:ascii="Arial" w:hAnsi="Arial" w:cs="Arial"/>
          <w:b/>
          <w:bCs/>
          <w:color w:val="000000" w:themeColor="text1"/>
          <w:sz w:val="24"/>
          <w:szCs w:val="24"/>
        </w:rPr>
        <w:t>S</w:t>
      </w:r>
      <w:r w:rsidR="0031293E" w:rsidRPr="00243CA6">
        <w:rPr>
          <w:rFonts w:ascii="Arial" w:hAnsi="Arial" w:cs="Arial"/>
          <w:b/>
          <w:bCs/>
          <w:color w:val="000000" w:themeColor="text1"/>
          <w:sz w:val="24"/>
          <w:szCs w:val="24"/>
        </w:rPr>
        <w:t>4</w:t>
      </w:r>
      <w:r w:rsidRPr="00243CA6">
        <w:rPr>
          <w:rFonts w:ascii="Arial" w:hAnsi="Arial" w:cs="Arial"/>
          <w:color w:val="000000" w:themeColor="text1"/>
          <w:sz w:val="24"/>
          <w:szCs w:val="24"/>
        </w:rPr>
        <w:t xml:space="preserve">: </w:t>
      </w:r>
      <w:r w:rsidRPr="00243CA6">
        <w:rPr>
          <w:rFonts w:ascii="Arial" w:hAnsi="Arial" w:cs="Arial"/>
          <w:i w:val="0"/>
          <w:iCs w:val="0"/>
          <w:color w:val="000000" w:themeColor="text1"/>
          <w:sz w:val="24"/>
          <w:szCs w:val="24"/>
        </w:rPr>
        <w:t xml:space="preserve">aPMA Alkane/Alcohol </w:t>
      </w:r>
      <w:r w:rsidR="00091D4C" w:rsidRPr="00243CA6">
        <w:rPr>
          <w:rFonts w:ascii="Arial" w:hAnsi="Arial" w:cs="Arial"/>
          <w:i w:val="0"/>
          <w:iCs w:val="0"/>
          <w:color w:val="000000" w:themeColor="text1"/>
          <w:sz w:val="24"/>
          <w:szCs w:val="24"/>
        </w:rPr>
        <w:t>a</w:t>
      </w:r>
      <w:r w:rsidRPr="00243CA6">
        <w:rPr>
          <w:rFonts w:ascii="Arial" w:hAnsi="Arial" w:cs="Arial"/>
          <w:i w:val="0"/>
          <w:iCs w:val="0"/>
          <w:color w:val="000000" w:themeColor="text1"/>
          <w:sz w:val="24"/>
          <w:szCs w:val="24"/>
        </w:rPr>
        <w:t xml:space="preserve">verage </w:t>
      </w:r>
      <w:r w:rsidR="00091D4C" w:rsidRPr="00243CA6">
        <w:rPr>
          <w:rFonts w:ascii="Arial" w:hAnsi="Arial" w:cs="Arial"/>
          <w:i w:val="0"/>
          <w:iCs w:val="0"/>
          <w:color w:val="000000" w:themeColor="text1"/>
          <w:sz w:val="24"/>
          <w:szCs w:val="24"/>
        </w:rPr>
        <w:t>r</w:t>
      </w:r>
      <w:r w:rsidRPr="00243CA6">
        <w:rPr>
          <w:rFonts w:ascii="Arial" w:hAnsi="Arial" w:cs="Arial"/>
          <w:i w:val="0"/>
          <w:iCs w:val="0"/>
          <w:color w:val="000000" w:themeColor="text1"/>
          <w:sz w:val="24"/>
          <w:szCs w:val="24"/>
        </w:rPr>
        <w:t xml:space="preserve">atios of 3 </w:t>
      </w:r>
      <w:r w:rsidR="00091D4C" w:rsidRPr="00243CA6">
        <w:rPr>
          <w:rFonts w:ascii="Arial" w:hAnsi="Arial" w:cs="Arial"/>
          <w:i w:val="0"/>
          <w:iCs w:val="0"/>
          <w:color w:val="000000" w:themeColor="text1"/>
          <w:sz w:val="24"/>
          <w:szCs w:val="24"/>
        </w:rPr>
        <w:t>d</w:t>
      </w:r>
      <w:r w:rsidRPr="00243CA6">
        <w:rPr>
          <w:rFonts w:ascii="Arial" w:hAnsi="Arial" w:cs="Arial"/>
          <w:i w:val="0"/>
          <w:iCs w:val="0"/>
          <w:color w:val="000000" w:themeColor="text1"/>
          <w:sz w:val="24"/>
          <w:szCs w:val="24"/>
        </w:rPr>
        <w:t xml:space="preserve">ifferent </w:t>
      </w:r>
      <w:r w:rsidR="00091D4C" w:rsidRPr="00243CA6">
        <w:rPr>
          <w:rFonts w:ascii="Arial" w:hAnsi="Arial" w:cs="Arial"/>
          <w:i w:val="0"/>
          <w:iCs w:val="0"/>
          <w:color w:val="000000" w:themeColor="text1"/>
          <w:sz w:val="24"/>
          <w:szCs w:val="24"/>
        </w:rPr>
        <w:t>sizes</w:t>
      </w:r>
      <w:r w:rsidR="00AA453E" w:rsidRPr="00243CA6">
        <w:rPr>
          <w:rFonts w:ascii="Arial" w:hAnsi="Arial" w:cs="Arial"/>
          <w:i w:val="0"/>
          <w:iCs w:val="0"/>
          <w:color w:val="000000" w:themeColor="text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080"/>
        <w:gridCol w:w="1080"/>
        <w:gridCol w:w="1170"/>
      </w:tblGrid>
      <w:tr w:rsidR="00630EB3" w:rsidRPr="00243CA6" w14:paraId="60335031" w14:textId="77777777" w:rsidTr="00655E11">
        <w:tc>
          <w:tcPr>
            <w:tcW w:w="1075" w:type="dxa"/>
            <w:tcBorders>
              <w:right w:val="single" w:sz="4" w:space="0" w:color="auto"/>
            </w:tcBorders>
          </w:tcPr>
          <w:p w14:paraId="126ABEB7" w14:textId="77777777" w:rsidR="00382AD8" w:rsidRPr="00243CA6" w:rsidRDefault="00382AD8">
            <w:pPr>
              <w:rPr>
                <w:rFonts w:ascii="Arial" w:hAnsi="Arial" w:cs="Arial"/>
                <w:color w:val="000000" w:themeColor="text1"/>
              </w:rPr>
            </w:pPr>
          </w:p>
        </w:tc>
        <w:tc>
          <w:tcPr>
            <w:tcW w:w="1080" w:type="dxa"/>
            <w:tcBorders>
              <w:left w:val="single" w:sz="4" w:space="0" w:color="auto"/>
              <w:bottom w:val="single" w:sz="4" w:space="0" w:color="auto"/>
            </w:tcBorders>
          </w:tcPr>
          <w:p w14:paraId="24233239" w14:textId="497E97EA" w:rsidR="00382AD8" w:rsidRPr="00243CA6" w:rsidRDefault="00382AD8">
            <w:pPr>
              <w:rPr>
                <w:rFonts w:ascii="Arial" w:hAnsi="Arial" w:cs="Arial"/>
                <w:b/>
                <w:bCs/>
                <w:color w:val="000000" w:themeColor="text1"/>
              </w:rPr>
            </w:pPr>
            <w:r w:rsidRPr="00243CA6">
              <w:rPr>
                <w:rFonts w:ascii="Arial" w:hAnsi="Arial" w:cs="Arial"/>
                <w:b/>
                <w:bCs/>
                <w:color w:val="000000" w:themeColor="text1"/>
              </w:rPr>
              <w:t>1 µm</w:t>
            </w:r>
          </w:p>
        </w:tc>
        <w:tc>
          <w:tcPr>
            <w:tcW w:w="1080" w:type="dxa"/>
            <w:tcBorders>
              <w:bottom w:val="single" w:sz="4" w:space="0" w:color="auto"/>
            </w:tcBorders>
          </w:tcPr>
          <w:p w14:paraId="754A7E82" w14:textId="643E0905" w:rsidR="00382AD8" w:rsidRPr="00243CA6" w:rsidRDefault="00382AD8">
            <w:pPr>
              <w:rPr>
                <w:rFonts w:ascii="Arial" w:hAnsi="Arial" w:cs="Arial"/>
                <w:b/>
                <w:bCs/>
                <w:color w:val="000000" w:themeColor="text1"/>
              </w:rPr>
            </w:pPr>
            <w:r w:rsidRPr="00243CA6">
              <w:rPr>
                <w:rFonts w:ascii="Arial" w:hAnsi="Arial" w:cs="Arial"/>
                <w:b/>
                <w:bCs/>
                <w:color w:val="000000" w:themeColor="text1"/>
              </w:rPr>
              <w:t>0.5 µm</w:t>
            </w:r>
          </w:p>
        </w:tc>
        <w:tc>
          <w:tcPr>
            <w:tcW w:w="1170" w:type="dxa"/>
            <w:tcBorders>
              <w:bottom w:val="single" w:sz="4" w:space="0" w:color="auto"/>
            </w:tcBorders>
          </w:tcPr>
          <w:p w14:paraId="45E43E35" w14:textId="4E7C7B11" w:rsidR="00382AD8" w:rsidRPr="00243CA6" w:rsidRDefault="00382AD8">
            <w:pPr>
              <w:rPr>
                <w:rFonts w:ascii="Arial" w:hAnsi="Arial" w:cs="Arial"/>
                <w:b/>
                <w:bCs/>
                <w:color w:val="000000" w:themeColor="text1"/>
              </w:rPr>
            </w:pPr>
            <w:r w:rsidRPr="00243CA6">
              <w:rPr>
                <w:rFonts w:ascii="Arial" w:hAnsi="Arial" w:cs="Arial"/>
                <w:b/>
                <w:bCs/>
                <w:color w:val="000000" w:themeColor="text1"/>
              </w:rPr>
              <w:t>0.18 µm</w:t>
            </w:r>
          </w:p>
        </w:tc>
      </w:tr>
      <w:tr w:rsidR="00630EB3" w:rsidRPr="00243CA6" w14:paraId="6DF08558" w14:textId="77777777" w:rsidTr="00655E11">
        <w:tc>
          <w:tcPr>
            <w:tcW w:w="1075" w:type="dxa"/>
            <w:tcBorders>
              <w:right w:val="single" w:sz="4" w:space="0" w:color="auto"/>
            </w:tcBorders>
          </w:tcPr>
          <w:p w14:paraId="2B9858F2" w14:textId="59A4CDD3" w:rsidR="00382AD8" w:rsidRPr="00243CA6" w:rsidRDefault="00382AD8" w:rsidP="00655E11">
            <w:pPr>
              <w:jc w:val="center"/>
              <w:rPr>
                <w:rFonts w:ascii="Arial" w:hAnsi="Arial" w:cs="Arial"/>
                <w:color w:val="000000" w:themeColor="text1"/>
              </w:rPr>
            </w:pPr>
            <w:r w:rsidRPr="00243CA6">
              <w:rPr>
                <w:rFonts w:ascii="Arial" w:hAnsi="Arial" w:cs="Arial"/>
                <w:color w:val="000000" w:themeColor="text1"/>
              </w:rPr>
              <w:t>NA1</w:t>
            </w:r>
          </w:p>
        </w:tc>
        <w:tc>
          <w:tcPr>
            <w:tcW w:w="1080" w:type="dxa"/>
            <w:tcBorders>
              <w:top w:val="single" w:sz="4" w:space="0" w:color="auto"/>
              <w:left w:val="single" w:sz="4" w:space="0" w:color="auto"/>
            </w:tcBorders>
          </w:tcPr>
          <w:p w14:paraId="0E98FA08" w14:textId="5CDC6259" w:rsidR="00382AD8" w:rsidRPr="00243CA6" w:rsidRDefault="00382AD8">
            <w:pPr>
              <w:rPr>
                <w:rFonts w:ascii="Arial" w:hAnsi="Arial" w:cs="Arial"/>
                <w:color w:val="000000" w:themeColor="text1"/>
              </w:rPr>
            </w:pPr>
            <w:r w:rsidRPr="00243CA6">
              <w:rPr>
                <w:rFonts w:ascii="Arial" w:hAnsi="Arial" w:cs="Arial"/>
                <w:color w:val="000000" w:themeColor="text1"/>
              </w:rPr>
              <w:t>0.1</w:t>
            </w:r>
            <w:r w:rsidR="000C4555">
              <w:rPr>
                <w:rFonts w:ascii="Arial" w:hAnsi="Arial" w:cs="Arial"/>
                <w:color w:val="000000" w:themeColor="text1"/>
              </w:rPr>
              <w:t>1</w:t>
            </w:r>
          </w:p>
        </w:tc>
        <w:tc>
          <w:tcPr>
            <w:tcW w:w="1080" w:type="dxa"/>
            <w:tcBorders>
              <w:top w:val="single" w:sz="4" w:space="0" w:color="auto"/>
            </w:tcBorders>
          </w:tcPr>
          <w:p w14:paraId="1DBCCEA3" w14:textId="63FAFCA8" w:rsidR="00382AD8" w:rsidRPr="00243CA6" w:rsidRDefault="00382AD8">
            <w:pPr>
              <w:rPr>
                <w:rFonts w:ascii="Arial" w:hAnsi="Arial" w:cs="Arial"/>
                <w:color w:val="000000" w:themeColor="text1"/>
              </w:rPr>
            </w:pPr>
            <w:r w:rsidRPr="00243CA6">
              <w:rPr>
                <w:rFonts w:ascii="Arial" w:hAnsi="Arial" w:cs="Arial"/>
                <w:color w:val="000000" w:themeColor="text1"/>
              </w:rPr>
              <w:t>0.5</w:t>
            </w:r>
            <w:r w:rsidR="000C4555">
              <w:rPr>
                <w:rFonts w:ascii="Arial" w:hAnsi="Arial" w:cs="Arial"/>
                <w:color w:val="000000" w:themeColor="text1"/>
              </w:rPr>
              <w:t>1</w:t>
            </w:r>
          </w:p>
        </w:tc>
        <w:tc>
          <w:tcPr>
            <w:tcW w:w="1170" w:type="dxa"/>
            <w:tcBorders>
              <w:top w:val="single" w:sz="4" w:space="0" w:color="auto"/>
            </w:tcBorders>
          </w:tcPr>
          <w:p w14:paraId="6F5012DC" w14:textId="45F63762" w:rsidR="00382AD8" w:rsidRPr="00243CA6" w:rsidRDefault="00382AD8">
            <w:pPr>
              <w:rPr>
                <w:rFonts w:ascii="Arial" w:hAnsi="Arial" w:cs="Arial"/>
                <w:color w:val="000000" w:themeColor="text1"/>
              </w:rPr>
            </w:pPr>
          </w:p>
        </w:tc>
      </w:tr>
      <w:tr w:rsidR="00630EB3" w:rsidRPr="00243CA6" w14:paraId="1014E84B" w14:textId="77777777" w:rsidTr="00655E11">
        <w:tc>
          <w:tcPr>
            <w:tcW w:w="1075" w:type="dxa"/>
            <w:tcBorders>
              <w:right w:val="single" w:sz="4" w:space="0" w:color="auto"/>
            </w:tcBorders>
          </w:tcPr>
          <w:p w14:paraId="3F3871E3" w14:textId="57C4D9D3" w:rsidR="00382AD8" w:rsidRPr="00243CA6" w:rsidRDefault="00382AD8" w:rsidP="00655E11">
            <w:pPr>
              <w:jc w:val="center"/>
              <w:rPr>
                <w:rFonts w:ascii="Arial" w:hAnsi="Arial" w:cs="Arial"/>
                <w:color w:val="000000" w:themeColor="text1"/>
              </w:rPr>
            </w:pPr>
            <w:r w:rsidRPr="00243CA6">
              <w:rPr>
                <w:rFonts w:ascii="Arial" w:hAnsi="Arial" w:cs="Arial"/>
                <w:color w:val="000000" w:themeColor="text1"/>
              </w:rPr>
              <w:t>NA2</w:t>
            </w:r>
          </w:p>
        </w:tc>
        <w:tc>
          <w:tcPr>
            <w:tcW w:w="1080" w:type="dxa"/>
            <w:tcBorders>
              <w:left w:val="single" w:sz="4" w:space="0" w:color="auto"/>
            </w:tcBorders>
          </w:tcPr>
          <w:p w14:paraId="7375E11C" w14:textId="66D53158" w:rsidR="00382AD8" w:rsidRPr="00243CA6" w:rsidRDefault="00382AD8">
            <w:pPr>
              <w:rPr>
                <w:rFonts w:ascii="Arial" w:hAnsi="Arial" w:cs="Arial"/>
                <w:color w:val="000000" w:themeColor="text1"/>
              </w:rPr>
            </w:pPr>
            <w:r w:rsidRPr="00243CA6">
              <w:rPr>
                <w:rFonts w:ascii="Arial" w:hAnsi="Arial" w:cs="Arial"/>
                <w:color w:val="000000" w:themeColor="text1"/>
              </w:rPr>
              <w:t>0.</w:t>
            </w:r>
            <w:r w:rsidR="000C4555">
              <w:rPr>
                <w:rFonts w:ascii="Arial" w:hAnsi="Arial" w:cs="Arial"/>
                <w:color w:val="000000" w:themeColor="text1"/>
              </w:rPr>
              <w:t>09</w:t>
            </w:r>
          </w:p>
        </w:tc>
        <w:tc>
          <w:tcPr>
            <w:tcW w:w="1080" w:type="dxa"/>
          </w:tcPr>
          <w:p w14:paraId="0C49F299" w14:textId="75B84917" w:rsidR="00382AD8" w:rsidRPr="00243CA6" w:rsidRDefault="00382AD8">
            <w:pPr>
              <w:rPr>
                <w:rFonts w:ascii="Arial" w:hAnsi="Arial" w:cs="Arial"/>
                <w:color w:val="000000" w:themeColor="text1"/>
              </w:rPr>
            </w:pPr>
            <w:r w:rsidRPr="00243CA6">
              <w:rPr>
                <w:rFonts w:ascii="Arial" w:hAnsi="Arial" w:cs="Arial"/>
                <w:color w:val="000000" w:themeColor="text1"/>
              </w:rPr>
              <w:t>0.</w:t>
            </w:r>
            <w:r w:rsidR="000C4555">
              <w:rPr>
                <w:rFonts w:ascii="Arial" w:hAnsi="Arial" w:cs="Arial"/>
                <w:color w:val="000000" w:themeColor="text1"/>
              </w:rPr>
              <w:t>80</w:t>
            </w:r>
          </w:p>
        </w:tc>
        <w:tc>
          <w:tcPr>
            <w:tcW w:w="1170" w:type="dxa"/>
          </w:tcPr>
          <w:p w14:paraId="0BECA224" w14:textId="560AF8DA" w:rsidR="00382AD8" w:rsidRPr="00243CA6" w:rsidRDefault="00382AD8">
            <w:pPr>
              <w:rPr>
                <w:rFonts w:ascii="Arial" w:hAnsi="Arial" w:cs="Arial"/>
                <w:color w:val="000000" w:themeColor="text1"/>
              </w:rPr>
            </w:pPr>
            <w:r w:rsidRPr="00243CA6">
              <w:rPr>
                <w:rFonts w:ascii="Arial" w:hAnsi="Arial" w:cs="Arial"/>
                <w:color w:val="000000" w:themeColor="text1"/>
              </w:rPr>
              <w:t>0.</w:t>
            </w:r>
            <w:r w:rsidR="000C4555">
              <w:rPr>
                <w:rFonts w:ascii="Arial" w:hAnsi="Arial" w:cs="Arial"/>
                <w:color w:val="000000" w:themeColor="text1"/>
              </w:rPr>
              <w:t>29</w:t>
            </w:r>
          </w:p>
        </w:tc>
      </w:tr>
      <w:tr w:rsidR="00382AD8" w:rsidRPr="00243CA6" w14:paraId="4EAAFC48" w14:textId="77777777" w:rsidTr="00655E11">
        <w:tc>
          <w:tcPr>
            <w:tcW w:w="1075" w:type="dxa"/>
            <w:tcBorders>
              <w:right w:val="single" w:sz="4" w:space="0" w:color="auto"/>
            </w:tcBorders>
          </w:tcPr>
          <w:p w14:paraId="0D2034FB" w14:textId="7909DCD5" w:rsidR="00382AD8" w:rsidRPr="00243CA6" w:rsidRDefault="00382AD8" w:rsidP="00655E11">
            <w:pPr>
              <w:jc w:val="center"/>
              <w:rPr>
                <w:rFonts w:ascii="Arial" w:hAnsi="Arial" w:cs="Arial"/>
                <w:color w:val="000000" w:themeColor="text1"/>
              </w:rPr>
            </w:pPr>
            <w:r w:rsidRPr="00243CA6">
              <w:rPr>
                <w:rFonts w:ascii="Arial" w:hAnsi="Arial" w:cs="Arial"/>
                <w:color w:val="000000" w:themeColor="text1"/>
              </w:rPr>
              <w:t>NA3</w:t>
            </w:r>
          </w:p>
        </w:tc>
        <w:tc>
          <w:tcPr>
            <w:tcW w:w="1080" w:type="dxa"/>
            <w:tcBorders>
              <w:left w:val="single" w:sz="4" w:space="0" w:color="auto"/>
            </w:tcBorders>
          </w:tcPr>
          <w:p w14:paraId="279D2959" w14:textId="11CDA560" w:rsidR="00382AD8" w:rsidRPr="00243CA6" w:rsidRDefault="00382AD8">
            <w:pPr>
              <w:rPr>
                <w:rFonts w:ascii="Arial" w:hAnsi="Arial" w:cs="Arial"/>
                <w:color w:val="000000" w:themeColor="text1"/>
              </w:rPr>
            </w:pPr>
            <w:r w:rsidRPr="00243CA6">
              <w:rPr>
                <w:rFonts w:ascii="Arial" w:hAnsi="Arial" w:cs="Arial"/>
                <w:color w:val="000000" w:themeColor="text1"/>
              </w:rPr>
              <w:t>0.1</w:t>
            </w:r>
            <w:r w:rsidR="000C4555">
              <w:rPr>
                <w:rFonts w:ascii="Arial" w:hAnsi="Arial" w:cs="Arial"/>
                <w:color w:val="000000" w:themeColor="text1"/>
              </w:rPr>
              <w:t>9</w:t>
            </w:r>
          </w:p>
        </w:tc>
        <w:tc>
          <w:tcPr>
            <w:tcW w:w="1080" w:type="dxa"/>
          </w:tcPr>
          <w:p w14:paraId="5347FC98" w14:textId="502E6245" w:rsidR="00382AD8" w:rsidRPr="00243CA6" w:rsidRDefault="00382AD8">
            <w:pPr>
              <w:rPr>
                <w:rFonts w:ascii="Arial" w:hAnsi="Arial" w:cs="Arial"/>
                <w:color w:val="000000" w:themeColor="text1"/>
              </w:rPr>
            </w:pPr>
            <w:r w:rsidRPr="00243CA6">
              <w:rPr>
                <w:rFonts w:ascii="Arial" w:hAnsi="Arial" w:cs="Arial"/>
                <w:color w:val="000000" w:themeColor="text1"/>
              </w:rPr>
              <w:t>0.3</w:t>
            </w:r>
            <w:r w:rsidR="000C4555">
              <w:rPr>
                <w:rFonts w:ascii="Arial" w:hAnsi="Arial" w:cs="Arial"/>
                <w:color w:val="000000" w:themeColor="text1"/>
              </w:rPr>
              <w:t>7</w:t>
            </w:r>
          </w:p>
        </w:tc>
        <w:tc>
          <w:tcPr>
            <w:tcW w:w="1170" w:type="dxa"/>
          </w:tcPr>
          <w:p w14:paraId="0BB23514" w14:textId="7DF9AAD1" w:rsidR="00382AD8" w:rsidRPr="00243CA6" w:rsidRDefault="00382AD8">
            <w:pPr>
              <w:rPr>
                <w:rFonts w:ascii="Arial" w:hAnsi="Arial" w:cs="Arial"/>
                <w:color w:val="000000" w:themeColor="text1"/>
              </w:rPr>
            </w:pPr>
            <w:r w:rsidRPr="00243CA6">
              <w:rPr>
                <w:rFonts w:ascii="Arial" w:hAnsi="Arial" w:cs="Arial"/>
                <w:color w:val="000000" w:themeColor="text1"/>
              </w:rPr>
              <w:t>0.57</w:t>
            </w:r>
          </w:p>
        </w:tc>
      </w:tr>
    </w:tbl>
    <w:p w14:paraId="13A7F03D" w14:textId="1D291EBF" w:rsidR="00375F28" w:rsidRPr="00243CA6" w:rsidRDefault="00375F28">
      <w:pPr>
        <w:rPr>
          <w:rFonts w:ascii="Arial" w:hAnsi="Arial" w:cs="Arial"/>
          <w:color w:val="000000" w:themeColor="text1"/>
        </w:rPr>
      </w:pPr>
    </w:p>
    <w:p w14:paraId="4D8D4BAB" w14:textId="7F42109C" w:rsidR="00C0302E" w:rsidRDefault="00C0302E">
      <w:pPr>
        <w:rPr>
          <w:rFonts w:ascii="Arial" w:hAnsi="Arial" w:cs="Arial"/>
          <w:color w:val="000000" w:themeColor="text1"/>
        </w:rPr>
      </w:pPr>
    </w:p>
    <w:p w14:paraId="24841AEC" w14:textId="7B099916" w:rsidR="00243CA6" w:rsidRDefault="00243CA6">
      <w:pPr>
        <w:rPr>
          <w:rFonts w:ascii="Arial" w:hAnsi="Arial" w:cs="Arial"/>
          <w:color w:val="000000" w:themeColor="text1"/>
        </w:rPr>
      </w:pPr>
    </w:p>
    <w:p w14:paraId="3A42DA87" w14:textId="77777777" w:rsidR="00243CA6" w:rsidRPr="00243CA6" w:rsidRDefault="00243CA6">
      <w:pPr>
        <w:rPr>
          <w:rFonts w:ascii="Arial" w:hAnsi="Arial" w:cs="Arial"/>
          <w:color w:val="000000" w:themeColor="text1"/>
        </w:rPr>
      </w:pPr>
    </w:p>
    <w:p w14:paraId="01761CEE" w14:textId="65C5CEB9" w:rsidR="00550453" w:rsidRPr="00243CA6" w:rsidRDefault="00550453" w:rsidP="00550453">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 xml:space="preserve">Table </w:t>
      </w:r>
      <w:r w:rsidR="0031293E" w:rsidRPr="00243CA6">
        <w:rPr>
          <w:rFonts w:ascii="Arial" w:hAnsi="Arial" w:cs="Arial"/>
          <w:b/>
          <w:bCs/>
          <w:color w:val="000000" w:themeColor="text1"/>
          <w:sz w:val="24"/>
          <w:szCs w:val="24"/>
        </w:rPr>
        <w:t>S5</w:t>
      </w:r>
      <w:r w:rsidRPr="00243CA6">
        <w:rPr>
          <w:rFonts w:ascii="Arial" w:hAnsi="Arial" w:cs="Arial"/>
          <w:color w:val="000000" w:themeColor="text1"/>
          <w:sz w:val="24"/>
          <w:szCs w:val="24"/>
        </w:rPr>
        <w:t>:</w:t>
      </w:r>
      <w:r w:rsidR="0031293E" w:rsidRPr="00243CA6">
        <w:rPr>
          <w:rFonts w:ascii="Arial" w:hAnsi="Arial" w:cs="Arial"/>
          <w:color w:val="000000" w:themeColor="text1"/>
          <w:sz w:val="24"/>
          <w:szCs w:val="24"/>
        </w:rPr>
        <w:t xml:space="preserve"> </w:t>
      </w:r>
      <w:r w:rsidRPr="00243CA6">
        <w:rPr>
          <w:rFonts w:ascii="Arial" w:hAnsi="Arial" w:cs="Arial"/>
          <w:i w:val="0"/>
          <w:iCs w:val="0"/>
          <w:color w:val="000000" w:themeColor="text1"/>
          <w:sz w:val="24"/>
          <w:szCs w:val="24"/>
        </w:rPr>
        <w:t>Campaign OM and mass fraction averages of generated primary marine aerosol in 3 different sizes</w:t>
      </w:r>
    </w:p>
    <w:tbl>
      <w:tblPr>
        <w:tblStyle w:val="PlainTable5"/>
        <w:tblW w:w="10440" w:type="dxa"/>
        <w:tblInd w:w="-180" w:type="dxa"/>
        <w:tblLook w:val="04A0" w:firstRow="1" w:lastRow="0" w:firstColumn="1" w:lastColumn="0" w:noHBand="0" w:noVBand="1"/>
      </w:tblPr>
      <w:tblGrid>
        <w:gridCol w:w="180"/>
        <w:gridCol w:w="2700"/>
        <w:gridCol w:w="1800"/>
        <w:gridCol w:w="1980"/>
        <w:gridCol w:w="1800"/>
        <w:gridCol w:w="180"/>
        <w:gridCol w:w="1530"/>
        <w:gridCol w:w="270"/>
      </w:tblGrid>
      <w:tr w:rsidR="00483D34" w:rsidRPr="00243CA6" w14:paraId="1F108E85" w14:textId="77777777" w:rsidTr="00243CA6">
        <w:trPr>
          <w:gridBefore w:val="1"/>
          <w:gridAfter w:val="1"/>
          <w:cnfStyle w:val="100000000000" w:firstRow="1" w:lastRow="0" w:firstColumn="0" w:lastColumn="0" w:oddVBand="0" w:evenVBand="0" w:oddHBand="0" w:evenHBand="0" w:firstRowFirstColumn="0" w:firstRowLastColumn="0" w:lastRowFirstColumn="0" w:lastRowLastColumn="0"/>
          <w:wBefore w:w="180" w:type="dxa"/>
          <w:wAfter w:w="270" w:type="dxa"/>
        </w:trPr>
        <w:tc>
          <w:tcPr>
            <w:cnfStyle w:val="001000000100" w:firstRow="0" w:lastRow="0" w:firstColumn="1" w:lastColumn="0" w:oddVBand="0" w:evenVBand="0" w:oddHBand="0" w:evenHBand="0" w:firstRowFirstColumn="1" w:firstRowLastColumn="0" w:lastRowFirstColumn="0" w:lastRowLastColumn="0"/>
            <w:tcW w:w="2700" w:type="dxa"/>
          </w:tcPr>
          <w:p w14:paraId="2793FA1C" w14:textId="77777777" w:rsidR="00375F28" w:rsidRPr="00243CA6" w:rsidRDefault="00375F28" w:rsidP="0023698E">
            <w:pPr>
              <w:rPr>
                <w:rFonts w:ascii="Arial" w:hAnsi="Arial" w:cs="Arial"/>
              </w:rPr>
            </w:pPr>
          </w:p>
        </w:tc>
        <w:tc>
          <w:tcPr>
            <w:tcW w:w="1800" w:type="dxa"/>
          </w:tcPr>
          <w:p w14:paraId="72EECA01" w14:textId="0D662699" w:rsidR="00375F28" w:rsidRPr="00243CA6" w:rsidRDefault="000954AF" w:rsidP="0023698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243CA6">
              <w:rPr>
                <w:rFonts w:ascii="Arial" w:hAnsi="Arial" w:cs="Arial"/>
                <w:b/>
                <w:bCs/>
                <w:i w:val="0"/>
                <w:iCs w:val="0"/>
              </w:rPr>
              <w:t>Winter</w:t>
            </w:r>
          </w:p>
        </w:tc>
        <w:tc>
          <w:tcPr>
            <w:tcW w:w="1980" w:type="dxa"/>
          </w:tcPr>
          <w:p w14:paraId="4DC86D4B" w14:textId="68BE4F4B" w:rsidR="00375F28" w:rsidRPr="00243CA6" w:rsidRDefault="000954AF" w:rsidP="0023698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243CA6">
              <w:rPr>
                <w:rFonts w:ascii="Arial" w:hAnsi="Arial" w:cs="Arial"/>
                <w:b/>
                <w:bCs/>
                <w:i w:val="0"/>
                <w:iCs w:val="0"/>
              </w:rPr>
              <w:t>Late Spring</w:t>
            </w:r>
          </w:p>
        </w:tc>
        <w:tc>
          <w:tcPr>
            <w:tcW w:w="1800" w:type="dxa"/>
          </w:tcPr>
          <w:p w14:paraId="1D15A380" w14:textId="651D373C" w:rsidR="00375F28" w:rsidRPr="00243CA6" w:rsidRDefault="000954AF" w:rsidP="0023698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243CA6">
              <w:rPr>
                <w:rFonts w:ascii="Arial" w:hAnsi="Arial" w:cs="Arial"/>
                <w:b/>
                <w:bCs/>
                <w:i w:val="0"/>
                <w:iCs w:val="0"/>
              </w:rPr>
              <w:t>Autumn</w:t>
            </w:r>
          </w:p>
        </w:tc>
        <w:tc>
          <w:tcPr>
            <w:tcW w:w="1710" w:type="dxa"/>
            <w:gridSpan w:val="2"/>
          </w:tcPr>
          <w:p w14:paraId="622E2364" w14:textId="16F1E364" w:rsidR="00375F28" w:rsidRPr="00243CA6" w:rsidRDefault="000954AF" w:rsidP="0023698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243CA6">
              <w:rPr>
                <w:rFonts w:ascii="Arial" w:hAnsi="Arial" w:cs="Arial"/>
                <w:b/>
                <w:bCs/>
                <w:i w:val="0"/>
                <w:iCs w:val="0"/>
              </w:rPr>
              <w:t>Early Spring</w:t>
            </w:r>
          </w:p>
        </w:tc>
      </w:tr>
      <w:tr w:rsidR="00483D34" w:rsidRPr="00243CA6" w14:paraId="69F32418"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593839F7" w14:textId="4AC2FF98" w:rsidR="00375F28" w:rsidRPr="00243CA6" w:rsidRDefault="00375F28" w:rsidP="00483D34">
            <w:pPr>
              <w:jc w:val="left"/>
              <w:rPr>
                <w:rFonts w:ascii="Arial" w:hAnsi="Arial" w:cs="Arial"/>
                <w:b/>
                <w:bCs/>
                <w:i w:val="0"/>
                <w:iCs w:val="0"/>
              </w:rPr>
            </w:pPr>
            <w:r w:rsidRPr="00243CA6">
              <w:rPr>
                <w:rFonts w:ascii="Arial" w:hAnsi="Arial" w:cs="Arial"/>
                <w:b/>
                <w:bCs/>
                <w:i w:val="0"/>
                <w:iCs w:val="0"/>
              </w:rPr>
              <w:t xml:space="preserve">gPMA </w:t>
            </w:r>
            <w:r w:rsidR="000954AF" w:rsidRPr="00243CA6">
              <w:rPr>
                <w:rFonts w:ascii="Arial" w:hAnsi="Arial" w:cs="Arial"/>
                <w:b/>
                <w:bCs/>
                <w:i w:val="0"/>
                <w:iCs w:val="0"/>
              </w:rPr>
              <w:t xml:space="preserve">&lt;1.1 </w:t>
            </w:r>
            <w:bookmarkStart w:id="1" w:name="_Hlk68012028"/>
            <w:r w:rsidR="000954AF" w:rsidRPr="00243CA6">
              <w:rPr>
                <w:rFonts w:ascii="Arial" w:hAnsi="Arial" w:cs="Arial"/>
                <w:b/>
                <w:bCs/>
                <w:i w:val="0"/>
                <w:iCs w:val="0"/>
              </w:rPr>
              <w:t>µm</w:t>
            </w:r>
            <w:bookmarkEnd w:id="1"/>
            <w:r w:rsidRPr="00243CA6">
              <w:rPr>
                <w:rFonts w:ascii="Arial" w:hAnsi="Arial" w:cs="Arial"/>
                <w:b/>
                <w:bCs/>
                <w:i w:val="0"/>
                <w:iCs w:val="0"/>
              </w:rPr>
              <w:t xml:space="preserve"> OM</w:t>
            </w:r>
            <w:r w:rsidR="00BA2816" w:rsidRPr="00243CA6">
              <w:rPr>
                <w:rFonts w:ascii="Arial" w:hAnsi="Arial" w:cs="Arial"/>
                <w:b/>
                <w:bCs/>
                <w:i w:val="0"/>
                <w:iCs w:val="0"/>
              </w:rPr>
              <w:t>/Na</w:t>
            </w:r>
          </w:p>
        </w:tc>
        <w:tc>
          <w:tcPr>
            <w:tcW w:w="1800" w:type="dxa"/>
            <w:shd w:val="clear" w:color="auto" w:fill="auto"/>
          </w:tcPr>
          <w:p w14:paraId="5D1494AB" w14:textId="3FB3E068"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F01A83" w:rsidRPr="00243CA6">
              <w:rPr>
                <w:rFonts w:ascii="Arial" w:hAnsi="Arial" w:cs="Arial"/>
              </w:rPr>
              <w:t>29</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544B9E" w:rsidRPr="00243CA6">
              <w:rPr>
                <w:rFonts w:ascii="Arial" w:hAnsi="Arial" w:cs="Arial"/>
              </w:rPr>
              <w:t>1</w:t>
            </w:r>
            <w:r w:rsidR="00F01A83" w:rsidRPr="00243CA6">
              <w:rPr>
                <w:rFonts w:ascii="Arial" w:hAnsi="Arial" w:cs="Arial"/>
              </w:rPr>
              <w:t>3</w:t>
            </w:r>
            <w:r w:rsidR="000902DB" w:rsidRPr="00243CA6">
              <w:rPr>
                <w:rFonts w:ascii="Arial" w:hAnsi="Arial" w:cs="Arial"/>
              </w:rPr>
              <w:t xml:space="preserve"> (</w:t>
            </w:r>
            <w:r w:rsidR="0052016D" w:rsidRPr="00243CA6">
              <w:rPr>
                <w:rFonts w:ascii="Arial" w:hAnsi="Arial" w:cs="Arial"/>
              </w:rPr>
              <w:t>2</w:t>
            </w:r>
            <w:r w:rsidR="000902DB" w:rsidRPr="00243CA6">
              <w:rPr>
                <w:rFonts w:ascii="Arial" w:hAnsi="Arial" w:cs="Arial"/>
              </w:rPr>
              <w:t>)</w:t>
            </w:r>
          </w:p>
        </w:tc>
        <w:tc>
          <w:tcPr>
            <w:tcW w:w="1980" w:type="dxa"/>
            <w:shd w:val="clear" w:color="auto" w:fill="auto"/>
          </w:tcPr>
          <w:p w14:paraId="79983916" w14:textId="4D797B54"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0.6</w:t>
            </w:r>
            <w:r w:rsidR="0052016D" w:rsidRPr="00243CA6">
              <w:rPr>
                <w:rFonts w:ascii="Arial" w:hAnsi="Arial" w:cs="Arial"/>
              </w:rPr>
              <w:t>8</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544B9E" w:rsidRPr="00243CA6">
              <w:rPr>
                <w:rFonts w:ascii="Arial" w:hAnsi="Arial" w:cs="Arial"/>
              </w:rPr>
              <w:t>3</w:t>
            </w:r>
            <w:r w:rsidR="00852895" w:rsidRPr="00243CA6">
              <w:rPr>
                <w:rFonts w:ascii="Arial" w:hAnsi="Arial" w:cs="Arial"/>
              </w:rPr>
              <w:t>6</w:t>
            </w:r>
            <w:r w:rsidR="000D6222" w:rsidRPr="00243CA6">
              <w:rPr>
                <w:rFonts w:ascii="Arial" w:hAnsi="Arial" w:cs="Arial"/>
              </w:rPr>
              <w:t xml:space="preserve"> (1</w:t>
            </w:r>
            <w:r w:rsidR="0052016D" w:rsidRPr="00243CA6">
              <w:rPr>
                <w:rFonts w:ascii="Arial" w:hAnsi="Arial" w:cs="Arial"/>
              </w:rPr>
              <w:t>2</w:t>
            </w:r>
            <w:r w:rsidR="000D6222" w:rsidRPr="00243CA6">
              <w:rPr>
                <w:rFonts w:ascii="Arial" w:hAnsi="Arial" w:cs="Arial"/>
              </w:rPr>
              <w:t>)</w:t>
            </w:r>
          </w:p>
        </w:tc>
        <w:tc>
          <w:tcPr>
            <w:tcW w:w="1980" w:type="dxa"/>
            <w:gridSpan w:val="2"/>
            <w:shd w:val="clear" w:color="auto" w:fill="auto"/>
          </w:tcPr>
          <w:p w14:paraId="5FD30072" w14:textId="2983A3BA" w:rsidR="00375F28" w:rsidRPr="00243CA6" w:rsidRDefault="0052016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1.63</w:t>
            </w:r>
            <w:r w:rsidR="00375F28" w:rsidRPr="00243CA6">
              <w:rPr>
                <w:rFonts w:ascii="Arial" w:hAnsi="Arial" w:cs="Arial"/>
              </w:rPr>
              <w:t xml:space="preserve"> </w:t>
            </w:r>
            <w:r w:rsidR="00375F28" w:rsidRPr="00243CA6">
              <w:rPr>
                <w:rFonts w:ascii="Arial" w:hAnsi="Arial" w:cs="Arial"/>
                <w:u w:val="single"/>
              </w:rPr>
              <w:t xml:space="preserve">+ </w:t>
            </w:r>
            <w:r w:rsidR="00852895" w:rsidRPr="00243CA6">
              <w:rPr>
                <w:rFonts w:ascii="Arial" w:hAnsi="Arial" w:cs="Arial"/>
              </w:rPr>
              <w:t>0.28</w:t>
            </w:r>
            <w:r w:rsidR="00483D34" w:rsidRPr="00243CA6">
              <w:rPr>
                <w:rFonts w:ascii="Arial" w:hAnsi="Arial" w:cs="Arial"/>
              </w:rPr>
              <w:t xml:space="preserve"> (</w:t>
            </w:r>
            <w:r w:rsidRPr="00243CA6">
              <w:rPr>
                <w:rFonts w:ascii="Arial" w:hAnsi="Arial" w:cs="Arial"/>
              </w:rPr>
              <w:t>12</w:t>
            </w:r>
            <w:r w:rsidR="00483D34" w:rsidRPr="00243CA6">
              <w:rPr>
                <w:rFonts w:ascii="Arial" w:hAnsi="Arial" w:cs="Arial"/>
              </w:rPr>
              <w:t>)</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3CC4EE34" w14:textId="670D34F7"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84</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852895" w:rsidRPr="00243CA6">
              <w:rPr>
                <w:rFonts w:ascii="Arial" w:hAnsi="Arial" w:cs="Arial"/>
              </w:rPr>
              <w:t>2</w:t>
            </w:r>
            <w:r w:rsidR="00F01A83" w:rsidRPr="00243CA6">
              <w:rPr>
                <w:rFonts w:ascii="Arial" w:hAnsi="Arial" w:cs="Arial"/>
              </w:rPr>
              <w:t>8</w:t>
            </w:r>
            <w:r w:rsidR="00483D34" w:rsidRPr="00243CA6">
              <w:rPr>
                <w:rFonts w:ascii="Arial" w:hAnsi="Arial" w:cs="Arial"/>
              </w:rPr>
              <w:t xml:space="preserve"> (</w:t>
            </w:r>
            <w:r w:rsidR="0052016D" w:rsidRPr="00243CA6">
              <w:rPr>
                <w:rFonts w:ascii="Arial" w:hAnsi="Arial" w:cs="Arial"/>
              </w:rPr>
              <w:t>7</w:t>
            </w:r>
            <w:r w:rsidR="00483D34" w:rsidRPr="00243CA6">
              <w:rPr>
                <w:rFonts w:ascii="Arial" w:hAnsi="Arial" w:cs="Arial"/>
              </w:rPr>
              <w:t>)</w:t>
            </w:r>
          </w:p>
        </w:tc>
      </w:tr>
      <w:tr w:rsidR="00483D34" w:rsidRPr="00243CA6" w14:paraId="78D7D1B4"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2FBC9971" w14:textId="758EB2BB" w:rsidR="00375F28" w:rsidRPr="00243CA6" w:rsidRDefault="00243CA6" w:rsidP="00483D34">
            <w:pPr>
              <w:jc w:val="left"/>
              <w:rPr>
                <w:rFonts w:ascii="Arial" w:hAnsi="Arial" w:cs="Arial"/>
                <w:i w:val="0"/>
                <w:iCs w:val="0"/>
              </w:rPr>
            </w:pPr>
            <w:r w:rsidRPr="00243CA6">
              <w:rPr>
                <w:rFonts w:ascii="Arial" w:hAnsi="Arial" w:cs="Arial"/>
                <w:i w:val="0"/>
                <w:iCs w:val="0"/>
              </w:rPr>
              <w:t>Hydroxyl</w:t>
            </w:r>
            <w:r w:rsidR="00375F28" w:rsidRPr="00243CA6">
              <w:rPr>
                <w:rFonts w:ascii="Arial" w:hAnsi="Arial" w:cs="Arial"/>
                <w:i w:val="0"/>
                <w:iCs w:val="0"/>
              </w:rPr>
              <w:t xml:space="preserve"> </w:t>
            </w:r>
            <w:r w:rsidR="00BA2816" w:rsidRPr="00243CA6">
              <w:rPr>
                <w:rFonts w:ascii="Arial" w:hAnsi="Arial" w:cs="Arial"/>
                <w:i w:val="0"/>
                <w:iCs w:val="0"/>
              </w:rPr>
              <w:t>Group</w:t>
            </w:r>
            <w:r w:rsidR="00375F28" w:rsidRPr="00243CA6">
              <w:rPr>
                <w:rFonts w:ascii="Arial" w:hAnsi="Arial" w:cs="Arial"/>
                <w:i w:val="0"/>
                <w:iCs w:val="0"/>
              </w:rPr>
              <w:t xml:space="preserve"> (%)</w:t>
            </w:r>
          </w:p>
        </w:tc>
        <w:tc>
          <w:tcPr>
            <w:tcW w:w="1800" w:type="dxa"/>
            <w:shd w:val="clear" w:color="auto" w:fill="auto"/>
          </w:tcPr>
          <w:p w14:paraId="71574D07" w14:textId="76C3D974" w:rsidR="00375F28" w:rsidRPr="00243CA6" w:rsidRDefault="00F01A83"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66</w:t>
            </w:r>
            <w:r w:rsidR="00375F28" w:rsidRPr="00243CA6">
              <w:rPr>
                <w:rFonts w:ascii="Arial" w:hAnsi="Arial" w:cs="Arial"/>
              </w:rPr>
              <w:t xml:space="preserve"> </w:t>
            </w:r>
            <w:r w:rsidR="00375F28" w:rsidRPr="00243CA6">
              <w:rPr>
                <w:rFonts w:ascii="Arial" w:hAnsi="Arial" w:cs="Arial"/>
                <w:u w:val="single"/>
              </w:rPr>
              <w:t xml:space="preserve">+ </w:t>
            </w:r>
            <w:r w:rsidRPr="00243CA6">
              <w:rPr>
                <w:rFonts w:ascii="Arial" w:hAnsi="Arial" w:cs="Arial"/>
              </w:rPr>
              <w:t>6</w:t>
            </w:r>
          </w:p>
        </w:tc>
        <w:tc>
          <w:tcPr>
            <w:tcW w:w="1980" w:type="dxa"/>
            <w:shd w:val="clear" w:color="auto" w:fill="auto"/>
          </w:tcPr>
          <w:p w14:paraId="3D330299" w14:textId="50AAE481" w:rsidR="00375F28" w:rsidRPr="00243CA6" w:rsidRDefault="00E071CD"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8</w:t>
            </w:r>
            <w:r w:rsidR="00F01A83" w:rsidRPr="00243CA6">
              <w:rPr>
                <w:rFonts w:ascii="Arial" w:hAnsi="Arial" w:cs="Arial"/>
              </w:rPr>
              <w:t>5</w:t>
            </w:r>
            <w:r w:rsidR="00375F28" w:rsidRPr="00243CA6">
              <w:rPr>
                <w:rFonts w:ascii="Arial" w:hAnsi="Arial" w:cs="Arial"/>
              </w:rPr>
              <w:t xml:space="preserve"> </w:t>
            </w:r>
            <w:r w:rsidR="00375F28" w:rsidRPr="00243CA6">
              <w:rPr>
                <w:rFonts w:ascii="Arial" w:hAnsi="Arial" w:cs="Arial"/>
                <w:u w:val="single"/>
              </w:rPr>
              <w:t xml:space="preserve">+ </w:t>
            </w:r>
            <w:r w:rsidR="009B7368" w:rsidRPr="00243CA6">
              <w:rPr>
                <w:rFonts w:ascii="Arial" w:hAnsi="Arial" w:cs="Arial"/>
              </w:rPr>
              <w:t>9</w:t>
            </w:r>
            <w:r w:rsidR="00375F28" w:rsidRPr="00243CA6">
              <w:rPr>
                <w:rFonts w:ascii="Arial" w:hAnsi="Arial" w:cs="Arial"/>
              </w:rPr>
              <w:t xml:space="preserve">   </w:t>
            </w:r>
          </w:p>
        </w:tc>
        <w:tc>
          <w:tcPr>
            <w:tcW w:w="1980" w:type="dxa"/>
            <w:gridSpan w:val="2"/>
            <w:shd w:val="clear" w:color="auto" w:fill="auto"/>
          </w:tcPr>
          <w:p w14:paraId="68F78790" w14:textId="5B414D23" w:rsidR="00375F28" w:rsidRPr="00243CA6" w:rsidRDefault="00E071CD"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8</w:t>
            </w:r>
            <w:r w:rsidR="00852895" w:rsidRPr="00243CA6">
              <w:rPr>
                <w:rFonts w:ascii="Arial" w:hAnsi="Arial" w:cs="Arial"/>
              </w:rPr>
              <w:t>6</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3</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7B18934C" w14:textId="79248FCB"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69</w:t>
            </w:r>
            <w:r w:rsidR="00375F28" w:rsidRPr="00243CA6">
              <w:rPr>
                <w:rFonts w:ascii="Arial" w:hAnsi="Arial" w:cs="Arial"/>
              </w:rPr>
              <w:t xml:space="preserve"> </w:t>
            </w:r>
            <w:r w:rsidR="00375F28" w:rsidRPr="00243CA6">
              <w:rPr>
                <w:rFonts w:ascii="Arial" w:hAnsi="Arial" w:cs="Arial"/>
                <w:u w:val="single"/>
              </w:rPr>
              <w:t xml:space="preserve">+ </w:t>
            </w:r>
            <w:r w:rsidR="009B7368" w:rsidRPr="00243CA6">
              <w:rPr>
                <w:rFonts w:ascii="Arial" w:hAnsi="Arial" w:cs="Arial"/>
              </w:rPr>
              <w:t>26</w:t>
            </w:r>
            <w:r w:rsidR="00375F28" w:rsidRPr="00243CA6">
              <w:rPr>
                <w:rFonts w:ascii="Arial" w:hAnsi="Arial" w:cs="Arial"/>
              </w:rPr>
              <w:t xml:space="preserve">   </w:t>
            </w:r>
          </w:p>
        </w:tc>
      </w:tr>
      <w:tr w:rsidR="00483D34" w:rsidRPr="00243CA6" w14:paraId="763AFF0A"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0A94D36A" w14:textId="5B72AC09" w:rsidR="00375F28" w:rsidRPr="00243CA6" w:rsidRDefault="00375F28" w:rsidP="00483D34">
            <w:pPr>
              <w:jc w:val="left"/>
              <w:rPr>
                <w:rFonts w:ascii="Arial" w:hAnsi="Arial" w:cs="Arial"/>
                <w:i w:val="0"/>
                <w:iCs w:val="0"/>
              </w:rPr>
            </w:pPr>
            <w:r w:rsidRPr="00243CA6">
              <w:rPr>
                <w:rFonts w:ascii="Arial" w:hAnsi="Arial" w:cs="Arial"/>
                <w:i w:val="0"/>
                <w:iCs w:val="0"/>
              </w:rPr>
              <w:t>Alkane (%)</w:t>
            </w:r>
          </w:p>
        </w:tc>
        <w:tc>
          <w:tcPr>
            <w:tcW w:w="1800" w:type="dxa"/>
            <w:shd w:val="clear" w:color="auto" w:fill="auto"/>
          </w:tcPr>
          <w:p w14:paraId="0A7F4814" w14:textId="527A2A61" w:rsidR="00375F28" w:rsidRPr="00243CA6" w:rsidRDefault="00F01A83"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 xml:space="preserve">19 </w:t>
            </w:r>
            <w:r w:rsidRPr="00243CA6">
              <w:rPr>
                <w:rFonts w:ascii="Arial" w:hAnsi="Arial" w:cs="Arial"/>
                <w:u w:val="single"/>
              </w:rPr>
              <w:t xml:space="preserve">+ </w:t>
            </w:r>
            <w:r w:rsidRPr="00243CA6">
              <w:rPr>
                <w:rFonts w:ascii="Arial" w:hAnsi="Arial" w:cs="Arial"/>
              </w:rPr>
              <w:t>10</w:t>
            </w:r>
          </w:p>
        </w:tc>
        <w:tc>
          <w:tcPr>
            <w:tcW w:w="1980" w:type="dxa"/>
            <w:shd w:val="clear" w:color="auto" w:fill="auto"/>
          </w:tcPr>
          <w:p w14:paraId="4FFCCE14" w14:textId="7B3AA238"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8</w:t>
            </w:r>
            <w:r w:rsidR="00375F28" w:rsidRPr="00243CA6">
              <w:rPr>
                <w:rFonts w:ascii="Arial" w:hAnsi="Arial" w:cs="Arial"/>
              </w:rPr>
              <w:t xml:space="preserve"> </w:t>
            </w:r>
            <w:r w:rsidR="00375F28" w:rsidRPr="00243CA6">
              <w:rPr>
                <w:rFonts w:ascii="Arial" w:hAnsi="Arial" w:cs="Arial"/>
                <w:u w:val="single"/>
              </w:rPr>
              <w:t xml:space="preserve">+ </w:t>
            </w:r>
            <w:r w:rsidR="00F01A83" w:rsidRPr="00243CA6">
              <w:rPr>
                <w:rFonts w:ascii="Arial" w:hAnsi="Arial" w:cs="Arial"/>
              </w:rPr>
              <w:t>6</w:t>
            </w:r>
            <w:r w:rsidR="00375F28" w:rsidRPr="00243CA6">
              <w:rPr>
                <w:rFonts w:ascii="Arial" w:hAnsi="Arial" w:cs="Arial"/>
              </w:rPr>
              <w:t xml:space="preserve">   </w:t>
            </w:r>
          </w:p>
        </w:tc>
        <w:tc>
          <w:tcPr>
            <w:tcW w:w="1980" w:type="dxa"/>
            <w:gridSpan w:val="2"/>
            <w:shd w:val="clear" w:color="auto" w:fill="auto"/>
          </w:tcPr>
          <w:p w14:paraId="307AB28D" w14:textId="3A4E7EFD"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7</w:t>
            </w:r>
            <w:r w:rsidR="00375F28" w:rsidRPr="00243CA6">
              <w:rPr>
                <w:rFonts w:ascii="Arial" w:hAnsi="Arial" w:cs="Arial"/>
              </w:rPr>
              <w:t xml:space="preserve"> </w:t>
            </w:r>
            <w:r w:rsidR="00375F28" w:rsidRPr="00243CA6">
              <w:rPr>
                <w:rFonts w:ascii="Arial" w:hAnsi="Arial" w:cs="Arial"/>
                <w:u w:val="single"/>
              </w:rPr>
              <w:t xml:space="preserve">+ </w:t>
            </w:r>
            <w:r w:rsidR="00BF0EDA" w:rsidRPr="00243CA6">
              <w:rPr>
                <w:rFonts w:ascii="Arial" w:hAnsi="Arial" w:cs="Arial"/>
              </w:rPr>
              <w:t>3</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6E20AA87" w14:textId="66D1A402" w:rsidR="00375F28" w:rsidRPr="00243CA6" w:rsidRDefault="00E071C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2</w:t>
            </w:r>
            <w:r w:rsidR="00852895" w:rsidRPr="00243CA6">
              <w:rPr>
                <w:rFonts w:ascii="Arial" w:hAnsi="Arial" w:cs="Arial"/>
              </w:rPr>
              <w:t>2</w:t>
            </w:r>
            <w:r w:rsidR="00375F28" w:rsidRPr="00243CA6">
              <w:rPr>
                <w:rFonts w:ascii="Arial" w:hAnsi="Arial" w:cs="Arial"/>
              </w:rPr>
              <w:t xml:space="preserve"> </w:t>
            </w:r>
            <w:r w:rsidR="00375F28" w:rsidRPr="00243CA6">
              <w:rPr>
                <w:rFonts w:ascii="Arial" w:hAnsi="Arial" w:cs="Arial"/>
                <w:u w:val="single"/>
              </w:rPr>
              <w:t xml:space="preserve">+ </w:t>
            </w:r>
            <w:r w:rsidR="009B7368" w:rsidRPr="00243CA6">
              <w:rPr>
                <w:rFonts w:ascii="Arial" w:hAnsi="Arial" w:cs="Arial"/>
              </w:rPr>
              <w:t>20</w:t>
            </w:r>
            <w:r w:rsidR="00375F28" w:rsidRPr="00243CA6">
              <w:rPr>
                <w:rFonts w:ascii="Arial" w:hAnsi="Arial" w:cs="Arial"/>
              </w:rPr>
              <w:t xml:space="preserve">   </w:t>
            </w:r>
          </w:p>
        </w:tc>
      </w:tr>
      <w:tr w:rsidR="00483D34" w:rsidRPr="00243CA6" w14:paraId="440D1161"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50572887" w14:textId="31F91B31" w:rsidR="00375F28" w:rsidRPr="00243CA6" w:rsidRDefault="00375F28" w:rsidP="00483D34">
            <w:pPr>
              <w:jc w:val="left"/>
              <w:rPr>
                <w:rFonts w:ascii="Arial" w:hAnsi="Arial" w:cs="Arial"/>
                <w:i w:val="0"/>
                <w:iCs w:val="0"/>
              </w:rPr>
            </w:pPr>
            <w:r w:rsidRPr="00243CA6">
              <w:rPr>
                <w:rFonts w:ascii="Arial" w:hAnsi="Arial" w:cs="Arial"/>
                <w:i w:val="0"/>
                <w:iCs w:val="0"/>
              </w:rPr>
              <w:t>Amine (%)</w:t>
            </w:r>
          </w:p>
        </w:tc>
        <w:tc>
          <w:tcPr>
            <w:tcW w:w="1800" w:type="dxa"/>
            <w:shd w:val="clear" w:color="auto" w:fill="auto"/>
          </w:tcPr>
          <w:p w14:paraId="3ABAB3A9" w14:textId="33B8B32A" w:rsidR="00375F28" w:rsidRPr="00243CA6" w:rsidRDefault="00F01A83"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15</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Pr="00243CA6">
              <w:rPr>
                <w:rFonts w:ascii="Arial" w:hAnsi="Arial" w:cs="Arial"/>
              </w:rPr>
              <w:t>4</w:t>
            </w:r>
          </w:p>
        </w:tc>
        <w:tc>
          <w:tcPr>
            <w:tcW w:w="1980" w:type="dxa"/>
            <w:shd w:val="clear" w:color="auto" w:fill="auto"/>
          </w:tcPr>
          <w:p w14:paraId="278B3476" w14:textId="03E73AB3"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7</w:t>
            </w:r>
            <w:r w:rsidR="00375F28" w:rsidRPr="00243CA6">
              <w:rPr>
                <w:rFonts w:ascii="Arial" w:hAnsi="Arial" w:cs="Arial"/>
              </w:rPr>
              <w:t xml:space="preserve"> </w:t>
            </w:r>
            <w:r w:rsidR="00375F28" w:rsidRPr="00243CA6">
              <w:rPr>
                <w:rFonts w:ascii="Arial" w:hAnsi="Arial" w:cs="Arial"/>
                <w:u w:val="single"/>
              </w:rPr>
              <w:t xml:space="preserve">+ </w:t>
            </w:r>
            <w:r w:rsidR="00BF0EDA" w:rsidRPr="00243CA6">
              <w:rPr>
                <w:rFonts w:ascii="Arial" w:hAnsi="Arial" w:cs="Arial"/>
              </w:rPr>
              <w:t>5</w:t>
            </w:r>
            <w:r w:rsidR="00375F28" w:rsidRPr="00243CA6">
              <w:rPr>
                <w:rFonts w:ascii="Arial" w:hAnsi="Arial" w:cs="Arial"/>
                <w:u w:val="single"/>
              </w:rPr>
              <w:t xml:space="preserve"> </w:t>
            </w:r>
            <w:r w:rsidR="00375F28" w:rsidRPr="00243CA6">
              <w:rPr>
                <w:rFonts w:ascii="Arial" w:hAnsi="Arial" w:cs="Arial"/>
              </w:rPr>
              <w:t xml:space="preserve">   </w:t>
            </w:r>
          </w:p>
        </w:tc>
        <w:tc>
          <w:tcPr>
            <w:tcW w:w="1980" w:type="dxa"/>
            <w:gridSpan w:val="2"/>
            <w:shd w:val="clear" w:color="auto" w:fill="auto"/>
          </w:tcPr>
          <w:p w14:paraId="22685315" w14:textId="0EA4DF49"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7</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2</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174819A8" w14:textId="41408712"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9</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6</w:t>
            </w:r>
            <w:r w:rsidR="00375F28" w:rsidRPr="00243CA6">
              <w:rPr>
                <w:rFonts w:ascii="Arial" w:hAnsi="Arial" w:cs="Arial"/>
                <w:u w:val="single"/>
              </w:rPr>
              <w:t xml:space="preserve"> </w:t>
            </w:r>
            <w:r w:rsidR="00375F28" w:rsidRPr="00243CA6">
              <w:rPr>
                <w:rFonts w:ascii="Arial" w:hAnsi="Arial" w:cs="Arial"/>
              </w:rPr>
              <w:t xml:space="preserve">   </w:t>
            </w:r>
          </w:p>
        </w:tc>
      </w:tr>
      <w:tr w:rsidR="00B970B0" w:rsidRPr="00243CA6" w14:paraId="68057407"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32B6091D" w14:textId="3573FEFF" w:rsidR="00B970B0" w:rsidRPr="00243CA6" w:rsidRDefault="00B970B0" w:rsidP="00B970B0">
            <w:pPr>
              <w:jc w:val="left"/>
              <w:rPr>
                <w:rFonts w:ascii="Arial" w:hAnsi="Arial" w:cs="Arial"/>
                <w:i w:val="0"/>
                <w:iCs w:val="0"/>
              </w:rPr>
            </w:pPr>
            <w:r w:rsidRPr="00243CA6">
              <w:rPr>
                <w:rFonts w:ascii="Arial" w:hAnsi="Arial" w:cs="Arial"/>
                <w:i w:val="0"/>
                <w:iCs w:val="0"/>
              </w:rPr>
              <w:t>Alkane/Alcohol</w:t>
            </w:r>
          </w:p>
        </w:tc>
        <w:tc>
          <w:tcPr>
            <w:tcW w:w="1800" w:type="dxa"/>
            <w:shd w:val="clear" w:color="auto" w:fill="auto"/>
          </w:tcPr>
          <w:p w14:paraId="0C8871AF" w14:textId="622E3595" w:rsidR="00B970B0" w:rsidRPr="00243CA6" w:rsidRDefault="009B736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0.29</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0.18</w:t>
            </w:r>
          </w:p>
        </w:tc>
        <w:tc>
          <w:tcPr>
            <w:tcW w:w="1980" w:type="dxa"/>
            <w:shd w:val="clear" w:color="auto" w:fill="auto"/>
          </w:tcPr>
          <w:p w14:paraId="697DF960" w14:textId="644C8203" w:rsidR="00B970B0" w:rsidRPr="00243CA6" w:rsidRDefault="009B736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0.11</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0.09</w:t>
            </w:r>
          </w:p>
        </w:tc>
        <w:tc>
          <w:tcPr>
            <w:tcW w:w="1980" w:type="dxa"/>
            <w:gridSpan w:val="2"/>
            <w:shd w:val="clear" w:color="auto" w:fill="auto"/>
          </w:tcPr>
          <w:p w14:paraId="20D4B790" w14:textId="02B3D6A0" w:rsidR="00B970B0" w:rsidRPr="00243CA6" w:rsidRDefault="009B736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0.08</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0.03</w:t>
            </w:r>
          </w:p>
        </w:tc>
        <w:tc>
          <w:tcPr>
            <w:tcW w:w="1800" w:type="dxa"/>
            <w:gridSpan w:val="2"/>
            <w:shd w:val="clear" w:color="auto" w:fill="auto"/>
          </w:tcPr>
          <w:p w14:paraId="1B92C111" w14:textId="0001F66D" w:rsidR="00B970B0" w:rsidRPr="00243CA6" w:rsidRDefault="009B736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0.62</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1.06</w:t>
            </w:r>
          </w:p>
        </w:tc>
      </w:tr>
      <w:tr w:rsidR="00483D34" w:rsidRPr="00243CA6" w14:paraId="434B4306"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74C9E05C" w14:textId="459A3D98" w:rsidR="00375F28" w:rsidRPr="00243CA6" w:rsidRDefault="00375F28" w:rsidP="00483D34">
            <w:pPr>
              <w:jc w:val="left"/>
              <w:rPr>
                <w:rFonts w:ascii="Arial" w:hAnsi="Arial" w:cs="Arial"/>
                <w:b/>
                <w:bCs/>
                <w:i w:val="0"/>
                <w:iCs w:val="0"/>
              </w:rPr>
            </w:pPr>
            <w:r w:rsidRPr="00243CA6">
              <w:rPr>
                <w:rFonts w:ascii="Arial" w:hAnsi="Arial" w:cs="Arial"/>
                <w:b/>
                <w:bCs/>
                <w:i w:val="0"/>
                <w:iCs w:val="0"/>
              </w:rPr>
              <w:t xml:space="preserve">gPMA </w:t>
            </w:r>
            <w:r w:rsidR="000954AF" w:rsidRPr="00243CA6">
              <w:rPr>
                <w:rFonts w:ascii="Arial" w:hAnsi="Arial" w:cs="Arial"/>
                <w:b/>
                <w:bCs/>
                <w:i w:val="0"/>
                <w:iCs w:val="0"/>
              </w:rPr>
              <w:t xml:space="preserve">&lt;1 µm </w:t>
            </w:r>
            <w:r w:rsidRPr="00243CA6">
              <w:rPr>
                <w:rFonts w:ascii="Arial" w:hAnsi="Arial" w:cs="Arial"/>
                <w:b/>
                <w:bCs/>
                <w:i w:val="0"/>
                <w:iCs w:val="0"/>
              </w:rPr>
              <w:t>OM</w:t>
            </w:r>
            <w:r w:rsidR="00BA2816" w:rsidRPr="00243CA6">
              <w:rPr>
                <w:rFonts w:ascii="Arial" w:hAnsi="Arial" w:cs="Arial"/>
                <w:b/>
                <w:bCs/>
                <w:i w:val="0"/>
                <w:iCs w:val="0"/>
              </w:rPr>
              <w:t>/Na</w:t>
            </w:r>
          </w:p>
        </w:tc>
        <w:tc>
          <w:tcPr>
            <w:tcW w:w="1800" w:type="dxa"/>
            <w:shd w:val="clear" w:color="auto" w:fill="auto"/>
          </w:tcPr>
          <w:p w14:paraId="7FB118B0" w14:textId="4FBE29A0" w:rsidR="00375F28" w:rsidRPr="00243CA6" w:rsidRDefault="00375F2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55</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852895" w:rsidRPr="00243CA6">
              <w:rPr>
                <w:rFonts w:ascii="Arial" w:hAnsi="Arial" w:cs="Arial"/>
              </w:rPr>
              <w:t>27</w:t>
            </w:r>
            <w:r w:rsidR="000902DB" w:rsidRPr="00243CA6">
              <w:rPr>
                <w:rFonts w:ascii="Arial" w:hAnsi="Arial" w:cs="Arial"/>
              </w:rPr>
              <w:t xml:space="preserve"> (</w:t>
            </w:r>
            <w:r w:rsidR="0052016D" w:rsidRPr="00243CA6">
              <w:rPr>
                <w:rFonts w:ascii="Arial" w:hAnsi="Arial" w:cs="Arial"/>
              </w:rPr>
              <w:t>5</w:t>
            </w:r>
            <w:r w:rsidR="000902DB" w:rsidRPr="00243CA6">
              <w:rPr>
                <w:rFonts w:ascii="Arial" w:hAnsi="Arial" w:cs="Arial"/>
              </w:rPr>
              <w:t>)</w:t>
            </w:r>
          </w:p>
        </w:tc>
        <w:tc>
          <w:tcPr>
            <w:tcW w:w="1980" w:type="dxa"/>
            <w:shd w:val="clear" w:color="auto" w:fill="auto"/>
          </w:tcPr>
          <w:p w14:paraId="480D0E19" w14:textId="11F858CB" w:rsidR="00375F28" w:rsidRPr="00243CA6" w:rsidRDefault="00375F2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 xml:space="preserve">0.47 </w:t>
            </w:r>
            <w:r w:rsidRPr="00243CA6">
              <w:rPr>
                <w:rFonts w:ascii="Arial" w:hAnsi="Arial" w:cs="Arial"/>
                <w:u w:val="single"/>
              </w:rPr>
              <w:t xml:space="preserve">+ </w:t>
            </w:r>
            <w:r w:rsidRPr="00243CA6">
              <w:rPr>
                <w:rFonts w:ascii="Arial" w:hAnsi="Arial" w:cs="Arial"/>
              </w:rPr>
              <w:t>0.</w:t>
            </w:r>
            <w:r w:rsidR="00852895" w:rsidRPr="00243CA6">
              <w:rPr>
                <w:rFonts w:ascii="Arial" w:hAnsi="Arial" w:cs="Arial"/>
              </w:rPr>
              <w:t>16</w:t>
            </w:r>
            <w:r w:rsidR="00483D34" w:rsidRPr="00243CA6">
              <w:rPr>
                <w:rFonts w:ascii="Arial" w:hAnsi="Arial" w:cs="Arial"/>
              </w:rPr>
              <w:t xml:space="preserve"> (</w:t>
            </w:r>
            <w:r w:rsidR="0052016D" w:rsidRPr="00243CA6">
              <w:rPr>
                <w:rFonts w:ascii="Arial" w:hAnsi="Arial" w:cs="Arial"/>
              </w:rPr>
              <w:t>6</w:t>
            </w:r>
            <w:r w:rsidR="00483D34" w:rsidRPr="00243CA6">
              <w:rPr>
                <w:rFonts w:ascii="Arial" w:hAnsi="Arial" w:cs="Arial"/>
              </w:rPr>
              <w:t>)</w:t>
            </w:r>
          </w:p>
        </w:tc>
        <w:tc>
          <w:tcPr>
            <w:tcW w:w="1980" w:type="dxa"/>
            <w:gridSpan w:val="2"/>
            <w:shd w:val="clear" w:color="auto" w:fill="auto"/>
          </w:tcPr>
          <w:p w14:paraId="37E2C028" w14:textId="5497ADF5" w:rsidR="00375F28" w:rsidRPr="00243CA6" w:rsidRDefault="00375F2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93</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852895" w:rsidRPr="00243CA6">
              <w:rPr>
                <w:rFonts w:ascii="Arial" w:hAnsi="Arial" w:cs="Arial"/>
              </w:rPr>
              <w:t>3</w:t>
            </w:r>
            <w:r w:rsidR="00D80595">
              <w:rPr>
                <w:rFonts w:ascii="Arial" w:hAnsi="Arial" w:cs="Arial"/>
              </w:rPr>
              <w:t xml:space="preserve"> </w:t>
            </w:r>
            <w:r w:rsidR="00483D34" w:rsidRPr="00243CA6">
              <w:rPr>
                <w:rFonts w:ascii="Arial" w:hAnsi="Arial" w:cs="Arial"/>
              </w:rPr>
              <w:t>(</w:t>
            </w:r>
            <w:r w:rsidR="0052016D" w:rsidRPr="00243CA6">
              <w:rPr>
                <w:rFonts w:ascii="Arial" w:hAnsi="Arial" w:cs="Arial"/>
              </w:rPr>
              <w:t>7</w:t>
            </w:r>
            <w:r w:rsidR="00483D34" w:rsidRPr="00243CA6">
              <w:rPr>
                <w:rFonts w:ascii="Arial" w:hAnsi="Arial" w:cs="Arial"/>
              </w:rPr>
              <w:t>)</w:t>
            </w:r>
            <w:r w:rsidRPr="00243CA6">
              <w:rPr>
                <w:rFonts w:ascii="Arial" w:hAnsi="Arial" w:cs="Arial"/>
                <w:u w:val="single"/>
              </w:rPr>
              <w:t xml:space="preserve"> </w:t>
            </w:r>
            <w:r w:rsidRPr="00243CA6">
              <w:rPr>
                <w:rFonts w:ascii="Arial" w:hAnsi="Arial" w:cs="Arial"/>
              </w:rPr>
              <w:t xml:space="preserve">   </w:t>
            </w:r>
          </w:p>
        </w:tc>
        <w:tc>
          <w:tcPr>
            <w:tcW w:w="1800" w:type="dxa"/>
            <w:gridSpan w:val="2"/>
            <w:shd w:val="clear" w:color="auto" w:fill="auto"/>
          </w:tcPr>
          <w:p w14:paraId="10F287AA" w14:textId="3AD42DFD" w:rsidR="00375F28" w:rsidRPr="00243CA6" w:rsidRDefault="00375F2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0.5</w:t>
            </w:r>
            <w:r w:rsidR="0052016D" w:rsidRPr="00243CA6">
              <w:rPr>
                <w:rFonts w:ascii="Arial" w:hAnsi="Arial" w:cs="Arial"/>
              </w:rPr>
              <w:t>3</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0.24</w:t>
            </w:r>
            <w:r w:rsidR="00483D34" w:rsidRPr="00243CA6">
              <w:rPr>
                <w:rFonts w:ascii="Arial" w:hAnsi="Arial" w:cs="Arial"/>
              </w:rPr>
              <w:t xml:space="preserve"> (</w:t>
            </w:r>
            <w:r w:rsidR="0052016D" w:rsidRPr="00243CA6">
              <w:rPr>
                <w:rFonts w:ascii="Arial" w:hAnsi="Arial" w:cs="Arial"/>
              </w:rPr>
              <w:t>4</w:t>
            </w:r>
            <w:r w:rsidR="00483D34" w:rsidRPr="00243CA6">
              <w:rPr>
                <w:rFonts w:ascii="Arial" w:hAnsi="Arial" w:cs="Arial"/>
              </w:rPr>
              <w:t>)</w:t>
            </w:r>
          </w:p>
        </w:tc>
      </w:tr>
      <w:tr w:rsidR="00483D34" w:rsidRPr="00243CA6" w14:paraId="1EB73C38"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395714D9" w14:textId="758E16B3" w:rsidR="00375F28" w:rsidRPr="00243CA6" w:rsidRDefault="00243CA6" w:rsidP="00483D34">
            <w:pPr>
              <w:jc w:val="left"/>
              <w:rPr>
                <w:rFonts w:ascii="Arial" w:hAnsi="Arial" w:cs="Arial"/>
                <w:i w:val="0"/>
                <w:iCs w:val="0"/>
              </w:rPr>
            </w:pPr>
            <w:r w:rsidRPr="00243CA6">
              <w:rPr>
                <w:rFonts w:ascii="Arial" w:hAnsi="Arial" w:cs="Arial"/>
                <w:i w:val="0"/>
                <w:iCs w:val="0"/>
              </w:rPr>
              <w:t>Hydroxyl</w:t>
            </w:r>
            <w:r w:rsidR="00375F28" w:rsidRPr="00243CA6">
              <w:rPr>
                <w:rFonts w:ascii="Arial" w:hAnsi="Arial" w:cs="Arial"/>
                <w:i w:val="0"/>
                <w:iCs w:val="0"/>
              </w:rPr>
              <w:t xml:space="preserve"> </w:t>
            </w:r>
            <w:r w:rsidR="00BA2816" w:rsidRPr="00243CA6">
              <w:rPr>
                <w:rFonts w:ascii="Arial" w:hAnsi="Arial" w:cs="Arial"/>
                <w:i w:val="0"/>
                <w:iCs w:val="0"/>
              </w:rPr>
              <w:t>Group</w:t>
            </w:r>
            <w:r w:rsidR="00375F28" w:rsidRPr="00243CA6">
              <w:rPr>
                <w:rFonts w:ascii="Arial" w:hAnsi="Arial" w:cs="Arial"/>
                <w:i w:val="0"/>
                <w:iCs w:val="0"/>
              </w:rPr>
              <w:t xml:space="preserve"> (%)</w:t>
            </w:r>
          </w:p>
        </w:tc>
        <w:tc>
          <w:tcPr>
            <w:tcW w:w="1800" w:type="dxa"/>
            <w:shd w:val="clear" w:color="auto" w:fill="auto"/>
          </w:tcPr>
          <w:p w14:paraId="5CC7903D" w14:textId="4D4FB105"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7</w:t>
            </w:r>
            <w:r w:rsidR="00852895" w:rsidRPr="00243CA6">
              <w:rPr>
                <w:rFonts w:ascii="Arial" w:hAnsi="Arial" w:cs="Arial"/>
              </w:rPr>
              <w:t>5</w:t>
            </w:r>
            <w:r w:rsidRPr="00243CA6">
              <w:rPr>
                <w:rFonts w:ascii="Arial" w:hAnsi="Arial" w:cs="Arial"/>
              </w:rPr>
              <w:t xml:space="preserve"> </w:t>
            </w:r>
            <w:r w:rsidRPr="00243CA6">
              <w:rPr>
                <w:rFonts w:ascii="Arial" w:hAnsi="Arial" w:cs="Arial"/>
                <w:u w:val="single"/>
              </w:rPr>
              <w:t xml:space="preserve">+ </w:t>
            </w:r>
            <w:r w:rsidR="009B7368" w:rsidRPr="00243CA6">
              <w:rPr>
                <w:rFonts w:ascii="Arial" w:hAnsi="Arial" w:cs="Arial"/>
              </w:rPr>
              <w:t>9</w:t>
            </w:r>
          </w:p>
        </w:tc>
        <w:tc>
          <w:tcPr>
            <w:tcW w:w="1980" w:type="dxa"/>
            <w:shd w:val="clear" w:color="auto" w:fill="auto"/>
          </w:tcPr>
          <w:p w14:paraId="6EF551F8" w14:textId="71CB074E"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 xml:space="preserve">85 </w:t>
            </w:r>
            <w:r w:rsidRPr="00243CA6">
              <w:rPr>
                <w:rFonts w:ascii="Arial" w:hAnsi="Arial" w:cs="Arial"/>
                <w:u w:val="single"/>
              </w:rPr>
              <w:t xml:space="preserve">+ </w:t>
            </w:r>
            <w:r w:rsidR="009B7368" w:rsidRPr="00243CA6">
              <w:rPr>
                <w:rFonts w:ascii="Arial" w:hAnsi="Arial" w:cs="Arial"/>
              </w:rPr>
              <w:t>1</w:t>
            </w:r>
            <w:r w:rsidRPr="00243CA6">
              <w:rPr>
                <w:rFonts w:ascii="Arial" w:hAnsi="Arial" w:cs="Arial"/>
              </w:rPr>
              <w:t xml:space="preserve">   </w:t>
            </w:r>
          </w:p>
        </w:tc>
        <w:tc>
          <w:tcPr>
            <w:tcW w:w="1980" w:type="dxa"/>
            <w:gridSpan w:val="2"/>
            <w:shd w:val="clear" w:color="auto" w:fill="auto"/>
          </w:tcPr>
          <w:p w14:paraId="545680D1" w14:textId="652F7D28"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87</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5</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1598B728" w14:textId="3D7724BB"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61</w:t>
            </w:r>
            <w:r w:rsidR="00375F28" w:rsidRPr="00243CA6">
              <w:rPr>
                <w:rFonts w:ascii="Arial" w:hAnsi="Arial" w:cs="Arial"/>
              </w:rPr>
              <w:t xml:space="preserve"> </w:t>
            </w:r>
            <w:r w:rsidR="00375F28" w:rsidRPr="00243CA6">
              <w:rPr>
                <w:rFonts w:ascii="Arial" w:hAnsi="Arial" w:cs="Arial"/>
                <w:u w:val="single"/>
              </w:rPr>
              <w:t xml:space="preserve">+ </w:t>
            </w:r>
            <w:r w:rsidR="00375F28" w:rsidRPr="00243CA6">
              <w:rPr>
                <w:rFonts w:ascii="Arial" w:hAnsi="Arial" w:cs="Arial"/>
              </w:rPr>
              <w:t xml:space="preserve">22   </w:t>
            </w:r>
          </w:p>
        </w:tc>
      </w:tr>
      <w:tr w:rsidR="00483D34" w:rsidRPr="00243CA6" w14:paraId="13C66CE0"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768DFD24" w14:textId="77777777" w:rsidR="00375F28" w:rsidRPr="00243CA6" w:rsidRDefault="00375F28" w:rsidP="00483D34">
            <w:pPr>
              <w:jc w:val="left"/>
              <w:rPr>
                <w:rFonts w:ascii="Arial" w:hAnsi="Arial" w:cs="Arial"/>
                <w:i w:val="0"/>
                <w:iCs w:val="0"/>
              </w:rPr>
            </w:pPr>
            <w:r w:rsidRPr="00243CA6">
              <w:rPr>
                <w:rFonts w:ascii="Arial" w:hAnsi="Arial" w:cs="Arial"/>
                <w:i w:val="0"/>
                <w:iCs w:val="0"/>
              </w:rPr>
              <w:t>Alkane (%)</w:t>
            </w:r>
          </w:p>
        </w:tc>
        <w:tc>
          <w:tcPr>
            <w:tcW w:w="1800" w:type="dxa"/>
            <w:shd w:val="clear" w:color="auto" w:fill="auto"/>
          </w:tcPr>
          <w:p w14:paraId="40355540" w14:textId="0546FB1D" w:rsidR="00375F28" w:rsidRPr="00243CA6" w:rsidRDefault="00375F2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1</w:t>
            </w:r>
            <w:r w:rsidR="00852895" w:rsidRPr="00243CA6">
              <w:rPr>
                <w:rFonts w:ascii="Arial" w:hAnsi="Arial" w:cs="Arial"/>
              </w:rPr>
              <w:t>3</w:t>
            </w:r>
            <w:r w:rsidRPr="00243CA6">
              <w:rPr>
                <w:rFonts w:ascii="Arial" w:hAnsi="Arial" w:cs="Arial"/>
              </w:rPr>
              <w:t xml:space="preserve"> </w:t>
            </w:r>
            <w:r w:rsidRPr="00243CA6">
              <w:rPr>
                <w:rFonts w:ascii="Arial" w:hAnsi="Arial" w:cs="Arial"/>
                <w:u w:val="single"/>
              </w:rPr>
              <w:t xml:space="preserve">+ </w:t>
            </w:r>
            <w:r w:rsidR="009B7368" w:rsidRPr="00243CA6">
              <w:rPr>
                <w:rFonts w:ascii="Arial" w:hAnsi="Arial" w:cs="Arial"/>
              </w:rPr>
              <w:t>5</w:t>
            </w:r>
          </w:p>
        </w:tc>
        <w:tc>
          <w:tcPr>
            <w:tcW w:w="1980" w:type="dxa"/>
            <w:shd w:val="clear" w:color="auto" w:fill="auto"/>
          </w:tcPr>
          <w:p w14:paraId="591445CD" w14:textId="3C152068" w:rsidR="00375F28" w:rsidRPr="00243CA6" w:rsidRDefault="00952779" w:rsidP="00952779">
            <w:pPr>
              <w:tabs>
                <w:tab w:val="center" w:pos="792"/>
                <w:tab w:val="right" w:pos="1584"/>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ab/>
            </w:r>
            <w:r w:rsidRPr="00243CA6">
              <w:rPr>
                <w:rFonts w:ascii="Arial" w:hAnsi="Arial" w:cs="Arial"/>
              </w:rPr>
              <w:tab/>
            </w:r>
            <w:r w:rsidR="00375F28" w:rsidRPr="00243CA6">
              <w:rPr>
                <w:rFonts w:ascii="Arial" w:hAnsi="Arial" w:cs="Arial"/>
              </w:rPr>
              <w:t xml:space="preserve">8 </w:t>
            </w:r>
            <w:r w:rsidR="00375F28" w:rsidRPr="00243CA6">
              <w:rPr>
                <w:rFonts w:ascii="Arial" w:hAnsi="Arial" w:cs="Arial"/>
                <w:u w:val="single"/>
              </w:rPr>
              <w:t xml:space="preserve">+ </w:t>
            </w:r>
            <w:r w:rsidR="009B7368" w:rsidRPr="00243CA6">
              <w:rPr>
                <w:rFonts w:ascii="Arial" w:hAnsi="Arial" w:cs="Arial"/>
              </w:rPr>
              <w:t>4</w:t>
            </w:r>
            <w:r w:rsidR="00375F28" w:rsidRPr="00243CA6">
              <w:rPr>
                <w:rFonts w:ascii="Arial" w:hAnsi="Arial" w:cs="Arial"/>
              </w:rPr>
              <w:t xml:space="preserve">   </w:t>
            </w:r>
          </w:p>
        </w:tc>
        <w:tc>
          <w:tcPr>
            <w:tcW w:w="1980" w:type="dxa"/>
            <w:gridSpan w:val="2"/>
            <w:shd w:val="clear" w:color="auto" w:fill="auto"/>
          </w:tcPr>
          <w:p w14:paraId="79C6A33C" w14:textId="04CEA612"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8</w:t>
            </w:r>
            <w:r w:rsidR="00375F28" w:rsidRPr="00243CA6">
              <w:rPr>
                <w:rFonts w:ascii="Arial" w:hAnsi="Arial" w:cs="Arial"/>
              </w:rPr>
              <w:t xml:space="preserve"> </w:t>
            </w:r>
            <w:r w:rsidR="00375F28" w:rsidRPr="00243CA6">
              <w:rPr>
                <w:rFonts w:ascii="Arial" w:hAnsi="Arial" w:cs="Arial"/>
                <w:u w:val="single"/>
              </w:rPr>
              <w:t xml:space="preserve">+ </w:t>
            </w:r>
            <w:r w:rsidR="009B7368" w:rsidRPr="00243CA6">
              <w:rPr>
                <w:rFonts w:ascii="Arial" w:hAnsi="Arial" w:cs="Arial"/>
              </w:rPr>
              <w:t>6</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547125DD" w14:textId="071E401B" w:rsidR="00375F28"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27</w:t>
            </w:r>
            <w:r w:rsidR="00375F28" w:rsidRPr="00243CA6">
              <w:rPr>
                <w:rFonts w:ascii="Arial" w:hAnsi="Arial" w:cs="Arial"/>
              </w:rPr>
              <w:t xml:space="preserve"> </w:t>
            </w:r>
            <w:r w:rsidR="00375F28" w:rsidRPr="00243CA6">
              <w:rPr>
                <w:rFonts w:ascii="Arial" w:hAnsi="Arial" w:cs="Arial"/>
                <w:u w:val="single"/>
              </w:rPr>
              <w:t xml:space="preserve">+ </w:t>
            </w:r>
            <w:r w:rsidR="00375F28" w:rsidRPr="00243CA6">
              <w:rPr>
                <w:rFonts w:ascii="Arial" w:hAnsi="Arial" w:cs="Arial"/>
              </w:rPr>
              <w:t>1</w:t>
            </w:r>
            <w:r w:rsidR="009B7368" w:rsidRPr="00243CA6">
              <w:rPr>
                <w:rFonts w:ascii="Arial" w:hAnsi="Arial" w:cs="Arial"/>
              </w:rPr>
              <w:t>5</w:t>
            </w:r>
            <w:r w:rsidR="00375F28" w:rsidRPr="00243CA6">
              <w:rPr>
                <w:rFonts w:ascii="Arial" w:hAnsi="Arial" w:cs="Arial"/>
              </w:rPr>
              <w:t xml:space="preserve">   </w:t>
            </w:r>
          </w:p>
        </w:tc>
      </w:tr>
      <w:tr w:rsidR="00483D34" w:rsidRPr="00243CA6" w14:paraId="53D7A7E0"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3E4B7BD5" w14:textId="77777777" w:rsidR="00375F28" w:rsidRPr="00243CA6" w:rsidRDefault="00375F28" w:rsidP="00483D34">
            <w:pPr>
              <w:jc w:val="left"/>
              <w:rPr>
                <w:rFonts w:ascii="Arial" w:hAnsi="Arial" w:cs="Arial"/>
                <w:i w:val="0"/>
                <w:iCs w:val="0"/>
              </w:rPr>
            </w:pPr>
            <w:r w:rsidRPr="00243CA6">
              <w:rPr>
                <w:rFonts w:ascii="Arial" w:hAnsi="Arial" w:cs="Arial"/>
                <w:i w:val="0"/>
                <w:iCs w:val="0"/>
              </w:rPr>
              <w:t>Amine (%)</w:t>
            </w:r>
          </w:p>
        </w:tc>
        <w:tc>
          <w:tcPr>
            <w:tcW w:w="1800" w:type="dxa"/>
            <w:shd w:val="clear" w:color="auto" w:fill="auto"/>
          </w:tcPr>
          <w:p w14:paraId="70DA6588" w14:textId="0F1C4967"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12</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7</w:t>
            </w:r>
          </w:p>
        </w:tc>
        <w:tc>
          <w:tcPr>
            <w:tcW w:w="1980" w:type="dxa"/>
            <w:shd w:val="clear" w:color="auto" w:fill="auto"/>
          </w:tcPr>
          <w:p w14:paraId="0575F35E" w14:textId="77777777" w:rsidR="00375F28" w:rsidRPr="00243CA6" w:rsidRDefault="00375F28"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 xml:space="preserve">7 </w:t>
            </w:r>
            <w:r w:rsidRPr="00243CA6">
              <w:rPr>
                <w:rFonts w:ascii="Arial" w:hAnsi="Arial" w:cs="Arial"/>
                <w:u w:val="single"/>
              </w:rPr>
              <w:t xml:space="preserve">+ </w:t>
            </w:r>
            <w:r w:rsidRPr="00243CA6">
              <w:rPr>
                <w:rFonts w:ascii="Arial" w:hAnsi="Arial" w:cs="Arial"/>
              </w:rPr>
              <w:t>4</w:t>
            </w:r>
            <w:r w:rsidRPr="00243CA6">
              <w:rPr>
                <w:rFonts w:ascii="Arial" w:hAnsi="Arial" w:cs="Arial"/>
                <w:u w:val="single"/>
              </w:rPr>
              <w:t xml:space="preserve"> </w:t>
            </w:r>
            <w:r w:rsidRPr="00243CA6">
              <w:rPr>
                <w:rFonts w:ascii="Arial" w:hAnsi="Arial" w:cs="Arial"/>
              </w:rPr>
              <w:t xml:space="preserve">   </w:t>
            </w:r>
          </w:p>
        </w:tc>
        <w:tc>
          <w:tcPr>
            <w:tcW w:w="1980" w:type="dxa"/>
            <w:gridSpan w:val="2"/>
            <w:shd w:val="clear" w:color="auto" w:fill="auto"/>
          </w:tcPr>
          <w:p w14:paraId="1906126D" w14:textId="6A80A4A6"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5</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3</w:t>
            </w:r>
            <w:r w:rsidR="00375F28" w:rsidRPr="00243CA6">
              <w:rPr>
                <w:rFonts w:ascii="Arial" w:hAnsi="Arial" w:cs="Arial"/>
                <w:u w:val="single"/>
              </w:rPr>
              <w:t xml:space="preserve"> </w:t>
            </w:r>
            <w:r w:rsidR="00375F28" w:rsidRPr="00243CA6">
              <w:rPr>
                <w:rFonts w:ascii="Arial" w:hAnsi="Arial" w:cs="Arial"/>
              </w:rPr>
              <w:t xml:space="preserve">   </w:t>
            </w:r>
          </w:p>
        </w:tc>
        <w:tc>
          <w:tcPr>
            <w:tcW w:w="1800" w:type="dxa"/>
            <w:gridSpan w:val="2"/>
            <w:shd w:val="clear" w:color="auto" w:fill="auto"/>
          </w:tcPr>
          <w:p w14:paraId="18FD98B2" w14:textId="19A9B822" w:rsidR="00375F28"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12</w:t>
            </w:r>
            <w:r w:rsidR="00375F28" w:rsidRPr="00243CA6">
              <w:rPr>
                <w:rFonts w:ascii="Arial" w:hAnsi="Arial" w:cs="Arial"/>
              </w:rPr>
              <w:t xml:space="preserve"> </w:t>
            </w:r>
            <w:r w:rsidR="00375F28" w:rsidRPr="00243CA6">
              <w:rPr>
                <w:rFonts w:ascii="Arial" w:hAnsi="Arial" w:cs="Arial"/>
                <w:u w:val="single"/>
              </w:rPr>
              <w:t>+</w:t>
            </w:r>
            <w:r w:rsidR="00375F28" w:rsidRPr="00243CA6">
              <w:rPr>
                <w:rFonts w:ascii="Arial" w:hAnsi="Arial" w:cs="Arial"/>
              </w:rPr>
              <w:t xml:space="preserve"> </w:t>
            </w:r>
            <w:r w:rsidR="009B7368" w:rsidRPr="00243CA6">
              <w:rPr>
                <w:rFonts w:ascii="Arial" w:hAnsi="Arial" w:cs="Arial"/>
              </w:rPr>
              <w:t>7</w:t>
            </w:r>
            <w:r w:rsidR="00375F28" w:rsidRPr="00243CA6">
              <w:rPr>
                <w:rFonts w:ascii="Arial" w:hAnsi="Arial" w:cs="Arial"/>
                <w:u w:val="single"/>
              </w:rPr>
              <w:t xml:space="preserve"> </w:t>
            </w:r>
            <w:r w:rsidR="00375F28" w:rsidRPr="00243CA6">
              <w:rPr>
                <w:rFonts w:ascii="Arial" w:hAnsi="Arial" w:cs="Arial"/>
              </w:rPr>
              <w:t xml:space="preserve">   </w:t>
            </w:r>
          </w:p>
        </w:tc>
      </w:tr>
      <w:tr w:rsidR="00B970B0" w:rsidRPr="00243CA6" w14:paraId="3C840738"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67ADF4BE" w14:textId="077F63D5" w:rsidR="00B970B0" w:rsidRPr="00243CA6" w:rsidRDefault="00B970B0" w:rsidP="00B970B0">
            <w:pPr>
              <w:jc w:val="left"/>
              <w:rPr>
                <w:rFonts w:ascii="Arial" w:hAnsi="Arial" w:cs="Arial"/>
                <w:i w:val="0"/>
                <w:iCs w:val="0"/>
              </w:rPr>
            </w:pPr>
            <w:r w:rsidRPr="00243CA6">
              <w:rPr>
                <w:rFonts w:ascii="Arial" w:hAnsi="Arial" w:cs="Arial"/>
                <w:i w:val="0"/>
                <w:iCs w:val="0"/>
              </w:rPr>
              <w:t>Alkane/Alcohol</w:t>
            </w:r>
          </w:p>
        </w:tc>
        <w:tc>
          <w:tcPr>
            <w:tcW w:w="1800" w:type="dxa"/>
            <w:shd w:val="clear" w:color="auto" w:fill="auto"/>
          </w:tcPr>
          <w:p w14:paraId="1793101E" w14:textId="4FCF8F05" w:rsidR="00B970B0" w:rsidRPr="00243CA6" w:rsidRDefault="009B736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0.18</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0.09</w:t>
            </w:r>
          </w:p>
        </w:tc>
        <w:tc>
          <w:tcPr>
            <w:tcW w:w="1980" w:type="dxa"/>
            <w:shd w:val="clear" w:color="auto" w:fill="auto"/>
          </w:tcPr>
          <w:p w14:paraId="7FDE025F" w14:textId="161D2D2D" w:rsidR="00B970B0" w:rsidRPr="00243CA6" w:rsidRDefault="009B736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0.1</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0.05</w:t>
            </w:r>
          </w:p>
        </w:tc>
        <w:tc>
          <w:tcPr>
            <w:tcW w:w="1980" w:type="dxa"/>
            <w:gridSpan w:val="2"/>
            <w:shd w:val="clear" w:color="auto" w:fill="auto"/>
          </w:tcPr>
          <w:p w14:paraId="030DEE8D" w14:textId="52324061" w:rsidR="00B970B0" w:rsidRPr="00243CA6" w:rsidRDefault="009B736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0.09</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0.07</w:t>
            </w:r>
          </w:p>
        </w:tc>
        <w:tc>
          <w:tcPr>
            <w:tcW w:w="1800" w:type="dxa"/>
            <w:gridSpan w:val="2"/>
            <w:shd w:val="clear" w:color="auto" w:fill="auto"/>
          </w:tcPr>
          <w:p w14:paraId="48854A66" w14:textId="16B1F61F" w:rsidR="00B970B0" w:rsidRPr="00243CA6" w:rsidRDefault="009B7368"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0.55</w:t>
            </w:r>
            <w:r w:rsidR="006A1214" w:rsidRPr="00243CA6">
              <w:rPr>
                <w:rFonts w:ascii="Arial" w:hAnsi="Arial" w:cs="Arial"/>
              </w:rPr>
              <w:t xml:space="preserve"> </w:t>
            </w:r>
            <w:r w:rsidR="006A1214" w:rsidRPr="00243CA6">
              <w:rPr>
                <w:rFonts w:ascii="Arial" w:hAnsi="Arial" w:cs="Arial"/>
                <w:u w:val="single"/>
              </w:rPr>
              <w:t>+</w:t>
            </w:r>
            <w:r w:rsidR="006A1214" w:rsidRPr="00243CA6">
              <w:rPr>
                <w:rFonts w:ascii="Arial" w:hAnsi="Arial" w:cs="Arial"/>
              </w:rPr>
              <w:t xml:space="preserve"> 0.46</w:t>
            </w:r>
          </w:p>
        </w:tc>
      </w:tr>
      <w:tr w:rsidR="00B970B0" w:rsidRPr="00243CA6" w14:paraId="668C4A8B"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2DAB9D17" w14:textId="2CD638E1" w:rsidR="00B970B0" w:rsidRPr="00243CA6" w:rsidRDefault="00B970B0" w:rsidP="00B970B0">
            <w:pPr>
              <w:jc w:val="left"/>
              <w:rPr>
                <w:rFonts w:ascii="Arial" w:hAnsi="Arial" w:cs="Arial"/>
                <w:b/>
                <w:bCs/>
                <w:i w:val="0"/>
                <w:iCs w:val="0"/>
              </w:rPr>
            </w:pPr>
            <w:r w:rsidRPr="00243CA6">
              <w:rPr>
                <w:rFonts w:ascii="Arial" w:hAnsi="Arial" w:cs="Arial"/>
                <w:b/>
                <w:bCs/>
                <w:i w:val="0"/>
                <w:iCs w:val="0"/>
              </w:rPr>
              <w:t xml:space="preserve">gPMA </w:t>
            </w:r>
            <w:r w:rsidR="000954AF" w:rsidRPr="00243CA6">
              <w:rPr>
                <w:rFonts w:ascii="Arial" w:hAnsi="Arial" w:cs="Arial"/>
                <w:b/>
                <w:bCs/>
                <w:i w:val="0"/>
                <w:iCs w:val="0"/>
              </w:rPr>
              <w:t xml:space="preserve">&lt;0.18 </w:t>
            </w:r>
            <w:bookmarkStart w:id="2" w:name="_Hlk77624687"/>
            <w:r w:rsidR="000954AF" w:rsidRPr="00243CA6">
              <w:rPr>
                <w:rFonts w:ascii="Arial" w:hAnsi="Arial" w:cs="Arial"/>
                <w:b/>
                <w:bCs/>
                <w:i w:val="0"/>
                <w:iCs w:val="0"/>
              </w:rPr>
              <w:t>µm</w:t>
            </w:r>
            <w:bookmarkEnd w:id="2"/>
            <w:r w:rsidR="000954AF" w:rsidRPr="00243CA6">
              <w:rPr>
                <w:rFonts w:ascii="Arial" w:hAnsi="Arial" w:cs="Arial"/>
                <w:b/>
                <w:bCs/>
                <w:i w:val="0"/>
                <w:iCs w:val="0"/>
              </w:rPr>
              <w:t xml:space="preserve"> </w:t>
            </w:r>
            <w:r w:rsidRPr="00243CA6">
              <w:rPr>
                <w:rFonts w:ascii="Arial" w:hAnsi="Arial" w:cs="Arial"/>
                <w:b/>
                <w:bCs/>
                <w:i w:val="0"/>
                <w:iCs w:val="0"/>
              </w:rPr>
              <w:t>OM</w:t>
            </w:r>
            <w:r w:rsidR="00BA2816" w:rsidRPr="00243CA6">
              <w:rPr>
                <w:rFonts w:ascii="Arial" w:hAnsi="Arial" w:cs="Arial"/>
                <w:b/>
                <w:bCs/>
                <w:i w:val="0"/>
                <w:iCs w:val="0"/>
              </w:rPr>
              <w:t>/Na</w:t>
            </w:r>
          </w:p>
        </w:tc>
        <w:tc>
          <w:tcPr>
            <w:tcW w:w="1800" w:type="dxa"/>
            <w:shd w:val="clear" w:color="auto" w:fill="auto"/>
          </w:tcPr>
          <w:p w14:paraId="2BB63D72" w14:textId="0A59EC5E"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44</w:t>
            </w:r>
            <w:r w:rsidRPr="00243CA6">
              <w:rPr>
                <w:rFonts w:ascii="Arial" w:hAnsi="Arial" w:cs="Arial"/>
              </w:rPr>
              <w:t xml:space="preserve"> (</w:t>
            </w:r>
            <w:r w:rsidR="0052016D" w:rsidRPr="00243CA6">
              <w:rPr>
                <w:rFonts w:ascii="Arial" w:hAnsi="Arial" w:cs="Arial"/>
              </w:rPr>
              <w:t>1</w:t>
            </w:r>
            <w:r w:rsidRPr="00243CA6">
              <w:rPr>
                <w:rFonts w:ascii="Arial" w:hAnsi="Arial" w:cs="Arial"/>
              </w:rPr>
              <w:t>)</w:t>
            </w:r>
          </w:p>
        </w:tc>
        <w:tc>
          <w:tcPr>
            <w:tcW w:w="1980" w:type="dxa"/>
            <w:shd w:val="clear" w:color="auto" w:fill="auto"/>
          </w:tcPr>
          <w:p w14:paraId="095FF9D6" w14:textId="114DD957"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1</w:t>
            </w:r>
            <w:r w:rsidR="004C0307" w:rsidRPr="00243CA6">
              <w:rPr>
                <w:rFonts w:ascii="Arial" w:hAnsi="Arial" w:cs="Arial"/>
              </w:rPr>
              <w:t>1</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0.03 (</w:t>
            </w:r>
            <w:r w:rsidR="0052016D" w:rsidRPr="00243CA6">
              <w:rPr>
                <w:rFonts w:ascii="Arial" w:hAnsi="Arial" w:cs="Arial"/>
              </w:rPr>
              <w:t>3</w:t>
            </w:r>
            <w:r w:rsidRPr="00243CA6">
              <w:rPr>
                <w:rFonts w:ascii="Arial" w:hAnsi="Arial" w:cs="Arial"/>
              </w:rPr>
              <w:t>)</w:t>
            </w:r>
          </w:p>
        </w:tc>
        <w:tc>
          <w:tcPr>
            <w:tcW w:w="1980" w:type="dxa"/>
            <w:gridSpan w:val="2"/>
            <w:shd w:val="clear" w:color="auto" w:fill="auto"/>
          </w:tcPr>
          <w:p w14:paraId="42003BCB" w14:textId="1DA00F21"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4C0307" w:rsidRPr="00243CA6">
              <w:rPr>
                <w:rFonts w:ascii="Arial" w:hAnsi="Arial" w:cs="Arial"/>
              </w:rPr>
              <w:t>85</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0877E4">
              <w:rPr>
                <w:rFonts w:ascii="Arial" w:hAnsi="Arial" w:cs="Arial"/>
              </w:rPr>
              <w:t xml:space="preserve">71 </w:t>
            </w:r>
            <w:r w:rsidRPr="00243CA6">
              <w:rPr>
                <w:rFonts w:ascii="Arial" w:hAnsi="Arial" w:cs="Arial"/>
              </w:rPr>
              <w:t>(</w:t>
            </w:r>
            <w:r w:rsidR="00027A3D" w:rsidRPr="00243CA6">
              <w:rPr>
                <w:rFonts w:ascii="Arial" w:hAnsi="Arial" w:cs="Arial"/>
              </w:rPr>
              <w:t>4</w:t>
            </w:r>
            <w:r w:rsidRPr="00243CA6">
              <w:rPr>
                <w:rFonts w:ascii="Arial" w:hAnsi="Arial" w:cs="Arial"/>
              </w:rPr>
              <w:t>)</w:t>
            </w:r>
            <w:r w:rsidRPr="00243CA6">
              <w:rPr>
                <w:rFonts w:ascii="Arial" w:hAnsi="Arial" w:cs="Arial"/>
                <w:u w:val="single"/>
              </w:rPr>
              <w:t xml:space="preserve"> </w:t>
            </w:r>
            <w:r w:rsidRPr="00243CA6">
              <w:rPr>
                <w:rFonts w:ascii="Arial" w:hAnsi="Arial" w:cs="Arial"/>
              </w:rPr>
              <w:t xml:space="preserve">   </w:t>
            </w:r>
          </w:p>
        </w:tc>
        <w:tc>
          <w:tcPr>
            <w:tcW w:w="1800" w:type="dxa"/>
            <w:gridSpan w:val="2"/>
            <w:shd w:val="clear" w:color="auto" w:fill="auto"/>
          </w:tcPr>
          <w:p w14:paraId="1E02A54D" w14:textId="624E4310"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52016D" w:rsidRPr="00243CA6">
              <w:rPr>
                <w:rFonts w:ascii="Arial" w:hAnsi="Arial" w:cs="Arial"/>
              </w:rPr>
              <w:t>39</w:t>
            </w:r>
            <w:r w:rsidRPr="00243CA6">
              <w:rPr>
                <w:rFonts w:ascii="Arial" w:hAnsi="Arial" w:cs="Arial"/>
              </w:rPr>
              <w:t xml:space="preserve"> </w:t>
            </w:r>
            <w:r w:rsidRPr="00243CA6">
              <w:rPr>
                <w:rFonts w:ascii="Arial" w:hAnsi="Arial" w:cs="Arial"/>
                <w:u w:val="single"/>
              </w:rPr>
              <w:t xml:space="preserve">+ </w:t>
            </w:r>
            <w:r w:rsidRPr="00243CA6">
              <w:rPr>
                <w:rFonts w:ascii="Arial" w:hAnsi="Arial" w:cs="Arial"/>
              </w:rPr>
              <w:t>0.</w:t>
            </w:r>
            <w:r w:rsidR="00852895" w:rsidRPr="00243CA6">
              <w:rPr>
                <w:rFonts w:ascii="Arial" w:hAnsi="Arial" w:cs="Arial"/>
              </w:rPr>
              <w:t>3</w:t>
            </w:r>
            <w:r w:rsidRPr="00243CA6">
              <w:rPr>
                <w:rFonts w:ascii="Arial" w:hAnsi="Arial" w:cs="Arial"/>
              </w:rPr>
              <w:t xml:space="preserve"> (</w:t>
            </w:r>
            <w:r w:rsidR="0052016D" w:rsidRPr="00243CA6">
              <w:rPr>
                <w:rFonts w:ascii="Arial" w:hAnsi="Arial" w:cs="Arial"/>
              </w:rPr>
              <w:t>4</w:t>
            </w:r>
            <w:r w:rsidRPr="00243CA6">
              <w:rPr>
                <w:rFonts w:ascii="Arial" w:hAnsi="Arial" w:cs="Arial"/>
              </w:rPr>
              <w:t>)</w:t>
            </w:r>
          </w:p>
        </w:tc>
      </w:tr>
      <w:tr w:rsidR="00B970B0" w:rsidRPr="00243CA6" w14:paraId="26657B66"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2F14B2F4" w14:textId="2C1CFB60" w:rsidR="00B970B0" w:rsidRPr="00243CA6" w:rsidRDefault="00243CA6" w:rsidP="00B970B0">
            <w:pPr>
              <w:jc w:val="left"/>
              <w:rPr>
                <w:rFonts w:ascii="Arial" w:hAnsi="Arial" w:cs="Arial"/>
                <w:i w:val="0"/>
                <w:iCs w:val="0"/>
              </w:rPr>
            </w:pPr>
            <w:r w:rsidRPr="00243CA6">
              <w:rPr>
                <w:rFonts w:ascii="Arial" w:hAnsi="Arial" w:cs="Arial"/>
                <w:i w:val="0"/>
                <w:iCs w:val="0"/>
              </w:rPr>
              <w:t>Hydroxyl</w:t>
            </w:r>
            <w:r w:rsidR="00B970B0" w:rsidRPr="00243CA6">
              <w:rPr>
                <w:rFonts w:ascii="Arial" w:hAnsi="Arial" w:cs="Arial"/>
                <w:i w:val="0"/>
                <w:iCs w:val="0"/>
              </w:rPr>
              <w:t xml:space="preserve"> </w:t>
            </w:r>
            <w:r w:rsidR="00BA2816" w:rsidRPr="00243CA6">
              <w:rPr>
                <w:rFonts w:ascii="Arial" w:hAnsi="Arial" w:cs="Arial"/>
                <w:i w:val="0"/>
                <w:iCs w:val="0"/>
              </w:rPr>
              <w:t>Group</w:t>
            </w:r>
            <w:r w:rsidR="00B970B0" w:rsidRPr="00243CA6">
              <w:rPr>
                <w:rFonts w:ascii="Arial" w:hAnsi="Arial" w:cs="Arial"/>
                <w:i w:val="0"/>
                <w:iCs w:val="0"/>
              </w:rPr>
              <w:t xml:space="preserve"> (%)</w:t>
            </w:r>
          </w:p>
        </w:tc>
        <w:tc>
          <w:tcPr>
            <w:tcW w:w="1800" w:type="dxa"/>
            <w:shd w:val="clear" w:color="auto" w:fill="auto"/>
          </w:tcPr>
          <w:p w14:paraId="4822092A" w14:textId="4B389AEE"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60</w:t>
            </w:r>
          </w:p>
        </w:tc>
        <w:tc>
          <w:tcPr>
            <w:tcW w:w="1980" w:type="dxa"/>
            <w:shd w:val="clear" w:color="auto" w:fill="auto"/>
          </w:tcPr>
          <w:p w14:paraId="5CC677E2" w14:textId="3DE02276"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79</w:t>
            </w:r>
            <w:r w:rsidR="00B970B0" w:rsidRPr="00243CA6">
              <w:rPr>
                <w:rFonts w:ascii="Arial" w:hAnsi="Arial" w:cs="Arial"/>
              </w:rPr>
              <w:t xml:space="preserve"> </w:t>
            </w:r>
            <w:r w:rsidR="00B970B0" w:rsidRPr="00243CA6">
              <w:rPr>
                <w:rFonts w:ascii="Arial" w:hAnsi="Arial" w:cs="Arial"/>
                <w:u w:val="single"/>
              </w:rPr>
              <w:t xml:space="preserve">+ </w:t>
            </w:r>
            <w:r w:rsidR="00B970B0" w:rsidRPr="00243CA6">
              <w:rPr>
                <w:rFonts w:ascii="Arial" w:hAnsi="Arial" w:cs="Arial"/>
              </w:rPr>
              <w:t xml:space="preserve">6   </w:t>
            </w:r>
          </w:p>
        </w:tc>
        <w:tc>
          <w:tcPr>
            <w:tcW w:w="1980" w:type="dxa"/>
            <w:gridSpan w:val="2"/>
            <w:shd w:val="clear" w:color="auto" w:fill="auto"/>
          </w:tcPr>
          <w:p w14:paraId="44F1FAF5" w14:textId="13BF883D" w:rsidR="00B970B0" w:rsidRPr="00243CA6" w:rsidRDefault="00027A3D"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82</w:t>
            </w:r>
            <w:r w:rsidR="00B970B0" w:rsidRPr="00243CA6">
              <w:rPr>
                <w:rFonts w:ascii="Arial" w:hAnsi="Arial" w:cs="Arial"/>
              </w:rPr>
              <w:t xml:space="preserve"> </w:t>
            </w:r>
            <w:r w:rsidR="00B970B0" w:rsidRPr="00243CA6">
              <w:rPr>
                <w:rFonts w:ascii="Arial" w:hAnsi="Arial" w:cs="Arial"/>
                <w:u w:val="single"/>
              </w:rPr>
              <w:t>+</w:t>
            </w:r>
            <w:r w:rsidR="00B970B0" w:rsidRPr="00243CA6">
              <w:rPr>
                <w:rFonts w:ascii="Arial" w:hAnsi="Arial" w:cs="Arial"/>
              </w:rPr>
              <w:t xml:space="preserve"> </w:t>
            </w:r>
            <w:r w:rsidRPr="00243CA6">
              <w:rPr>
                <w:rFonts w:ascii="Arial" w:hAnsi="Arial" w:cs="Arial"/>
              </w:rPr>
              <w:t>8</w:t>
            </w:r>
            <w:r w:rsidR="00B970B0" w:rsidRPr="00243CA6">
              <w:rPr>
                <w:rFonts w:ascii="Arial" w:hAnsi="Arial" w:cs="Arial"/>
                <w:u w:val="single"/>
              </w:rPr>
              <w:t xml:space="preserve"> </w:t>
            </w:r>
            <w:r w:rsidR="00B970B0" w:rsidRPr="00243CA6">
              <w:rPr>
                <w:rFonts w:ascii="Arial" w:hAnsi="Arial" w:cs="Arial"/>
              </w:rPr>
              <w:t xml:space="preserve">   </w:t>
            </w:r>
          </w:p>
        </w:tc>
        <w:tc>
          <w:tcPr>
            <w:tcW w:w="1800" w:type="dxa"/>
            <w:gridSpan w:val="2"/>
            <w:shd w:val="clear" w:color="auto" w:fill="auto"/>
          </w:tcPr>
          <w:p w14:paraId="12356B63" w14:textId="72EBFEA9"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83</w:t>
            </w:r>
            <w:r w:rsidR="00B970B0" w:rsidRPr="00243CA6">
              <w:rPr>
                <w:rFonts w:ascii="Arial" w:hAnsi="Arial" w:cs="Arial"/>
              </w:rPr>
              <w:t xml:space="preserve"> </w:t>
            </w:r>
            <w:r w:rsidR="00B970B0" w:rsidRPr="00243CA6">
              <w:rPr>
                <w:rFonts w:ascii="Arial" w:hAnsi="Arial" w:cs="Arial"/>
                <w:u w:val="single"/>
              </w:rPr>
              <w:t xml:space="preserve">+ </w:t>
            </w:r>
            <w:r w:rsidR="009B7368" w:rsidRPr="00243CA6">
              <w:rPr>
                <w:rFonts w:ascii="Arial" w:hAnsi="Arial" w:cs="Arial"/>
              </w:rPr>
              <w:t>5</w:t>
            </w:r>
            <w:r w:rsidR="00B970B0" w:rsidRPr="00243CA6">
              <w:rPr>
                <w:rFonts w:ascii="Arial" w:hAnsi="Arial" w:cs="Arial"/>
              </w:rPr>
              <w:t xml:space="preserve">   </w:t>
            </w:r>
          </w:p>
        </w:tc>
      </w:tr>
      <w:tr w:rsidR="00B970B0" w:rsidRPr="00243CA6" w14:paraId="31163C1F" w14:textId="77777777" w:rsidTr="00243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gridSpan w:val="2"/>
          </w:tcPr>
          <w:p w14:paraId="1E3BC801" w14:textId="77777777" w:rsidR="00B970B0" w:rsidRPr="00243CA6" w:rsidRDefault="00B970B0" w:rsidP="00B970B0">
            <w:pPr>
              <w:jc w:val="left"/>
              <w:rPr>
                <w:rFonts w:ascii="Arial" w:hAnsi="Arial" w:cs="Arial"/>
                <w:i w:val="0"/>
                <w:iCs w:val="0"/>
              </w:rPr>
            </w:pPr>
            <w:r w:rsidRPr="00243CA6">
              <w:rPr>
                <w:rFonts w:ascii="Arial" w:hAnsi="Arial" w:cs="Arial"/>
                <w:i w:val="0"/>
                <w:iCs w:val="0"/>
              </w:rPr>
              <w:t>Alkane (%)</w:t>
            </w:r>
          </w:p>
        </w:tc>
        <w:tc>
          <w:tcPr>
            <w:tcW w:w="1800" w:type="dxa"/>
            <w:shd w:val="clear" w:color="auto" w:fill="auto"/>
          </w:tcPr>
          <w:p w14:paraId="7674A0EE" w14:textId="559C843C" w:rsidR="00B970B0"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26</w:t>
            </w:r>
          </w:p>
        </w:tc>
        <w:tc>
          <w:tcPr>
            <w:tcW w:w="1980" w:type="dxa"/>
            <w:shd w:val="clear" w:color="auto" w:fill="auto"/>
          </w:tcPr>
          <w:p w14:paraId="734ED11B" w14:textId="2B3DCCCB" w:rsidR="00B970B0" w:rsidRPr="00243CA6" w:rsidRDefault="00852895"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16</w:t>
            </w:r>
            <w:r w:rsidR="00B970B0" w:rsidRPr="00243CA6">
              <w:rPr>
                <w:rFonts w:ascii="Arial" w:hAnsi="Arial" w:cs="Arial"/>
              </w:rPr>
              <w:t xml:space="preserve"> </w:t>
            </w:r>
            <w:r w:rsidR="00B970B0" w:rsidRPr="00243CA6">
              <w:rPr>
                <w:rFonts w:ascii="Arial" w:hAnsi="Arial" w:cs="Arial"/>
                <w:u w:val="single"/>
              </w:rPr>
              <w:t xml:space="preserve">+ </w:t>
            </w:r>
            <w:r w:rsidR="009B7368" w:rsidRPr="00243CA6">
              <w:rPr>
                <w:rFonts w:ascii="Arial" w:hAnsi="Arial" w:cs="Arial"/>
              </w:rPr>
              <w:t>3</w:t>
            </w:r>
            <w:r w:rsidR="00B970B0" w:rsidRPr="00243CA6">
              <w:rPr>
                <w:rFonts w:ascii="Arial" w:hAnsi="Arial" w:cs="Arial"/>
              </w:rPr>
              <w:t xml:space="preserve">   </w:t>
            </w:r>
          </w:p>
        </w:tc>
        <w:tc>
          <w:tcPr>
            <w:tcW w:w="1980" w:type="dxa"/>
            <w:gridSpan w:val="2"/>
            <w:shd w:val="clear" w:color="auto" w:fill="auto"/>
          </w:tcPr>
          <w:p w14:paraId="31B8E262" w14:textId="25CA0347"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w:t>
            </w:r>
            <w:r w:rsidR="00027A3D" w:rsidRPr="00243CA6">
              <w:rPr>
                <w:rFonts w:ascii="Arial" w:hAnsi="Arial" w:cs="Arial"/>
              </w:rPr>
              <w:t>3</w:t>
            </w:r>
            <w:r w:rsidRPr="00243CA6">
              <w:rPr>
                <w:rFonts w:ascii="Arial" w:hAnsi="Arial" w:cs="Arial"/>
              </w:rPr>
              <w:t xml:space="preserve"> </w:t>
            </w:r>
            <w:r w:rsidRPr="00243CA6">
              <w:rPr>
                <w:rFonts w:ascii="Arial" w:hAnsi="Arial" w:cs="Arial"/>
                <w:u w:val="single"/>
              </w:rPr>
              <w:t xml:space="preserve">+ </w:t>
            </w:r>
            <w:r w:rsidR="00027A3D" w:rsidRPr="00243CA6">
              <w:rPr>
                <w:rFonts w:ascii="Arial" w:hAnsi="Arial" w:cs="Arial"/>
              </w:rPr>
              <w:t>9</w:t>
            </w:r>
            <w:r w:rsidRPr="00243CA6">
              <w:rPr>
                <w:rFonts w:ascii="Arial" w:hAnsi="Arial" w:cs="Arial"/>
              </w:rPr>
              <w:t xml:space="preserve">   </w:t>
            </w:r>
          </w:p>
        </w:tc>
        <w:tc>
          <w:tcPr>
            <w:tcW w:w="1800" w:type="dxa"/>
            <w:gridSpan w:val="2"/>
            <w:shd w:val="clear" w:color="auto" w:fill="auto"/>
          </w:tcPr>
          <w:p w14:paraId="1CD1A0E5" w14:textId="1F3DFF66" w:rsidR="00B970B0" w:rsidRPr="00243CA6" w:rsidRDefault="00B970B0"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1</w:t>
            </w:r>
            <w:r w:rsidR="00852895" w:rsidRPr="00243CA6">
              <w:rPr>
                <w:rFonts w:ascii="Arial" w:hAnsi="Arial" w:cs="Arial"/>
              </w:rPr>
              <w:t>0</w:t>
            </w:r>
            <w:r w:rsidRPr="00243CA6">
              <w:rPr>
                <w:rFonts w:ascii="Arial" w:hAnsi="Arial" w:cs="Arial"/>
              </w:rPr>
              <w:t xml:space="preserve"> </w:t>
            </w:r>
            <w:r w:rsidRPr="00243CA6">
              <w:rPr>
                <w:rFonts w:ascii="Arial" w:hAnsi="Arial" w:cs="Arial"/>
                <w:u w:val="single"/>
              </w:rPr>
              <w:t xml:space="preserve">+ </w:t>
            </w:r>
            <w:r w:rsidR="009B7368" w:rsidRPr="00243CA6">
              <w:rPr>
                <w:rFonts w:ascii="Arial" w:hAnsi="Arial" w:cs="Arial"/>
              </w:rPr>
              <w:t>7</w:t>
            </w:r>
            <w:r w:rsidRPr="00243CA6">
              <w:rPr>
                <w:rFonts w:ascii="Arial" w:hAnsi="Arial" w:cs="Arial"/>
              </w:rPr>
              <w:t xml:space="preserve">   </w:t>
            </w:r>
          </w:p>
        </w:tc>
      </w:tr>
      <w:tr w:rsidR="00B970B0" w:rsidRPr="00243CA6" w14:paraId="41FD7D4A" w14:textId="77777777" w:rsidTr="00243CA6">
        <w:tc>
          <w:tcPr>
            <w:cnfStyle w:val="001000000000" w:firstRow="0" w:lastRow="0" w:firstColumn="1" w:lastColumn="0" w:oddVBand="0" w:evenVBand="0" w:oddHBand="0" w:evenHBand="0" w:firstRowFirstColumn="0" w:firstRowLastColumn="0" w:lastRowFirstColumn="0" w:lastRowLastColumn="0"/>
            <w:tcW w:w="2880" w:type="dxa"/>
            <w:gridSpan w:val="2"/>
          </w:tcPr>
          <w:p w14:paraId="3D0D3D50" w14:textId="77777777" w:rsidR="00B970B0" w:rsidRPr="00243CA6" w:rsidRDefault="00B970B0" w:rsidP="00B970B0">
            <w:pPr>
              <w:jc w:val="left"/>
              <w:rPr>
                <w:rFonts w:ascii="Arial" w:hAnsi="Arial" w:cs="Arial"/>
                <w:i w:val="0"/>
                <w:iCs w:val="0"/>
              </w:rPr>
            </w:pPr>
            <w:r w:rsidRPr="00243CA6">
              <w:rPr>
                <w:rFonts w:ascii="Arial" w:hAnsi="Arial" w:cs="Arial"/>
                <w:i w:val="0"/>
                <w:iCs w:val="0"/>
              </w:rPr>
              <w:t>Amine (%)</w:t>
            </w:r>
          </w:p>
        </w:tc>
        <w:tc>
          <w:tcPr>
            <w:tcW w:w="1800" w:type="dxa"/>
            <w:shd w:val="clear" w:color="auto" w:fill="auto"/>
          </w:tcPr>
          <w:p w14:paraId="3FF60DEA" w14:textId="7089E196"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14</w:t>
            </w:r>
          </w:p>
        </w:tc>
        <w:tc>
          <w:tcPr>
            <w:tcW w:w="1980" w:type="dxa"/>
            <w:shd w:val="clear" w:color="auto" w:fill="auto"/>
          </w:tcPr>
          <w:p w14:paraId="5D809A68" w14:textId="4C02114A"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5</w:t>
            </w:r>
            <w:r w:rsidR="00B970B0" w:rsidRPr="00243CA6">
              <w:rPr>
                <w:rFonts w:ascii="Arial" w:hAnsi="Arial" w:cs="Arial"/>
              </w:rPr>
              <w:t xml:space="preserve"> </w:t>
            </w:r>
            <w:r w:rsidR="00B970B0" w:rsidRPr="00243CA6">
              <w:rPr>
                <w:rFonts w:ascii="Arial" w:hAnsi="Arial" w:cs="Arial"/>
                <w:u w:val="single"/>
              </w:rPr>
              <w:t xml:space="preserve">+ </w:t>
            </w:r>
            <w:r w:rsidR="009B7368" w:rsidRPr="00243CA6">
              <w:rPr>
                <w:rFonts w:ascii="Arial" w:hAnsi="Arial" w:cs="Arial"/>
              </w:rPr>
              <w:t>7</w:t>
            </w:r>
            <w:r w:rsidR="00B970B0" w:rsidRPr="00243CA6">
              <w:rPr>
                <w:rFonts w:ascii="Arial" w:hAnsi="Arial" w:cs="Arial"/>
                <w:u w:val="single"/>
              </w:rPr>
              <w:t xml:space="preserve"> </w:t>
            </w:r>
            <w:r w:rsidR="00B970B0" w:rsidRPr="00243CA6">
              <w:rPr>
                <w:rFonts w:ascii="Arial" w:hAnsi="Arial" w:cs="Arial"/>
              </w:rPr>
              <w:t xml:space="preserve">   </w:t>
            </w:r>
          </w:p>
        </w:tc>
        <w:tc>
          <w:tcPr>
            <w:tcW w:w="1980" w:type="dxa"/>
            <w:gridSpan w:val="2"/>
            <w:shd w:val="clear" w:color="auto" w:fill="auto"/>
          </w:tcPr>
          <w:p w14:paraId="29B05DCD" w14:textId="7BF4FDAF"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5</w:t>
            </w:r>
            <w:r w:rsidR="00B970B0" w:rsidRPr="00243CA6">
              <w:rPr>
                <w:rFonts w:ascii="Arial" w:hAnsi="Arial" w:cs="Arial"/>
              </w:rPr>
              <w:t xml:space="preserve"> </w:t>
            </w:r>
            <w:r w:rsidR="00B970B0" w:rsidRPr="00243CA6">
              <w:rPr>
                <w:rFonts w:ascii="Arial" w:hAnsi="Arial" w:cs="Arial"/>
                <w:u w:val="single"/>
              </w:rPr>
              <w:t>+</w:t>
            </w:r>
            <w:r w:rsidR="00B970B0" w:rsidRPr="00243CA6">
              <w:rPr>
                <w:rFonts w:ascii="Arial" w:hAnsi="Arial" w:cs="Arial"/>
              </w:rPr>
              <w:t xml:space="preserve"> </w:t>
            </w:r>
            <w:r w:rsidR="00027A3D" w:rsidRPr="00243CA6">
              <w:rPr>
                <w:rFonts w:ascii="Arial" w:hAnsi="Arial" w:cs="Arial"/>
              </w:rPr>
              <w:t>3</w:t>
            </w:r>
            <w:r w:rsidR="00B970B0" w:rsidRPr="00243CA6">
              <w:rPr>
                <w:rFonts w:ascii="Arial" w:hAnsi="Arial" w:cs="Arial"/>
                <w:u w:val="single"/>
              </w:rPr>
              <w:t xml:space="preserve"> </w:t>
            </w:r>
            <w:r w:rsidR="00B970B0" w:rsidRPr="00243CA6">
              <w:rPr>
                <w:rFonts w:ascii="Arial" w:hAnsi="Arial" w:cs="Arial"/>
              </w:rPr>
              <w:t xml:space="preserve">   </w:t>
            </w:r>
          </w:p>
        </w:tc>
        <w:tc>
          <w:tcPr>
            <w:tcW w:w="1800" w:type="dxa"/>
            <w:gridSpan w:val="2"/>
            <w:shd w:val="clear" w:color="auto" w:fill="auto"/>
          </w:tcPr>
          <w:p w14:paraId="6E0B4907" w14:textId="2C69F623" w:rsidR="00B970B0" w:rsidRPr="00243CA6" w:rsidRDefault="00852895" w:rsidP="000954AF">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43CA6">
              <w:rPr>
                <w:rFonts w:ascii="Arial" w:hAnsi="Arial" w:cs="Arial"/>
              </w:rPr>
              <w:t>7</w:t>
            </w:r>
            <w:r w:rsidR="00B970B0" w:rsidRPr="00243CA6">
              <w:rPr>
                <w:rFonts w:ascii="Arial" w:hAnsi="Arial" w:cs="Arial"/>
              </w:rPr>
              <w:t xml:space="preserve"> </w:t>
            </w:r>
            <w:r w:rsidR="00B970B0" w:rsidRPr="00243CA6">
              <w:rPr>
                <w:rFonts w:ascii="Arial" w:hAnsi="Arial" w:cs="Arial"/>
                <w:u w:val="single"/>
              </w:rPr>
              <w:t>+</w:t>
            </w:r>
            <w:r w:rsidR="00B970B0" w:rsidRPr="00243CA6">
              <w:rPr>
                <w:rFonts w:ascii="Arial" w:hAnsi="Arial" w:cs="Arial"/>
              </w:rPr>
              <w:t xml:space="preserve"> </w:t>
            </w:r>
            <w:r w:rsidR="009B7368" w:rsidRPr="00243CA6">
              <w:rPr>
                <w:rFonts w:ascii="Arial" w:hAnsi="Arial" w:cs="Arial"/>
              </w:rPr>
              <w:t>6</w:t>
            </w:r>
            <w:r w:rsidR="00B970B0" w:rsidRPr="00243CA6">
              <w:rPr>
                <w:rFonts w:ascii="Arial" w:hAnsi="Arial" w:cs="Arial"/>
                <w:u w:val="single"/>
              </w:rPr>
              <w:t xml:space="preserve"> </w:t>
            </w:r>
            <w:r w:rsidR="00B970B0" w:rsidRPr="00243CA6">
              <w:rPr>
                <w:rFonts w:ascii="Arial" w:hAnsi="Arial" w:cs="Arial"/>
              </w:rPr>
              <w:t xml:space="preserve">   </w:t>
            </w:r>
          </w:p>
        </w:tc>
      </w:tr>
      <w:tr w:rsidR="00027A3D" w:rsidRPr="00243CA6" w14:paraId="5FE80F9E" w14:textId="77777777" w:rsidTr="00243C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gridSpan w:val="2"/>
          </w:tcPr>
          <w:p w14:paraId="34BC6184" w14:textId="32EA092C" w:rsidR="00027A3D" w:rsidRPr="00243CA6" w:rsidRDefault="00027A3D" w:rsidP="00B970B0">
            <w:pPr>
              <w:jc w:val="left"/>
              <w:rPr>
                <w:rFonts w:ascii="Arial" w:hAnsi="Arial" w:cs="Arial"/>
                <w:i w:val="0"/>
                <w:iCs w:val="0"/>
              </w:rPr>
            </w:pPr>
            <w:r w:rsidRPr="00243CA6">
              <w:rPr>
                <w:rFonts w:ascii="Arial" w:hAnsi="Arial" w:cs="Arial"/>
                <w:i w:val="0"/>
                <w:iCs w:val="0"/>
              </w:rPr>
              <w:t>Alkane/Alcohol</w:t>
            </w:r>
          </w:p>
        </w:tc>
        <w:tc>
          <w:tcPr>
            <w:tcW w:w="1800" w:type="dxa"/>
            <w:shd w:val="clear" w:color="auto" w:fill="auto"/>
          </w:tcPr>
          <w:p w14:paraId="39F5D26E" w14:textId="4C8E1827" w:rsidR="00027A3D" w:rsidRPr="00243CA6" w:rsidRDefault="00027A3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0.44</w:t>
            </w:r>
          </w:p>
        </w:tc>
        <w:tc>
          <w:tcPr>
            <w:tcW w:w="1980" w:type="dxa"/>
            <w:shd w:val="clear" w:color="auto" w:fill="auto"/>
          </w:tcPr>
          <w:p w14:paraId="269698C2" w14:textId="236CD650" w:rsidR="00027A3D" w:rsidRPr="00243CA6" w:rsidRDefault="00027A3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 xml:space="preserve">0.2 </w:t>
            </w:r>
            <w:r w:rsidRPr="00243CA6">
              <w:rPr>
                <w:rFonts w:ascii="Arial" w:hAnsi="Arial" w:cs="Arial"/>
                <w:u w:val="single"/>
              </w:rPr>
              <w:t>+</w:t>
            </w:r>
            <w:r w:rsidRPr="00243CA6">
              <w:rPr>
                <w:rFonts w:ascii="Arial" w:hAnsi="Arial" w:cs="Arial"/>
              </w:rPr>
              <w:t xml:space="preserve"> 0.04</w:t>
            </w:r>
          </w:p>
        </w:tc>
        <w:tc>
          <w:tcPr>
            <w:tcW w:w="1980" w:type="dxa"/>
            <w:gridSpan w:val="2"/>
            <w:shd w:val="clear" w:color="auto" w:fill="auto"/>
          </w:tcPr>
          <w:p w14:paraId="7A6F194C" w14:textId="322960BC" w:rsidR="00027A3D" w:rsidRPr="00243CA6" w:rsidRDefault="00027A3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0.</w:t>
            </w:r>
            <w:r w:rsidR="007035B8" w:rsidRPr="00243CA6">
              <w:rPr>
                <w:rFonts w:ascii="Arial" w:hAnsi="Arial" w:cs="Arial"/>
              </w:rPr>
              <w:t>16</w:t>
            </w:r>
            <w:r w:rsidRPr="00243CA6">
              <w:rPr>
                <w:rFonts w:ascii="Arial" w:hAnsi="Arial" w:cs="Arial"/>
              </w:rPr>
              <w:t xml:space="preserve"> </w:t>
            </w:r>
            <w:r w:rsidRPr="00243CA6">
              <w:rPr>
                <w:rFonts w:ascii="Arial" w:hAnsi="Arial" w:cs="Arial"/>
                <w:u w:val="single"/>
              </w:rPr>
              <w:t>+</w:t>
            </w:r>
            <w:r w:rsidRPr="00243CA6">
              <w:rPr>
                <w:rFonts w:ascii="Arial" w:hAnsi="Arial" w:cs="Arial"/>
              </w:rPr>
              <w:t xml:space="preserve"> 0.</w:t>
            </w:r>
            <w:r w:rsidR="007035B8" w:rsidRPr="00243CA6">
              <w:rPr>
                <w:rFonts w:ascii="Arial" w:hAnsi="Arial" w:cs="Arial"/>
              </w:rPr>
              <w:t>1</w:t>
            </w:r>
            <w:r w:rsidRPr="00243CA6">
              <w:rPr>
                <w:rFonts w:ascii="Arial" w:hAnsi="Arial" w:cs="Arial"/>
              </w:rPr>
              <w:t>2</w:t>
            </w:r>
          </w:p>
        </w:tc>
        <w:tc>
          <w:tcPr>
            <w:tcW w:w="1800" w:type="dxa"/>
            <w:gridSpan w:val="2"/>
            <w:shd w:val="clear" w:color="auto" w:fill="auto"/>
          </w:tcPr>
          <w:p w14:paraId="132A7C1D" w14:textId="4316BF69" w:rsidR="00027A3D" w:rsidRPr="00243CA6" w:rsidRDefault="00027A3D" w:rsidP="000954AF">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43CA6">
              <w:rPr>
                <w:rFonts w:ascii="Arial" w:hAnsi="Arial" w:cs="Arial"/>
              </w:rPr>
              <w:t xml:space="preserve">0.12 </w:t>
            </w:r>
            <w:r w:rsidRPr="00243CA6">
              <w:rPr>
                <w:rFonts w:ascii="Arial" w:hAnsi="Arial" w:cs="Arial"/>
                <w:u w:val="single"/>
              </w:rPr>
              <w:t>+</w:t>
            </w:r>
            <w:r w:rsidRPr="00243CA6">
              <w:rPr>
                <w:rFonts w:ascii="Arial" w:hAnsi="Arial" w:cs="Arial"/>
              </w:rPr>
              <w:t xml:space="preserve"> 0.09</w:t>
            </w:r>
          </w:p>
        </w:tc>
      </w:tr>
    </w:tbl>
    <w:p w14:paraId="48E5BBD9" w14:textId="306452C4" w:rsidR="00630EB3" w:rsidRPr="00243CA6" w:rsidRDefault="00630EB3" w:rsidP="00630EB3">
      <w:pPr>
        <w:rPr>
          <w:rFonts w:ascii="Arial" w:hAnsi="Arial" w:cs="Arial"/>
        </w:rPr>
      </w:pPr>
    </w:p>
    <w:p w14:paraId="13C8085D" w14:textId="7BF5A57C" w:rsidR="00630EB3" w:rsidRPr="00243CA6" w:rsidRDefault="00630EB3" w:rsidP="00630EB3">
      <w:pPr>
        <w:rPr>
          <w:rFonts w:ascii="Arial" w:hAnsi="Arial" w:cs="Arial"/>
        </w:rPr>
      </w:pPr>
    </w:p>
    <w:p w14:paraId="19DA6DC0" w14:textId="6BB12136" w:rsidR="00630EB3" w:rsidRPr="00243CA6" w:rsidRDefault="00630EB3" w:rsidP="00630EB3">
      <w:pPr>
        <w:rPr>
          <w:rFonts w:ascii="Arial" w:hAnsi="Arial" w:cs="Arial"/>
        </w:rPr>
      </w:pPr>
    </w:p>
    <w:p w14:paraId="50D24045" w14:textId="77D9358E" w:rsidR="001E0479" w:rsidRPr="00243CA6" w:rsidRDefault="001E0479" w:rsidP="001E0479">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Table S6</w:t>
      </w:r>
      <w:r w:rsidRPr="00243CA6">
        <w:rPr>
          <w:rFonts w:ascii="Arial" w:hAnsi="Arial" w:cs="Arial"/>
          <w:color w:val="000000" w:themeColor="text1"/>
          <w:sz w:val="24"/>
          <w:szCs w:val="24"/>
        </w:rPr>
        <w:t xml:space="preserve">: </w:t>
      </w:r>
      <w:r w:rsidRPr="00243CA6">
        <w:rPr>
          <w:rFonts w:ascii="Arial" w:hAnsi="Arial" w:cs="Arial"/>
          <w:i w:val="0"/>
          <w:iCs w:val="0"/>
          <w:color w:val="000000" w:themeColor="text1"/>
          <w:sz w:val="24"/>
          <w:szCs w:val="24"/>
        </w:rPr>
        <w:t>Cosine similarity values of</w:t>
      </w:r>
      <w:r w:rsidR="002E2B8F" w:rsidRPr="00243CA6">
        <w:rPr>
          <w:rFonts w:ascii="Arial" w:hAnsi="Arial" w:cs="Arial"/>
          <w:i w:val="0"/>
          <w:iCs w:val="0"/>
          <w:color w:val="000000" w:themeColor="text1"/>
          <w:sz w:val="24"/>
          <w:szCs w:val="24"/>
        </w:rPr>
        <w:t xml:space="preserve"> </w:t>
      </w:r>
      <w:r w:rsidR="00CA527A">
        <w:rPr>
          <w:rFonts w:ascii="Arial" w:hAnsi="Arial" w:cs="Arial"/>
          <w:i w:val="0"/>
          <w:iCs w:val="0"/>
          <w:color w:val="000000" w:themeColor="text1"/>
          <w:sz w:val="24"/>
          <w:szCs w:val="24"/>
        </w:rPr>
        <w:t xml:space="preserve">&lt;1 </w:t>
      </w:r>
      <w:r w:rsidR="00CA527A" w:rsidRPr="00243CA6">
        <w:rPr>
          <w:rFonts w:ascii="Arial" w:hAnsi="Arial" w:cs="Arial"/>
          <w:i w:val="0"/>
          <w:iCs w:val="0"/>
          <w:color w:val="000000" w:themeColor="text1"/>
          <w:sz w:val="24"/>
          <w:szCs w:val="24"/>
        </w:rPr>
        <w:t>µm</w:t>
      </w:r>
      <w:r w:rsidRPr="00243CA6">
        <w:rPr>
          <w:rFonts w:ascii="Arial" w:hAnsi="Arial" w:cs="Arial"/>
          <w:i w:val="0"/>
          <w:iCs w:val="0"/>
          <w:color w:val="000000" w:themeColor="text1"/>
          <w:sz w:val="24"/>
          <w:szCs w:val="24"/>
        </w:rPr>
        <w:t xml:space="preserve"> aPMA </w:t>
      </w:r>
      <w:r w:rsidR="002E2B8F" w:rsidRPr="00243CA6">
        <w:rPr>
          <w:rFonts w:ascii="Arial" w:hAnsi="Arial" w:cs="Arial"/>
          <w:i w:val="0"/>
          <w:iCs w:val="0"/>
          <w:color w:val="000000" w:themeColor="text1"/>
          <w:sz w:val="24"/>
          <w:szCs w:val="24"/>
        </w:rPr>
        <w:t>to compare different seasons</w:t>
      </w:r>
    </w:p>
    <w:tbl>
      <w:tblPr>
        <w:tblStyle w:val="TableGrid"/>
        <w:tblW w:w="0" w:type="auto"/>
        <w:tblLook w:val="04A0" w:firstRow="1" w:lastRow="0" w:firstColumn="1" w:lastColumn="0" w:noHBand="0" w:noVBand="1"/>
      </w:tblPr>
      <w:tblGrid>
        <w:gridCol w:w="1795"/>
        <w:gridCol w:w="1530"/>
        <w:gridCol w:w="1440"/>
        <w:gridCol w:w="1530"/>
      </w:tblGrid>
      <w:tr w:rsidR="000F57E4" w:rsidRPr="00243CA6" w14:paraId="4913F89A" w14:textId="038A2587" w:rsidTr="00CA527A">
        <w:trPr>
          <w:trHeight w:val="602"/>
        </w:trPr>
        <w:tc>
          <w:tcPr>
            <w:tcW w:w="1795" w:type="dxa"/>
          </w:tcPr>
          <w:p w14:paraId="1EA5AC7C" w14:textId="61174BBC" w:rsidR="000F57E4" w:rsidRPr="00243CA6" w:rsidRDefault="000F57E4" w:rsidP="00C91745">
            <w:pPr>
              <w:pStyle w:val="Caption"/>
              <w:keepNext/>
              <w:rPr>
                <w:rFonts w:ascii="Arial" w:hAnsi="Arial" w:cs="Arial"/>
                <w:color w:val="000000" w:themeColor="text1"/>
                <w:sz w:val="24"/>
                <w:szCs w:val="24"/>
              </w:rPr>
            </w:pPr>
            <w:r w:rsidRPr="00243CA6">
              <w:rPr>
                <w:rFonts w:ascii="Arial" w:hAnsi="Arial" w:cs="Arial"/>
                <w:color w:val="000000" w:themeColor="text1"/>
                <w:sz w:val="24"/>
                <w:szCs w:val="24"/>
              </w:rPr>
              <w:t>&lt;1</w:t>
            </w:r>
            <w:r w:rsidRPr="00243CA6">
              <w:rPr>
                <w:rFonts w:ascii="Arial" w:hAnsi="Arial" w:cs="Arial"/>
                <w:i w:val="0"/>
                <w:iCs w:val="0"/>
                <w:color w:val="000000" w:themeColor="text1"/>
                <w:sz w:val="24"/>
                <w:szCs w:val="24"/>
              </w:rPr>
              <w:t xml:space="preserve"> µm</w:t>
            </w:r>
            <w:r w:rsidRPr="00243CA6">
              <w:rPr>
                <w:rFonts w:ascii="Arial" w:hAnsi="Arial" w:cs="Arial"/>
                <w:color w:val="000000" w:themeColor="text1"/>
                <w:sz w:val="24"/>
                <w:szCs w:val="24"/>
              </w:rPr>
              <w:t xml:space="preserve"> aPMA</w:t>
            </w:r>
          </w:p>
        </w:tc>
        <w:tc>
          <w:tcPr>
            <w:tcW w:w="1530" w:type="dxa"/>
          </w:tcPr>
          <w:p w14:paraId="54D6DD66" w14:textId="0817A86F" w:rsidR="000F57E4" w:rsidRPr="00243CA6" w:rsidRDefault="000F57E4" w:rsidP="00C91745">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Winter</w:t>
            </w:r>
            <w:r w:rsidR="00052227" w:rsidRPr="00243CA6">
              <w:rPr>
                <w:rFonts w:ascii="Arial" w:hAnsi="Arial" w:cs="Arial"/>
                <w:b/>
                <w:bCs/>
                <w:color w:val="000000" w:themeColor="text1"/>
                <w:sz w:val="24"/>
                <w:szCs w:val="24"/>
              </w:rPr>
              <w:t xml:space="preserve"> (8)</w:t>
            </w:r>
          </w:p>
        </w:tc>
        <w:tc>
          <w:tcPr>
            <w:tcW w:w="1440" w:type="dxa"/>
          </w:tcPr>
          <w:p w14:paraId="51F86F6A" w14:textId="6C3F43FF" w:rsidR="000F57E4" w:rsidRPr="00243CA6" w:rsidRDefault="000F57E4" w:rsidP="00C91745">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Late</w:t>
            </w:r>
            <w:r w:rsidRPr="00243CA6">
              <w:rPr>
                <w:rFonts w:ascii="Arial" w:hAnsi="Arial" w:cs="Arial"/>
                <w:color w:val="000000" w:themeColor="text1"/>
                <w:sz w:val="24"/>
                <w:szCs w:val="24"/>
              </w:rPr>
              <w:t xml:space="preserve"> </w:t>
            </w:r>
            <w:r w:rsidRPr="00243CA6">
              <w:rPr>
                <w:rFonts w:ascii="Arial" w:hAnsi="Arial" w:cs="Arial"/>
                <w:b/>
                <w:bCs/>
                <w:color w:val="000000" w:themeColor="text1"/>
                <w:sz w:val="24"/>
                <w:szCs w:val="24"/>
              </w:rPr>
              <w:t>Spring</w:t>
            </w:r>
            <w:r w:rsidR="00052227" w:rsidRPr="00243CA6">
              <w:rPr>
                <w:rFonts w:ascii="Arial" w:hAnsi="Arial" w:cs="Arial"/>
                <w:b/>
                <w:bCs/>
                <w:color w:val="000000" w:themeColor="text1"/>
                <w:sz w:val="24"/>
                <w:szCs w:val="24"/>
              </w:rPr>
              <w:t xml:space="preserve"> (3)</w:t>
            </w:r>
          </w:p>
        </w:tc>
        <w:tc>
          <w:tcPr>
            <w:tcW w:w="1530" w:type="dxa"/>
          </w:tcPr>
          <w:p w14:paraId="65CE5254" w14:textId="60E7CD87" w:rsidR="000F57E4" w:rsidRPr="00243CA6" w:rsidRDefault="000F57E4" w:rsidP="00C91745">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Autumn</w:t>
            </w:r>
            <w:r w:rsidR="00052227" w:rsidRPr="00243CA6">
              <w:rPr>
                <w:rFonts w:ascii="Arial" w:hAnsi="Arial" w:cs="Arial"/>
                <w:b/>
                <w:bCs/>
                <w:color w:val="000000" w:themeColor="text1"/>
                <w:sz w:val="24"/>
                <w:szCs w:val="24"/>
              </w:rPr>
              <w:t xml:space="preserve"> (3)</w:t>
            </w:r>
          </w:p>
        </w:tc>
      </w:tr>
      <w:tr w:rsidR="00A21786" w:rsidRPr="00243CA6" w14:paraId="556C85D6" w14:textId="373959C0" w:rsidTr="00CA527A">
        <w:tc>
          <w:tcPr>
            <w:tcW w:w="1795" w:type="dxa"/>
          </w:tcPr>
          <w:p w14:paraId="1E351200" w14:textId="1BB0255A"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Winter</w:t>
            </w:r>
            <w:r w:rsidR="00052227" w:rsidRPr="00243CA6">
              <w:rPr>
                <w:rFonts w:ascii="Arial" w:hAnsi="Arial" w:cs="Arial"/>
                <w:b/>
                <w:bCs/>
                <w:color w:val="000000" w:themeColor="text1"/>
                <w:sz w:val="24"/>
                <w:szCs w:val="24"/>
              </w:rPr>
              <w:t xml:space="preserve"> (8)</w:t>
            </w:r>
          </w:p>
        </w:tc>
        <w:tc>
          <w:tcPr>
            <w:tcW w:w="1530" w:type="dxa"/>
            <w:vAlign w:val="center"/>
          </w:tcPr>
          <w:p w14:paraId="75004C9C" w14:textId="6045837A"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0.97 ± 0.02</w:t>
            </w:r>
            <w:r w:rsidR="00052227" w:rsidRPr="00CA527A">
              <w:rPr>
                <w:rFonts w:ascii="Arial" w:hAnsi="Arial" w:cs="Arial"/>
                <w:i w:val="0"/>
                <w:iCs w:val="0"/>
                <w:color w:val="000000"/>
                <w:sz w:val="24"/>
                <w:szCs w:val="24"/>
              </w:rPr>
              <w:t xml:space="preserve"> </w:t>
            </w:r>
            <w:r w:rsidRPr="00CA527A">
              <w:rPr>
                <w:rFonts w:ascii="Arial" w:hAnsi="Arial" w:cs="Arial"/>
                <w:i w:val="0"/>
                <w:iCs w:val="0"/>
                <w:color w:val="000000"/>
                <w:sz w:val="24"/>
                <w:szCs w:val="24"/>
              </w:rPr>
              <w:t xml:space="preserve"> </w:t>
            </w:r>
          </w:p>
        </w:tc>
        <w:tc>
          <w:tcPr>
            <w:tcW w:w="1440" w:type="dxa"/>
            <w:vAlign w:val="center"/>
          </w:tcPr>
          <w:p w14:paraId="2787E8DF" w14:textId="7BAF236E" w:rsidR="00A21786" w:rsidRPr="00CA527A" w:rsidRDefault="00A21786" w:rsidP="00B23C81">
            <w:pPr>
              <w:pStyle w:val="Caption"/>
              <w:keepNext/>
              <w:jc w:val="center"/>
              <w:rPr>
                <w:rFonts w:ascii="Arial" w:hAnsi="Arial" w:cs="Arial"/>
                <w:b/>
                <w:bCs/>
                <w:i w:val="0"/>
                <w:iCs w:val="0"/>
                <w:color w:val="000000" w:themeColor="text1"/>
                <w:sz w:val="24"/>
                <w:szCs w:val="24"/>
              </w:rPr>
            </w:pPr>
            <w:r w:rsidRPr="00CA527A">
              <w:rPr>
                <w:rFonts w:ascii="Arial" w:hAnsi="Arial" w:cs="Arial"/>
                <w:b/>
                <w:bCs/>
                <w:i w:val="0"/>
                <w:iCs w:val="0"/>
                <w:color w:val="000000"/>
                <w:sz w:val="24"/>
                <w:szCs w:val="24"/>
              </w:rPr>
              <w:t>-</w:t>
            </w:r>
          </w:p>
        </w:tc>
        <w:tc>
          <w:tcPr>
            <w:tcW w:w="1530" w:type="dxa"/>
            <w:vAlign w:val="center"/>
          </w:tcPr>
          <w:p w14:paraId="2E34F08B" w14:textId="5B96237C" w:rsidR="00A21786" w:rsidRPr="00CA527A" w:rsidRDefault="00A21786" w:rsidP="00B23C81">
            <w:pPr>
              <w:pStyle w:val="Caption"/>
              <w:keepNext/>
              <w:jc w:val="center"/>
              <w:rPr>
                <w:rFonts w:ascii="Arial" w:hAnsi="Arial" w:cs="Arial"/>
                <w:b/>
                <w:bCs/>
                <w:i w:val="0"/>
                <w:iCs w:val="0"/>
                <w:color w:val="000000" w:themeColor="text1"/>
                <w:sz w:val="24"/>
                <w:szCs w:val="24"/>
              </w:rPr>
            </w:pPr>
            <w:r w:rsidRPr="00CA527A">
              <w:rPr>
                <w:rFonts w:ascii="Arial" w:hAnsi="Arial" w:cs="Arial"/>
                <w:b/>
                <w:bCs/>
                <w:i w:val="0"/>
                <w:iCs w:val="0"/>
                <w:color w:val="000000"/>
                <w:sz w:val="24"/>
                <w:szCs w:val="24"/>
              </w:rPr>
              <w:t>-</w:t>
            </w:r>
          </w:p>
        </w:tc>
      </w:tr>
      <w:tr w:rsidR="00A21786" w:rsidRPr="00243CA6" w14:paraId="390B8B1E" w14:textId="3FFCDD83" w:rsidTr="00CA527A">
        <w:tc>
          <w:tcPr>
            <w:tcW w:w="1795" w:type="dxa"/>
          </w:tcPr>
          <w:p w14:paraId="3F57420D" w14:textId="59508323"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Late Spring</w:t>
            </w:r>
            <w:r w:rsidR="00052227" w:rsidRPr="00243CA6">
              <w:rPr>
                <w:rFonts w:ascii="Arial" w:hAnsi="Arial" w:cs="Arial"/>
                <w:b/>
                <w:bCs/>
                <w:color w:val="000000" w:themeColor="text1"/>
                <w:sz w:val="24"/>
                <w:szCs w:val="24"/>
              </w:rPr>
              <w:t xml:space="preserve"> (3)</w:t>
            </w:r>
          </w:p>
        </w:tc>
        <w:tc>
          <w:tcPr>
            <w:tcW w:w="1530" w:type="dxa"/>
            <w:vAlign w:val="center"/>
          </w:tcPr>
          <w:p w14:paraId="118DC85D" w14:textId="175C4414"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0.94 ± 0.04</w:t>
            </w:r>
            <w:r w:rsidR="00052227" w:rsidRPr="00CA527A">
              <w:rPr>
                <w:rFonts w:ascii="Arial" w:hAnsi="Arial" w:cs="Arial"/>
                <w:i w:val="0"/>
                <w:iCs w:val="0"/>
                <w:color w:val="000000"/>
                <w:sz w:val="24"/>
                <w:szCs w:val="24"/>
              </w:rPr>
              <w:t xml:space="preserve"> </w:t>
            </w:r>
          </w:p>
        </w:tc>
        <w:tc>
          <w:tcPr>
            <w:tcW w:w="1440" w:type="dxa"/>
            <w:vAlign w:val="center"/>
          </w:tcPr>
          <w:p w14:paraId="074C50E2" w14:textId="65270DE2"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0.94 ± 0.03</w:t>
            </w:r>
          </w:p>
        </w:tc>
        <w:tc>
          <w:tcPr>
            <w:tcW w:w="1530" w:type="dxa"/>
            <w:vAlign w:val="center"/>
          </w:tcPr>
          <w:p w14:paraId="62CABC56" w14:textId="601F41FE" w:rsidR="00A21786" w:rsidRPr="00CA527A" w:rsidRDefault="00A21786" w:rsidP="00B23C81">
            <w:pPr>
              <w:pStyle w:val="Caption"/>
              <w:keepNext/>
              <w:jc w:val="center"/>
              <w:rPr>
                <w:rFonts w:ascii="Arial" w:hAnsi="Arial" w:cs="Arial"/>
                <w:b/>
                <w:bCs/>
                <w:i w:val="0"/>
                <w:iCs w:val="0"/>
                <w:color w:val="000000" w:themeColor="text1"/>
                <w:sz w:val="24"/>
                <w:szCs w:val="24"/>
              </w:rPr>
            </w:pPr>
            <w:r w:rsidRPr="00CA527A">
              <w:rPr>
                <w:rFonts w:ascii="Arial" w:hAnsi="Arial" w:cs="Arial"/>
                <w:b/>
                <w:bCs/>
                <w:i w:val="0"/>
                <w:iCs w:val="0"/>
                <w:color w:val="000000"/>
                <w:sz w:val="24"/>
                <w:szCs w:val="24"/>
              </w:rPr>
              <w:t>-</w:t>
            </w:r>
          </w:p>
        </w:tc>
      </w:tr>
      <w:tr w:rsidR="00A21786" w:rsidRPr="00243CA6" w14:paraId="2597A3EB" w14:textId="16A80F9A" w:rsidTr="00CA527A">
        <w:tc>
          <w:tcPr>
            <w:tcW w:w="1795" w:type="dxa"/>
          </w:tcPr>
          <w:p w14:paraId="0AE4CE13" w14:textId="093FD3FF"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Autumn</w:t>
            </w:r>
            <w:r w:rsidR="00052227" w:rsidRPr="00243CA6">
              <w:rPr>
                <w:rFonts w:ascii="Arial" w:hAnsi="Arial" w:cs="Arial"/>
                <w:b/>
                <w:bCs/>
                <w:color w:val="000000" w:themeColor="text1"/>
                <w:sz w:val="24"/>
                <w:szCs w:val="24"/>
              </w:rPr>
              <w:t xml:space="preserve"> (3)</w:t>
            </w:r>
          </w:p>
        </w:tc>
        <w:tc>
          <w:tcPr>
            <w:tcW w:w="1530" w:type="dxa"/>
            <w:vAlign w:val="center"/>
          </w:tcPr>
          <w:p w14:paraId="06C27005" w14:textId="19E98623"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0.9 ± 0.08</w:t>
            </w:r>
          </w:p>
        </w:tc>
        <w:tc>
          <w:tcPr>
            <w:tcW w:w="1440" w:type="dxa"/>
            <w:vAlign w:val="center"/>
          </w:tcPr>
          <w:p w14:paraId="6C501D5F" w14:textId="542690F9"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0.89 ± 0.05</w:t>
            </w:r>
          </w:p>
        </w:tc>
        <w:tc>
          <w:tcPr>
            <w:tcW w:w="1530" w:type="dxa"/>
            <w:vAlign w:val="center"/>
          </w:tcPr>
          <w:p w14:paraId="486B510D" w14:textId="6A6678CB" w:rsidR="00A21786" w:rsidRPr="00CA527A" w:rsidRDefault="00A21786" w:rsidP="00A21786">
            <w:pPr>
              <w:pStyle w:val="Caption"/>
              <w:keepNext/>
              <w:rPr>
                <w:rFonts w:ascii="Arial" w:hAnsi="Arial" w:cs="Arial"/>
                <w:i w:val="0"/>
                <w:iCs w:val="0"/>
                <w:color w:val="000000" w:themeColor="text1"/>
                <w:sz w:val="24"/>
                <w:szCs w:val="24"/>
              </w:rPr>
            </w:pPr>
            <w:r w:rsidRPr="00CA527A">
              <w:rPr>
                <w:rFonts w:ascii="Arial" w:hAnsi="Arial" w:cs="Arial"/>
                <w:i w:val="0"/>
                <w:iCs w:val="0"/>
                <w:color w:val="000000"/>
                <w:sz w:val="24"/>
                <w:szCs w:val="24"/>
              </w:rPr>
              <w:t>0.82 ± 0.10</w:t>
            </w:r>
          </w:p>
        </w:tc>
      </w:tr>
    </w:tbl>
    <w:p w14:paraId="7877EE88" w14:textId="4EED747F" w:rsidR="001E0479" w:rsidRDefault="001E0479" w:rsidP="001E0479">
      <w:pPr>
        <w:pStyle w:val="Caption"/>
        <w:keepNext/>
        <w:rPr>
          <w:rFonts w:ascii="Arial" w:hAnsi="Arial" w:cs="Arial"/>
          <w:color w:val="000000" w:themeColor="text1"/>
          <w:sz w:val="24"/>
          <w:szCs w:val="24"/>
        </w:rPr>
      </w:pPr>
    </w:p>
    <w:p w14:paraId="069B0335" w14:textId="03D6BE48" w:rsidR="00A369B1" w:rsidRDefault="00A369B1" w:rsidP="00A369B1"/>
    <w:p w14:paraId="604E8235" w14:textId="3EE611FB" w:rsidR="00A369B1" w:rsidRDefault="00A369B1" w:rsidP="00A369B1"/>
    <w:p w14:paraId="1B4CA526" w14:textId="666869E9" w:rsidR="00A369B1" w:rsidRDefault="00A369B1" w:rsidP="00A369B1"/>
    <w:p w14:paraId="4EB3F7F2" w14:textId="693BD2C2" w:rsidR="00A369B1" w:rsidRDefault="00A369B1" w:rsidP="00A369B1"/>
    <w:p w14:paraId="37114022" w14:textId="2BD62228" w:rsidR="00A369B1" w:rsidRDefault="00A369B1" w:rsidP="00A369B1"/>
    <w:p w14:paraId="0640D83D" w14:textId="00B43F88" w:rsidR="00A369B1" w:rsidRDefault="00A369B1" w:rsidP="00A369B1"/>
    <w:p w14:paraId="1DF5EDB2" w14:textId="7EAC7C5C" w:rsidR="00A369B1" w:rsidRDefault="00A369B1" w:rsidP="00A369B1"/>
    <w:p w14:paraId="3A2BD1B1" w14:textId="77777777" w:rsidR="00A369B1" w:rsidRPr="00A913FD" w:rsidRDefault="00A369B1" w:rsidP="00A913FD"/>
    <w:p w14:paraId="1B7811A3" w14:textId="5716F568" w:rsidR="002E2B8F" w:rsidRPr="00243CA6" w:rsidRDefault="002E2B8F" w:rsidP="002E2B8F">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Table S</w:t>
      </w:r>
      <w:r w:rsidR="00440258" w:rsidRPr="00243CA6">
        <w:rPr>
          <w:rFonts w:ascii="Arial" w:hAnsi="Arial" w:cs="Arial"/>
          <w:b/>
          <w:bCs/>
          <w:color w:val="000000" w:themeColor="text1"/>
          <w:sz w:val="24"/>
          <w:szCs w:val="24"/>
        </w:rPr>
        <w:t>7</w:t>
      </w:r>
      <w:r w:rsidRPr="00243CA6">
        <w:rPr>
          <w:rFonts w:ascii="Arial" w:hAnsi="Arial" w:cs="Arial"/>
          <w:color w:val="000000" w:themeColor="text1"/>
          <w:sz w:val="24"/>
          <w:szCs w:val="24"/>
        </w:rPr>
        <w:t xml:space="preserve">: </w:t>
      </w:r>
      <w:r w:rsidRPr="00243CA6">
        <w:rPr>
          <w:rFonts w:ascii="Arial" w:hAnsi="Arial" w:cs="Arial"/>
          <w:i w:val="0"/>
          <w:iCs w:val="0"/>
          <w:color w:val="000000" w:themeColor="text1"/>
          <w:sz w:val="24"/>
          <w:szCs w:val="24"/>
        </w:rPr>
        <w:t>Cosine similarity values of</w:t>
      </w:r>
      <w:r w:rsidR="001133AA" w:rsidRPr="00243CA6">
        <w:rPr>
          <w:rFonts w:ascii="Arial" w:hAnsi="Arial" w:cs="Arial"/>
          <w:i w:val="0"/>
          <w:iCs w:val="0"/>
          <w:color w:val="000000" w:themeColor="text1"/>
          <w:sz w:val="24"/>
          <w:szCs w:val="24"/>
        </w:rPr>
        <w:t xml:space="preserve"> both &lt;</w:t>
      </w:r>
      <w:r w:rsidRPr="00243CA6">
        <w:rPr>
          <w:rFonts w:ascii="Arial" w:hAnsi="Arial" w:cs="Arial"/>
          <w:i w:val="0"/>
          <w:iCs w:val="0"/>
          <w:color w:val="000000" w:themeColor="text1"/>
          <w:sz w:val="24"/>
          <w:szCs w:val="24"/>
        </w:rPr>
        <w:t xml:space="preserve"> 1</w:t>
      </w:r>
      <w:r w:rsidR="001133AA" w:rsidRPr="00243CA6">
        <w:rPr>
          <w:rFonts w:ascii="Arial" w:hAnsi="Arial" w:cs="Arial"/>
          <w:i w:val="0"/>
          <w:iCs w:val="0"/>
          <w:color w:val="000000" w:themeColor="text1"/>
          <w:sz w:val="24"/>
          <w:szCs w:val="24"/>
        </w:rPr>
        <w:t xml:space="preserve"> and &lt;0.18 µm</w:t>
      </w:r>
      <w:r w:rsidRPr="00243CA6">
        <w:rPr>
          <w:rFonts w:ascii="Arial" w:hAnsi="Arial" w:cs="Arial"/>
          <w:i w:val="0"/>
          <w:iCs w:val="0"/>
          <w:color w:val="000000" w:themeColor="text1"/>
          <w:sz w:val="24"/>
          <w:szCs w:val="24"/>
        </w:rPr>
        <w:t xml:space="preserve"> aPMA and gPMA </w:t>
      </w:r>
      <w:r w:rsidR="001133AA" w:rsidRPr="00243CA6">
        <w:rPr>
          <w:rFonts w:ascii="Arial" w:hAnsi="Arial" w:cs="Arial"/>
          <w:i w:val="0"/>
          <w:iCs w:val="0"/>
          <w:color w:val="000000" w:themeColor="text1"/>
          <w:sz w:val="24"/>
          <w:szCs w:val="24"/>
        </w:rPr>
        <w:t xml:space="preserve">samples </w:t>
      </w:r>
      <w:r w:rsidRPr="00243CA6">
        <w:rPr>
          <w:rFonts w:ascii="Arial" w:hAnsi="Arial" w:cs="Arial"/>
          <w:i w:val="0"/>
          <w:iCs w:val="0"/>
          <w:color w:val="000000" w:themeColor="text1"/>
          <w:sz w:val="24"/>
          <w:szCs w:val="24"/>
        </w:rPr>
        <w:t xml:space="preserve">to compare how different sampling methods compare </w:t>
      </w:r>
      <w:r w:rsidR="00440258" w:rsidRPr="00243CA6">
        <w:rPr>
          <w:rFonts w:ascii="Arial" w:hAnsi="Arial" w:cs="Arial"/>
          <w:i w:val="0"/>
          <w:iCs w:val="0"/>
          <w:color w:val="000000" w:themeColor="text1"/>
          <w:sz w:val="24"/>
          <w:szCs w:val="24"/>
        </w:rPr>
        <w:t>during the different campaigns</w:t>
      </w:r>
      <w:r w:rsidR="002371A6">
        <w:rPr>
          <w:rFonts w:ascii="Arial" w:hAnsi="Arial" w:cs="Arial"/>
          <w:i w:val="0"/>
          <w:iCs w:val="0"/>
          <w:color w:val="000000" w:themeColor="text1"/>
          <w:sz w:val="24"/>
          <w:szCs w:val="24"/>
        </w:rPr>
        <w:t>.</w:t>
      </w:r>
      <w:r w:rsidR="002371A6" w:rsidRPr="002371A6">
        <w:rPr>
          <w:rFonts w:ascii="Arial" w:eastAsia="Arial" w:hAnsi="Arial" w:cs="Arial"/>
          <w:i w:val="0"/>
          <w:iCs w:val="0"/>
          <w:color w:val="auto"/>
          <w:sz w:val="24"/>
          <w:szCs w:val="24"/>
        </w:rPr>
        <w:t xml:space="preserve"> &lt;0.5 µm aPMA filters are not included because there are no complementary &lt;0.5 µm gPMA.</w:t>
      </w:r>
    </w:p>
    <w:tbl>
      <w:tblPr>
        <w:tblStyle w:val="TableGrid"/>
        <w:tblW w:w="10255" w:type="dxa"/>
        <w:tblLayout w:type="fixed"/>
        <w:tblLook w:val="04A0" w:firstRow="1" w:lastRow="0" w:firstColumn="1" w:lastColumn="0" w:noHBand="0" w:noVBand="1"/>
      </w:tblPr>
      <w:tblGrid>
        <w:gridCol w:w="1165"/>
        <w:gridCol w:w="1260"/>
        <w:gridCol w:w="1350"/>
        <w:gridCol w:w="1350"/>
        <w:gridCol w:w="1170"/>
        <w:gridCol w:w="1260"/>
        <w:gridCol w:w="1350"/>
        <w:gridCol w:w="1350"/>
      </w:tblGrid>
      <w:tr w:rsidR="00B23C81" w:rsidRPr="00243CA6" w14:paraId="5C940BD4" w14:textId="5C54438C" w:rsidTr="00CA527A">
        <w:tc>
          <w:tcPr>
            <w:tcW w:w="1165" w:type="dxa"/>
          </w:tcPr>
          <w:p w14:paraId="2D2E78EB" w14:textId="55C15C36" w:rsidR="008D23D4" w:rsidRPr="00243CA6" w:rsidRDefault="008D23D4" w:rsidP="008D23D4">
            <w:pPr>
              <w:pStyle w:val="Caption"/>
              <w:keepNext/>
              <w:rPr>
                <w:rFonts w:ascii="Arial" w:hAnsi="Arial" w:cs="Arial"/>
                <w:color w:val="000000" w:themeColor="text1"/>
                <w:sz w:val="24"/>
                <w:szCs w:val="24"/>
              </w:rPr>
            </w:pPr>
            <w:r w:rsidRPr="00243CA6">
              <w:rPr>
                <w:rFonts w:ascii="Arial" w:hAnsi="Arial" w:cs="Arial"/>
                <w:color w:val="000000" w:themeColor="text1"/>
                <w:sz w:val="24"/>
                <w:szCs w:val="24"/>
              </w:rPr>
              <w:t xml:space="preserve">&lt;1 </w:t>
            </w:r>
            <w:r w:rsidRPr="00243CA6">
              <w:rPr>
                <w:rFonts w:ascii="Arial" w:hAnsi="Arial" w:cs="Arial"/>
                <w:i w:val="0"/>
                <w:iCs w:val="0"/>
                <w:color w:val="000000" w:themeColor="text1"/>
                <w:sz w:val="24"/>
                <w:szCs w:val="24"/>
              </w:rPr>
              <w:t>µm</w:t>
            </w:r>
          </w:p>
        </w:tc>
        <w:tc>
          <w:tcPr>
            <w:tcW w:w="1260" w:type="dxa"/>
          </w:tcPr>
          <w:p w14:paraId="6AE1AA08" w14:textId="5D88179C" w:rsidR="008D23D4" w:rsidRPr="00243CA6" w:rsidRDefault="008D23D4" w:rsidP="008D23D4">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Winter gPMA</w:t>
            </w:r>
            <w:r w:rsidR="00052227" w:rsidRPr="00243CA6">
              <w:rPr>
                <w:rFonts w:ascii="Arial" w:hAnsi="Arial" w:cs="Arial"/>
                <w:b/>
                <w:bCs/>
                <w:color w:val="000000" w:themeColor="text1"/>
                <w:sz w:val="24"/>
                <w:szCs w:val="24"/>
              </w:rPr>
              <w:t xml:space="preserve"> (7)</w:t>
            </w:r>
          </w:p>
        </w:tc>
        <w:tc>
          <w:tcPr>
            <w:tcW w:w="1350" w:type="dxa"/>
          </w:tcPr>
          <w:p w14:paraId="6E44ECDD" w14:textId="75B0C7F2" w:rsidR="008D23D4" w:rsidRPr="00243CA6" w:rsidRDefault="008D23D4" w:rsidP="008D23D4">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Late Spring gPMA</w:t>
            </w:r>
            <w:r w:rsidR="00052227" w:rsidRPr="00243CA6">
              <w:rPr>
                <w:rFonts w:ascii="Arial" w:hAnsi="Arial" w:cs="Arial"/>
                <w:b/>
                <w:bCs/>
                <w:color w:val="000000" w:themeColor="text1"/>
                <w:sz w:val="24"/>
                <w:szCs w:val="24"/>
              </w:rPr>
              <w:t xml:space="preserve"> (18)</w:t>
            </w:r>
          </w:p>
        </w:tc>
        <w:tc>
          <w:tcPr>
            <w:tcW w:w="1350" w:type="dxa"/>
          </w:tcPr>
          <w:p w14:paraId="653FD324" w14:textId="6F76C336" w:rsidR="008D23D4" w:rsidRPr="00243CA6" w:rsidRDefault="008D23D4" w:rsidP="008D23D4">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Autumn gPMA</w:t>
            </w:r>
            <w:r w:rsidR="00052227" w:rsidRPr="00243CA6">
              <w:rPr>
                <w:rFonts w:ascii="Arial" w:hAnsi="Arial" w:cs="Arial"/>
                <w:b/>
                <w:bCs/>
                <w:color w:val="000000" w:themeColor="text1"/>
                <w:sz w:val="24"/>
                <w:szCs w:val="24"/>
              </w:rPr>
              <w:t xml:space="preserve"> (15)</w:t>
            </w:r>
          </w:p>
        </w:tc>
        <w:tc>
          <w:tcPr>
            <w:tcW w:w="1170" w:type="dxa"/>
          </w:tcPr>
          <w:p w14:paraId="27B0324B" w14:textId="6AC16B4D" w:rsidR="008D23D4" w:rsidRPr="00243CA6" w:rsidRDefault="008D23D4" w:rsidP="008D23D4">
            <w:pPr>
              <w:pStyle w:val="Caption"/>
              <w:keepNext/>
              <w:rPr>
                <w:rFonts w:ascii="Arial" w:hAnsi="Arial" w:cs="Arial"/>
                <w:color w:val="000000" w:themeColor="text1"/>
                <w:sz w:val="24"/>
                <w:szCs w:val="24"/>
              </w:rPr>
            </w:pPr>
            <w:r w:rsidRPr="00243CA6">
              <w:rPr>
                <w:rFonts w:ascii="Arial" w:hAnsi="Arial" w:cs="Arial"/>
                <w:color w:val="000000" w:themeColor="text1"/>
                <w:sz w:val="24"/>
                <w:szCs w:val="24"/>
              </w:rPr>
              <w:t xml:space="preserve">&lt;0.18 </w:t>
            </w:r>
            <w:r w:rsidRPr="00243CA6">
              <w:rPr>
                <w:rFonts w:ascii="Arial" w:hAnsi="Arial" w:cs="Arial"/>
                <w:i w:val="0"/>
                <w:iCs w:val="0"/>
                <w:color w:val="000000" w:themeColor="text1"/>
                <w:sz w:val="24"/>
                <w:szCs w:val="24"/>
              </w:rPr>
              <w:t>µm</w:t>
            </w:r>
          </w:p>
        </w:tc>
        <w:tc>
          <w:tcPr>
            <w:tcW w:w="1260" w:type="dxa"/>
          </w:tcPr>
          <w:p w14:paraId="2D863852" w14:textId="436BD748" w:rsidR="008D23D4" w:rsidRPr="00243CA6" w:rsidRDefault="008D23D4" w:rsidP="008D23D4">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Winter gPMA</w:t>
            </w:r>
            <w:r w:rsidR="00052227" w:rsidRPr="00243CA6">
              <w:rPr>
                <w:rFonts w:ascii="Arial" w:hAnsi="Arial" w:cs="Arial"/>
                <w:b/>
                <w:bCs/>
                <w:color w:val="000000" w:themeColor="text1"/>
                <w:sz w:val="24"/>
                <w:szCs w:val="24"/>
              </w:rPr>
              <w:t xml:space="preserve"> (2)</w:t>
            </w:r>
          </w:p>
        </w:tc>
        <w:tc>
          <w:tcPr>
            <w:tcW w:w="1350" w:type="dxa"/>
          </w:tcPr>
          <w:p w14:paraId="112B69CC" w14:textId="6D2B3571" w:rsidR="008D23D4" w:rsidRPr="00243CA6" w:rsidRDefault="008D23D4" w:rsidP="008D23D4">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Late Spring gPMA</w:t>
            </w:r>
            <w:r w:rsidR="00052227" w:rsidRPr="00243CA6">
              <w:rPr>
                <w:rFonts w:ascii="Arial" w:hAnsi="Arial" w:cs="Arial"/>
                <w:b/>
                <w:bCs/>
                <w:color w:val="000000" w:themeColor="text1"/>
                <w:sz w:val="24"/>
                <w:szCs w:val="24"/>
              </w:rPr>
              <w:t xml:space="preserve"> (5)</w:t>
            </w:r>
          </w:p>
        </w:tc>
        <w:tc>
          <w:tcPr>
            <w:tcW w:w="1350" w:type="dxa"/>
          </w:tcPr>
          <w:p w14:paraId="49867FF0" w14:textId="6BBEE113" w:rsidR="008D23D4" w:rsidRPr="00243CA6" w:rsidRDefault="008D23D4" w:rsidP="008D23D4">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Autumn gPMA</w:t>
            </w:r>
            <w:r w:rsidR="00052227" w:rsidRPr="00243CA6">
              <w:rPr>
                <w:rFonts w:ascii="Arial" w:hAnsi="Arial" w:cs="Arial"/>
                <w:b/>
                <w:bCs/>
                <w:color w:val="000000" w:themeColor="text1"/>
                <w:sz w:val="24"/>
                <w:szCs w:val="24"/>
              </w:rPr>
              <w:t xml:space="preserve"> (8)</w:t>
            </w:r>
          </w:p>
        </w:tc>
      </w:tr>
      <w:tr w:rsidR="00B23C81" w:rsidRPr="00243CA6" w14:paraId="39FAA239" w14:textId="47E7094E" w:rsidTr="00CA527A">
        <w:tc>
          <w:tcPr>
            <w:tcW w:w="1165" w:type="dxa"/>
          </w:tcPr>
          <w:p w14:paraId="3696B89B" w14:textId="13688C7A"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Winter aPMA</w:t>
            </w:r>
            <w:r w:rsidR="00052227" w:rsidRPr="00243CA6">
              <w:rPr>
                <w:rFonts w:ascii="Arial" w:hAnsi="Arial" w:cs="Arial"/>
                <w:b/>
                <w:bCs/>
                <w:color w:val="000000" w:themeColor="text1"/>
                <w:sz w:val="24"/>
                <w:szCs w:val="24"/>
              </w:rPr>
              <w:t xml:space="preserve"> (8)</w:t>
            </w:r>
          </w:p>
        </w:tc>
        <w:tc>
          <w:tcPr>
            <w:tcW w:w="1260" w:type="dxa"/>
            <w:vAlign w:val="center"/>
          </w:tcPr>
          <w:p w14:paraId="4F34DE0F" w14:textId="5F600DDA"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3</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7</w:t>
            </w:r>
          </w:p>
        </w:tc>
        <w:tc>
          <w:tcPr>
            <w:tcW w:w="1350" w:type="dxa"/>
            <w:vAlign w:val="center"/>
          </w:tcPr>
          <w:p w14:paraId="3A37D7CA" w14:textId="4A3C0B7B"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4</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6</w:t>
            </w:r>
          </w:p>
        </w:tc>
        <w:tc>
          <w:tcPr>
            <w:tcW w:w="1350" w:type="dxa"/>
            <w:vAlign w:val="center"/>
          </w:tcPr>
          <w:p w14:paraId="0B5E4145" w14:textId="6D1E2997"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5</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4</w:t>
            </w:r>
          </w:p>
        </w:tc>
        <w:tc>
          <w:tcPr>
            <w:tcW w:w="1170" w:type="dxa"/>
          </w:tcPr>
          <w:p w14:paraId="055CDD7D" w14:textId="51C26AA5"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Winter aPM</w:t>
            </w:r>
            <w:r w:rsidR="00910849" w:rsidRPr="00243CA6">
              <w:rPr>
                <w:rFonts w:ascii="Arial" w:hAnsi="Arial" w:cs="Arial"/>
                <w:b/>
                <w:bCs/>
                <w:color w:val="000000" w:themeColor="text1"/>
                <w:sz w:val="24"/>
                <w:szCs w:val="24"/>
              </w:rPr>
              <w:t>A (0)</w:t>
            </w:r>
          </w:p>
        </w:tc>
        <w:tc>
          <w:tcPr>
            <w:tcW w:w="1260" w:type="dxa"/>
            <w:vAlign w:val="center"/>
          </w:tcPr>
          <w:p w14:paraId="56A9CA51" w14:textId="45F032D8"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color w:val="000000"/>
                <w:sz w:val="24"/>
                <w:szCs w:val="24"/>
              </w:rPr>
              <w:t>NA</w:t>
            </w:r>
          </w:p>
        </w:tc>
        <w:tc>
          <w:tcPr>
            <w:tcW w:w="1350" w:type="dxa"/>
            <w:vAlign w:val="center"/>
          </w:tcPr>
          <w:p w14:paraId="4AC37152" w14:textId="3BF2D268"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color w:val="000000"/>
                <w:sz w:val="24"/>
                <w:szCs w:val="24"/>
              </w:rPr>
              <w:t>NA</w:t>
            </w:r>
          </w:p>
        </w:tc>
        <w:tc>
          <w:tcPr>
            <w:tcW w:w="1350" w:type="dxa"/>
            <w:vAlign w:val="center"/>
          </w:tcPr>
          <w:p w14:paraId="46DF4635" w14:textId="336A0600"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color w:val="000000"/>
                <w:sz w:val="24"/>
                <w:szCs w:val="24"/>
              </w:rPr>
              <w:t>NA</w:t>
            </w:r>
          </w:p>
        </w:tc>
      </w:tr>
      <w:tr w:rsidR="00B23C81" w:rsidRPr="00243CA6" w14:paraId="34909655" w14:textId="7E953CE9" w:rsidTr="00CA527A">
        <w:tc>
          <w:tcPr>
            <w:tcW w:w="1165" w:type="dxa"/>
          </w:tcPr>
          <w:p w14:paraId="5F2E3A59" w14:textId="5A349ED3"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Late Spring aPMA</w:t>
            </w:r>
            <w:r w:rsidR="00052227" w:rsidRPr="00243CA6">
              <w:rPr>
                <w:rFonts w:ascii="Arial" w:hAnsi="Arial" w:cs="Arial"/>
                <w:b/>
                <w:bCs/>
                <w:color w:val="000000" w:themeColor="text1"/>
                <w:sz w:val="24"/>
                <w:szCs w:val="24"/>
              </w:rPr>
              <w:t xml:space="preserve"> (3)</w:t>
            </w:r>
          </w:p>
        </w:tc>
        <w:tc>
          <w:tcPr>
            <w:tcW w:w="1260" w:type="dxa"/>
            <w:vAlign w:val="center"/>
          </w:tcPr>
          <w:p w14:paraId="0B8159C7" w14:textId="0DD3BE3D"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2</w:t>
            </w:r>
            <w:r w:rsidRPr="00243CA6">
              <w:rPr>
                <w:rFonts w:ascii="Arial" w:hAnsi="Arial" w:cs="Arial"/>
                <w:i w:val="0"/>
                <w:iCs w:val="0"/>
                <w:color w:val="000000"/>
                <w:sz w:val="24"/>
                <w:szCs w:val="24"/>
              </w:rPr>
              <w:t xml:space="preserve"> ± 0.06</w:t>
            </w:r>
          </w:p>
        </w:tc>
        <w:tc>
          <w:tcPr>
            <w:tcW w:w="1350" w:type="dxa"/>
            <w:vAlign w:val="center"/>
          </w:tcPr>
          <w:p w14:paraId="7C5DDAEA" w14:textId="41FB8990"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3</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4</w:t>
            </w:r>
          </w:p>
        </w:tc>
        <w:tc>
          <w:tcPr>
            <w:tcW w:w="1350" w:type="dxa"/>
            <w:vAlign w:val="center"/>
          </w:tcPr>
          <w:p w14:paraId="37A448FB" w14:textId="2C776879"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3</w:t>
            </w:r>
            <w:r w:rsidRPr="00243CA6">
              <w:rPr>
                <w:rFonts w:ascii="Arial" w:hAnsi="Arial" w:cs="Arial"/>
                <w:i w:val="0"/>
                <w:iCs w:val="0"/>
                <w:color w:val="000000"/>
                <w:sz w:val="24"/>
                <w:szCs w:val="24"/>
              </w:rPr>
              <w:t xml:space="preserve"> ± 0.04</w:t>
            </w:r>
          </w:p>
        </w:tc>
        <w:tc>
          <w:tcPr>
            <w:tcW w:w="1170" w:type="dxa"/>
          </w:tcPr>
          <w:p w14:paraId="3E4EB8CC" w14:textId="04DBEE1D"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Late Spring aPMA</w:t>
            </w:r>
            <w:r w:rsidR="00910849" w:rsidRPr="00243CA6">
              <w:rPr>
                <w:rFonts w:ascii="Arial" w:hAnsi="Arial" w:cs="Arial"/>
                <w:b/>
                <w:bCs/>
                <w:color w:val="000000" w:themeColor="text1"/>
                <w:sz w:val="24"/>
                <w:szCs w:val="24"/>
              </w:rPr>
              <w:t xml:space="preserve"> (3)</w:t>
            </w:r>
          </w:p>
        </w:tc>
        <w:tc>
          <w:tcPr>
            <w:tcW w:w="1260" w:type="dxa"/>
            <w:vAlign w:val="center"/>
          </w:tcPr>
          <w:p w14:paraId="6D143137" w14:textId="463EDD33"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5</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2</w:t>
            </w:r>
          </w:p>
        </w:tc>
        <w:tc>
          <w:tcPr>
            <w:tcW w:w="1350" w:type="dxa"/>
            <w:vAlign w:val="center"/>
          </w:tcPr>
          <w:p w14:paraId="3AB0F348" w14:textId="704C4CBD"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w:t>
            </w:r>
            <w:r w:rsidR="00553F2F" w:rsidRPr="00243CA6">
              <w:rPr>
                <w:rFonts w:ascii="Arial" w:hAnsi="Arial" w:cs="Arial"/>
                <w:i w:val="0"/>
                <w:iCs w:val="0"/>
                <w:color w:val="000000"/>
                <w:sz w:val="24"/>
                <w:szCs w:val="24"/>
              </w:rPr>
              <w:t>82</w:t>
            </w:r>
            <w:r w:rsidRPr="00243CA6">
              <w:rPr>
                <w:rFonts w:ascii="Arial" w:hAnsi="Arial" w:cs="Arial"/>
                <w:i w:val="0"/>
                <w:iCs w:val="0"/>
                <w:color w:val="000000"/>
                <w:sz w:val="24"/>
                <w:szCs w:val="24"/>
              </w:rPr>
              <w:t xml:space="preserve"> ± 0.</w:t>
            </w:r>
            <w:r w:rsidR="00553F2F" w:rsidRPr="00243CA6">
              <w:rPr>
                <w:rFonts w:ascii="Arial" w:hAnsi="Arial" w:cs="Arial"/>
                <w:i w:val="0"/>
                <w:iCs w:val="0"/>
                <w:color w:val="000000"/>
                <w:sz w:val="24"/>
                <w:szCs w:val="24"/>
              </w:rPr>
              <w:t>1</w:t>
            </w:r>
            <w:r w:rsidRPr="00243CA6">
              <w:rPr>
                <w:rFonts w:ascii="Arial" w:hAnsi="Arial" w:cs="Arial"/>
                <w:i w:val="0"/>
                <w:iCs w:val="0"/>
                <w:color w:val="000000"/>
                <w:sz w:val="24"/>
                <w:szCs w:val="24"/>
              </w:rPr>
              <w:t>4</w:t>
            </w:r>
          </w:p>
        </w:tc>
        <w:tc>
          <w:tcPr>
            <w:tcW w:w="1350" w:type="dxa"/>
            <w:vAlign w:val="center"/>
          </w:tcPr>
          <w:p w14:paraId="3171E501" w14:textId="4F0A29E9"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0.9</w:t>
            </w:r>
            <w:r w:rsidR="00553F2F" w:rsidRPr="00243CA6">
              <w:rPr>
                <w:rFonts w:ascii="Arial" w:hAnsi="Arial" w:cs="Arial"/>
                <w:i w:val="0"/>
                <w:iCs w:val="0"/>
                <w:color w:val="000000"/>
                <w:sz w:val="24"/>
                <w:szCs w:val="24"/>
              </w:rPr>
              <w:t>2</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5</w:t>
            </w:r>
          </w:p>
        </w:tc>
      </w:tr>
      <w:tr w:rsidR="00B23C81" w:rsidRPr="00243CA6" w14:paraId="09C5446A" w14:textId="796B14A7" w:rsidTr="00CA527A">
        <w:tc>
          <w:tcPr>
            <w:tcW w:w="1165" w:type="dxa"/>
          </w:tcPr>
          <w:p w14:paraId="29E409DB" w14:textId="51CC3C8A" w:rsidR="00A21786" w:rsidRPr="00243CA6" w:rsidRDefault="00A21786" w:rsidP="00A21786">
            <w:pPr>
              <w:pStyle w:val="Caption"/>
              <w:keepNext/>
              <w:rPr>
                <w:rFonts w:ascii="Arial" w:hAnsi="Arial" w:cs="Arial"/>
                <w:b/>
                <w:bCs/>
                <w:color w:val="000000" w:themeColor="text1"/>
                <w:sz w:val="24"/>
                <w:szCs w:val="24"/>
              </w:rPr>
            </w:pPr>
            <w:r w:rsidRPr="00243CA6">
              <w:rPr>
                <w:rFonts w:ascii="Arial" w:hAnsi="Arial" w:cs="Arial"/>
                <w:b/>
                <w:bCs/>
                <w:color w:val="000000" w:themeColor="text1"/>
                <w:sz w:val="24"/>
                <w:szCs w:val="24"/>
              </w:rPr>
              <w:t>Autumn aPM</w:t>
            </w:r>
            <w:r w:rsidR="00052227" w:rsidRPr="00243CA6">
              <w:rPr>
                <w:rFonts w:ascii="Arial" w:hAnsi="Arial" w:cs="Arial"/>
                <w:b/>
                <w:bCs/>
                <w:color w:val="000000" w:themeColor="text1"/>
                <w:sz w:val="24"/>
                <w:szCs w:val="24"/>
              </w:rPr>
              <w:t>A (3)</w:t>
            </w:r>
          </w:p>
        </w:tc>
        <w:tc>
          <w:tcPr>
            <w:tcW w:w="1260" w:type="dxa"/>
            <w:vAlign w:val="center"/>
          </w:tcPr>
          <w:p w14:paraId="2C5ADB45" w14:textId="3DFF126C"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0.8</w:t>
            </w:r>
            <w:r w:rsidR="00553F2F" w:rsidRPr="00243CA6">
              <w:rPr>
                <w:rFonts w:ascii="Arial" w:hAnsi="Arial" w:cs="Arial"/>
                <w:i w:val="0"/>
                <w:iCs w:val="0"/>
                <w:color w:val="000000"/>
                <w:sz w:val="24"/>
                <w:szCs w:val="24"/>
              </w:rPr>
              <w:t>6</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9</w:t>
            </w:r>
          </w:p>
        </w:tc>
        <w:tc>
          <w:tcPr>
            <w:tcW w:w="1350" w:type="dxa"/>
            <w:vAlign w:val="center"/>
          </w:tcPr>
          <w:p w14:paraId="349AAF33" w14:textId="2D6A80A2"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0.8</w:t>
            </w:r>
            <w:r w:rsidR="00553F2F" w:rsidRPr="00243CA6">
              <w:rPr>
                <w:rFonts w:ascii="Arial" w:hAnsi="Arial" w:cs="Arial"/>
                <w:i w:val="0"/>
                <w:iCs w:val="0"/>
                <w:color w:val="000000"/>
                <w:sz w:val="24"/>
                <w:szCs w:val="24"/>
              </w:rPr>
              <w:t>7</w:t>
            </w:r>
            <w:r w:rsidRPr="00243CA6">
              <w:rPr>
                <w:rFonts w:ascii="Arial" w:hAnsi="Arial" w:cs="Arial"/>
                <w:i w:val="0"/>
                <w:iCs w:val="0"/>
                <w:color w:val="000000"/>
                <w:sz w:val="24"/>
                <w:szCs w:val="24"/>
              </w:rPr>
              <w:t xml:space="preserve"> ± 0.0</w:t>
            </w:r>
            <w:r w:rsidR="00553F2F" w:rsidRPr="00243CA6">
              <w:rPr>
                <w:rFonts w:ascii="Arial" w:hAnsi="Arial" w:cs="Arial"/>
                <w:i w:val="0"/>
                <w:iCs w:val="0"/>
                <w:color w:val="000000"/>
                <w:sz w:val="24"/>
                <w:szCs w:val="24"/>
              </w:rPr>
              <w:t>9</w:t>
            </w:r>
          </w:p>
        </w:tc>
        <w:tc>
          <w:tcPr>
            <w:tcW w:w="1350" w:type="dxa"/>
            <w:vAlign w:val="center"/>
          </w:tcPr>
          <w:p w14:paraId="2D3FF5CB" w14:textId="3B082ABE"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0.89 ± 0.08</w:t>
            </w:r>
          </w:p>
        </w:tc>
        <w:tc>
          <w:tcPr>
            <w:tcW w:w="1170" w:type="dxa"/>
          </w:tcPr>
          <w:p w14:paraId="1C043AD7" w14:textId="5F10345E" w:rsidR="00A21786" w:rsidRPr="00243CA6" w:rsidRDefault="00A21786" w:rsidP="00A21786">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Autumn aPMA</w:t>
            </w:r>
            <w:r w:rsidR="00910849" w:rsidRPr="00243CA6">
              <w:rPr>
                <w:rFonts w:ascii="Arial" w:hAnsi="Arial" w:cs="Arial"/>
                <w:b/>
                <w:bCs/>
                <w:color w:val="000000" w:themeColor="text1"/>
                <w:sz w:val="24"/>
                <w:szCs w:val="24"/>
              </w:rPr>
              <w:t xml:space="preserve"> (3)</w:t>
            </w:r>
          </w:p>
        </w:tc>
        <w:tc>
          <w:tcPr>
            <w:tcW w:w="1260" w:type="dxa"/>
            <w:vAlign w:val="center"/>
          </w:tcPr>
          <w:p w14:paraId="6951FA6F" w14:textId="6D85888A"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w:t>
            </w:r>
            <w:r w:rsidR="00553F2F" w:rsidRPr="00243CA6">
              <w:rPr>
                <w:rFonts w:ascii="Arial" w:hAnsi="Arial" w:cs="Arial"/>
                <w:i w:val="0"/>
                <w:iCs w:val="0"/>
                <w:color w:val="000000"/>
                <w:sz w:val="24"/>
                <w:szCs w:val="24"/>
              </w:rPr>
              <w:t>67</w:t>
            </w:r>
            <w:r w:rsidR="00C76C37" w:rsidRPr="00243CA6">
              <w:rPr>
                <w:rFonts w:ascii="Arial" w:hAnsi="Arial" w:cs="Arial"/>
                <w:i w:val="0"/>
                <w:iCs w:val="0"/>
                <w:color w:val="000000"/>
                <w:sz w:val="24"/>
                <w:szCs w:val="24"/>
              </w:rPr>
              <w:t xml:space="preserve"> ± 0.11</w:t>
            </w:r>
          </w:p>
        </w:tc>
        <w:tc>
          <w:tcPr>
            <w:tcW w:w="1350" w:type="dxa"/>
            <w:vAlign w:val="center"/>
          </w:tcPr>
          <w:p w14:paraId="0901543C" w14:textId="06153ACB"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w:t>
            </w:r>
            <w:r w:rsidR="00553F2F" w:rsidRPr="00243CA6">
              <w:rPr>
                <w:rFonts w:ascii="Arial" w:hAnsi="Arial" w:cs="Arial"/>
                <w:i w:val="0"/>
                <w:iCs w:val="0"/>
                <w:color w:val="000000"/>
                <w:sz w:val="24"/>
                <w:szCs w:val="24"/>
              </w:rPr>
              <w:t>66</w:t>
            </w:r>
            <w:r w:rsidRPr="00243CA6">
              <w:rPr>
                <w:rFonts w:ascii="Arial" w:hAnsi="Arial" w:cs="Arial"/>
                <w:i w:val="0"/>
                <w:iCs w:val="0"/>
                <w:color w:val="000000"/>
                <w:sz w:val="24"/>
                <w:szCs w:val="24"/>
              </w:rPr>
              <w:t xml:space="preserve"> ± 0.</w:t>
            </w:r>
            <w:r w:rsidR="00C76C37" w:rsidRPr="00243CA6">
              <w:rPr>
                <w:rFonts w:ascii="Arial" w:hAnsi="Arial" w:cs="Arial"/>
                <w:i w:val="0"/>
                <w:iCs w:val="0"/>
                <w:color w:val="000000"/>
                <w:sz w:val="24"/>
                <w:szCs w:val="24"/>
              </w:rPr>
              <w:t>14</w:t>
            </w:r>
          </w:p>
        </w:tc>
        <w:tc>
          <w:tcPr>
            <w:tcW w:w="1350" w:type="dxa"/>
            <w:vAlign w:val="center"/>
          </w:tcPr>
          <w:p w14:paraId="13094875" w14:textId="09B3D6DC" w:rsidR="00A21786" w:rsidRPr="00243CA6" w:rsidRDefault="00A21786" w:rsidP="00A21786">
            <w:pPr>
              <w:pStyle w:val="Caption"/>
              <w:keepNext/>
              <w:rPr>
                <w:rFonts w:ascii="Arial" w:hAnsi="Arial" w:cs="Arial"/>
                <w:i w:val="0"/>
                <w:iCs w:val="0"/>
                <w:color w:val="000000" w:themeColor="text1"/>
                <w:sz w:val="24"/>
                <w:szCs w:val="24"/>
              </w:rPr>
            </w:pPr>
            <w:r w:rsidRPr="00243CA6">
              <w:rPr>
                <w:rFonts w:ascii="Arial" w:hAnsi="Arial" w:cs="Arial"/>
                <w:i w:val="0"/>
                <w:iCs w:val="0"/>
                <w:color w:val="000000"/>
                <w:sz w:val="24"/>
                <w:szCs w:val="24"/>
              </w:rPr>
              <w:t>0.</w:t>
            </w:r>
            <w:r w:rsidR="00553F2F" w:rsidRPr="00243CA6">
              <w:rPr>
                <w:rFonts w:ascii="Arial" w:hAnsi="Arial" w:cs="Arial"/>
                <w:i w:val="0"/>
                <w:iCs w:val="0"/>
                <w:color w:val="000000"/>
                <w:sz w:val="24"/>
                <w:szCs w:val="24"/>
              </w:rPr>
              <w:t>63</w:t>
            </w:r>
            <w:r w:rsidRPr="00243CA6">
              <w:rPr>
                <w:rFonts w:ascii="Arial" w:hAnsi="Arial" w:cs="Arial"/>
                <w:i w:val="0"/>
                <w:iCs w:val="0"/>
                <w:color w:val="000000"/>
                <w:sz w:val="24"/>
                <w:szCs w:val="24"/>
              </w:rPr>
              <w:t xml:space="preserve"> ± 0.</w:t>
            </w:r>
            <w:r w:rsidR="00C76C37" w:rsidRPr="00243CA6">
              <w:rPr>
                <w:rFonts w:ascii="Arial" w:hAnsi="Arial" w:cs="Arial"/>
                <w:i w:val="0"/>
                <w:iCs w:val="0"/>
                <w:color w:val="000000"/>
                <w:sz w:val="24"/>
                <w:szCs w:val="24"/>
              </w:rPr>
              <w:t>11</w:t>
            </w:r>
          </w:p>
        </w:tc>
      </w:tr>
    </w:tbl>
    <w:p w14:paraId="4D955DE5" w14:textId="3E1843B3" w:rsidR="00630EB3" w:rsidRDefault="00630EB3" w:rsidP="00630EB3">
      <w:pPr>
        <w:rPr>
          <w:rFonts w:ascii="Arial" w:hAnsi="Arial" w:cs="Arial"/>
        </w:rPr>
      </w:pPr>
    </w:p>
    <w:p w14:paraId="43EA000C" w14:textId="031093EC" w:rsidR="00A369B1" w:rsidRDefault="00A369B1" w:rsidP="00630EB3">
      <w:pPr>
        <w:rPr>
          <w:rFonts w:ascii="Arial" w:hAnsi="Arial" w:cs="Arial"/>
        </w:rPr>
      </w:pPr>
    </w:p>
    <w:p w14:paraId="2E0763C2" w14:textId="77777777" w:rsidR="00A369B1" w:rsidRPr="00243CA6" w:rsidRDefault="00A369B1" w:rsidP="00630EB3">
      <w:pPr>
        <w:rPr>
          <w:rFonts w:ascii="Arial" w:hAnsi="Arial" w:cs="Arial"/>
        </w:rPr>
      </w:pPr>
    </w:p>
    <w:p w14:paraId="0F5AAEDB" w14:textId="29BCCA3C" w:rsidR="00630EB3" w:rsidRPr="00243CA6" w:rsidRDefault="00440258" w:rsidP="00440258">
      <w:pPr>
        <w:pStyle w:val="Caption"/>
        <w:keepNext/>
        <w:rPr>
          <w:rFonts w:ascii="Arial" w:hAnsi="Arial" w:cs="Arial"/>
          <w:color w:val="000000" w:themeColor="text1"/>
          <w:sz w:val="24"/>
          <w:szCs w:val="24"/>
        </w:rPr>
      </w:pPr>
      <w:r w:rsidRPr="00243CA6">
        <w:rPr>
          <w:rFonts w:ascii="Arial" w:hAnsi="Arial" w:cs="Arial"/>
          <w:b/>
          <w:bCs/>
          <w:color w:val="000000" w:themeColor="text1"/>
          <w:sz w:val="24"/>
          <w:szCs w:val="24"/>
        </w:rPr>
        <w:t>Table S8</w:t>
      </w:r>
      <w:r w:rsidRPr="00243CA6">
        <w:rPr>
          <w:rFonts w:ascii="Arial" w:hAnsi="Arial" w:cs="Arial"/>
          <w:color w:val="000000" w:themeColor="text1"/>
          <w:sz w:val="24"/>
          <w:szCs w:val="24"/>
        </w:rPr>
        <w:t xml:space="preserve">: </w:t>
      </w:r>
      <w:r w:rsidRPr="00243CA6">
        <w:rPr>
          <w:rFonts w:ascii="Arial" w:hAnsi="Arial" w:cs="Arial"/>
          <w:i w:val="0"/>
          <w:iCs w:val="0"/>
          <w:color w:val="000000" w:themeColor="text1"/>
          <w:sz w:val="24"/>
          <w:szCs w:val="24"/>
        </w:rPr>
        <w:t xml:space="preserve">Cosine similarity values of </w:t>
      </w:r>
      <w:r w:rsidR="00996D87" w:rsidRPr="00243CA6">
        <w:rPr>
          <w:rFonts w:ascii="Arial" w:hAnsi="Arial" w:cs="Arial"/>
          <w:i w:val="0"/>
          <w:iCs w:val="0"/>
          <w:color w:val="000000" w:themeColor="text1"/>
          <w:sz w:val="24"/>
          <w:szCs w:val="24"/>
        </w:rPr>
        <w:t>concurrently sampled</w:t>
      </w:r>
      <w:r w:rsidRPr="00243CA6">
        <w:rPr>
          <w:rFonts w:ascii="Arial" w:hAnsi="Arial" w:cs="Arial"/>
          <w:i w:val="0"/>
          <w:iCs w:val="0"/>
          <w:color w:val="000000" w:themeColor="text1"/>
          <w:sz w:val="24"/>
          <w:szCs w:val="24"/>
        </w:rPr>
        <w:t xml:space="preserve"> aPMA</w:t>
      </w:r>
      <w:r w:rsidR="00996D87" w:rsidRPr="00243CA6">
        <w:rPr>
          <w:rFonts w:ascii="Arial" w:hAnsi="Arial" w:cs="Arial"/>
          <w:i w:val="0"/>
          <w:iCs w:val="0"/>
          <w:color w:val="000000" w:themeColor="text1"/>
          <w:sz w:val="24"/>
          <w:szCs w:val="24"/>
        </w:rPr>
        <w:t xml:space="preserve"> filters of three sizes (&lt;0.18, &lt;0.5, and &lt;1 µm)</w:t>
      </w:r>
      <w:r w:rsidRPr="00243CA6">
        <w:rPr>
          <w:rFonts w:ascii="Arial" w:hAnsi="Arial" w:cs="Arial"/>
          <w:i w:val="0"/>
          <w:iCs w:val="0"/>
          <w:color w:val="000000" w:themeColor="text1"/>
          <w:sz w:val="24"/>
          <w:szCs w:val="24"/>
        </w:rPr>
        <w:t xml:space="preserve"> </w:t>
      </w:r>
      <w:r w:rsidR="00996D87" w:rsidRPr="00243CA6">
        <w:rPr>
          <w:rFonts w:ascii="Arial" w:hAnsi="Arial" w:cs="Arial"/>
          <w:i w:val="0"/>
          <w:iCs w:val="0"/>
          <w:color w:val="000000" w:themeColor="text1"/>
          <w:sz w:val="24"/>
          <w:szCs w:val="24"/>
        </w:rPr>
        <w:t>during</w:t>
      </w:r>
      <w:r w:rsidRPr="00243CA6">
        <w:rPr>
          <w:rFonts w:ascii="Arial" w:hAnsi="Arial" w:cs="Arial"/>
          <w:i w:val="0"/>
          <w:iCs w:val="0"/>
          <w:color w:val="000000" w:themeColor="text1"/>
          <w:sz w:val="24"/>
          <w:szCs w:val="24"/>
        </w:rPr>
        <w:t xml:space="preserve"> different seasons</w:t>
      </w:r>
      <w:r w:rsidR="00F66F7C">
        <w:rPr>
          <w:rFonts w:ascii="Arial" w:hAnsi="Arial" w:cs="Arial"/>
          <w:i w:val="0"/>
          <w:iCs w:val="0"/>
          <w:color w:val="000000" w:themeColor="text1"/>
          <w:sz w:val="24"/>
          <w:szCs w:val="24"/>
        </w:rPr>
        <w:t xml:space="preserve">. The first 3 columns are the average cosine similarity values of individual filters when comparing one size with another. The last 3 columns are the average cosine similarity values of individual filters when </w:t>
      </w:r>
      <w:r w:rsidR="00632D10">
        <w:rPr>
          <w:rFonts w:ascii="Arial" w:hAnsi="Arial" w:cs="Arial"/>
          <w:i w:val="0"/>
          <w:iCs w:val="0"/>
          <w:color w:val="000000" w:themeColor="text1"/>
          <w:sz w:val="24"/>
          <w:szCs w:val="24"/>
        </w:rPr>
        <w:t xml:space="preserve">compared with other filters of the same size. </w:t>
      </w:r>
    </w:p>
    <w:tbl>
      <w:tblPr>
        <w:tblStyle w:val="TableGrid"/>
        <w:tblW w:w="10038" w:type="dxa"/>
        <w:tblLook w:val="04A0" w:firstRow="1" w:lastRow="0" w:firstColumn="1" w:lastColumn="0" w:noHBand="0" w:noVBand="1"/>
      </w:tblPr>
      <w:tblGrid>
        <w:gridCol w:w="1255"/>
        <w:gridCol w:w="1440"/>
        <w:gridCol w:w="1620"/>
        <w:gridCol w:w="1530"/>
        <w:gridCol w:w="1440"/>
        <w:gridCol w:w="1440"/>
        <w:gridCol w:w="1313"/>
      </w:tblGrid>
      <w:tr w:rsidR="002F433E" w:rsidRPr="00243CA6" w14:paraId="7F471D63" w14:textId="2582CEEE" w:rsidTr="002F433E">
        <w:trPr>
          <w:trHeight w:val="456"/>
        </w:trPr>
        <w:tc>
          <w:tcPr>
            <w:tcW w:w="1255" w:type="dxa"/>
          </w:tcPr>
          <w:p w14:paraId="1B54AF06" w14:textId="763D47AF" w:rsidR="00A21786" w:rsidRPr="00243CA6" w:rsidRDefault="00A21786" w:rsidP="00A21786">
            <w:pPr>
              <w:rPr>
                <w:rFonts w:ascii="Arial" w:hAnsi="Arial" w:cs="Arial"/>
              </w:rPr>
            </w:pPr>
            <w:r w:rsidRPr="00243CA6">
              <w:rPr>
                <w:rFonts w:ascii="Arial" w:hAnsi="Arial" w:cs="Arial"/>
              </w:rPr>
              <w:t>aPMA</w:t>
            </w:r>
          </w:p>
        </w:tc>
        <w:tc>
          <w:tcPr>
            <w:tcW w:w="1440" w:type="dxa"/>
          </w:tcPr>
          <w:p w14:paraId="1ACB453C" w14:textId="30F24FE8" w:rsidR="00A21786" w:rsidRPr="00243CA6" w:rsidRDefault="00A21786" w:rsidP="00A21786">
            <w:pPr>
              <w:rPr>
                <w:rFonts w:ascii="Arial" w:hAnsi="Arial" w:cs="Arial"/>
                <w:b/>
                <w:bCs/>
              </w:rPr>
            </w:pPr>
            <w:r w:rsidRPr="00243CA6">
              <w:rPr>
                <w:rFonts w:ascii="Arial" w:hAnsi="Arial" w:cs="Arial"/>
                <w:b/>
                <w:bCs/>
              </w:rPr>
              <w:t>&lt;0.18 and &lt;0.5</w:t>
            </w:r>
          </w:p>
        </w:tc>
        <w:tc>
          <w:tcPr>
            <w:tcW w:w="1620" w:type="dxa"/>
          </w:tcPr>
          <w:p w14:paraId="032BD04A" w14:textId="6D2377D1" w:rsidR="00A21786" w:rsidRPr="00243CA6" w:rsidRDefault="00A21786" w:rsidP="00A21786">
            <w:pPr>
              <w:rPr>
                <w:rFonts w:ascii="Arial" w:hAnsi="Arial" w:cs="Arial"/>
                <w:b/>
                <w:bCs/>
              </w:rPr>
            </w:pPr>
            <w:r w:rsidRPr="00243CA6">
              <w:rPr>
                <w:rFonts w:ascii="Arial" w:hAnsi="Arial" w:cs="Arial"/>
                <w:b/>
                <w:bCs/>
              </w:rPr>
              <w:t>&lt;0.18 and &lt;1</w:t>
            </w:r>
          </w:p>
        </w:tc>
        <w:tc>
          <w:tcPr>
            <w:tcW w:w="1530" w:type="dxa"/>
          </w:tcPr>
          <w:p w14:paraId="42E250EB" w14:textId="33D8D2CD" w:rsidR="00A21786" w:rsidRPr="00243CA6" w:rsidRDefault="00A21786" w:rsidP="00A21786">
            <w:pPr>
              <w:rPr>
                <w:rFonts w:ascii="Arial" w:hAnsi="Arial" w:cs="Arial"/>
                <w:b/>
                <w:bCs/>
              </w:rPr>
            </w:pPr>
            <w:r w:rsidRPr="00243CA6">
              <w:rPr>
                <w:rFonts w:ascii="Arial" w:hAnsi="Arial" w:cs="Arial"/>
                <w:b/>
                <w:bCs/>
              </w:rPr>
              <w:t>&lt;0.5 and &lt;1</w:t>
            </w:r>
          </w:p>
        </w:tc>
        <w:tc>
          <w:tcPr>
            <w:tcW w:w="1440" w:type="dxa"/>
          </w:tcPr>
          <w:p w14:paraId="264936DC" w14:textId="231AE54C" w:rsidR="00A21786" w:rsidRPr="00243CA6" w:rsidRDefault="00A21786" w:rsidP="00A21786">
            <w:pPr>
              <w:rPr>
                <w:rFonts w:ascii="Arial" w:hAnsi="Arial" w:cs="Arial"/>
                <w:b/>
                <w:bCs/>
              </w:rPr>
            </w:pPr>
            <w:r w:rsidRPr="00243CA6">
              <w:rPr>
                <w:rFonts w:ascii="Arial" w:hAnsi="Arial" w:cs="Arial"/>
                <w:b/>
                <w:bCs/>
              </w:rPr>
              <w:t xml:space="preserve">&lt;0.18 </w:t>
            </w:r>
          </w:p>
        </w:tc>
        <w:tc>
          <w:tcPr>
            <w:tcW w:w="1440" w:type="dxa"/>
          </w:tcPr>
          <w:p w14:paraId="61CA6AD0" w14:textId="0BC202EB" w:rsidR="00A21786" w:rsidRPr="00243CA6" w:rsidRDefault="00A21786" w:rsidP="00A21786">
            <w:pPr>
              <w:rPr>
                <w:rFonts w:ascii="Arial" w:hAnsi="Arial" w:cs="Arial"/>
                <w:b/>
                <w:bCs/>
              </w:rPr>
            </w:pPr>
            <w:r w:rsidRPr="00243CA6">
              <w:rPr>
                <w:rFonts w:ascii="Arial" w:hAnsi="Arial" w:cs="Arial"/>
                <w:b/>
                <w:bCs/>
              </w:rPr>
              <w:t>&lt;0.5</w:t>
            </w:r>
          </w:p>
        </w:tc>
        <w:tc>
          <w:tcPr>
            <w:tcW w:w="1313" w:type="dxa"/>
          </w:tcPr>
          <w:p w14:paraId="2D70A60C" w14:textId="77808C6C" w:rsidR="00A21786" w:rsidRPr="00243CA6" w:rsidRDefault="00A21786" w:rsidP="00A21786">
            <w:pPr>
              <w:rPr>
                <w:rFonts w:ascii="Arial" w:hAnsi="Arial" w:cs="Arial"/>
                <w:b/>
                <w:bCs/>
              </w:rPr>
            </w:pPr>
            <w:r w:rsidRPr="00243CA6">
              <w:rPr>
                <w:rFonts w:ascii="Arial" w:hAnsi="Arial" w:cs="Arial"/>
                <w:b/>
                <w:bCs/>
              </w:rPr>
              <w:t>&lt;1</w:t>
            </w:r>
          </w:p>
        </w:tc>
      </w:tr>
      <w:tr w:rsidR="002F433E" w:rsidRPr="00243CA6" w14:paraId="4468EE75" w14:textId="559EF732" w:rsidTr="002F433E">
        <w:trPr>
          <w:trHeight w:val="250"/>
        </w:trPr>
        <w:tc>
          <w:tcPr>
            <w:tcW w:w="1255" w:type="dxa"/>
          </w:tcPr>
          <w:p w14:paraId="663F63E3" w14:textId="40F80854" w:rsidR="00A21786" w:rsidRPr="00243CA6" w:rsidRDefault="00A21786" w:rsidP="00A21786">
            <w:pPr>
              <w:rPr>
                <w:rFonts w:ascii="Arial" w:hAnsi="Arial" w:cs="Arial"/>
                <w:b/>
                <w:bCs/>
              </w:rPr>
            </w:pPr>
            <w:r w:rsidRPr="00243CA6">
              <w:rPr>
                <w:rFonts w:ascii="Arial" w:hAnsi="Arial" w:cs="Arial"/>
                <w:b/>
                <w:bCs/>
              </w:rPr>
              <w:t xml:space="preserve">Winter </w:t>
            </w:r>
          </w:p>
        </w:tc>
        <w:tc>
          <w:tcPr>
            <w:tcW w:w="1440" w:type="dxa"/>
            <w:vAlign w:val="center"/>
          </w:tcPr>
          <w:p w14:paraId="28E7DE4C" w14:textId="7E091ED0" w:rsidR="00A21786" w:rsidRPr="00243CA6" w:rsidRDefault="00A21786" w:rsidP="00A21786">
            <w:pPr>
              <w:rPr>
                <w:rFonts w:ascii="Arial" w:hAnsi="Arial" w:cs="Arial"/>
              </w:rPr>
            </w:pPr>
            <w:r w:rsidRPr="00243CA6">
              <w:rPr>
                <w:rFonts w:ascii="Arial" w:hAnsi="Arial" w:cs="Arial"/>
                <w:color w:val="000000"/>
              </w:rPr>
              <w:t>-</w:t>
            </w:r>
          </w:p>
        </w:tc>
        <w:tc>
          <w:tcPr>
            <w:tcW w:w="1620" w:type="dxa"/>
            <w:vAlign w:val="center"/>
          </w:tcPr>
          <w:p w14:paraId="6247D37D" w14:textId="1C19F031" w:rsidR="00A21786" w:rsidRPr="00243CA6" w:rsidRDefault="00A21786" w:rsidP="00A21786">
            <w:pPr>
              <w:rPr>
                <w:rFonts w:ascii="Arial" w:hAnsi="Arial" w:cs="Arial"/>
              </w:rPr>
            </w:pPr>
            <w:r w:rsidRPr="00243CA6">
              <w:rPr>
                <w:rFonts w:ascii="Arial" w:hAnsi="Arial" w:cs="Arial"/>
                <w:color w:val="000000"/>
              </w:rPr>
              <w:t>-</w:t>
            </w:r>
          </w:p>
        </w:tc>
        <w:tc>
          <w:tcPr>
            <w:tcW w:w="1530" w:type="dxa"/>
            <w:vAlign w:val="center"/>
          </w:tcPr>
          <w:p w14:paraId="78893FFE" w14:textId="30BD0DE8" w:rsidR="00A21786" w:rsidRPr="00243CA6" w:rsidRDefault="00A21786" w:rsidP="00A21786">
            <w:pPr>
              <w:rPr>
                <w:rFonts w:ascii="Arial" w:hAnsi="Arial" w:cs="Arial"/>
              </w:rPr>
            </w:pPr>
            <w:r w:rsidRPr="00243CA6">
              <w:rPr>
                <w:rFonts w:ascii="Arial" w:hAnsi="Arial" w:cs="Arial"/>
                <w:color w:val="000000"/>
              </w:rPr>
              <w:t>0.73 ± 0.13</w:t>
            </w:r>
          </w:p>
        </w:tc>
        <w:tc>
          <w:tcPr>
            <w:tcW w:w="1440" w:type="dxa"/>
            <w:vAlign w:val="center"/>
          </w:tcPr>
          <w:p w14:paraId="4E7E1507" w14:textId="2370ABF9" w:rsidR="00A21786" w:rsidRPr="00243CA6" w:rsidRDefault="00A21786" w:rsidP="00A21786">
            <w:pPr>
              <w:rPr>
                <w:rFonts w:ascii="Arial" w:hAnsi="Arial" w:cs="Arial"/>
              </w:rPr>
            </w:pPr>
            <w:r w:rsidRPr="00243CA6">
              <w:rPr>
                <w:rFonts w:ascii="Arial" w:hAnsi="Arial" w:cs="Arial"/>
                <w:color w:val="000000"/>
              </w:rPr>
              <w:t>-</w:t>
            </w:r>
          </w:p>
        </w:tc>
        <w:tc>
          <w:tcPr>
            <w:tcW w:w="1440" w:type="dxa"/>
            <w:vAlign w:val="center"/>
          </w:tcPr>
          <w:p w14:paraId="55F97B8B" w14:textId="02C496FF" w:rsidR="00A21786" w:rsidRPr="00243CA6" w:rsidRDefault="00A21786" w:rsidP="00A21786">
            <w:pPr>
              <w:rPr>
                <w:rFonts w:ascii="Arial" w:hAnsi="Arial" w:cs="Arial"/>
              </w:rPr>
            </w:pPr>
            <w:r w:rsidRPr="00243CA6">
              <w:rPr>
                <w:rFonts w:ascii="Arial" w:hAnsi="Arial" w:cs="Arial"/>
                <w:color w:val="000000"/>
              </w:rPr>
              <w:t>0.84</w:t>
            </w:r>
          </w:p>
        </w:tc>
        <w:tc>
          <w:tcPr>
            <w:tcW w:w="1313" w:type="dxa"/>
            <w:vAlign w:val="center"/>
          </w:tcPr>
          <w:p w14:paraId="5F0560B5" w14:textId="43727D13" w:rsidR="00A21786" w:rsidRPr="00243CA6" w:rsidRDefault="00A21786" w:rsidP="00A21786">
            <w:pPr>
              <w:rPr>
                <w:rFonts w:ascii="Arial" w:hAnsi="Arial" w:cs="Arial"/>
              </w:rPr>
            </w:pPr>
            <w:r w:rsidRPr="00243CA6">
              <w:rPr>
                <w:rFonts w:ascii="Arial" w:hAnsi="Arial" w:cs="Arial"/>
                <w:color w:val="000000"/>
              </w:rPr>
              <w:t>0.97</w:t>
            </w:r>
          </w:p>
        </w:tc>
      </w:tr>
      <w:tr w:rsidR="002F433E" w:rsidRPr="00243CA6" w14:paraId="497B7238" w14:textId="6C5BD818" w:rsidTr="002F433E">
        <w:trPr>
          <w:trHeight w:val="235"/>
        </w:trPr>
        <w:tc>
          <w:tcPr>
            <w:tcW w:w="1255" w:type="dxa"/>
          </w:tcPr>
          <w:p w14:paraId="0890C9A9" w14:textId="23961D02" w:rsidR="00A21786" w:rsidRPr="00243CA6" w:rsidRDefault="00A21786" w:rsidP="00A21786">
            <w:pPr>
              <w:rPr>
                <w:rFonts w:ascii="Arial" w:hAnsi="Arial" w:cs="Arial"/>
                <w:b/>
                <w:bCs/>
              </w:rPr>
            </w:pPr>
            <w:r w:rsidRPr="00243CA6">
              <w:rPr>
                <w:rFonts w:ascii="Arial" w:hAnsi="Arial" w:cs="Arial"/>
                <w:b/>
                <w:bCs/>
              </w:rPr>
              <w:t>Late Spring</w:t>
            </w:r>
          </w:p>
        </w:tc>
        <w:tc>
          <w:tcPr>
            <w:tcW w:w="1440" w:type="dxa"/>
            <w:vAlign w:val="center"/>
          </w:tcPr>
          <w:p w14:paraId="359512FD" w14:textId="15DFFD30" w:rsidR="00A21786" w:rsidRPr="00243CA6" w:rsidRDefault="00A21786" w:rsidP="00A21786">
            <w:pPr>
              <w:rPr>
                <w:rFonts w:ascii="Arial" w:hAnsi="Arial" w:cs="Arial"/>
              </w:rPr>
            </w:pPr>
            <w:r w:rsidRPr="00243CA6">
              <w:rPr>
                <w:rFonts w:ascii="Arial" w:hAnsi="Arial" w:cs="Arial"/>
                <w:color w:val="000000"/>
              </w:rPr>
              <w:t>0.89 ± 0.06</w:t>
            </w:r>
          </w:p>
        </w:tc>
        <w:tc>
          <w:tcPr>
            <w:tcW w:w="1620" w:type="dxa"/>
            <w:vAlign w:val="center"/>
          </w:tcPr>
          <w:p w14:paraId="33064F66" w14:textId="34D3E591" w:rsidR="00A21786" w:rsidRPr="00243CA6" w:rsidRDefault="00A21786" w:rsidP="00A21786">
            <w:pPr>
              <w:rPr>
                <w:rFonts w:ascii="Arial" w:hAnsi="Arial" w:cs="Arial"/>
              </w:rPr>
            </w:pPr>
            <w:r w:rsidRPr="00243CA6">
              <w:rPr>
                <w:rFonts w:ascii="Arial" w:hAnsi="Arial" w:cs="Arial"/>
                <w:color w:val="000000"/>
              </w:rPr>
              <w:t>0.93 ± 0.04</w:t>
            </w:r>
          </w:p>
        </w:tc>
        <w:tc>
          <w:tcPr>
            <w:tcW w:w="1530" w:type="dxa"/>
            <w:vAlign w:val="center"/>
          </w:tcPr>
          <w:p w14:paraId="1420CD94" w14:textId="5BE7A3D8" w:rsidR="00A21786" w:rsidRPr="00243CA6" w:rsidRDefault="00A21786" w:rsidP="00A21786">
            <w:pPr>
              <w:rPr>
                <w:rFonts w:ascii="Arial" w:hAnsi="Arial" w:cs="Arial"/>
              </w:rPr>
            </w:pPr>
            <w:r w:rsidRPr="00243CA6">
              <w:rPr>
                <w:rFonts w:ascii="Arial" w:hAnsi="Arial" w:cs="Arial"/>
                <w:color w:val="000000"/>
              </w:rPr>
              <w:t>0.89 ± 0.09</w:t>
            </w:r>
          </w:p>
        </w:tc>
        <w:tc>
          <w:tcPr>
            <w:tcW w:w="1440" w:type="dxa"/>
            <w:vAlign w:val="center"/>
          </w:tcPr>
          <w:p w14:paraId="1A7DF07B" w14:textId="003A136F" w:rsidR="00A21786" w:rsidRPr="00243CA6" w:rsidRDefault="00A21786" w:rsidP="00A21786">
            <w:pPr>
              <w:rPr>
                <w:rFonts w:ascii="Arial" w:hAnsi="Arial" w:cs="Arial"/>
              </w:rPr>
            </w:pPr>
            <w:r w:rsidRPr="00243CA6">
              <w:rPr>
                <w:rFonts w:ascii="Arial" w:hAnsi="Arial" w:cs="Arial"/>
                <w:color w:val="000000"/>
              </w:rPr>
              <w:t>0.94 ± 0.004</w:t>
            </w:r>
          </w:p>
        </w:tc>
        <w:tc>
          <w:tcPr>
            <w:tcW w:w="1440" w:type="dxa"/>
            <w:vAlign w:val="center"/>
          </w:tcPr>
          <w:p w14:paraId="6C7F578D" w14:textId="0C2ADDF7" w:rsidR="00A21786" w:rsidRPr="00243CA6" w:rsidRDefault="00A21786" w:rsidP="00A21786">
            <w:pPr>
              <w:rPr>
                <w:rFonts w:ascii="Arial" w:hAnsi="Arial" w:cs="Arial"/>
              </w:rPr>
            </w:pPr>
            <w:r w:rsidRPr="00243CA6">
              <w:rPr>
                <w:rFonts w:ascii="Arial" w:hAnsi="Arial" w:cs="Arial"/>
                <w:color w:val="000000"/>
              </w:rPr>
              <w:t>0.87 ± 0.07</w:t>
            </w:r>
          </w:p>
        </w:tc>
        <w:tc>
          <w:tcPr>
            <w:tcW w:w="1313" w:type="dxa"/>
            <w:vAlign w:val="center"/>
          </w:tcPr>
          <w:p w14:paraId="6C4EB741" w14:textId="74B410B0" w:rsidR="00A21786" w:rsidRPr="00243CA6" w:rsidRDefault="00A21786" w:rsidP="00A21786">
            <w:pPr>
              <w:rPr>
                <w:rFonts w:ascii="Arial" w:hAnsi="Arial" w:cs="Arial"/>
              </w:rPr>
            </w:pPr>
            <w:r w:rsidRPr="00243CA6">
              <w:rPr>
                <w:rFonts w:ascii="Arial" w:hAnsi="Arial" w:cs="Arial"/>
                <w:color w:val="000000"/>
              </w:rPr>
              <w:t>0.94 ± 0.03</w:t>
            </w:r>
          </w:p>
        </w:tc>
      </w:tr>
      <w:tr w:rsidR="002F433E" w:rsidRPr="00243CA6" w14:paraId="0ECBAA78" w14:textId="22D91C58" w:rsidTr="002F433E">
        <w:trPr>
          <w:trHeight w:val="235"/>
        </w:trPr>
        <w:tc>
          <w:tcPr>
            <w:tcW w:w="1255" w:type="dxa"/>
          </w:tcPr>
          <w:p w14:paraId="1FD9A4D0" w14:textId="7143F99C" w:rsidR="00A21786" w:rsidRPr="00243CA6" w:rsidRDefault="00A21786" w:rsidP="00A21786">
            <w:pPr>
              <w:rPr>
                <w:rFonts w:ascii="Arial" w:hAnsi="Arial" w:cs="Arial"/>
                <w:b/>
                <w:bCs/>
              </w:rPr>
            </w:pPr>
            <w:r w:rsidRPr="00243CA6">
              <w:rPr>
                <w:rFonts w:ascii="Arial" w:hAnsi="Arial" w:cs="Arial"/>
                <w:b/>
                <w:bCs/>
              </w:rPr>
              <w:t>Autumn</w:t>
            </w:r>
          </w:p>
        </w:tc>
        <w:tc>
          <w:tcPr>
            <w:tcW w:w="1440" w:type="dxa"/>
            <w:vAlign w:val="center"/>
          </w:tcPr>
          <w:p w14:paraId="7B948A90" w14:textId="79AD1FA3" w:rsidR="00A21786" w:rsidRPr="00243CA6" w:rsidRDefault="00A21786" w:rsidP="00A21786">
            <w:pPr>
              <w:rPr>
                <w:rFonts w:ascii="Arial" w:hAnsi="Arial" w:cs="Arial"/>
              </w:rPr>
            </w:pPr>
            <w:r w:rsidRPr="00243CA6">
              <w:rPr>
                <w:rFonts w:ascii="Arial" w:hAnsi="Arial" w:cs="Arial"/>
                <w:color w:val="000000"/>
              </w:rPr>
              <w:t>0.7 ± 0.08</w:t>
            </w:r>
          </w:p>
        </w:tc>
        <w:tc>
          <w:tcPr>
            <w:tcW w:w="1620" w:type="dxa"/>
            <w:vAlign w:val="center"/>
          </w:tcPr>
          <w:p w14:paraId="0C94AFB3" w14:textId="7D04C973" w:rsidR="00A21786" w:rsidRPr="00243CA6" w:rsidRDefault="00A21786" w:rsidP="00A21786">
            <w:pPr>
              <w:rPr>
                <w:rFonts w:ascii="Arial" w:hAnsi="Arial" w:cs="Arial"/>
              </w:rPr>
            </w:pPr>
            <w:r w:rsidRPr="00243CA6">
              <w:rPr>
                <w:rFonts w:ascii="Arial" w:hAnsi="Arial" w:cs="Arial"/>
                <w:color w:val="000000"/>
              </w:rPr>
              <w:t>0.66 ± 0.09</w:t>
            </w:r>
          </w:p>
        </w:tc>
        <w:tc>
          <w:tcPr>
            <w:tcW w:w="1530" w:type="dxa"/>
            <w:vAlign w:val="center"/>
          </w:tcPr>
          <w:p w14:paraId="3F252365" w14:textId="182570C5" w:rsidR="00A21786" w:rsidRPr="00243CA6" w:rsidRDefault="00A21786" w:rsidP="00A21786">
            <w:pPr>
              <w:rPr>
                <w:rFonts w:ascii="Arial" w:hAnsi="Arial" w:cs="Arial"/>
              </w:rPr>
            </w:pPr>
            <w:r w:rsidRPr="00243CA6">
              <w:rPr>
                <w:rFonts w:ascii="Arial" w:hAnsi="Arial" w:cs="Arial"/>
                <w:color w:val="000000"/>
              </w:rPr>
              <w:t>0.74 ± 0.18</w:t>
            </w:r>
          </w:p>
        </w:tc>
        <w:tc>
          <w:tcPr>
            <w:tcW w:w="1440" w:type="dxa"/>
            <w:vAlign w:val="center"/>
          </w:tcPr>
          <w:p w14:paraId="7E212CD0" w14:textId="50E7D160" w:rsidR="00A21786" w:rsidRPr="00243CA6" w:rsidRDefault="00A21786" w:rsidP="00A21786">
            <w:pPr>
              <w:rPr>
                <w:rFonts w:ascii="Arial" w:hAnsi="Arial" w:cs="Arial"/>
              </w:rPr>
            </w:pPr>
            <w:r w:rsidRPr="00243CA6">
              <w:rPr>
                <w:rFonts w:ascii="Arial" w:hAnsi="Arial" w:cs="Arial"/>
                <w:color w:val="000000"/>
              </w:rPr>
              <w:t>0.62 ± 0.08</w:t>
            </w:r>
          </w:p>
        </w:tc>
        <w:tc>
          <w:tcPr>
            <w:tcW w:w="1440" w:type="dxa"/>
            <w:vAlign w:val="center"/>
          </w:tcPr>
          <w:p w14:paraId="59C12764" w14:textId="1992BFAA" w:rsidR="00A21786" w:rsidRPr="00243CA6" w:rsidRDefault="00A21786" w:rsidP="00A21786">
            <w:pPr>
              <w:rPr>
                <w:rFonts w:ascii="Arial" w:hAnsi="Arial" w:cs="Arial"/>
              </w:rPr>
            </w:pPr>
            <w:r w:rsidRPr="00243CA6">
              <w:rPr>
                <w:rFonts w:ascii="Arial" w:hAnsi="Arial" w:cs="Arial"/>
                <w:color w:val="000000"/>
              </w:rPr>
              <w:t>0.71 ± 0.17</w:t>
            </w:r>
          </w:p>
        </w:tc>
        <w:tc>
          <w:tcPr>
            <w:tcW w:w="1313" w:type="dxa"/>
            <w:vAlign w:val="center"/>
          </w:tcPr>
          <w:p w14:paraId="6210FCAB" w14:textId="0F5E79A7" w:rsidR="00A21786" w:rsidRPr="00243CA6" w:rsidRDefault="00A21786" w:rsidP="00A21786">
            <w:pPr>
              <w:rPr>
                <w:rFonts w:ascii="Arial" w:hAnsi="Arial" w:cs="Arial"/>
              </w:rPr>
            </w:pPr>
            <w:r w:rsidRPr="00243CA6">
              <w:rPr>
                <w:rFonts w:ascii="Arial" w:hAnsi="Arial" w:cs="Arial"/>
                <w:color w:val="000000"/>
              </w:rPr>
              <w:t>0.82 ± 0.1</w:t>
            </w:r>
          </w:p>
        </w:tc>
      </w:tr>
    </w:tbl>
    <w:p w14:paraId="71DD7AEC" w14:textId="58C1B362" w:rsidR="00A369B1" w:rsidRDefault="00A369B1" w:rsidP="00630EB3">
      <w:pPr>
        <w:rPr>
          <w:rFonts w:ascii="Arial" w:hAnsi="Arial" w:cs="Arial"/>
        </w:rPr>
      </w:pPr>
    </w:p>
    <w:p w14:paraId="2C35FE82" w14:textId="77777777" w:rsidR="00A369B1" w:rsidRDefault="00A369B1" w:rsidP="00630EB3">
      <w:pPr>
        <w:rPr>
          <w:rFonts w:ascii="Arial" w:hAnsi="Arial" w:cs="Arial"/>
        </w:rPr>
      </w:pPr>
    </w:p>
    <w:p w14:paraId="24275D70" w14:textId="4C1CCDA1" w:rsidR="00D71806" w:rsidRDefault="00D71806" w:rsidP="00630EB3">
      <w:pPr>
        <w:rPr>
          <w:rFonts w:ascii="Arial" w:hAnsi="Arial" w:cs="Arial"/>
          <w:color w:val="000000" w:themeColor="text1"/>
        </w:rPr>
      </w:pPr>
      <w:r w:rsidRPr="006718E3">
        <w:rPr>
          <w:rFonts w:ascii="Arial" w:hAnsi="Arial" w:cs="Arial"/>
          <w:b/>
          <w:bCs/>
        </w:rPr>
        <w:lastRenderedPageBreak/>
        <w:t>Table S9</w:t>
      </w:r>
      <w:r>
        <w:rPr>
          <w:rFonts w:ascii="Arial" w:hAnsi="Arial" w:cs="Arial"/>
        </w:rPr>
        <w:t xml:space="preserve">: P values from two-sample t-test of </w:t>
      </w:r>
      <w:r>
        <w:rPr>
          <w:rFonts w:ascii="Arial" w:hAnsi="Arial" w:cs="Arial"/>
          <w:color w:val="000000" w:themeColor="text1"/>
        </w:rPr>
        <w:t>aMA, aPMA, and gPMA filters.</w:t>
      </w:r>
      <w:r w:rsidR="00C67DDB">
        <w:rPr>
          <w:rFonts w:ascii="Arial" w:hAnsi="Arial" w:cs="Arial"/>
          <w:color w:val="000000" w:themeColor="text1"/>
        </w:rPr>
        <w:t xml:space="preserve"> Categories were omitted with sample populations less than 3</w:t>
      </w:r>
      <w:r w:rsidR="00C92B1A">
        <w:rPr>
          <w:rFonts w:ascii="Arial" w:hAnsi="Arial" w:cs="Arial"/>
          <w:color w:val="000000" w:themeColor="text1"/>
        </w:rPr>
        <w:t xml:space="preserve"> above the OM detection limit</w:t>
      </w:r>
      <w:r w:rsidR="00C67DDB">
        <w:rPr>
          <w:rFonts w:ascii="Arial" w:hAnsi="Arial" w:cs="Arial"/>
          <w:color w:val="000000" w:themeColor="text1"/>
        </w:rPr>
        <w:t>.</w:t>
      </w:r>
      <w:r w:rsidR="00B54971">
        <w:rPr>
          <w:rFonts w:ascii="Arial" w:hAnsi="Arial" w:cs="Arial"/>
          <w:color w:val="000000" w:themeColor="text1"/>
        </w:rPr>
        <w:t xml:space="preserve"> This included all &lt;0.18 </w:t>
      </w:r>
      <w:r w:rsidR="00B54971" w:rsidRPr="00243CA6">
        <w:rPr>
          <w:rFonts w:ascii="Arial" w:hAnsi="Arial" w:cs="Arial"/>
          <w:color w:val="000000" w:themeColor="text1"/>
        </w:rPr>
        <w:t>µm</w:t>
      </w:r>
      <w:r w:rsidR="00B54971">
        <w:rPr>
          <w:rFonts w:ascii="Arial" w:hAnsi="Arial" w:cs="Arial"/>
          <w:color w:val="000000" w:themeColor="text1"/>
        </w:rPr>
        <w:t xml:space="preserve"> aPMA</w:t>
      </w:r>
      <w:r w:rsidR="00C92B1A">
        <w:rPr>
          <w:rFonts w:ascii="Arial" w:hAnsi="Arial" w:cs="Arial"/>
          <w:color w:val="000000" w:themeColor="text1"/>
        </w:rPr>
        <w:t xml:space="preserve"> and aMA</w:t>
      </w:r>
      <w:r w:rsidR="00B54971">
        <w:rPr>
          <w:rFonts w:ascii="Arial" w:hAnsi="Arial" w:cs="Arial"/>
          <w:color w:val="000000" w:themeColor="text1"/>
        </w:rPr>
        <w:t xml:space="preserve"> samples, Winter and Autumn &lt;0.5 </w:t>
      </w:r>
      <w:r w:rsidR="00B54971" w:rsidRPr="00243CA6">
        <w:rPr>
          <w:rFonts w:ascii="Arial" w:hAnsi="Arial" w:cs="Arial"/>
          <w:color w:val="000000" w:themeColor="text1"/>
        </w:rPr>
        <w:t>µm</w:t>
      </w:r>
      <w:r w:rsidR="00B54971">
        <w:rPr>
          <w:rFonts w:ascii="Arial" w:hAnsi="Arial" w:cs="Arial"/>
          <w:color w:val="000000" w:themeColor="text1"/>
        </w:rPr>
        <w:t xml:space="preserve"> aPMA samples, all Early Spring aMA samples, and Winter &lt;0.18 </w:t>
      </w:r>
      <w:r w:rsidR="00B54971" w:rsidRPr="00243CA6">
        <w:rPr>
          <w:rFonts w:ascii="Arial" w:hAnsi="Arial" w:cs="Arial"/>
          <w:color w:val="000000" w:themeColor="text1"/>
        </w:rPr>
        <w:t>µm</w:t>
      </w:r>
      <w:r w:rsidR="00B54971">
        <w:rPr>
          <w:rFonts w:ascii="Arial" w:hAnsi="Arial" w:cs="Arial"/>
          <w:color w:val="000000" w:themeColor="text1"/>
        </w:rPr>
        <w:t xml:space="preserve"> aMA. </w:t>
      </w:r>
      <w:r w:rsidR="00B8251C">
        <w:rPr>
          <w:rFonts w:ascii="Arial" w:hAnsi="Arial" w:cs="Arial"/>
          <w:color w:val="000000" w:themeColor="text1"/>
        </w:rPr>
        <w:t>Highlighted cells are p values less than 0.0</w:t>
      </w:r>
      <w:r w:rsidR="00D102AC">
        <w:rPr>
          <w:rFonts w:ascii="Arial" w:hAnsi="Arial" w:cs="Arial"/>
          <w:color w:val="000000" w:themeColor="text1"/>
        </w:rPr>
        <w:t>1</w:t>
      </w:r>
      <w:r w:rsidR="00B8251C">
        <w:rPr>
          <w:rFonts w:ascii="Arial" w:hAnsi="Arial" w:cs="Arial"/>
          <w:color w:val="000000" w:themeColor="text1"/>
        </w:rPr>
        <w:t>.</w:t>
      </w:r>
      <w:r w:rsidR="00C3572C">
        <w:rPr>
          <w:rFonts w:ascii="Arial" w:hAnsi="Arial" w:cs="Arial"/>
          <w:color w:val="000000" w:themeColor="text1"/>
        </w:rPr>
        <w:t xml:space="preserve"> </w:t>
      </w:r>
    </w:p>
    <w:p w14:paraId="6298109F" w14:textId="7EC27DBF" w:rsidR="00D71806" w:rsidRDefault="00D71806" w:rsidP="00630EB3">
      <w:pPr>
        <w:rPr>
          <w:rFonts w:ascii="Arial" w:hAnsi="Arial" w:cs="Arial"/>
          <w:color w:val="000000" w:themeColor="text1"/>
        </w:rPr>
      </w:pPr>
    </w:p>
    <w:tbl>
      <w:tblPr>
        <w:tblStyle w:val="TableGrid"/>
        <w:tblW w:w="0" w:type="auto"/>
        <w:shd w:val="clear" w:color="auto" w:fill="FFFFFF" w:themeFill="background1"/>
        <w:tblLook w:val="04A0" w:firstRow="1" w:lastRow="0" w:firstColumn="1" w:lastColumn="0" w:noHBand="0" w:noVBand="1"/>
      </w:tblPr>
      <w:tblGrid>
        <w:gridCol w:w="1703"/>
        <w:gridCol w:w="1260"/>
        <w:gridCol w:w="1172"/>
        <w:gridCol w:w="1207"/>
        <w:gridCol w:w="1336"/>
        <w:gridCol w:w="1336"/>
        <w:gridCol w:w="1336"/>
      </w:tblGrid>
      <w:tr w:rsidR="000E7AEF" w14:paraId="31F6195E" w14:textId="77777777" w:rsidTr="000E7AEF">
        <w:tc>
          <w:tcPr>
            <w:tcW w:w="1703" w:type="dxa"/>
            <w:shd w:val="clear" w:color="auto" w:fill="FFFFFF" w:themeFill="background1"/>
          </w:tcPr>
          <w:p w14:paraId="3F7A8E75" w14:textId="77777777" w:rsidR="00C10A5D" w:rsidRDefault="00C10A5D" w:rsidP="00C10A5D">
            <w:pPr>
              <w:rPr>
                <w:rFonts w:ascii="Arial" w:hAnsi="Arial" w:cs="Arial"/>
              </w:rPr>
            </w:pPr>
          </w:p>
        </w:tc>
        <w:tc>
          <w:tcPr>
            <w:tcW w:w="1260" w:type="dxa"/>
            <w:shd w:val="clear" w:color="auto" w:fill="FFFFFF" w:themeFill="background1"/>
          </w:tcPr>
          <w:p w14:paraId="5BB8005C" w14:textId="1D1BD013" w:rsidR="00C10A5D" w:rsidRDefault="00C10A5D" w:rsidP="00C10A5D">
            <w:pPr>
              <w:rPr>
                <w:rFonts w:ascii="Arial" w:hAnsi="Arial" w:cs="Arial"/>
              </w:rPr>
            </w:pPr>
            <w:r>
              <w:rPr>
                <w:rFonts w:ascii="Arial" w:hAnsi="Arial" w:cs="Arial"/>
              </w:rPr>
              <w:t>Winter x L. Spring</w:t>
            </w:r>
          </w:p>
        </w:tc>
        <w:tc>
          <w:tcPr>
            <w:tcW w:w="1172" w:type="dxa"/>
            <w:shd w:val="clear" w:color="auto" w:fill="FFFFFF" w:themeFill="background1"/>
          </w:tcPr>
          <w:p w14:paraId="3CF2ABCE" w14:textId="24A395D1" w:rsidR="00C10A5D" w:rsidRDefault="00C10A5D" w:rsidP="00C10A5D">
            <w:pPr>
              <w:rPr>
                <w:rFonts w:ascii="Arial" w:hAnsi="Arial" w:cs="Arial"/>
              </w:rPr>
            </w:pPr>
            <w:r>
              <w:rPr>
                <w:rFonts w:ascii="Arial" w:hAnsi="Arial" w:cs="Arial"/>
              </w:rPr>
              <w:t>Winter x Autumn</w:t>
            </w:r>
          </w:p>
        </w:tc>
        <w:tc>
          <w:tcPr>
            <w:tcW w:w="1207" w:type="dxa"/>
            <w:shd w:val="clear" w:color="auto" w:fill="FFFFFF" w:themeFill="background1"/>
          </w:tcPr>
          <w:p w14:paraId="44B5C445" w14:textId="6F6DB5E2" w:rsidR="00C10A5D" w:rsidRDefault="00C10A5D" w:rsidP="00C10A5D">
            <w:pPr>
              <w:rPr>
                <w:rFonts w:ascii="Arial" w:hAnsi="Arial" w:cs="Arial"/>
              </w:rPr>
            </w:pPr>
            <w:r>
              <w:rPr>
                <w:rFonts w:ascii="Arial" w:hAnsi="Arial" w:cs="Arial"/>
              </w:rPr>
              <w:t>Winter x E. Spring</w:t>
            </w:r>
          </w:p>
        </w:tc>
        <w:tc>
          <w:tcPr>
            <w:tcW w:w="1336" w:type="dxa"/>
            <w:shd w:val="clear" w:color="auto" w:fill="FFFFFF" w:themeFill="background1"/>
          </w:tcPr>
          <w:p w14:paraId="0C375B05" w14:textId="4F8780B5" w:rsidR="00C10A5D" w:rsidRDefault="00C10A5D" w:rsidP="00C10A5D">
            <w:pPr>
              <w:rPr>
                <w:rFonts w:ascii="Arial" w:hAnsi="Arial" w:cs="Arial"/>
              </w:rPr>
            </w:pPr>
            <w:proofErr w:type="spellStart"/>
            <w:r>
              <w:rPr>
                <w:rFonts w:ascii="Arial" w:hAnsi="Arial" w:cs="Arial"/>
              </w:rPr>
              <w:t>L.Spring</w:t>
            </w:r>
            <w:proofErr w:type="spellEnd"/>
            <w:r>
              <w:rPr>
                <w:rFonts w:ascii="Arial" w:hAnsi="Arial" w:cs="Arial"/>
              </w:rPr>
              <w:t xml:space="preserve"> x Autumn</w:t>
            </w:r>
          </w:p>
        </w:tc>
        <w:tc>
          <w:tcPr>
            <w:tcW w:w="1336" w:type="dxa"/>
            <w:shd w:val="clear" w:color="auto" w:fill="FFFFFF" w:themeFill="background1"/>
          </w:tcPr>
          <w:p w14:paraId="42AB7B06" w14:textId="3A3956AE" w:rsidR="00C10A5D" w:rsidRDefault="00C10A5D" w:rsidP="00C10A5D">
            <w:pPr>
              <w:rPr>
                <w:rFonts w:ascii="Arial" w:hAnsi="Arial" w:cs="Arial"/>
              </w:rPr>
            </w:pPr>
            <w:proofErr w:type="spellStart"/>
            <w:r>
              <w:rPr>
                <w:rFonts w:ascii="Arial" w:hAnsi="Arial" w:cs="Arial"/>
              </w:rPr>
              <w:t>L.Spring</w:t>
            </w:r>
            <w:proofErr w:type="spellEnd"/>
            <w:r>
              <w:rPr>
                <w:rFonts w:ascii="Arial" w:hAnsi="Arial" w:cs="Arial"/>
              </w:rPr>
              <w:t xml:space="preserve"> x E. Spring</w:t>
            </w:r>
          </w:p>
        </w:tc>
        <w:tc>
          <w:tcPr>
            <w:tcW w:w="1336" w:type="dxa"/>
            <w:shd w:val="clear" w:color="auto" w:fill="FFFFFF" w:themeFill="background1"/>
          </w:tcPr>
          <w:p w14:paraId="479B7576" w14:textId="70F349F0" w:rsidR="00C10A5D" w:rsidRDefault="00C10A5D" w:rsidP="00C10A5D">
            <w:pPr>
              <w:rPr>
                <w:rFonts w:ascii="Arial" w:hAnsi="Arial" w:cs="Arial"/>
              </w:rPr>
            </w:pPr>
            <w:r>
              <w:rPr>
                <w:rFonts w:ascii="Arial" w:hAnsi="Arial" w:cs="Arial"/>
              </w:rPr>
              <w:t>Autumn x E. Spring</w:t>
            </w:r>
          </w:p>
        </w:tc>
      </w:tr>
      <w:tr w:rsidR="000E7AEF" w14:paraId="20C1F2BF" w14:textId="77777777" w:rsidTr="006718E3">
        <w:tc>
          <w:tcPr>
            <w:tcW w:w="1703" w:type="dxa"/>
            <w:shd w:val="clear" w:color="auto" w:fill="FFFFFF" w:themeFill="background1"/>
          </w:tcPr>
          <w:p w14:paraId="4937FB65" w14:textId="3C41A16C" w:rsidR="00C10A5D" w:rsidRDefault="0000688F" w:rsidP="00C10A5D">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w:t>
            </w:r>
            <w:r w:rsidR="00C10A5D">
              <w:rPr>
                <w:rFonts w:ascii="Arial" w:hAnsi="Arial" w:cs="Arial"/>
              </w:rPr>
              <w:t>aPMA OM</w:t>
            </w:r>
          </w:p>
        </w:tc>
        <w:tc>
          <w:tcPr>
            <w:tcW w:w="1260" w:type="dxa"/>
            <w:shd w:val="clear" w:color="auto" w:fill="FFFFFF" w:themeFill="background1"/>
          </w:tcPr>
          <w:p w14:paraId="03B44024" w14:textId="72B0D122" w:rsidR="00C10A5D" w:rsidRDefault="00C10A5D" w:rsidP="006718E3">
            <w:pPr>
              <w:jc w:val="center"/>
              <w:rPr>
                <w:rFonts w:ascii="Arial" w:hAnsi="Arial" w:cs="Arial"/>
              </w:rPr>
            </w:pPr>
            <w:r>
              <w:rPr>
                <w:rFonts w:ascii="Arial" w:hAnsi="Arial" w:cs="Arial"/>
              </w:rPr>
              <w:t>0.6</w:t>
            </w:r>
            <w:r w:rsidR="00C92B1A">
              <w:rPr>
                <w:rFonts w:ascii="Arial" w:hAnsi="Arial" w:cs="Arial"/>
              </w:rPr>
              <w:t>6</w:t>
            </w:r>
          </w:p>
        </w:tc>
        <w:tc>
          <w:tcPr>
            <w:tcW w:w="1172" w:type="dxa"/>
            <w:shd w:val="clear" w:color="auto" w:fill="FFFFFF" w:themeFill="background1"/>
          </w:tcPr>
          <w:p w14:paraId="350D4E84" w14:textId="22CB33EC" w:rsidR="00C10A5D" w:rsidRDefault="00C10A5D" w:rsidP="006718E3">
            <w:pPr>
              <w:jc w:val="center"/>
              <w:rPr>
                <w:rFonts w:ascii="Arial" w:hAnsi="Arial" w:cs="Arial"/>
              </w:rPr>
            </w:pPr>
            <w:r>
              <w:rPr>
                <w:rFonts w:ascii="Arial" w:hAnsi="Arial" w:cs="Arial"/>
              </w:rPr>
              <w:t>0.2</w:t>
            </w:r>
            <w:r w:rsidR="00C92B1A">
              <w:rPr>
                <w:rFonts w:ascii="Arial" w:hAnsi="Arial" w:cs="Arial"/>
              </w:rPr>
              <w:t>1</w:t>
            </w:r>
          </w:p>
        </w:tc>
        <w:tc>
          <w:tcPr>
            <w:tcW w:w="1207" w:type="dxa"/>
            <w:shd w:val="clear" w:color="auto" w:fill="FFFFFF" w:themeFill="background1"/>
          </w:tcPr>
          <w:p w14:paraId="5A89E296" w14:textId="083C12E8" w:rsidR="00C10A5D" w:rsidRDefault="00C10A5D" w:rsidP="006718E3">
            <w:pPr>
              <w:jc w:val="center"/>
              <w:rPr>
                <w:rFonts w:ascii="Arial" w:hAnsi="Arial" w:cs="Arial"/>
              </w:rPr>
            </w:pPr>
            <w:r>
              <w:rPr>
                <w:rFonts w:ascii="Arial" w:hAnsi="Arial" w:cs="Arial"/>
              </w:rPr>
              <w:t>NA</w:t>
            </w:r>
          </w:p>
        </w:tc>
        <w:tc>
          <w:tcPr>
            <w:tcW w:w="1336" w:type="dxa"/>
            <w:shd w:val="clear" w:color="auto" w:fill="FFFF00"/>
          </w:tcPr>
          <w:p w14:paraId="76C67D04" w14:textId="060E8A12" w:rsidR="00C10A5D" w:rsidRPr="00B8251C" w:rsidRDefault="00C10A5D" w:rsidP="006718E3">
            <w:pPr>
              <w:jc w:val="center"/>
              <w:rPr>
                <w:rFonts w:ascii="Arial" w:hAnsi="Arial" w:cs="Arial"/>
              </w:rPr>
            </w:pPr>
            <w:r w:rsidRPr="00B8251C">
              <w:rPr>
                <w:rFonts w:ascii="Arial" w:hAnsi="Arial" w:cs="Arial"/>
              </w:rPr>
              <w:t>0.01</w:t>
            </w:r>
          </w:p>
        </w:tc>
        <w:tc>
          <w:tcPr>
            <w:tcW w:w="1336" w:type="dxa"/>
            <w:shd w:val="clear" w:color="auto" w:fill="FFFFFF" w:themeFill="background1"/>
          </w:tcPr>
          <w:p w14:paraId="37B6EB34" w14:textId="7C48B9A3" w:rsidR="00C10A5D" w:rsidRDefault="00C10A5D" w:rsidP="006718E3">
            <w:pPr>
              <w:jc w:val="center"/>
              <w:rPr>
                <w:rFonts w:ascii="Arial" w:hAnsi="Arial" w:cs="Arial"/>
              </w:rPr>
            </w:pPr>
            <w:r>
              <w:rPr>
                <w:rFonts w:ascii="Arial" w:hAnsi="Arial" w:cs="Arial"/>
              </w:rPr>
              <w:t>NA</w:t>
            </w:r>
          </w:p>
        </w:tc>
        <w:tc>
          <w:tcPr>
            <w:tcW w:w="1336" w:type="dxa"/>
            <w:shd w:val="clear" w:color="auto" w:fill="FFFFFF" w:themeFill="background1"/>
          </w:tcPr>
          <w:p w14:paraId="7F6A0154" w14:textId="4FE2B373" w:rsidR="00C10A5D" w:rsidRDefault="00C10A5D" w:rsidP="006718E3">
            <w:pPr>
              <w:jc w:val="center"/>
              <w:rPr>
                <w:rFonts w:ascii="Arial" w:hAnsi="Arial" w:cs="Arial"/>
              </w:rPr>
            </w:pPr>
            <w:r>
              <w:rPr>
                <w:rFonts w:ascii="Arial" w:hAnsi="Arial" w:cs="Arial"/>
              </w:rPr>
              <w:t>NA</w:t>
            </w:r>
          </w:p>
        </w:tc>
      </w:tr>
      <w:tr w:rsidR="000E7AEF" w14:paraId="1DC68A3F" w14:textId="77777777" w:rsidTr="006718E3">
        <w:tc>
          <w:tcPr>
            <w:tcW w:w="1703" w:type="dxa"/>
            <w:shd w:val="clear" w:color="auto" w:fill="FFFFFF" w:themeFill="background1"/>
          </w:tcPr>
          <w:p w14:paraId="69D11FE1" w14:textId="383CAA48" w:rsidR="000E7AEF" w:rsidRDefault="000E7AEF" w:rsidP="000E7AEF">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aPMA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FFFFFF" w:themeFill="background1"/>
          </w:tcPr>
          <w:p w14:paraId="16C0DE78" w14:textId="76D38C95" w:rsidR="000E7AEF" w:rsidRDefault="000E7AEF" w:rsidP="006718E3">
            <w:pPr>
              <w:jc w:val="center"/>
              <w:rPr>
                <w:rFonts w:ascii="Arial" w:hAnsi="Arial" w:cs="Arial"/>
              </w:rPr>
            </w:pPr>
            <w:r>
              <w:rPr>
                <w:rFonts w:ascii="Arial" w:hAnsi="Arial" w:cs="Arial"/>
              </w:rPr>
              <w:t>0.51</w:t>
            </w:r>
          </w:p>
        </w:tc>
        <w:tc>
          <w:tcPr>
            <w:tcW w:w="1172" w:type="dxa"/>
            <w:shd w:val="clear" w:color="auto" w:fill="FFFF00"/>
          </w:tcPr>
          <w:p w14:paraId="0023725F" w14:textId="2318876C" w:rsidR="000E7AEF" w:rsidRDefault="000E7AEF" w:rsidP="006718E3">
            <w:pPr>
              <w:jc w:val="center"/>
              <w:rPr>
                <w:rFonts w:ascii="Arial" w:hAnsi="Arial" w:cs="Arial"/>
              </w:rPr>
            </w:pPr>
            <w:r>
              <w:rPr>
                <w:rFonts w:ascii="Arial" w:hAnsi="Arial" w:cs="Arial"/>
              </w:rPr>
              <w:t>0.0</w:t>
            </w:r>
            <w:r w:rsidR="00C92B1A">
              <w:rPr>
                <w:rFonts w:ascii="Arial" w:hAnsi="Arial" w:cs="Arial"/>
              </w:rPr>
              <w:t>1</w:t>
            </w:r>
          </w:p>
        </w:tc>
        <w:tc>
          <w:tcPr>
            <w:tcW w:w="1207" w:type="dxa"/>
            <w:shd w:val="clear" w:color="auto" w:fill="FFFFFF" w:themeFill="background1"/>
          </w:tcPr>
          <w:p w14:paraId="6AE752A4" w14:textId="6E454AC6"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475A5D42" w14:textId="23D9B15D" w:rsidR="000E7AEF" w:rsidRDefault="000E7AEF" w:rsidP="006718E3">
            <w:pPr>
              <w:jc w:val="center"/>
              <w:rPr>
                <w:rFonts w:ascii="Arial" w:hAnsi="Arial" w:cs="Arial"/>
              </w:rPr>
            </w:pPr>
            <w:r>
              <w:rPr>
                <w:rFonts w:ascii="Arial" w:hAnsi="Arial" w:cs="Arial"/>
              </w:rPr>
              <w:t>0.08</w:t>
            </w:r>
          </w:p>
        </w:tc>
        <w:tc>
          <w:tcPr>
            <w:tcW w:w="1336" w:type="dxa"/>
            <w:shd w:val="clear" w:color="auto" w:fill="FFFFFF" w:themeFill="background1"/>
          </w:tcPr>
          <w:p w14:paraId="70B8829E" w14:textId="57BAD231"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7177D8D6" w14:textId="6E434B32" w:rsidR="000E7AEF" w:rsidRDefault="000E7AEF" w:rsidP="006718E3">
            <w:pPr>
              <w:jc w:val="center"/>
              <w:rPr>
                <w:rFonts w:ascii="Arial" w:hAnsi="Arial" w:cs="Arial"/>
              </w:rPr>
            </w:pPr>
            <w:r>
              <w:rPr>
                <w:rFonts w:ascii="Arial" w:hAnsi="Arial" w:cs="Arial"/>
              </w:rPr>
              <w:t>NA</w:t>
            </w:r>
          </w:p>
        </w:tc>
      </w:tr>
      <w:tr w:rsidR="000E7AEF" w14:paraId="0A07F99F" w14:textId="77777777" w:rsidTr="000E7AEF">
        <w:tc>
          <w:tcPr>
            <w:tcW w:w="1703" w:type="dxa"/>
            <w:shd w:val="clear" w:color="auto" w:fill="FFFFFF" w:themeFill="background1"/>
          </w:tcPr>
          <w:p w14:paraId="4B8A4D59" w14:textId="5E109656" w:rsidR="000E7AEF" w:rsidRDefault="000E7AEF" w:rsidP="000E7AEF">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aMA OM</w:t>
            </w:r>
          </w:p>
        </w:tc>
        <w:tc>
          <w:tcPr>
            <w:tcW w:w="1260" w:type="dxa"/>
            <w:shd w:val="clear" w:color="auto" w:fill="FFFFFF" w:themeFill="background1"/>
          </w:tcPr>
          <w:p w14:paraId="13C61F82" w14:textId="59A8114C" w:rsidR="000E7AEF" w:rsidRDefault="00C92B1A" w:rsidP="006718E3">
            <w:pPr>
              <w:jc w:val="center"/>
              <w:rPr>
                <w:rFonts w:ascii="Arial" w:hAnsi="Arial" w:cs="Arial"/>
              </w:rPr>
            </w:pPr>
            <w:r>
              <w:rPr>
                <w:rFonts w:ascii="Arial" w:hAnsi="Arial" w:cs="Arial"/>
              </w:rPr>
              <w:t>0.67</w:t>
            </w:r>
          </w:p>
        </w:tc>
        <w:tc>
          <w:tcPr>
            <w:tcW w:w="1172" w:type="dxa"/>
            <w:shd w:val="clear" w:color="auto" w:fill="FFFFFF" w:themeFill="background1"/>
          </w:tcPr>
          <w:p w14:paraId="32B37F57" w14:textId="68665BEB" w:rsidR="000E7AEF" w:rsidRDefault="000E7AEF" w:rsidP="006718E3">
            <w:pPr>
              <w:jc w:val="center"/>
              <w:rPr>
                <w:rFonts w:ascii="Arial" w:hAnsi="Arial" w:cs="Arial"/>
              </w:rPr>
            </w:pPr>
            <w:r>
              <w:rPr>
                <w:rFonts w:ascii="Arial" w:hAnsi="Arial" w:cs="Arial"/>
              </w:rPr>
              <w:t>0.</w:t>
            </w:r>
            <w:r w:rsidR="00C92B1A">
              <w:rPr>
                <w:rFonts w:ascii="Arial" w:hAnsi="Arial" w:cs="Arial"/>
              </w:rPr>
              <w:t>6</w:t>
            </w:r>
          </w:p>
        </w:tc>
        <w:tc>
          <w:tcPr>
            <w:tcW w:w="1207" w:type="dxa"/>
            <w:shd w:val="clear" w:color="auto" w:fill="FFFFFF" w:themeFill="background1"/>
          </w:tcPr>
          <w:p w14:paraId="2B290087" w14:textId="3155330C"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5F05FF4D" w14:textId="39E13E8F" w:rsidR="000E7AEF" w:rsidRDefault="000E7AEF" w:rsidP="006718E3">
            <w:pPr>
              <w:jc w:val="center"/>
              <w:rPr>
                <w:rFonts w:ascii="Arial" w:hAnsi="Arial" w:cs="Arial"/>
              </w:rPr>
            </w:pPr>
            <w:r>
              <w:rPr>
                <w:rFonts w:ascii="Arial" w:hAnsi="Arial" w:cs="Arial"/>
              </w:rPr>
              <w:t>0.58</w:t>
            </w:r>
          </w:p>
        </w:tc>
        <w:tc>
          <w:tcPr>
            <w:tcW w:w="1336" w:type="dxa"/>
            <w:shd w:val="clear" w:color="auto" w:fill="FFFFFF" w:themeFill="background1"/>
          </w:tcPr>
          <w:p w14:paraId="04201906" w14:textId="47B15C13"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5E6CABCE" w14:textId="24FA3F3D" w:rsidR="000E7AEF" w:rsidRDefault="000E7AEF" w:rsidP="006718E3">
            <w:pPr>
              <w:jc w:val="center"/>
              <w:rPr>
                <w:rFonts w:ascii="Arial" w:hAnsi="Arial" w:cs="Arial"/>
              </w:rPr>
            </w:pPr>
            <w:r>
              <w:rPr>
                <w:rFonts w:ascii="Arial" w:hAnsi="Arial" w:cs="Arial"/>
              </w:rPr>
              <w:t>NA</w:t>
            </w:r>
          </w:p>
        </w:tc>
      </w:tr>
      <w:tr w:rsidR="000E7AEF" w14:paraId="4FB77740" w14:textId="77777777" w:rsidTr="006718E3">
        <w:tc>
          <w:tcPr>
            <w:tcW w:w="1703" w:type="dxa"/>
            <w:shd w:val="clear" w:color="auto" w:fill="FFFFFF" w:themeFill="background1"/>
          </w:tcPr>
          <w:p w14:paraId="1BF0F9BD" w14:textId="5A38B687" w:rsidR="000E7AEF" w:rsidRDefault="000E7AEF" w:rsidP="000E7AEF">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aMA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auto"/>
          </w:tcPr>
          <w:p w14:paraId="06A9778B" w14:textId="080E3AFF" w:rsidR="000E7AEF" w:rsidRPr="00D57027" w:rsidRDefault="000E7AEF" w:rsidP="006718E3">
            <w:pPr>
              <w:jc w:val="center"/>
              <w:rPr>
                <w:rFonts w:ascii="Arial" w:hAnsi="Arial" w:cs="Arial"/>
              </w:rPr>
            </w:pPr>
            <w:r w:rsidRPr="00A369B1">
              <w:rPr>
                <w:rFonts w:ascii="Arial" w:hAnsi="Arial" w:cs="Arial"/>
              </w:rPr>
              <w:t>0.0</w:t>
            </w:r>
            <w:r w:rsidR="00C92B1A" w:rsidRPr="00D57027">
              <w:rPr>
                <w:rFonts w:ascii="Arial" w:hAnsi="Arial" w:cs="Arial"/>
              </w:rPr>
              <w:t>7</w:t>
            </w:r>
          </w:p>
        </w:tc>
        <w:tc>
          <w:tcPr>
            <w:tcW w:w="1172" w:type="dxa"/>
            <w:shd w:val="clear" w:color="auto" w:fill="FFFFFF" w:themeFill="background1"/>
          </w:tcPr>
          <w:p w14:paraId="2E5BC599" w14:textId="234A0D3B" w:rsidR="000E7AEF" w:rsidRDefault="000E7AEF" w:rsidP="006718E3">
            <w:pPr>
              <w:jc w:val="center"/>
              <w:rPr>
                <w:rFonts w:ascii="Arial" w:hAnsi="Arial" w:cs="Arial"/>
              </w:rPr>
            </w:pPr>
            <w:r>
              <w:rPr>
                <w:rFonts w:ascii="Arial" w:hAnsi="Arial" w:cs="Arial"/>
              </w:rPr>
              <w:t>0.0</w:t>
            </w:r>
            <w:r w:rsidR="00C92B1A">
              <w:rPr>
                <w:rFonts w:ascii="Arial" w:hAnsi="Arial" w:cs="Arial"/>
              </w:rPr>
              <w:t>6</w:t>
            </w:r>
          </w:p>
        </w:tc>
        <w:tc>
          <w:tcPr>
            <w:tcW w:w="1207" w:type="dxa"/>
            <w:shd w:val="clear" w:color="auto" w:fill="FFFFFF" w:themeFill="background1"/>
          </w:tcPr>
          <w:p w14:paraId="11B8379B" w14:textId="2053907B"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6339F18D" w14:textId="61B9B163" w:rsidR="000E7AEF" w:rsidRDefault="000E7AEF" w:rsidP="006718E3">
            <w:pPr>
              <w:jc w:val="center"/>
              <w:rPr>
                <w:rFonts w:ascii="Arial" w:hAnsi="Arial" w:cs="Arial"/>
              </w:rPr>
            </w:pPr>
            <w:r>
              <w:rPr>
                <w:rFonts w:ascii="Arial" w:hAnsi="Arial" w:cs="Arial"/>
              </w:rPr>
              <w:t>0.</w:t>
            </w:r>
            <w:r w:rsidR="00C92B1A">
              <w:rPr>
                <w:rFonts w:ascii="Arial" w:hAnsi="Arial" w:cs="Arial"/>
              </w:rPr>
              <w:t>63</w:t>
            </w:r>
          </w:p>
        </w:tc>
        <w:tc>
          <w:tcPr>
            <w:tcW w:w="1336" w:type="dxa"/>
            <w:shd w:val="clear" w:color="auto" w:fill="FFFFFF" w:themeFill="background1"/>
          </w:tcPr>
          <w:p w14:paraId="40F4898F" w14:textId="0A563786"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004E1CE7" w14:textId="52ED5DCF" w:rsidR="000E7AEF" w:rsidRDefault="000E7AEF" w:rsidP="006718E3">
            <w:pPr>
              <w:jc w:val="center"/>
              <w:rPr>
                <w:rFonts w:ascii="Arial" w:hAnsi="Arial" w:cs="Arial"/>
              </w:rPr>
            </w:pPr>
            <w:r>
              <w:rPr>
                <w:rFonts w:ascii="Arial" w:hAnsi="Arial" w:cs="Arial"/>
              </w:rPr>
              <w:t>NA</w:t>
            </w:r>
          </w:p>
        </w:tc>
      </w:tr>
      <w:tr w:rsidR="000E7AEF" w14:paraId="2B3DC9B1" w14:textId="77777777" w:rsidTr="000E7AEF">
        <w:tc>
          <w:tcPr>
            <w:tcW w:w="1703" w:type="dxa"/>
            <w:shd w:val="clear" w:color="auto" w:fill="FFFFFF" w:themeFill="background1"/>
          </w:tcPr>
          <w:p w14:paraId="0DDC8D13" w14:textId="5E3686F8" w:rsidR="000E7AEF" w:rsidRDefault="000E7AEF" w:rsidP="000E7AEF">
            <w:pPr>
              <w:rPr>
                <w:rFonts w:ascii="Arial" w:hAnsi="Arial" w:cs="Arial"/>
              </w:rPr>
            </w:pPr>
            <w:r>
              <w:rPr>
                <w:rFonts w:ascii="Arial" w:hAnsi="Arial" w:cs="Arial"/>
              </w:rPr>
              <w:t xml:space="preserve">&lt;0.5 </w:t>
            </w:r>
            <w:r w:rsidRPr="00243CA6">
              <w:rPr>
                <w:rFonts w:ascii="Arial" w:hAnsi="Arial" w:cs="Arial"/>
                <w:color w:val="000000" w:themeColor="text1"/>
              </w:rPr>
              <w:t>µm</w:t>
            </w:r>
            <w:r>
              <w:rPr>
                <w:rFonts w:ascii="Arial" w:hAnsi="Arial" w:cs="Arial"/>
              </w:rPr>
              <w:t xml:space="preserve"> aMA OM</w:t>
            </w:r>
          </w:p>
        </w:tc>
        <w:tc>
          <w:tcPr>
            <w:tcW w:w="1260" w:type="dxa"/>
            <w:shd w:val="clear" w:color="auto" w:fill="FFFFFF" w:themeFill="background1"/>
          </w:tcPr>
          <w:p w14:paraId="611CC5E7" w14:textId="7228D6F2" w:rsidR="000E7AEF" w:rsidRDefault="000E7AEF" w:rsidP="006718E3">
            <w:pPr>
              <w:jc w:val="center"/>
              <w:rPr>
                <w:rFonts w:ascii="Arial" w:hAnsi="Arial" w:cs="Arial"/>
              </w:rPr>
            </w:pPr>
            <w:r>
              <w:rPr>
                <w:rFonts w:ascii="Arial" w:hAnsi="Arial" w:cs="Arial"/>
              </w:rPr>
              <w:t>0.6</w:t>
            </w:r>
            <w:r w:rsidR="00C92B1A">
              <w:rPr>
                <w:rFonts w:ascii="Arial" w:hAnsi="Arial" w:cs="Arial"/>
              </w:rPr>
              <w:t>7</w:t>
            </w:r>
          </w:p>
        </w:tc>
        <w:tc>
          <w:tcPr>
            <w:tcW w:w="1172" w:type="dxa"/>
            <w:shd w:val="clear" w:color="auto" w:fill="FFFFFF" w:themeFill="background1"/>
          </w:tcPr>
          <w:p w14:paraId="27E10B02" w14:textId="5853C1BE" w:rsidR="000E7AEF" w:rsidRDefault="000E7AEF" w:rsidP="006718E3">
            <w:pPr>
              <w:jc w:val="center"/>
              <w:rPr>
                <w:rFonts w:ascii="Arial" w:hAnsi="Arial" w:cs="Arial"/>
              </w:rPr>
            </w:pPr>
            <w:r>
              <w:rPr>
                <w:rFonts w:ascii="Arial" w:hAnsi="Arial" w:cs="Arial"/>
              </w:rPr>
              <w:t>0.</w:t>
            </w:r>
            <w:r w:rsidR="00C92B1A">
              <w:rPr>
                <w:rFonts w:ascii="Arial" w:hAnsi="Arial" w:cs="Arial"/>
              </w:rPr>
              <w:t>55</w:t>
            </w:r>
          </w:p>
        </w:tc>
        <w:tc>
          <w:tcPr>
            <w:tcW w:w="1207" w:type="dxa"/>
            <w:shd w:val="clear" w:color="auto" w:fill="FFFFFF" w:themeFill="background1"/>
          </w:tcPr>
          <w:p w14:paraId="7F700844" w14:textId="45408D25"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07FA0FEB" w14:textId="4B3887FF" w:rsidR="000E7AEF" w:rsidRDefault="000E7AEF" w:rsidP="006718E3">
            <w:pPr>
              <w:jc w:val="center"/>
              <w:rPr>
                <w:rFonts w:ascii="Arial" w:hAnsi="Arial" w:cs="Arial"/>
              </w:rPr>
            </w:pPr>
            <w:r>
              <w:rPr>
                <w:rFonts w:ascii="Arial" w:hAnsi="Arial" w:cs="Arial"/>
              </w:rPr>
              <w:t>0.</w:t>
            </w:r>
            <w:r w:rsidR="00C92B1A">
              <w:rPr>
                <w:rFonts w:ascii="Arial" w:hAnsi="Arial" w:cs="Arial"/>
              </w:rPr>
              <w:t>24</w:t>
            </w:r>
          </w:p>
        </w:tc>
        <w:tc>
          <w:tcPr>
            <w:tcW w:w="1336" w:type="dxa"/>
            <w:shd w:val="clear" w:color="auto" w:fill="FFFFFF" w:themeFill="background1"/>
          </w:tcPr>
          <w:p w14:paraId="1F415D8D" w14:textId="45978B8D" w:rsidR="000E7AEF" w:rsidRDefault="000E7AEF" w:rsidP="006718E3">
            <w:pPr>
              <w:jc w:val="center"/>
              <w:rPr>
                <w:rFonts w:ascii="Arial" w:hAnsi="Arial" w:cs="Arial"/>
              </w:rPr>
            </w:pPr>
            <w:r>
              <w:rPr>
                <w:rFonts w:ascii="Arial" w:hAnsi="Arial" w:cs="Arial"/>
              </w:rPr>
              <w:t>NA</w:t>
            </w:r>
          </w:p>
        </w:tc>
        <w:tc>
          <w:tcPr>
            <w:tcW w:w="1336" w:type="dxa"/>
            <w:shd w:val="clear" w:color="auto" w:fill="FFFFFF" w:themeFill="background1"/>
          </w:tcPr>
          <w:p w14:paraId="29AEA006" w14:textId="7CCB708D" w:rsidR="000E7AEF" w:rsidRDefault="000E7AEF" w:rsidP="006718E3">
            <w:pPr>
              <w:jc w:val="center"/>
              <w:rPr>
                <w:rFonts w:ascii="Arial" w:hAnsi="Arial" w:cs="Arial"/>
              </w:rPr>
            </w:pPr>
            <w:r>
              <w:rPr>
                <w:rFonts w:ascii="Arial" w:hAnsi="Arial" w:cs="Arial"/>
              </w:rPr>
              <w:t>NA</w:t>
            </w:r>
          </w:p>
        </w:tc>
      </w:tr>
      <w:tr w:rsidR="000E7AEF" w14:paraId="35565829" w14:textId="77777777" w:rsidTr="00A913FD">
        <w:tc>
          <w:tcPr>
            <w:tcW w:w="1703" w:type="dxa"/>
            <w:shd w:val="clear" w:color="auto" w:fill="FFFFFF" w:themeFill="background1"/>
          </w:tcPr>
          <w:p w14:paraId="37295B2E" w14:textId="4D43EDAA" w:rsidR="000E7AEF" w:rsidRDefault="000E7AEF" w:rsidP="000E7AEF">
            <w:pPr>
              <w:rPr>
                <w:rFonts w:ascii="Arial" w:hAnsi="Arial" w:cs="Arial"/>
              </w:rPr>
            </w:pPr>
            <w:r>
              <w:rPr>
                <w:rFonts w:ascii="Arial" w:hAnsi="Arial" w:cs="Arial"/>
              </w:rPr>
              <w:t xml:space="preserve">&lt;0.5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aMA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FFFFFF" w:themeFill="background1"/>
          </w:tcPr>
          <w:p w14:paraId="489BB93F" w14:textId="17776DB5" w:rsidR="000E7AEF" w:rsidRDefault="00735514" w:rsidP="00A913FD">
            <w:pPr>
              <w:jc w:val="center"/>
              <w:rPr>
                <w:rFonts w:ascii="Arial" w:hAnsi="Arial" w:cs="Arial"/>
              </w:rPr>
            </w:pPr>
            <w:r>
              <w:rPr>
                <w:rFonts w:ascii="Arial" w:hAnsi="Arial" w:cs="Arial"/>
              </w:rPr>
              <w:t>0.3</w:t>
            </w:r>
            <w:r w:rsidR="00C92B1A">
              <w:rPr>
                <w:rFonts w:ascii="Arial" w:hAnsi="Arial" w:cs="Arial"/>
              </w:rPr>
              <w:t>4</w:t>
            </w:r>
          </w:p>
        </w:tc>
        <w:tc>
          <w:tcPr>
            <w:tcW w:w="1172" w:type="dxa"/>
            <w:shd w:val="clear" w:color="auto" w:fill="FFFFFF" w:themeFill="background1"/>
          </w:tcPr>
          <w:p w14:paraId="191E6EF2" w14:textId="7BF05627" w:rsidR="000E7AEF" w:rsidRDefault="00735514" w:rsidP="00A913FD">
            <w:pPr>
              <w:jc w:val="center"/>
              <w:rPr>
                <w:rFonts w:ascii="Arial" w:hAnsi="Arial" w:cs="Arial"/>
              </w:rPr>
            </w:pPr>
            <w:r>
              <w:rPr>
                <w:rFonts w:ascii="Arial" w:hAnsi="Arial" w:cs="Arial"/>
              </w:rPr>
              <w:t>0.</w:t>
            </w:r>
            <w:r w:rsidR="00C92B1A">
              <w:rPr>
                <w:rFonts w:ascii="Arial" w:hAnsi="Arial" w:cs="Arial"/>
              </w:rPr>
              <w:t>3</w:t>
            </w:r>
          </w:p>
        </w:tc>
        <w:tc>
          <w:tcPr>
            <w:tcW w:w="1207" w:type="dxa"/>
            <w:shd w:val="clear" w:color="auto" w:fill="FFFFFF" w:themeFill="background1"/>
          </w:tcPr>
          <w:p w14:paraId="3F92F136" w14:textId="28910A39" w:rsidR="000E7AEF" w:rsidRDefault="00735514" w:rsidP="00A913FD">
            <w:pPr>
              <w:jc w:val="center"/>
              <w:rPr>
                <w:rFonts w:ascii="Arial" w:hAnsi="Arial" w:cs="Arial"/>
              </w:rPr>
            </w:pPr>
            <w:r>
              <w:rPr>
                <w:rFonts w:ascii="Arial" w:hAnsi="Arial" w:cs="Arial"/>
              </w:rPr>
              <w:t>NA</w:t>
            </w:r>
          </w:p>
        </w:tc>
        <w:tc>
          <w:tcPr>
            <w:tcW w:w="1336" w:type="dxa"/>
            <w:shd w:val="clear" w:color="auto" w:fill="FFFFFF" w:themeFill="background1"/>
          </w:tcPr>
          <w:p w14:paraId="033C8069" w14:textId="27FB37D4" w:rsidR="000E7AEF" w:rsidRDefault="00735514" w:rsidP="00A913FD">
            <w:pPr>
              <w:jc w:val="center"/>
              <w:rPr>
                <w:rFonts w:ascii="Arial" w:hAnsi="Arial" w:cs="Arial"/>
              </w:rPr>
            </w:pPr>
            <w:r>
              <w:rPr>
                <w:rFonts w:ascii="Arial" w:hAnsi="Arial" w:cs="Arial"/>
              </w:rPr>
              <w:t>0.6</w:t>
            </w:r>
            <w:r w:rsidR="00C92B1A">
              <w:rPr>
                <w:rFonts w:ascii="Arial" w:hAnsi="Arial" w:cs="Arial"/>
              </w:rPr>
              <w:t>5</w:t>
            </w:r>
          </w:p>
        </w:tc>
        <w:tc>
          <w:tcPr>
            <w:tcW w:w="1336" w:type="dxa"/>
            <w:shd w:val="clear" w:color="auto" w:fill="FFFFFF" w:themeFill="background1"/>
          </w:tcPr>
          <w:p w14:paraId="4316DCD0" w14:textId="038BBF28" w:rsidR="000E7AEF" w:rsidRDefault="00735514" w:rsidP="00A913FD">
            <w:pPr>
              <w:jc w:val="center"/>
              <w:rPr>
                <w:rFonts w:ascii="Arial" w:hAnsi="Arial" w:cs="Arial"/>
              </w:rPr>
            </w:pPr>
            <w:r>
              <w:rPr>
                <w:rFonts w:ascii="Arial" w:hAnsi="Arial" w:cs="Arial"/>
              </w:rPr>
              <w:t>NA</w:t>
            </w:r>
          </w:p>
        </w:tc>
        <w:tc>
          <w:tcPr>
            <w:tcW w:w="1336" w:type="dxa"/>
            <w:shd w:val="clear" w:color="auto" w:fill="FFFFFF" w:themeFill="background1"/>
          </w:tcPr>
          <w:p w14:paraId="5F21F8E5" w14:textId="2F97C187" w:rsidR="000E7AEF" w:rsidRDefault="00735514" w:rsidP="00A913FD">
            <w:pPr>
              <w:jc w:val="center"/>
              <w:rPr>
                <w:rFonts w:ascii="Arial" w:hAnsi="Arial" w:cs="Arial"/>
              </w:rPr>
            </w:pPr>
            <w:r>
              <w:rPr>
                <w:rFonts w:ascii="Arial" w:hAnsi="Arial" w:cs="Arial"/>
              </w:rPr>
              <w:t>NA</w:t>
            </w:r>
          </w:p>
        </w:tc>
      </w:tr>
      <w:tr w:rsidR="000E7AEF" w14:paraId="7CE85FD2" w14:textId="77777777" w:rsidTr="00A913FD">
        <w:tc>
          <w:tcPr>
            <w:tcW w:w="1703" w:type="dxa"/>
            <w:shd w:val="clear" w:color="auto" w:fill="FFFFFF" w:themeFill="background1"/>
          </w:tcPr>
          <w:p w14:paraId="6EFFFEEF" w14:textId="3D645575" w:rsidR="000E7AEF" w:rsidRDefault="000E7AEF" w:rsidP="000E7AEF">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gPMA OM</w:t>
            </w:r>
          </w:p>
        </w:tc>
        <w:tc>
          <w:tcPr>
            <w:tcW w:w="1260" w:type="dxa"/>
            <w:shd w:val="clear" w:color="auto" w:fill="FFFFFF" w:themeFill="background1"/>
          </w:tcPr>
          <w:p w14:paraId="6DE3FD2C" w14:textId="6FDE6337" w:rsidR="000E7AEF" w:rsidRDefault="000E7AEF" w:rsidP="00A913FD">
            <w:pPr>
              <w:jc w:val="center"/>
              <w:rPr>
                <w:rFonts w:ascii="Arial" w:hAnsi="Arial" w:cs="Arial"/>
              </w:rPr>
            </w:pPr>
            <w:r>
              <w:rPr>
                <w:rFonts w:ascii="Arial" w:hAnsi="Arial" w:cs="Arial"/>
              </w:rPr>
              <w:t>0.96</w:t>
            </w:r>
          </w:p>
        </w:tc>
        <w:tc>
          <w:tcPr>
            <w:tcW w:w="1172" w:type="dxa"/>
            <w:shd w:val="clear" w:color="auto" w:fill="auto"/>
          </w:tcPr>
          <w:p w14:paraId="5E7485FB" w14:textId="7A1CA48B" w:rsidR="000E7AEF" w:rsidRDefault="000E7AEF" w:rsidP="00A913FD">
            <w:pPr>
              <w:jc w:val="center"/>
              <w:rPr>
                <w:rFonts w:ascii="Arial" w:hAnsi="Arial" w:cs="Arial"/>
              </w:rPr>
            </w:pPr>
            <w:r>
              <w:rPr>
                <w:rFonts w:ascii="Arial" w:hAnsi="Arial" w:cs="Arial"/>
              </w:rPr>
              <w:t>0.04</w:t>
            </w:r>
          </w:p>
        </w:tc>
        <w:tc>
          <w:tcPr>
            <w:tcW w:w="1207" w:type="dxa"/>
            <w:shd w:val="clear" w:color="auto" w:fill="FFFFFF" w:themeFill="background1"/>
          </w:tcPr>
          <w:p w14:paraId="3744D7E9" w14:textId="5C131D03" w:rsidR="000E7AEF" w:rsidRDefault="000E7AEF" w:rsidP="00A913FD">
            <w:pPr>
              <w:jc w:val="center"/>
              <w:rPr>
                <w:rFonts w:ascii="Arial" w:hAnsi="Arial" w:cs="Arial"/>
              </w:rPr>
            </w:pPr>
            <w:r>
              <w:rPr>
                <w:rFonts w:ascii="Arial" w:hAnsi="Arial" w:cs="Arial"/>
              </w:rPr>
              <w:t>0.26</w:t>
            </w:r>
          </w:p>
        </w:tc>
        <w:tc>
          <w:tcPr>
            <w:tcW w:w="1336" w:type="dxa"/>
            <w:shd w:val="clear" w:color="auto" w:fill="FFFF00"/>
          </w:tcPr>
          <w:p w14:paraId="671BC46F" w14:textId="0050FC66" w:rsidR="000E7AEF" w:rsidRDefault="000E7AEF" w:rsidP="00A913FD">
            <w:pPr>
              <w:jc w:val="center"/>
              <w:rPr>
                <w:rFonts w:ascii="Arial" w:hAnsi="Arial" w:cs="Arial"/>
              </w:rPr>
            </w:pPr>
            <w:r>
              <w:rPr>
                <w:rFonts w:ascii="Arial" w:hAnsi="Arial" w:cs="Arial"/>
              </w:rPr>
              <w:t>0.001</w:t>
            </w:r>
          </w:p>
        </w:tc>
        <w:tc>
          <w:tcPr>
            <w:tcW w:w="1336" w:type="dxa"/>
            <w:shd w:val="clear" w:color="auto" w:fill="FFFFFF" w:themeFill="background1"/>
          </w:tcPr>
          <w:p w14:paraId="2F4BB868" w14:textId="4691644E" w:rsidR="000E7AEF" w:rsidRDefault="000E7AEF" w:rsidP="00A913FD">
            <w:pPr>
              <w:jc w:val="center"/>
              <w:rPr>
                <w:rFonts w:ascii="Arial" w:hAnsi="Arial" w:cs="Arial"/>
              </w:rPr>
            </w:pPr>
            <w:r>
              <w:rPr>
                <w:rFonts w:ascii="Arial" w:hAnsi="Arial" w:cs="Arial"/>
              </w:rPr>
              <w:t>0.0</w:t>
            </w:r>
            <w:r w:rsidR="0084728E">
              <w:rPr>
                <w:rFonts w:ascii="Arial" w:hAnsi="Arial" w:cs="Arial"/>
              </w:rPr>
              <w:t>9</w:t>
            </w:r>
          </w:p>
        </w:tc>
        <w:tc>
          <w:tcPr>
            <w:tcW w:w="1336" w:type="dxa"/>
            <w:shd w:val="clear" w:color="auto" w:fill="FFFFFF" w:themeFill="background1"/>
          </w:tcPr>
          <w:p w14:paraId="06EE3EB5" w14:textId="1AFFC5B9" w:rsidR="000E7AEF" w:rsidRDefault="000E7AEF" w:rsidP="00A913FD">
            <w:pPr>
              <w:jc w:val="center"/>
              <w:rPr>
                <w:rFonts w:ascii="Arial" w:hAnsi="Arial" w:cs="Arial"/>
              </w:rPr>
            </w:pPr>
            <w:r>
              <w:rPr>
                <w:rFonts w:ascii="Arial" w:hAnsi="Arial" w:cs="Arial"/>
              </w:rPr>
              <w:t>0.</w:t>
            </w:r>
            <w:r w:rsidR="0084728E">
              <w:rPr>
                <w:rFonts w:ascii="Arial" w:hAnsi="Arial" w:cs="Arial"/>
              </w:rPr>
              <w:t>1</w:t>
            </w:r>
          </w:p>
        </w:tc>
      </w:tr>
      <w:tr w:rsidR="000E7AEF" w14:paraId="2C311EA8" w14:textId="77777777" w:rsidTr="00A913FD">
        <w:tc>
          <w:tcPr>
            <w:tcW w:w="1703" w:type="dxa"/>
            <w:shd w:val="clear" w:color="auto" w:fill="FFFFFF" w:themeFill="background1"/>
          </w:tcPr>
          <w:p w14:paraId="763591E0" w14:textId="7C62DF80" w:rsidR="000E7AEF" w:rsidRDefault="000E7AEF" w:rsidP="000E7AEF">
            <w:pPr>
              <w:rPr>
                <w:rFonts w:ascii="Arial" w:hAnsi="Arial" w:cs="Arial"/>
              </w:rPr>
            </w:pPr>
            <w:r>
              <w:rPr>
                <w:rFonts w:ascii="Arial" w:hAnsi="Arial" w:cs="Arial"/>
              </w:rPr>
              <w:t xml:space="preserve">&lt;1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gPMA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FFFFFF" w:themeFill="background1"/>
          </w:tcPr>
          <w:p w14:paraId="002A275B" w14:textId="7F59C39E" w:rsidR="000E7AEF" w:rsidRDefault="00B8251C" w:rsidP="00A913FD">
            <w:pPr>
              <w:jc w:val="center"/>
              <w:rPr>
                <w:rFonts w:ascii="Arial" w:hAnsi="Arial" w:cs="Arial"/>
              </w:rPr>
            </w:pPr>
            <w:r>
              <w:rPr>
                <w:rFonts w:ascii="Arial" w:hAnsi="Arial" w:cs="Arial"/>
              </w:rPr>
              <w:t>0.09</w:t>
            </w:r>
          </w:p>
        </w:tc>
        <w:tc>
          <w:tcPr>
            <w:tcW w:w="1172" w:type="dxa"/>
            <w:shd w:val="clear" w:color="auto" w:fill="FFFFFF" w:themeFill="background1"/>
          </w:tcPr>
          <w:p w14:paraId="6C346D9A" w14:textId="7804D037" w:rsidR="000E7AEF" w:rsidRDefault="00B8251C" w:rsidP="00A913FD">
            <w:pPr>
              <w:jc w:val="center"/>
              <w:rPr>
                <w:rFonts w:ascii="Arial" w:hAnsi="Arial" w:cs="Arial"/>
              </w:rPr>
            </w:pPr>
            <w:r>
              <w:rPr>
                <w:rFonts w:ascii="Arial" w:hAnsi="Arial" w:cs="Arial"/>
              </w:rPr>
              <w:t>0.09</w:t>
            </w:r>
          </w:p>
        </w:tc>
        <w:tc>
          <w:tcPr>
            <w:tcW w:w="1207" w:type="dxa"/>
            <w:shd w:val="clear" w:color="auto" w:fill="FFFFFF" w:themeFill="background1"/>
          </w:tcPr>
          <w:p w14:paraId="325D98D8" w14:textId="0FF82E09" w:rsidR="000E7AEF" w:rsidRDefault="00B8251C" w:rsidP="00A913FD">
            <w:pPr>
              <w:jc w:val="center"/>
              <w:rPr>
                <w:rFonts w:ascii="Arial" w:hAnsi="Arial" w:cs="Arial"/>
              </w:rPr>
            </w:pPr>
            <w:r>
              <w:rPr>
                <w:rFonts w:ascii="Arial" w:hAnsi="Arial" w:cs="Arial"/>
              </w:rPr>
              <w:t>0.11</w:t>
            </w:r>
          </w:p>
        </w:tc>
        <w:tc>
          <w:tcPr>
            <w:tcW w:w="1336" w:type="dxa"/>
            <w:shd w:val="clear" w:color="auto" w:fill="FFFFFF" w:themeFill="background1"/>
          </w:tcPr>
          <w:p w14:paraId="4BBD6DE9" w14:textId="1EA3BF9C" w:rsidR="000E7AEF" w:rsidRDefault="00B8251C" w:rsidP="00A913FD">
            <w:pPr>
              <w:jc w:val="center"/>
              <w:rPr>
                <w:rFonts w:ascii="Arial" w:hAnsi="Arial" w:cs="Arial"/>
              </w:rPr>
            </w:pPr>
            <w:r>
              <w:rPr>
                <w:rFonts w:ascii="Arial" w:hAnsi="Arial" w:cs="Arial"/>
              </w:rPr>
              <w:t>0.</w:t>
            </w:r>
            <w:r w:rsidR="0084728E">
              <w:rPr>
                <w:rFonts w:ascii="Arial" w:hAnsi="Arial" w:cs="Arial"/>
              </w:rPr>
              <w:t>8</w:t>
            </w:r>
          </w:p>
        </w:tc>
        <w:tc>
          <w:tcPr>
            <w:tcW w:w="1336" w:type="dxa"/>
            <w:shd w:val="clear" w:color="auto" w:fill="auto"/>
          </w:tcPr>
          <w:p w14:paraId="3D2E5C83" w14:textId="04605466" w:rsidR="000E7AEF" w:rsidRDefault="00B8251C" w:rsidP="00A913FD">
            <w:pPr>
              <w:jc w:val="center"/>
              <w:rPr>
                <w:rFonts w:ascii="Arial" w:hAnsi="Arial" w:cs="Arial"/>
              </w:rPr>
            </w:pPr>
            <w:r>
              <w:rPr>
                <w:rFonts w:ascii="Arial" w:hAnsi="Arial" w:cs="Arial"/>
              </w:rPr>
              <w:t>0.0</w:t>
            </w:r>
            <w:r w:rsidR="0084728E">
              <w:rPr>
                <w:rFonts w:ascii="Arial" w:hAnsi="Arial" w:cs="Arial"/>
              </w:rPr>
              <w:t>4</w:t>
            </w:r>
          </w:p>
        </w:tc>
        <w:tc>
          <w:tcPr>
            <w:tcW w:w="1336" w:type="dxa"/>
            <w:shd w:val="clear" w:color="auto" w:fill="auto"/>
          </w:tcPr>
          <w:p w14:paraId="369FD167" w14:textId="52FE0E3C" w:rsidR="000E7AEF" w:rsidRDefault="00B8251C" w:rsidP="00A913FD">
            <w:pPr>
              <w:jc w:val="center"/>
              <w:rPr>
                <w:rFonts w:ascii="Arial" w:hAnsi="Arial" w:cs="Arial"/>
              </w:rPr>
            </w:pPr>
            <w:r>
              <w:rPr>
                <w:rFonts w:ascii="Arial" w:hAnsi="Arial" w:cs="Arial"/>
              </w:rPr>
              <w:t>0.02</w:t>
            </w:r>
          </w:p>
        </w:tc>
      </w:tr>
      <w:tr w:rsidR="000E7AEF" w14:paraId="6FBC832E" w14:textId="77777777" w:rsidTr="00A913FD">
        <w:tc>
          <w:tcPr>
            <w:tcW w:w="1703" w:type="dxa"/>
            <w:shd w:val="clear" w:color="auto" w:fill="FFFFFF" w:themeFill="background1"/>
          </w:tcPr>
          <w:p w14:paraId="678BC818" w14:textId="2E7E1792" w:rsidR="000E7AEF" w:rsidRDefault="000E7AEF" w:rsidP="000E7AEF">
            <w:pPr>
              <w:rPr>
                <w:rFonts w:ascii="Arial" w:hAnsi="Arial" w:cs="Arial"/>
              </w:rPr>
            </w:pPr>
            <w:r>
              <w:rPr>
                <w:rFonts w:ascii="Arial" w:hAnsi="Arial" w:cs="Arial"/>
              </w:rPr>
              <w:t xml:space="preserve">&lt;1.1 </w:t>
            </w:r>
            <w:r w:rsidRPr="00243CA6">
              <w:rPr>
                <w:rFonts w:ascii="Arial" w:hAnsi="Arial" w:cs="Arial"/>
                <w:color w:val="000000" w:themeColor="text1"/>
              </w:rPr>
              <w:t>µm</w:t>
            </w:r>
            <w:r>
              <w:rPr>
                <w:rFonts w:ascii="Arial" w:hAnsi="Arial" w:cs="Arial"/>
              </w:rPr>
              <w:t xml:space="preserve"> gPMA OM</w:t>
            </w:r>
          </w:p>
        </w:tc>
        <w:tc>
          <w:tcPr>
            <w:tcW w:w="1260" w:type="dxa"/>
            <w:shd w:val="clear" w:color="auto" w:fill="FFFFFF" w:themeFill="background1"/>
          </w:tcPr>
          <w:p w14:paraId="78883348" w14:textId="0CEA6060" w:rsidR="000E7AEF" w:rsidRDefault="000E7AEF" w:rsidP="00A913FD">
            <w:pPr>
              <w:jc w:val="center"/>
              <w:rPr>
                <w:rFonts w:ascii="Arial" w:hAnsi="Arial" w:cs="Arial"/>
              </w:rPr>
            </w:pPr>
            <w:r>
              <w:rPr>
                <w:rFonts w:ascii="Arial" w:hAnsi="Arial" w:cs="Arial"/>
              </w:rPr>
              <w:t>0.12</w:t>
            </w:r>
          </w:p>
        </w:tc>
        <w:tc>
          <w:tcPr>
            <w:tcW w:w="1172" w:type="dxa"/>
            <w:shd w:val="clear" w:color="auto" w:fill="FFFF00"/>
          </w:tcPr>
          <w:p w14:paraId="1C2446F2" w14:textId="2DBD65E4" w:rsidR="000E7AEF" w:rsidRDefault="000E7AEF" w:rsidP="00A913FD">
            <w:pPr>
              <w:jc w:val="center"/>
              <w:rPr>
                <w:rFonts w:ascii="Arial" w:hAnsi="Arial" w:cs="Arial"/>
              </w:rPr>
            </w:pPr>
            <w:r>
              <w:rPr>
                <w:rFonts w:ascii="Arial" w:hAnsi="Arial" w:cs="Arial"/>
              </w:rPr>
              <w:t>0.00</w:t>
            </w:r>
            <w:r w:rsidR="0084728E">
              <w:rPr>
                <w:rFonts w:ascii="Arial" w:hAnsi="Arial" w:cs="Arial"/>
              </w:rPr>
              <w:t>2</w:t>
            </w:r>
          </w:p>
        </w:tc>
        <w:tc>
          <w:tcPr>
            <w:tcW w:w="1207" w:type="dxa"/>
            <w:shd w:val="clear" w:color="auto" w:fill="FFFF00"/>
          </w:tcPr>
          <w:p w14:paraId="36C27A12" w14:textId="27D12EA9" w:rsidR="000E7AEF" w:rsidRDefault="000E7AEF" w:rsidP="00A913FD">
            <w:pPr>
              <w:jc w:val="center"/>
              <w:rPr>
                <w:rFonts w:ascii="Arial" w:hAnsi="Arial" w:cs="Arial"/>
              </w:rPr>
            </w:pPr>
            <w:r>
              <w:rPr>
                <w:rFonts w:ascii="Arial" w:hAnsi="Arial" w:cs="Arial"/>
              </w:rPr>
              <w:t>0.03</w:t>
            </w:r>
          </w:p>
        </w:tc>
        <w:tc>
          <w:tcPr>
            <w:tcW w:w="1336" w:type="dxa"/>
            <w:shd w:val="clear" w:color="auto" w:fill="FFFF00"/>
          </w:tcPr>
          <w:p w14:paraId="5DD1DB4E" w14:textId="7D273347" w:rsidR="000E7AEF" w:rsidRPr="00A913FD" w:rsidRDefault="000E7AEF" w:rsidP="00A913FD">
            <w:pPr>
              <w:jc w:val="center"/>
              <w:rPr>
                <w:rFonts w:ascii="Arial" w:hAnsi="Arial" w:cs="Arial"/>
                <w:vertAlign w:val="superscript"/>
              </w:rPr>
            </w:pPr>
            <w:r>
              <w:rPr>
                <w:rFonts w:ascii="Arial" w:hAnsi="Arial" w:cs="Arial"/>
              </w:rPr>
              <w:t>4.</w:t>
            </w:r>
            <w:r w:rsidR="0084728E">
              <w:rPr>
                <w:rFonts w:ascii="Arial" w:hAnsi="Arial" w:cs="Arial"/>
              </w:rPr>
              <w:t>5</w:t>
            </w:r>
            <w:r>
              <w:rPr>
                <w:rFonts w:ascii="Arial" w:hAnsi="Arial" w:cs="Arial"/>
              </w:rPr>
              <w:t>e</w:t>
            </w:r>
            <w:r>
              <w:rPr>
                <w:rFonts w:ascii="Arial" w:hAnsi="Arial" w:cs="Arial"/>
                <w:vertAlign w:val="superscript"/>
              </w:rPr>
              <w:t>-6</w:t>
            </w:r>
          </w:p>
        </w:tc>
        <w:tc>
          <w:tcPr>
            <w:tcW w:w="1336" w:type="dxa"/>
            <w:shd w:val="clear" w:color="auto" w:fill="FFFFFF" w:themeFill="background1"/>
          </w:tcPr>
          <w:p w14:paraId="56D72636" w14:textId="524EA122" w:rsidR="000E7AEF" w:rsidRDefault="000E7AEF" w:rsidP="00A913FD">
            <w:pPr>
              <w:jc w:val="center"/>
              <w:rPr>
                <w:rFonts w:ascii="Arial" w:hAnsi="Arial" w:cs="Arial"/>
              </w:rPr>
            </w:pPr>
            <w:r>
              <w:rPr>
                <w:rFonts w:ascii="Arial" w:hAnsi="Arial" w:cs="Arial"/>
              </w:rPr>
              <w:t>0.</w:t>
            </w:r>
            <w:r w:rsidR="0084728E">
              <w:rPr>
                <w:rFonts w:ascii="Arial" w:hAnsi="Arial" w:cs="Arial"/>
              </w:rPr>
              <w:t>3</w:t>
            </w:r>
          </w:p>
        </w:tc>
        <w:tc>
          <w:tcPr>
            <w:tcW w:w="1336" w:type="dxa"/>
            <w:shd w:val="clear" w:color="auto" w:fill="FFFF00"/>
          </w:tcPr>
          <w:p w14:paraId="16E1CE85" w14:textId="0CB54A65" w:rsidR="000E7AEF" w:rsidRDefault="000E7AEF" w:rsidP="00A913FD">
            <w:pPr>
              <w:jc w:val="center"/>
              <w:rPr>
                <w:rFonts w:ascii="Arial" w:hAnsi="Arial" w:cs="Arial"/>
              </w:rPr>
            </w:pPr>
            <w:r>
              <w:rPr>
                <w:rFonts w:ascii="Arial" w:hAnsi="Arial" w:cs="Arial"/>
              </w:rPr>
              <w:t>0.00</w:t>
            </w:r>
            <w:r w:rsidR="0084728E">
              <w:rPr>
                <w:rFonts w:ascii="Arial" w:hAnsi="Arial" w:cs="Arial"/>
              </w:rPr>
              <w:t>2</w:t>
            </w:r>
          </w:p>
        </w:tc>
      </w:tr>
      <w:tr w:rsidR="000E7AEF" w14:paraId="0E5D57CE" w14:textId="77777777" w:rsidTr="00A913FD">
        <w:tc>
          <w:tcPr>
            <w:tcW w:w="1703" w:type="dxa"/>
            <w:shd w:val="clear" w:color="auto" w:fill="FFFFFF" w:themeFill="background1"/>
          </w:tcPr>
          <w:p w14:paraId="13630295" w14:textId="67E8E689" w:rsidR="000E7AEF" w:rsidRDefault="000E7AEF" w:rsidP="000E7AEF">
            <w:pPr>
              <w:rPr>
                <w:rFonts w:ascii="Arial" w:hAnsi="Arial" w:cs="Arial"/>
              </w:rPr>
            </w:pPr>
            <w:r>
              <w:rPr>
                <w:rFonts w:ascii="Arial" w:hAnsi="Arial" w:cs="Arial"/>
              </w:rPr>
              <w:t xml:space="preserve">&lt;1.1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gPMA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auto"/>
          </w:tcPr>
          <w:p w14:paraId="5866CCC5" w14:textId="6072CFB5" w:rsidR="000E7AEF" w:rsidRDefault="00B8251C" w:rsidP="00A913FD">
            <w:pPr>
              <w:jc w:val="center"/>
              <w:rPr>
                <w:rFonts w:ascii="Arial" w:hAnsi="Arial" w:cs="Arial"/>
              </w:rPr>
            </w:pPr>
            <w:r>
              <w:rPr>
                <w:rFonts w:ascii="Arial" w:hAnsi="Arial" w:cs="Arial"/>
              </w:rPr>
              <w:t>0.0</w:t>
            </w:r>
            <w:r w:rsidR="0084728E">
              <w:rPr>
                <w:rFonts w:ascii="Arial" w:hAnsi="Arial" w:cs="Arial"/>
              </w:rPr>
              <w:t>4</w:t>
            </w:r>
          </w:p>
        </w:tc>
        <w:tc>
          <w:tcPr>
            <w:tcW w:w="1172" w:type="dxa"/>
            <w:shd w:val="clear" w:color="auto" w:fill="FFFF00"/>
          </w:tcPr>
          <w:p w14:paraId="7ACA75B5" w14:textId="5DC50B0C" w:rsidR="000E7AEF" w:rsidRDefault="00B8251C" w:rsidP="00A913FD">
            <w:pPr>
              <w:jc w:val="center"/>
              <w:rPr>
                <w:rFonts w:ascii="Arial" w:hAnsi="Arial" w:cs="Arial"/>
              </w:rPr>
            </w:pPr>
            <w:r>
              <w:rPr>
                <w:rFonts w:ascii="Arial" w:hAnsi="Arial" w:cs="Arial"/>
              </w:rPr>
              <w:t>0.001</w:t>
            </w:r>
          </w:p>
        </w:tc>
        <w:tc>
          <w:tcPr>
            <w:tcW w:w="1207" w:type="dxa"/>
            <w:shd w:val="clear" w:color="auto" w:fill="FFFFFF" w:themeFill="background1"/>
          </w:tcPr>
          <w:p w14:paraId="4412A048" w14:textId="3DDD63B5" w:rsidR="000E7AEF" w:rsidRDefault="00B8251C" w:rsidP="00A913FD">
            <w:pPr>
              <w:jc w:val="center"/>
              <w:rPr>
                <w:rFonts w:ascii="Arial" w:hAnsi="Arial" w:cs="Arial"/>
              </w:rPr>
            </w:pPr>
            <w:r>
              <w:rPr>
                <w:rFonts w:ascii="Arial" w:hAnsi="Arial" w:cs="Arial"/>
              </w:rPr>
              <w:t>0.68</w:t>
            </w:r>
          </w:p>
        </w:tc>
        <w:tc>
          <w:tcPr>
            <w:tcW w:w="1336" w:type="dxa"/>
            <w:shd w:val="clear" w:color="auto" w:fill="FFFFFF" w:themeFill="background1"/>
          </w:tcPr>
          <w:p w14:paraId="199BC9FE" w14:textId="46330F4D" w:rsidR="000E7AEF" w:rsidRDefault="00B8251C" w:rsidP="00A913FD">
            <w:pPr>
              <w:jc w:val="center"/>
              <w:rPr>
                <w:rFonts w:ascii="Arial" w:hAnsi="Arial" w:cs="Arial"/>
              </w:rPr>
            </w:pPr>
            <w:r>
              <w:rPr>
                <w:rFonts w:ascii="Arial" w:hAnsi="Arial" w:cs="Arial"/>
              </w:rPr>
              <w:t>0.42</w:t>
            </w:r>
          </w:p>
        </w:tc>
        <w:tc>
          <w:tcPr>
            <w:tcW w:w="1336" w:type="dxa"/>
            <w:shd w:val="clear" w:color="auto" w:fill="FFFFFF" w:themeFill="background1"/>
          </w:tcPr>
          <w:p w14:paraId="08A0D4F7" w14:textId="78B102B6" w:rsidR="000E7AEF" w:rsidRDefault="00B8251C" w:rsidP="00A913FD">
            <w:pPr>
              <w:jc w:val="center"/>
              <w:rPr>
                <w:rFonts w:ascii="Arial" w:hAnsi="Arial" w:cs="Arial"/>
              </w:rPr>
            </w:pPr>
            <w:r>
              <w:rPr>
                <w:rFonts w:ascii="Arial" w:hAnsi="Arial" w:cs="Arial"/>
              </w:rPr>
              <w:t>0.1</w:t>
            </w:r>
            <w:r w:rsidR="0084728E">
              <w:rPr>
                <w:rFonts w:ascii="Arial" w:hAnsi="Arial" w:cs="Arial"/>
              </w:rPr>
              <w:t>1</w:t>
            </w:r>
          </w:p>
        </w:tc>
        <w:tc>
          <w:tcPr>
            <w:tcW w:w="1336" w:type="dxa"/>
            <w:shd w:val="clear" w:color="auto" w:fill="FFFFFF" w:themeFill="background1"/>
          </w:tcPr>
          <w:p w14:paraId="1D16CA58" w14:textId="60378D9F" w:rsidR="000E7AEF" w:rsidRDefault="00B8251C" w:rsidP="00A913FD">
            <w:pPr>
              <w:jc w:val="center"/>
              <w:rPr>
                <w:rFonts w:ascii="Arial" w:hAnsi="Arial" w:cs="Arial"/>
              </w:rPr>
            </w:pPr>
            <w:r>
              <w:rPr>
                <w:rFonts w:ascii="Arial" w:hAnsi="Arial" w:cs="Arial"/>
              </w:rPr>
              <w:t>0.09</w:t>
            </w:r>
          </w:p>
        </w:tc>
      </w:tr>
      <w:tr w:rsidR="000E7AEF" w14:paraId="63D6A4DF" w14:textId="77777777" w:rsidTr="000E7AEF">
        <w:tc>
          <w:tcPr>
            <w:tcW w:w="1703" w:type="dxa"/>
            <w:shd w:val="clear" w:color="auto" w:fill="FFFFFF" w:themeFill="background1"/>
          </w:tcPr>
          <w:p w14:paraId="2E0164C3" w14:textId="50B57708" w:rsidR="000E7AEF" w:rsidRDefault="000E7AEF" w:rsidP="000E7AEF">
            <w:pPr>
              <w:rPr>
                <w:rFonts w:ascii="Arial" w:hAnsi="Arial" w:cs="Arial"/>
              </w:rPr>
            </w:pPr>
            <w:r>
              <w:rPr>
                <w:rFonts w:ascii="Arial" w:hAnsi="Arial" w:cs="Arial"/>
              </w:rPr>
              <w:t xml:space="preserve">&lt;0.18 </w:t>
            </w:r>
            <w:r w:rsidRPr="00243CA6">
              <w:rPr>
                <w:rFonts w:ascii="Arial" w:hAnsi="Arial" w:cs="Arial"/>
                <w:color w:val="000000" w:themeColor="text1"/>
              </w:rPr>
              <w:t>µm</w:t>
            </w:r>
            <w:r>
              <w:rPr>
                <w:rFonts w:ascii="Arial" w:hAnsi="Arial" w:cs="Arial"/>
              </w:rPr>
              <w:t xml:space="preserve"> gPMA OM</w:t>
            </w:r>
          </w:p>
        </w:tc>
        <w:tc>
          <w:tcPr>
            <w:tcW w:w="1260" w:type="dxa"/>
            <w:shd w:val="clear" w:color="auto" w:fill="FFFFFF" w:themeFill="background1"/>
          </w:tcPr>
          <w:p w14:paraId="068359CC" w14:textId="69580C45" w:rsidR="000E7AEF" w:rsidRDefault="000E7AEF" w:rsidP="00A913FD">
            <w:pPr>
              <w:jc w:val="center"/>
              <w:rPr>
                <w:rFonts w:ascii="Arial" w:hAnsi="Arial" w:cs="Arial"/>
              </w:rPr>
            </w:pPr>
            <w:r>
              <w:rPr>
                <w:rFonts w:ascii="Arial" w:hAnsi="Arial" w:cs="Arial"/>
              </w:rPr>
              <w:t>0.2</w:t>
            </w:r>
            <w:r w:rsidR="0084728E">
              <w:rPr>
                <w:rFonts w:ascii="Arial" w:hAnsi="Arial" w:cs="Arial"/>
              </w:rPr>
              <w:t>5</w:t>
            </w:r>
          </w:p>
        </w:tc>
        <w:tc>
          <w:tcPr>
            <w:tcW w:w="1172" w:type="dxa"/>
            <w:shd w:val="clear" w:color="auto" w:fill="FFFFFF" w:themeFill="background1"/>
          </w:tcPr>
          <w:p w14:paraId="78188920" w14:textId="4FAFED9F" w:rsidR="000E7AEF" w:rsidRDefault="000E7AEF" w:rsidP="00A913FD">
            <w:pPr>
              <w:jc w:val="center"/>
              <w:rPr>
                <w:rFonts w:ascii="Arial" w:hAnsi="Arial" w:cs="Arial"/>
              </w:rPr>
            </w:pPr>
            <w:r>
              <w:rPr>
                <w:rFonts w:ascii="Arial" w:hAnsi="Arial" w:cs="Arial"/>
              </w:rPr>
              <w:t>0.4</w:t>
            </w:r>
            <w:r w:rsidR="0084728E">
              <w:rPr>
                <w:rFonts w:ascii="Arial" w:hAnsi="Arial" w:cs="Arial"/>
              </w:rPr>
              <w:t>3</w:t>
            </w:r>
          </w:p>
        </w:tc>
        <w:tc>
          <w:tcPr>
            <w:tcW w:w="1207" w:type="dxa"/>
            <w:shd w:val="clear" w:color="auto" w:fill="FFFFFF" w:themeFill="background1"/>
          </w:tcPr>
          <w:p w14:paraId="60517C4C" w14:textId="6448F3FD" w:rsidR="000E7AEF" w:rsidRDefault="000E7AEF" w:rsidP="00A913FD">
            <w:pPr>
              <w:jc w:val="center"/>
              <w:rPr>
                <w:rFonts w:ascii="Arial" w:hAnsi="Arial" w:cs="Arial"/>
              </w:rPr>
            </w:pPr>
            <w:r>
              <w:rPr>
                <w:rFonts w:ascii="Arial" w:hAnsi="Arial" w:cs="Arial"/>
              </w:rPr>
              <w:t>0.7</w:t>
            </w:r>
            <w:r w:rsidR="0084728E">
              <w:rPr>
                <w:rFonts w:ascii="Arial" w:hAnsi="Arial" w:cs="Arial"/>
              </w:rPr>
              <w:t>5</w:t>
            </w:r>
          </w:p>
        </w:tc>
        <w:tc>
          <w:tcPr>
            <w:tcW w:w="1336" w:type="dxa"/>
            <w:shd w:val="clear" w:color="auto" w:fill="FFFFFF" w:themeFill="background1"/>
          </w:tcPr>
          <w:p w14:paraId="311A4A33" w14:textId="41CE3377" w:rsidR="000E7AEF" w:rsidRDefault="000E7AEF" w:rsidP="00A913FD">
            <w:pPr>
              <w:jc w:val="center"/>
              <w:rPr>
                <w:rFonts w:ascii="Arial" w:hAnsi="Arial" w:cs="Arial"/>
              </w:rPr>
            </w:pPr>
            <w:r>
              <w:rPr>
                <w:rFonts w:ascii="Arial" w:hAnsi="Arial" w:cs="Arial"/>
              </w:rPr>
              <w:t>0.1</w:t>
            </w:r>
          </w:p>
        </w:tc>
        <w:tc>
          <w:tcPr>
            <w:tcW w:w="1336" w:type="dxa"/>
            <w:shd w:val="clear" w:color="auto" w:fill="FFFFFF" w:themeFill="background1"/>
          </w:tcPr>
          <w:p w14:paraId="589D5128" w14:textId="5B698803" w:rsidR="000E7AEF" w:rsidRDefault="000E7AEF" w:rsidP="00A913FD">
            <w:pPr>
              <w:jc w:val="center"/>
              <w:rPr>
                <w:rFonts w:ascii="Arial" w:hAnsi="Arial" w:cs="Arial"/>
              </w:rPr>
            </w:pPr>
            <w:r>
              <w:rPr>
                <w:rFonts w:ascii="Arial" w:hAnsi="Arial" w:cs="Arial"/>
              </w:rPr>
              <w:t>0.</w:t>
            </w:r>
            <w:r w:rsidR="0084728E">
              <w:rPr>
                <w:rFonts w:ascii="Arial" w:hAnsi="Arial" w:cs="Arial"/>
              </w:rPr>
              <w:t>1</w:t>
            </w:r>
          </w:p>
        </w:tc>
        <w:tc>
          <w:tcPr>
            <w:tcW w:w="1336" w:type="dxa"/>
            <w:shd w:val="clear" w:color="auto" w:fill="FFFFFF" w:themeFill="background1"/>
          </w:tcPr>
          <w:p w14:paraId="263F4213" w14:textId="46FA17B3" w:rsidR="000E7AEF" w:rsidRDefault="000E7AEF" w:rsidP="00A913FD">
            <w:pPr>
              <w:jc w:val="center"/>
              <w:rPr>
                <w:rFonts w:ascii="Arial" w:hAnsi="Arial" w:cs="Arial"/>
              </w:rPr>
            </w:pPr>
            <w:r>
              <w:rPr>
                <w:rFonts w:ascii="Arial" w:hAnsi="Arial" w:cs="Arial"/>
              </w:rPr>
              <w:t>0.2</w:t>
            </w:r>
            <w:r w:rsidR="0084728E">
              <w:rPr>
                <w:rFonts w:ascii="Arial" w:hAnsi="Arial" w:cs="Arial"/>
              </w:rPr>
              <w:t>4</w:t>
            </w:r>
          </w:p>
        </w:tc>
      </w:tr>
      <w:tr w:rsidR="000E7AEF" w14:paraId="75374A6E" w14:textId="77777777" w:rsidTr="00A913FD">
        <w:tc>
          <w:tcPr>
            <w:tcW w:w="1703" w:type="dxa"/>
            <w:shd w:val="clear" w:color="auto" w:fill="FFFFFF" w:themeFill="background1"/>
          </w:tcPr>
          <w:p w14:paraId="6CD58D96" w14:textId="26C2F0FF" w:rsidR="000E7AEF" w:rsidRDefault="000E7AEF" w:rsidP="000E7AEF">
            <w:pPr>
              <w:rPr>
                <w:rFonts w:ascii="Arial" w:hAnsi="Arial" w:cs="Arial"/>
              </w:rPr>
            </w:pPr>
            <w:r>
              <w:rPr>
                <w:rFonts w:ascii="Arial" w:hAnsi="Arial" w:cs="Arial"/>
              </w:rPr>
              <w:t xml:space="preserve">&lt;0.18 </w:t>
            </w:r>
            <w:r w:rsidRPr="00243CA6">
              <w:rPr>
                <w:rFonts w:ascii="Arial" w:hAnsi="Arial" w:cs="Arial"/>
                <w:color w:val="000000" w:themeColor="text1"/>
              </w:rPr>
              <w:t>µm</w:t>
            </w:r>
            <w:r>
              <w:rPr>
                <w:rFonts w:ascii="Arial" w:hAnsi="Arial" w:cs="Arial"/>
              </w:rPr>
              <w:t xml:space="preserve"> </w:t>
            </w:r>
            <w:proofErr w:type="spellStart"/>
            <w:r>
              <w:rPr>
                <w:rFonts w:ascii="Arial" w:hAnsi="Arial" w:cs="Arial"/>
              </w:rPr>
              <w:t>gPMA</w:t>
            </w:r>
            <w:proofErr w:type="spellEnd"/>
            <w:r>
              <w:rPr>
                <w:rFonts w:ascii="Arial" w:hAnsi="Arial" w:cs="Arial"/>
              </w:rPr>
              <w:t xml:space="preserve"> </w:t>
            </w:r>
            <w:proofErr w:type="spellStart"/>
            <w:r>
              <w:rPr>
                <w:rFonts w:ascii="Arial" w:hAnsi="Arial" w:cs="Arial"/>
              </w:rPr>
              <w:t>Alk</w:t>
            </w:r>
            <w:proofErr w:type="spellEnd"/>
            <w:r>
              <w:rPr>
                <w:rFonts w:ascii="Arial" w:hAnsi="Arial" w:cs="Arial"/>
              </w:rPr>
              <w:t>/</w:t>
            </w:r>
            <w:proofErr w:type="spellStart"/>
            <w:r>
              <w:rPr>
                <w:rFonts w:ascii="Arial" w:hAnsi="Arial" w:cs="Arial"/>
              </w:rPr>
              <w:t>Alc</w:t>
            </w:r>
            <w:proofErr w:type="spellEnd"/>
          </w:p>
        </w:tc>
        <w:tc>
          <w:tcPr>
            <w:tcW w:w="1260" w:type="dxa"/>
            <w:shd w:val="clear" w:color="auto" w:fill="auto"/>
          </w:tcPr>
          <w:p w14:paraId="57A59DD0" w14:textId="04DDB23D" w:rsidR="000E7AEF" w:rsidRDefault="00B8251C" w:rsidP="00A913FD">
            <w:pPr>
              <w:jc w:val="center"/>
              <w:rPr>
                <w:rFonts w:ascii="Arial" w:hAnsi="Arial" w:cs="Arial"/>
              </w:rPr>
            </w:pPr>
            <w:r>
              <w:rPr>
                <w:rFonts w:ascii="Arial" w:hAnsi="Arial" w:cs="Arial"/>
              </w:rPr>
              <w:t>0.0</w:t>
            </w:r>
            <w:r w:rsidR="0084728E">
              <w:rPr>
                <w:rFonts w:ascii="Arial" w:hAnsi="Arial" w:cs="Arial"/>
              </w:rPr>
              <w:t>4</w:t>
            </w:r>
          </w:p>
        </w:tc>
        <w:tc>
          <w:tcPr>
            <w:tcW w:w="1172" w:type="dxa"/>
            <w:shd w:val="clear" w:color="auto" w:fill="FFFFFF" w:themeFill="background1"/>
          </w:tcPr>
          <w:p w14:paraId="07A42B2E" w14:textId="2FA36F18" w:rsidR="000E7AEF" w:rsidRDefault="00B8251C" w:rsidP="00A913FD">
            <w:pPr>
              <w:jc w:val="center"/>
              <w:rPr>
                <w:rFonts w:ascii="Arial" w:hAnsi="Arial" w:cs="Arial"/>
              </w:rPr>
            </w:pPr>
            <w:r>
              <w:rPr>
                <w:rFonts w:ascii="Arial" w:hAnsi="Arial" w:cs="Arial"/>
              </w:rPr>
              <w:t>0.14</w:t>
            </w:r>
          </w:p>
        </w:tc>
        <w:tc>
          <w:tcPr>
            <w:tcW w:w="1207" w:type="dxa"/>
            <w:shd w:val="clear" w:color="auto" w:fill="FFFFFF" w:themeFill="background1"/>
          </w:tcPr>
          <w:p w14:paraId="4019256E" w14:textId="0085A203" w:rsidR="000E7AEF" w:rsidRDefault="00B8251C" w:rsidP="00A913FD">
            <w:pPr>
              <w:jc w:val="center"/>
              <w:rPr>
                <w:rFonts w:ascii="Arial" w:hAnsi="Arial" w:cs="Arial"/>
              </w:rPr>
            </w:pPr>
            <w:r>
              <w:rPr>
                <w:rFonts w:ascii="Arial" w:hAnsi="Arial" w:cs="Arial"/>
              </w:rPr>
              <w:t>0.05</w:t>
            </w:r>
          </w:p>
        </w:tc>
        <w:tc>
          <w:tcPr>
            <w:tcW w:w="1336" w:type="dxa"/>
            <w:shd w:val="clear" w:color="auto" w:fill="FFFFFF" w:themeFill="background1"/>
          </w:tcPr>
          <w:p w14:paraId="1FBDBCC3" w14:textId="7485DBAF" w:rsidR="000E7AEF" w:rsidRDefault="00B8251C" w:rsidP="00A913FD">
            <w:pPr>
              <w:jc w:val="center"/>
              <w:rPr>
                <w:rFonts w:ascii="Arial" w:hAnsi="Arial" w:cs="Arial"/>
              </w:rPr>
            </w:pPr>
            <w:r>
              <w:rPr>
                <w:rFonts w:ascii="Arial" w:hAnsi="Arial" w:cs="Arial"/>
              </w:rPr>
              <w:t>0.67</w:t>
            </w:r>
          </w:p>
        </w:tc>
        <w:tc>
          <w:tcPr>
            <w:tcW w:w="1336" w:type="dxa"/>
            <w:shd w:val="clear" w:color="auto" w:fill="FFFFFF" w:themeFill="background1"/>
          </w:tcPr>
          <w:p w14:paraId="4CFF4979" w14:textId="3DF23F05" w:rsidR="000E7AEF" w:rsidRDefault="00B8251C" w:rsidP="00A913FD">
            <w:pPr>
              <w:jc w:val="center"/>
              <w:rPr>
                <w:rFonts w:ascii="Arial" w:hAnsi="Arial" w:cs="Arial"/>
              </w:rPr>
            </w:pPr>
            <w:r>
              <w:rPr>
                <w:rFonts w:ascii="Arial" w:hAnsi="Arial" w:cs="Arial"/>
              </w:rPr>
              <w:t>0.2</w:t>
            </w:r>
            <w:r w:rsidR="0084728E">
              <w:rPr>
                <w:rFonts w:ascii="Arial" w:hAnsi="Arial" w:cs="Arial"/>
              </w:rPr>
              <w:t>4</w:t>
            </w:r>
          </w:p>
        </w:tc>
        <w:tc>
          <w:tcPr>
            <w:tcW w:w="1336" w:type="dxa"/>
            <w:shd w:val="clear" w:color="auto" w:fill="FFFFFF" w:themeFill="background1"/>
          </w:tcPr>
          <w:p w14:paraId="78B28F7B" w14:textId="7241370D" w:rsidR="000E7AEF" w:rsidRDefault="00B8251C" w:rsidP="00A913FD">
            <w:pPr>
              <w:jc w:val="center"/>
              <w:rPr>
                <w:rFonts w:ascii="Arial" w:hAnsi="Arial" w:cs="Arial"/>
              </w:rPr>
            </w:pPr>
            <w:r>
              <w:rPr>
                <w:rFonts w:ascii="Arial" w:hAnsi="Arial" w:cs="Arial"/>
              </w:rPr>
              <w:t>0.</w:t>
            </w:r>
            <w:r w:rsidR="0084728E">
              <w:rPr>
                <w:rFonts w:ascii="Arial" w:hAnsi="Arial" w:cs="Arial"/>
              </w:rPr>
              <w:t>59</w:t>
            </w:r>
          </w:p>
        </w:tc>
      </w:tr>
    </w:tbl>
    <w:p w14:paraId="065F0E5D" w14:textId="6C2B51B7" w:rsidR="00D71806" w:rsidRDefault="002F7A83" w:rsidP="00630EB3">
      <w:pPr>
        <w:rPr>
          <w:rFonts w:ascii="Arial" w:hAnsi="Arial" w:cs="Arial"/>
        </w:rPr>
      </w:pPr>
      <w:r>
        <w:rPr>
          <w:rFonts w:ascii="Arial" w:hAnsi="Arial" w:cs="Arial"/>
        </w:rPr>
        <w:t>.</w:t>
      </w:r>
    </w:p>
    <w:p w14:paraId="54EACDFE" w14:textId="2E7184D0" w:rsidR="00A369B1" w:rsidRDefault="00A369B1" w:rsidP="00630EB3">
      <w:pPr>
        <w:rPr>
          <w:rFonts w:ascii="Arial" w:hAnsi="Arial" w:cs="Arial"/>
        </w:rPr>
      </w:pPr>
    </w:p>
    <w:p w14:paraId="5400F342" w14:textId="438100B2" w:rsidR="00A369B1" w:rsidRDefault="00A369B1" w:rsidP="00630EB3">
      <w:pPr>
        <w:rPr>
          <w:rFonts w:ascii="Arial" w:hAnsi="Arial" w:cs="Arial"/>
        </w:rPr>
      </w:pPr>
    </w:p>
    <w:p w14:paraId="47047EB6" w14:textId="127DE1FD" w:rsidR="00A369B1" w:rsidRDefault="00A369B1" w:rsidP="00630EB3">
      <w:pPr>
        <w:rPr>
          <w:rFonts w:ascii="Arial" w:hAnsi="Arial" w:cs="Arial"/>
        </w:rPr>
      </w:pPr>
    </w:p>
    <w:p w14:paraId="02536089" w14:textId="53AB0F08" w:rsidR="00A369B1" w:rsidRDefault="00A369B1" w:rsidP="00630EB3">
      <w:pPr>
        <w:rPr>
          <w:rFonts w:ascii="Arial" w:hAnsi="Arial" w:cs="Arial"/>
        </w:rPr>
      </w:pPr>
    </w:p>
    <w:p w14:paraId="646C86A4" w14:textId="32761F2A" w:rsidR="00A369B1" w:rsidRDefault="00A369B1" w:rsidP="00630EB3">
      <w:pPr>
        <w:rPr>
          <w:rFonts w:ascii="Arial" w:hAnsi="Arial" w:cs="Arial"/>
        </w:rPr>
      </w:pPr>
    </w:p>
    <w:p w14:paraId="78966313" w14:textId="3C63C16B" w:rsidR="00A369B1" w:rsidRDefault="00A369B1" w:rsidP="00630EB3">
      <w:pPr>
        <w:rPr>
          <w:rFonts w:ascii="Arial" w:hAnsi="Arial" w:cs="Arial"/>
        </w:rPr>
      </w:pPr>
    </w:p>
    <w:p w14:paraId="5A0006E7" w14:textId="4E15AE60" w:rsidR="00A369B1" w:rsidRDefault="00A369B1" w:rsidP="00630EB3">
      <w:pPr>
        <w:rPr>
          <w:rFonts w:ascii="Arial" w:hAnsi="Arial" w:cs="Arial"/>
        </w:rPr>
      </w:pPr>
    </w:p>
    <w:p w14:paraId="30CF6647" w14:textId="1F937D9F" w:rsidR="00A369B1" w:rsidRDefault="00A369B1" w:rsidP="00630EB3">
      <w:pPr>
        <w:rPr>
          <w:rFonts w:ascii="Arial" w:hAnsi="Arial" w:cs="Arial"/>
        </w:rPr>
      </w:pPr>
    </w:p>
    <w:p w14:paraId="517CD1BE" w14:textId="1EE4D233" w:rsidR="00A369B1" w:rsidRDefault="00A369B1" w:rsidP="00630EB3">
      <w:pPr>
        <w:rPr>
          <w:rFonts w:ascii="Arial" w:hAnsi="Arial" w:cs="Arial"/>
        </w:rPr>
      </w:pPr>
    </w:p>
    <w:p w14:paraId="4B60BC14" w14:textId="591C2507" w:rsidR="00A369B1" w:rsidRDefault="00A369B1" w:rsidP="00630EB3">
      <w:pPr>
        <w:rPr>
          <w:rFonts w:ascii="Arial" w:hAnsi="Arial" w:cs="Arial"/>
        </w:rPr>
      </w:pPr>
    </w:p>
    <w:p w14:paraId="27C56E9D" w14:textId="77777777" w:rsidR="00A369B1" w:rsidRDefault="00A369B1" w:rsidP="00630EB3">
      <w:pPr>
        <w:rPr>
          <w:rFonts w:ascii="Arial" w:hAnsi="Arial" w:cs="Arial"/>
        </w:rPr>
      </w:pPr>
    </w:p>
    <w:p w14:paraId="64304758" w14:textId="5C31342E" w:rsidR="002F7A83" w:rsidRDefault="00A369B1" w:rsidP="00630EB3">
      <w:pPr>
        <w:rPr>
          <w:rFonts w:ascii="Arial" w:hAnsi="Arial" w:cs="Arial"/>
        </w:rPr>
      </w:pPr>
      <w:r w:rsidRPr="00A913FD">
        <w:rPr>
          <w:rFonts w:ascii="Arial" w:hAnsi="Arial" w:cs="Arial"/>
          <w:b/>
          <w:bCs/>
        </w:rPr>
        <w:lastRenderedPageBreak/>
        <w:t xml:space="preserve">Table S10: </w:t>
      </w:r>
      <w:r>
        <w:rPr>
          <w:rFonts w:ascii="Arial" w:hAnsi="Arial" w:cs="Arial"/>
        </w:rPr>
        <w:t xml:space="preserve">Two sample t-tests comparing composition were performed on all categories (type, season, and size) where the category had 3 or more filters within it. All instances where p </w:t>
      </w:r>
      <w:r w:rsidRPr="00A913FD">
        <w:rPr>
          <w:rFonts w:ascii="Arial" w:hAnsi="Arial" w:cs="Arial"/>
          <w:u w:val="single"/>
        </w:rPr>
        <w:t>&lt;</w:t>
      </w:r>
      <w:r>
        <w:rPr>
          <w:rFonts w:ascii="Arial" w:hAnsi="Arial" w:cs="Arial"/>
          <w:u w:val="single"/>
        </w:rPr>
        <w:t xml:space="preserve"> </w:t>
      </w:r>
      <w:r w:rsidRPr="00A913FD">
        <w:rPr>
          <w:rFonts w:ascii="Arial" w:hAnsi="Arial" w:cs="Arial"/>
        </w:rPr>
        <w:t>0.01</w:t>
      </w:r>
      <w:r>
        <w:rPr>
          <w:rFonts w:ascii="Arial" w:hAnsi="Arial" w:cs="Arial"/>
        </w:rPr>
        <w:t xml:space="preserve"> are described below. </w:t>
      </w:r>
    </w:p>
    <w:p w14:paraId="66ABBCEC" w14:textId="77777777" w:rsidR="00A369B1" w:rsidRPr="00A913FD" w:rsidRDefault="00A369B1" w:rsidP="00630EB3">
      <w:pPr>
        <w:rPr>
          <w:rFonts w:ascii="Arial" w:hAnsi="Arial" w:cs="Arial"/>
          <w:b/>
          <w:bCs/>
        </w:rPr>
      </w:pPr>
    </w:p>
    <w:tbl>
      <w:tblPr>
        <w:tblStyle w:val="TableGrid"/>
        <w:tblW w:w="0" w:type="auto"/>
        <w:tblLook w:val="04A0" w:firstRow="1" w:lastRow="0" w:firstColumn="1" w:lastColumn="0" w:noHBand="0" w:noVBand="1"/>
      </w:tblPr>
      <w:tblGrid>
        <w:gridCol w:w="1952"/>
        <w:gridCol w:w="2318"/>
        <w:gridCol w:w="2025"/>
        <w:gridCol w:w="1800"/>
        <w:gridCol w:w="1255"/>
      </w:tblGrid>
      <w:tr w:rsidR="00A369B1" w14:paraId="42520071" w14:textId="77777777" w:rsidTr="00A913FD">
        <w:tc>
          <w:tcPr>
            <w:tcW w:w="1952" w:type="dxa"/>
          </w:tcPr>
          <w:p w14:paraId="087F3B3D" w14:textId="77777777" w:rsidR="00A369B1" w:rsidRDefault="00A369B1" w:rsidP="00A913FD">
            <w:pPr>
              <w:jc w:val="center"/>
              <w:rPr>
                <w:rFonts w:ascii="Arial" w:hAnsi="Arial" w:cs="Arial"/>
                <w:b/>
                <w:bCs/>
                <w:lang w:val="en"/>
              </w:rPr>
            </w:pPr>
            <w:r>
              <w:rPr>
                <w:rFonts w:ascii="Arial" w:hAnsi="Arial" w:cs="Arial"/>
                <w:b/>
                <w:bCs/>
                <w:lang w:val="en"/>
              </w:rPr>
              <w:t>Category/Size</w:t>
            </w:r>
          </w:p>
        </w:tc>
        <w:tc>
          <w:tcPr>
            <w:tcW w:w="2318" w:type="dxa"/>
          </w:tcPr>
          <w:p w14:paraId="1410448A" w14:textId="77777777" w:rsidR="00A369B1" w:rsidRDefault="00A369B1" w:rsidP="00A913FD">
            <w:pPr>
              <w:jc w:val="center"/>
              <w:rPr>
                <w:rFonts w:ascii="Arial" w:hAnsi="Arial" w:cs="Arial"/>
                <w:b/>
                <w:bCs/>
                <w:lang w:val="en"/>
              </w:rPr>
            </w:pPr>
            <w:r>
              <w:rPr>
                <w:rFonts w:ascii="Arial" w:hAnsi="Arial" w:cs="Arial"/>
                <w:b/>
                <w:bCs/>
                <w:lang w:val="en"/>
              </w:rPr>
              <w:t>Quantity</w:t>
            </w:r>
          </w:p>
        </w:tc>
        <w:tc>
          <w:tcPr>
            <w:tcW w:w="2025" w:type="dxa"/>
          </w:tcPr>
          <w:p w14:paraId="4F223082" w14:textId="77777777" w:rsidR="00A369B1" w:rsidRDefault="00A369B1" w:rsidP="00A913FD">
            <w:pPr>
              <w:jc w:val="center"/>
              <w:rPr>
                <w:rFonts w:ascii="Arial" w:hAnsi="Arial" w:cs="Arial"/>
                <w:b/>
                <w:bCs/>
                <w:lang w:val="en"/>
              </w:rPr>
            </w:pPr>
            <w:r>
              <w:rPr>
                <w:rFonts w:ascii="Arial" w:hAnsi="Arial" w:cs="Arial"/>
                <w:b/>
                <w:bCs/>
                <w:lang w:val="en"/>
              </w:rPr>
              <w:t>Project  (sample number)</w:t>
            </w:r>
          </w:p>
        </w:tc>
        <w:tc>
          <w:tcPr>
            <w:tcW w:w="1800" w:type="dxa"/>
          </w:tcPr>
          <w:p w14:paraId="6DABC4EA" w14:textId="77777777" w:rsidR="00A369B1" w:rsidRDefault="00A369B1" w:rsidP="00A913FD">
            <w:pPr>
              <w:jc w:val="center"/>
              <w:rPr>
                <w:rFonts w:ascii="Arial" w:hAnsi="Arial" w:cs="Arial"/>
                <w:b/>
                <w:bCs/>
                <w:lang w:val="en"/>
              </w:rPr>
            </w:pPr>
            <w:r>
              <w:rPr>
                <w:rFonts w:ascii="Arial" w:hAnsi="Arial" w:cs="Arial"/>
                <w:b/>
                <w:bCs/>
                <w:lang w:val="en"/>
              </w:rPr>
              <w:t>Comparison (sample number)</w:t>
            </w:r>
          </w:p>
        </w:tc>
        <w:tc>
          <w:tcPr>
            <w:tcW w:w="1255" w:type="dxa"/>
          </w:tcPr>
          <w:p w14:paraId="71AE2F1B" w14:textId="77777777" w:rsidR="00A369B1" w:rsidRDefault="00A369B1" w:rsidP="00A913FD">
            <w:pPr>
              <w:jc w:val="center"/>
              <w:rPr>
                <w:rFonts w:ascii="Arial" w:hAnsi="Arial" w:cs="Arial"/>
                <w:b/>
                <w:bCs/>
                <w:lang w:val="en"/>
              </w:rPr>
            </w:pPr>
            <w:r>
              <w:rPr>
                <w:rFonts w:ascii="Arial" w:hAnsi="Arial" w:cs="Arial"/>
                <w:b/>
                <w:bCs/>
                <w:lang w:val="en"/>
              </w:rPr>
              <w:t>p</w:t>
            </w:r>
          </w:p>
        </w:tc>
      </w:tr>
      <w:tr w:rsidR="00A369B1" w14:paraId="6D33ED51" w14:textId="77777777" w:rsidTr="00A913FD">
        <w:tc>
          <w:tcPr>
            <w:tcW w:w="1952" w:type="dxa"/>
          </w:tcPr>
          <w:p w14:paraId="5EE7BC9A" w14:textId="77777777" w:rsidR="00A369B1" w:rsidRDefault="00A369B1" w:rsidP="006E1181">
            <w:pPr>
              <w:rPr>
                <w:rFonts w:ascii="Arial" w:hAnsi="Arial" w:cs="Arial"/>
                <w:b/>
                <w:bCs/>
                <w:lang w:val="en"/>
              </w:rPr>
            </w:pPr>
            <w:r w:rsidRPr="006E1181">
              <w:rPr>
                <w:rFonts w:ascii="Arial" w:hAnsi="Arial" w:cs="Arial"/>
                <w:lang w:val="en"/>
              </w:rPr>
              <w:t>&lt;1</w:t>
            </w:r>
            <w:r>
              <w:rPr>
                <w:rFonts w:ascii="Arial" w:hAnsi="Arial" w:cs="Arial"/>
                <w:lang w:val="en"/>
              </w:rPr>
              <w:t xml:space="preserve"> µ</w:t>
            </w:r>
            <w:r w:rsidRPr="006E1181">
              <w:rPr>
                <w:rFonts w:ascii="Arial" w:hAnsi="Arial" w:cs="Arial"/>
                <w:lang w:val="en"/>
              </w:rPr>
              <w:t>m aPMA</w:t>
            </w:r>
          </w:p>
        </w:tc>
        <w:tc>
          <w:tcPr>
            <w:tcW w:w="2318" w:type="dxa"/>
          </w:tcPr>
          <w:p w14:paraId="7B3B39B5" w14:textId="77777777" w:rsidR="00A369B1" w:rsidRDefault="00A369B1" w:rsidP="006E1181">
            <w:pPr>
              <w:rPr>
                <w:rFonts w:ascii="Arial" w:hAnsi="Arial" w:cs="Arial"/>
                <w:b/>
                <w:bCs/>
                <w:lang w:val="en"/>
              </w:rPr>
            </w:pPr>
            <w:r w:rsidRPr="00562B1D">
              <w:rPr>
                <w:rFonts w:ascii="Arial" w:hAnsi="Arial" w:cs="Arial"/>
                <w:color w:val="000000" w:themeColor="text1"/>
              </w:rPr>
              <w:t>Alkane/Hydroxyl group mass ratio</w:t>
            </w:r>
          </w:p>
        </w:tc>
        <w:tc>
          <w:tcPr>
            <w:tcW w:w="2025" w:type="dxa"/>
          </w:tcPr>
          <w:p w14:paraId="2A21C5D3" w14:textId="77777777" w:rsidR="00A369B1" w:rsidRDefault="00A369B1" w:rsidP="006E1181">
            <w:pPr>
              <w:rPr>
                <w:rFonts w:ascii="Arial" w:hAnsi="Arial" w:cs="Arial"/>
                <w:b/>
                <w:bCs/>
                <w:lang w:val="en"/>
              </w:rPr>
            </w:pPr>
            <w:r w:rsidRPr="006E1181">
              <w:rPr>
                <w:rFonts w:ascii="Arial" w:hAnsi="Arial" w:cs="Arial"/>
                <w:lang w:val="en"/>
              </w:rPr>
              <w:t>Winter (8)</w:t>
            </w:r>
          </w:p>
        </w:tc>
        <w:tc>
          <w:tcPr>
            <w:tcW w:w="1800" w:type="dxa"/>
          </w:tcPr>
          <w:p w14:paraId="6CAEE6DF" w14:textId="77777777" w:rsidR="00A369B1" w:rsidRDefault="00A369B1" w:rsidP="006E1181">
            <w:pPr>
              <w:rPr>
                <w:rFonts w:ascii="Arial" w:hAnsi="Arial" w:cs="Arial"/>
                <w:b/>
                <w:bCs/>
                <w:lang w:val="en"/>
              </w:rPr>
            </w:pPr>
            <w:r w:rsidRPr="006E1181">
              <w:rPr>
                <w:rFonts w:ascii="Arial" w:hAnsi="Arial" w:cs="Arial"/>
                <w:lang w:val="en"/>
              </w:rPr>
              <w:t>Autumn (3)</w:t>
            </w:r>
          </w:p>
        </w:tc>
        <w:tc>
          <w:tcPr>
            <w:tcW w:w="1255" w:type="dxa"/>
          </w:tcPr>
          <w:p w14:paraId="0CDBF433" w14:textId="77777777" w:rsidR="00A369B1" w:rsidRDefault="00A369B1" w:rsidP="006E1181">
            <w:pPr>
              <w:rPr>
                <w:rFonts w:ascii="Arial" w:hAnsi="Arial" w:cs="Arial"/>
                <w:b/>
                <w:bCs/>
                <w:lang w:val="en"/>
              </w:rPr>
            </w:pPr>
            <w:r w:rsidRPr="006E1181">
              <w:rPr>
                <w:rFonts w:ascii="Arial" w:hAnsi="Arial" w:cs="Arial"/>
                <w:lang w:val="en"/>
              </w:rPr>
              <w:t>0.01</w:t>
            </w:r>
          </w:p>
        </w:tc>
      </w:tr>
      <w:tr w:rsidR="00A369B1" w:rsidRPr="004D6435" w14:paraId="1FD75503" w14:textId="77777777" w:rsidTr="00A913FD">
        <w:tc>
          <w:tcPr>
            <w:tcW w:w="1952" w:type="dxa"/>
          </w:tcPr>
          <w:p w14:paraId="7C241D61" w14:textId="77777777" w:rsidR="00A369B1" w:rsidRPr="006E1181" w:rsidRDefault="00A369B1" w:rsidP="006E1181">
            <w:pPr>
              <w:rPr>
                <w:rFonts w:ascii="Arial" w:hAnsi="Arial" w:cs="Arial"/>
                <w:lang w:val="en"/>
              </w:rPr>
            </w:pPr>
            <w:r>
              <w:rPr>
                <w:rFonts w:ascii="Arial" w:hAnsi="Arial" w:cs="Arial"/>
                <w:lang w:val="en"/>
              </w:rPr>
              <w:t>&lt;0.5 µm aMA</w:t>
            </w:r>
          </w:p>
        </w:tc>
        <w:tc>
          <w:tcPr>
            <w:tcW w:w="2318" w:type="dxa"/>
          </w:tcPr>
          <w:p w14:paraId="1088143E" w14:textId="77777777" w:rsidR="00A369B1" w:rsidRDefault="00A369B1" w:rsidP="006E1181">
            <w:pPr>
              <w:rPr>
                <w:rFonts w:ascii="Arial" w:hAnsi="Arial" w:cs="Arial"/>
                <w:lang w:val="en"/>
              </w:rPr>
            </w:pPr>
            <w:r>
              <w:rPr>
                <w:rFonts w:ascii="Arial" w:hAnsi="Arial" w:cs="Arial"/>
                <w:lang w:val="en"/>
              </w:rPr>
              <w:t>Acid group mass concentration</w:t>
            </w:r>
          </w:p>
        </w:tc>
        <w:tc>
          <w:tcPr>
            <w:tcW w:w="2025" w:type="dxa"/>
          </w:tcPr>
          <w:p w14:paraId="4F7D47B1" w14:textId="77777777" w:rsidR="00A369B1" w:rsidRDefault="00A369B1" w:rsidP="006E1181">
            <w:pPr>
              <w:rPr>
                <w:rFonts w:ascii="Arial" w:hAnsi="Arial" w:cs="Arial"/>
                <w:lang w:val="en"/>
              </w:rPr>
            </w:pPr>
            <w:r>
              <w:rPr>
                <w:rFonts w:ascii="Arial" w:hAnsi="Arial" w:cs="Arial"/>
                <w:lang w:val="en"/>
              </w:rPr>
              <w:t>Winter (4)</w:t>
            </w:r>
          </w:p>
        </w:tc>
        <w:tc>
          <w:tcPr>
            <w:tcW w:w="1800" w:type="dxa"/>
          </w:tcPr>
          <w:p w14:paraId="143441D9" w14:textId="77777777" w:rsidR="00A369B1" w:rsidRPr="004D6435" w:rsidRDefault="00A369B1" w:rsidP="006E1181">
            <w:pPr>
              <w:rPr>
                <w:rFonts w:ascii="Arial" w:hAnsi="Arial" w:cs="Arial"/>
                <w:lang w:val="en"/>
              </w:rPr>
            </w:pPr>
            <w:r>
              <w:rPr>
                <w:rFonts w:ascii="Arial" w:hAnsi="Arial" w:cs="Arial"/>
                <w:lang w:val="en"/>
              </w:rPr>
              <w:t>Late Spring (8)</w:t>
            </w:r>
          </w:p>
        </w:tc>
        <w:tc>
          <w:tcPr>
            <w:tcW w:w="1255" w:type="dxa"/>
          </w:tcPr>
          <w:p w14:paraId="33CECE91" w14:textId="77777777" w:rsidR="00A369B1" w:rsidRPr="004D6435" w:rsidRDefault="00A369B1" w:rsidP="006E1181">
            <w:pPr>
              <w:rPr>
                <w:rFonts w:ascii="Arial" w:hAnsi="Arial" w:cs="Arial"/>
                <w:lang w:val="en"/>
              </w:rPr>
            </w:pPr>
            <w:r>
              <w:rPr>
                <w:rFonts w:ascii="Arial" w:hAnsi="Arial" w:cs="Arial"/>
                <w:lang w:val="en"/>
              </w:rPr>
              <w:t>0.01</w:t>
            </w:r>
          </w:p>
        </w:tc>
      </w:tr>
      <w:tr w:rsidR="00A369B1" w14:paraId="58B842CE" w14:textId="77777777" w:rsidTr="00A913FD">
        <w:tc>
          <w:tcPr>
            <w:tcW w:w="1952" w:type="dxa"/>
          </w:tcPr>
          <w:p w14:paraId="22E520BE" w14:textId="77777777" w:rsidR="00A369B1" w:rsidRDefault="00A369B1" w:rsidP="006E1181">
            <w:pPr>
              <w:rPr>
                <w:rFonts w:ascii="Arial" w:hAnsi="Arial" w:cs="Arial"/>
                <w:b/>
                <w:bCs/>
                <w:lang w:val="en"/>
              </w:rPr>
            </w:pPr>
            <w:r w:rsidRPr="006E1181">
              <w:rPr>
                <w:rFonts w:ascii="Arial" w:hAnsi="Arial" w:cs="Arial"/>
                <w:lang w:val="en"/>
              </w:rPr>
              <w:t>&lt;1</w:t>
            </w:r>
            <w:r>
              <w:rPr>
                <w:rFonts w:ascii="Arial" w:hAnsi="Arial" w:cs="Arial"/>
                <w:lang w:val="en"/>
              </w:rPr>
              <w:t xml:space="preserve">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4B25EBE5" w14:textId="77777777" w:rsidR="00A369B1" w:rsidRPr="00D84214" w:rsidRDefault="00A369B1" w:rsidP="006E1181">
            <w:pPr>
              <w:rPr>
                <w:rFonts w:ascii="Arial" w:hAnsi="Arial" w:cs="Arial"/>
                <w:lang w:val="en"/>
              </w:rPr>
            </w:pPr>
            <w:r w:rsidRPr="00D84214">
              <w:rPr>
                <w:rFonts w:ascii="Arial" w:hAnsi="Arial" w:cs="Arial"/>
                <w:lang w:val="en"/>
              </w:rPr>
              <w:t>Hydroxyl group mass concentration</w:t>
            </w:r>
          </w:p>
        </w:tc>
        <w:tc>
          <w:tcPr>
            <w:tcW w:w="2025" w:type="dxa"/>
          </w:tcPr>
          <w:p w14:paraId="08D785FD" w14:textId="77777777" w:rsidR="00A369B1" w:rsidRDefault="00A369B1" w:rsidP="006E1181">
            <w:pPr>
              <w:rPr>
                <w:rFonts w:ascii="Arial" w:hAnsi="Arial" w:cs="Arial"/>
                <w:b/>
                <w:bCs/>
                <w:lang w:val="en"/>
              </w:rPr>
            </w:pPr>
            <w:r>
              <w:rPr>
                <w:rFonts w:ascii="Arial" w:hAnsi="Arial" w:cs="Arial"/>
                <w:lang w:val="en"/>
              </w:rPr>
              <w:t>Late Spring (6)</w:t>
            </w:r>
          </w:p>
        </w:tc>
        <w:tc>
          <w:tcPr>
            <w:tcW w:w="1800" w:type="dxa"/>
          </w:tcPr>
          <w:p w14:paraId="4F3BED90" w14:textId="77777777" w:rsidR="00A369B1" w:rsidRDefault="00A369B1" w:rsidP="006E1181">
            <w:pPr>
              <w:rPr>
                <w:rFonts w:ascii="Arial" w:hAnsi="Arial" w:cs="Arial"/>
                <w:b/>
                <w:bCs/>
                <w:lang w:val="en"/>
              </w:rPr>
            </w:pPr>
            <w:r w:rsidRPr="004D6435">
              <w:rPr>
                <w:rFonts w:ascii="Arial" w:hAnsi="Arial" w:cs="Arial"/>
                <w:lang w:val="en"/>
              </w:rPr>
              <w:t>Autumn (</w:t>
            </w:r>
            <w:r>
              <w:rPr>
                <w:rFonts w:ascii="Arial" w:hAnsi="Arial" w:cs="Arial"/>
                <w:lang w:val="en"/>
              </w:rPr>
              <w:t>7</w:t>
            </w:r>
            <w:r w:rsidRPr="004D6435">
              <w:rPr>
                <w:rFonts w:ascii="Arial" w:hAnsi="Arial" w:cs="Arial"/>
                <w:lang w:val="en"/>
              </w:rPr>
              <w:t>)</w:t>
            </w:r>
          </w:p>
        </w:tc>
        <w:tc>
          <w:tcPr>
            <w:tcW w:w="1255" w:type="dxa"/>
          </w:tcPr>
          <w:p w14:paraId="49157F0F" w14:textId="77777777" w:rsidR="00A369B1" w:rsidRDefault="00A369B1" w:rsidP="006E1181">
            <w:pPr>
              <w:rPr>
                <w:rFonts w:ascii="Arial" w:hAnsi="Arial" w:cs="Arial"/>
                <w:b/>
                <w:bCs/>
                <w:lang w:val="en"/>
              </w:rPr>
            </w:pPr>
            <w:r w:rsidRPr="004D6435">
              <w:rPr>
                <w:rFonts w:ascii="Arial" w:hAnsi="Arial" w:cs="Arial"/>
                <w:lang w:val="en"/>
              </w:rPr>
              <w:t>0.0</w:t>
            </w:r>
            <w:r>
              <w:rPr>
                <w:rFonts w:ascii="Arial" w:hAnsi="Arial" w:cs="Arial"/>
                <w:lang w:val="en"/>
              </w:rPr>
              <w:t>07</w:t>
            </w:r>
          </w:p>
        </w:tc>
      </w:tr>
      <w:tr w:rsidR="00A369B1" w:rsidRPr="004D6435" w14:paraId="254C58E9" w14:textId="77777777" w:rsidTr="00A913FD">
        <w:tc>
          <w:tcPr>
            <w:tcW w:w="1952" w:type="dxa"/>
          </w:tcPr>
          <w:p w14:paraId="2FE7C94E" w14:textId="77777777" w:rsidR="00A369B1" w:rsidRPr="006E1181" w:rsidRDefault="00A369B1" w:rsidP="006E1181">
            <w:pPr>
              <w:rPr>
                <w:rFonts w:ascii="Arial" w:hAnsi="Arial" w:cs="Arial"/>
                <w:lang w:val="en"/>
              </w:rPr>
            </w:pPr>
            <w:r w:rsidRPr="006E1181">
              <w:rPr>
                <w:rFonts w:ascii="Arial" w:hAnsi="Arial" w:cs="Arial"/>
                <w:lang w:val="en"/>
              </w:rPr>
              <w:t>&lt;1</w:t>
            </w:r>
            <w:r>
              <w:rPr>
                <w:rFonts w:ascii="Arial" w:hAnsi="Arial" w:cs="Arial"/>
                <w:lang w:val="en"/>
              </w:rPr>
              <w:t xml:space="preserve">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6A228176" w14:textId="77777777" w:rsidR="00A369B1" w:rsidRPr="00D84214" w:rsidRDefault="00A369B1" w:rsidP="006E1181">
            <w:pPr>
              <w:rPr>
                <w:rFonts w:ascii="Arial" w:hAnsi="Arial" w:cs="Arial"/>
                <w:lang w:val="en"/>
              </w:rPr>
            </w:pPr>
            <w:r w:rsidRPr="00D84214">
              <w:rPr>
                <w:rFonts w:ascii="Arial" w:hAnsi="Arial" w:cs="Arial"/>
                <w:lang w:val="en"/>
              </w:rPr>
              <w:t>Alkane group mass concentration</w:t>
            </w:r>
          </w:p>
        </w:tc>
        <w:tc>
          <w:tcPr>
            <w:tcW w:w="2025" w:type="dxa"/>
          </w:tcPr>
          <w:p w14:paraId="48CD7AB0" w14:textId="77777777" w:rsidR="00A369B1" w:rsidRDefault="00A369B1" w:rsidP="006E1181">
            <w:pPr>
              <w:rPr>
                <w:rFonts w:ascii="Arial" w:hAnsi="Arial" w:cs="Arial"/>
                <w:lang w:val="en"/>
              </w:rPr>
            </w:pPr>
            <w:r>
              <w:rPr>
                <w:rFonts w:ascii="Arial" w:hAnsi="Arial" w:cs="Arial"/>
                <w:lang w:val="en"/>
              </w:rPr>
              <w:t>Late Spring (6)</w:t>
            </w:r>
          </w:p>
        </w:tc>
        <w:tc>
          <w:tcPr>
            <w:tcW w:w="1800" w:type="dxa"/>
          </w:tcPr>
          <w:p w14:paraId="0DE87E38" w14:textId="77777777" w:rsidR="00A369B1" w:rsidRPr="004D6435" w:rsidRDefault="00A369B1" w:rsidP="006E1181">
            <w:pPr>
              <w:rPr>
                <w:rFonts w:ascii="Arial" w:hAnsi="Arial" w:cs="Arial"/>
                <w:lang w:val="en"/>
              </w:rPr>
            </w:pPr>
            <w:r>
              <w:rPr>
                <w:rFonts w:ascii="Arial" w:hAnsi="Arial" w:cs="Arial"/>
                <w:lang w:val="en"/>
              </w:rPr>
              <w:t>Early Spring (4)</w:t>
            </w:r>
          </w:p>
        </w:tc>
        <w:tc>
          <w:tcPr>
            <w:tcW w:w="1255" w:type="dxa"/>
          </w:tcPr>
          <w:p w14:paraId="2B3EDA60" w14:textId="77777777" w:rsidR="00A369B1" w:rsidRPr="004D6435" w:rsidRDefault="00A369B1" w:rsidP="006E1181">
            <w:pPr>
              <w:rPr>
                <w:rFonts w:ascii="Arial" w:hAnsi="Arial" w:cs="Arial"/>
                <w:lang w:val="en"/>
              </w:rPr>
            </w:pPr>
            <w:r>
              <w:rPr>
                <w:rFonts w:ascii="Arial" w:hAnsi="Arial" w:cs="Arial"/>
                <w:lang w:val="en"/>
              </w:rPr>
              <w:t>4.7*10</w:t>
            </w:r>
            <w:r w:rsidRPr="00D84214">
              <w:rPr>
                <w:rFonts w:ascii="Arial" w:hAnsi="Arial" w:cs="Arial"/>
                <w:vertAlign w:val="superscript"/>
                <w:lang w:val="en"/>
              </w:rPr>
              <w:t>-4</w:t>
            </w:r>
          </w:p>
        </w:tc>
      </w:tr>
      <w:tr w:rsidR="00A369B1" w:rsidRPr="004D6435" w14:paraId="6153BB93" w14:textId="77777777" w:rsidTr="00A913FD">
        <w:tc>
          <w:tcPr>
            <w:tcW w:w="1952" w:type="dxa"/>
          </w:tcPr>
          <w:p w14:paraId="7CFBB9C8" w14:textId="77777777" w:rsidR="00A369B1" w:rsidRPr="006E1181" w:rsidRDefault="00A369B1" w:rsidP="006E1181">
            <w:pPr>
              <w:rPr>
                <w:rFonts w:ascii="Arial" w:hAnsi="Arial" w:cs="Arial"/>
                <w:lang w:val="en"/>
              </w:rPr>
            </w:pPr>
            <w:r>
              <w:rPr>
                <w:rFonts w:ascii="Arial" w:hAnsi="Arial" w:cs="Arial"/>
                <w:lang w:val="en"/>
              </w:rPr>
              <w:t>&lt;1.1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6013375F" w14:textId="77777777" w:rsidR="00A369B1" w:rsidRPr="00D84214" w:rsidRDefault="00A369B1" w:rsidP="006E1181">
            <w:pPr>
              <w:rPr>
                <w:rFonts w:ascii="Arial" w:hAnsi="Arial" w:cs="Arial"/>
                <w:lang w:val="en"/>
              </w:rPr>
            </w:pPr>
            <w:r w:rsidRPr="00D84214">
              <w:rPr>
                <w:rFonts w:ascii="Arial" w:hAnsi="Arial" w:cs="Arial"/>
                <w:lang w:val="en"/>
              </w:rPr>
              <w:t>Hydroxyl group mass concentration</w:t>
            </w:r>
          </w:p>
        </w:tc>
        <w:tc>
          <w:tcPr>
            <w:tcW w:w="2025" w:type="dxa"/>
          </w:tcPr>
          <w:p w14:paraId="5C403251" w14:textId="77777777" w:rsidR="00A369B1" w:rsidRDefault="00A369B1" w:rsidP="006E1181">
            <w:pPr>
              <w:rPr>
                <w:rFonts w:ascii="Arial" w:hAnsi="Arial" w:cs="Arial"/>
                <w:lang w:val="en"/>
              </w:rPr>
            </w:pPr>
            <w:r>
              <w:rPr>
                <w:rFonts w:ascii="Arial" w:hAnsi="Arial" w:cs="Arial"/>
                <w:lang w:val="en"/>
              </w:rPr>
              <w:t>Late Spring (12)</w:t>
            </w:r>
          </w:p>
        </w:tc>
        <w:tc>
          <w:tcPr>
            <w:tcW w:w="1800" w:type="dxa"/>
          </w:tcPr>
          <w:p w14:paraId="25D74277" w14:textId="77777777" w:rsidR="00A369B1" w:rsidRPr="004D6435" w:rsidRDefault="00A369B1" w:rsidP="006E1181">
            <w:pPr>
              <w:rPr>
                <w:rFonts w:ascii="Arial" w:hAnsi="Arial" w:cs="Arial"/>
                <w:lang w:val="en"/>
              </w:rPr>
            </w:pPr>
            <w:r>
              <w:rPr>
                <w:rFonts w:ascii="Arial" w:hAnsi="Arial" w:cs="Arial"/>
                <w:lang w:val="en"/>
              </w:rPr>
              <w:t>Autumn (12)</w:t>
            </w:r>
          </w:p>
        </w:tc>
        <w:tc>
          <w:tcPr>
            <w:tcW w:w="1255" w:type="dxa"/>
          </w:tcPr>
          <w:p w14:paraId="4E1D9E6E" w14:textId="77777777" w:rsidR="00A369B1" w:rsidRPr="004D6435" w:rsidRDefault="00A369B1" w:rsidP="006E1181">
            <w:pPr>
              <w:rPr>
                <w:rFonts w:ascii="Arial" w:hAnsi="Arial" w:cs="Arial"/>
                <w:lang w:val="en"/>
              </w:rPr>
            </w:pPr>
            <w:r>
              <w:rPr>
                <w:rFonts w:ascii="Arial" w:hAnsi="Arial" w:cs="Arial"/>
                <w:lang w:val="en"/>
              </w:rPr>
              <w:t>2.4*10</w:t>
            </w:r>
            <w:r w:rsidRPr="00D84214">
              <w:rPr>
                <w:rFonts w:ascii="Arial" w:hAnsi="Arial" w:cs="Arial"/>
                <w:vertAlign w:val="superscript"/>
                <w:lang w:val="en"/>
              </w:rPr>
              <w:t>-7</w:t>
            </w:r>
          </w:p>
        </w:tc>
      </w:tr>
      <w:tr w:rsidR="00A369B1" w:rsidRPr="004D6435" w14:paraId="31D9AECE" w14:textId="77777777" w:rsidTr="00A913FD">
        <w:tc>
          <w:tcPr>
            <w:tcW w:w="1952" w:type="dxa"/>
          </w:tcPr>
          <w:p w14:paraId="644FD988" w14:textId="77777777" w:rsidR="00A369B1" w:rsidRPr="006E1181" w:rsidRDefault="00A369B1" w:rsidP="006E1181">
            <w:pPr>
              <w:rPr>
                <w:rFonts w:ascii="Arial" w:hAnsi="Arial" w:cs="Arial"/>
                <w:lang w:val="en"/>
              </w:rPr>
            </w:pPr>
            <w:r w:rsidRPr="006E1181">
              <w:rPr>
                <w:rFonts w:ascii="Arial" w:hAnsi="Arial" w:cs="Arial"/>
                <w:lang w:val="en"/>
              </w:rPr>
              <w:t>&lt;1</w:t>
            </w:r>
            <w:r>
              <w:rPr>
                <w:rFonts w:ascii="Arial" w:hAnsi="Arial" w:cs="Arial"/>
                <w:lang w:val="en"/>
              </w:rPr>
              <w:t>.1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66591C28" w14:textId="77777777" w:rsidR="00A369B1" w:rsidRPr="00D84214" w:rsidRDefault="00A369B1" w:rsidP="006E1181">
            <w:pPr>
              <w:rPr>
                <w:rFonts w:ascii="Arial" w:hAnsi="Arial" w:cs="Arial"/>
                <w:lang w:val="en"/>
              </w:rPr>
            </w:pPr>
            <w:r w:rsidRPr="00D84214">
              <w:rPr>
                <w:rFonts w:ascii="Arial" w:hAnsi="Arial" w:cs="Arial"/>
                <w:lang w:val="en"/>
              </w:rPr>
              <w:t>Alkane group mass concentration</w:t>
            </w:r>
          </w:p>
        </w:tc>
        <w:tc>
          <w:tcPr>
            <w:tcW w:w="2025" w:type="dxa"/>
          </w:tcPr>
          <w:p w14:paraId="039A1E00" w14:textId="77777777" w:rsidR="00A369B1" w:rsidRDefault="00A369B1" w:rsidP="006E1181">
            <w:pPr>
              <w:rPr>
                <w:rFonts w:ascii="Arial" w:hAnsi="Arial" w:cs="Arial"/>
                <w:lang w:val="en"/>
              </w:rPr>
            </w:pPr>
            <w:r>
              <w:rPr>
                <w:rFonts w:ascii="Arial" w:hAnsi="Arial" w:cs="Arial"/>
                <w:lang w:val="en"/>
              </w:rPr>
              <w:t>Late Spring (12)</w:t>
            </w:r>
          </w:p>
        </w:tc>
        <w:tc>
          <w:tcPr>
            <w:tcW w:w="1800" w:type="dxa"/>
          </w:tcPr>
          <w:p w14:paraId="4A7D95F4" w14:textId="77777777" w:rsidR="00A369B1" w:rsidRPr="004D6435" w:rsidRDefault="00A369B1" w:rsidP="006E1181">
            <w:pPr>
              <w:rPr>
                <w:rFonts w:ascii="Arial" w:hAnsi="Arial" w:cs="Arial"/>
                <w:lang w:val="en"/>
              </w:rPr>
            </w:pPr>
            <w:r>
              <w:rPr>
                <w:rFonts w:ascii="Arial" w:hAnsi="Arial" w:cs="Arial"/>
                <w:lang w:val="en"/>
              </w:rPr>
              <w:t>Autumn (12)</w:t>
            </w:r>
          </w:p>
        </w:tc>
        <w:tc>
          <w:tcPr>
            <w:tcW w:w="1255" w:type="dxa"/>
          </w:tcPr>
          <w:p w14:paraId="4EEE9512" w14:textId="77777777" w:rsidR="00A369B1" w:rsidRPr="004D6435" w:rsidRDefault="00A369B1" w:rsidP="006E1181">
            <w:pPr>
              <w:rPr>
                <w:rFonts w:ascii="Arial" w:hAnsi="Arial" w:cs="Arial"/>
                <w:lang w:val="en"/>
              </w:rPr>
            </w:pPr>
            <w:r>
              <w:rPr>
                <w:rFonts w:ascii="Arial" w:hAnsi="Arial" w:cs="Arial"/>
                <w:lang w:val="en"/>
              </w:rPr>
              <w:t>0.001</w:t>
            </w:r>
          </w:p>
        </w:tc>
      </w:tr>
      <w:tr w:rsidR="00A369B1" w:rsidRPr="004D6435" w14:paraId="68E309A7" w14:textId="77777777" w:rsidTr="00A913FD">
        <w:tc>
          <w:tcPr>
            <w:tcW w:w="1952" w:type="dxa"/>
          </w:tcPr>
          <w:p w14:paraId="0713D175" w14:textId="77777777" w:rsidR="00A369B1" w:rsidRPr="006E1181" w:rsidRDefault="00A369B1" w:rsidP="006E1181">
            <w:pPr>
              <w:rPr>
                <w:rFonts w:ascii="Arial" w:hAnsi="Arial" w:cs="Arial"/>
                <w:lang w:val="en"/>
              </w:rPr>
            </w:pPr>
            <w:r w:rsidRPr="006E1181">
              <w:rPr>
                <w:rFonts w:ascii="Arial" w:hAnsi="Arial" w:cs="Arial"/>
                <w:lang w:val="en"/>
              </w:rPr>
              <w:t>&lt;1</w:t>
            </w:r>
            <w:r>
              <w:rPr>
                <w:rFonts w:ascii="Arial" w:hAnsi="Arial" w:cs="Arial"/>
                <w:lang w:val="en"/>
              </w:rPr>
              <w:t>.1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1E5726F5" w14:textId="77777777" w:rsidR="00A369B1" w:rsidRPr="00D84214" w:rsidRDefault="00A369B1" w:rsidP="006E1181">
            <w:pPr>
              <w:rPr>
                <w:rFonts w:ascii="Arial" w:hAnsi="Arial" w:cs="Arial"/>
                <w:lang w:val="en"/>
              </w:rPr>
            </w:pPr>
            <w:r w:rsidRPr="00D84214">
              <w:rPr>
                <w:rFonts w:ascii="Arial" w:hAnsi="Arial" w:cs="Arial"/>
                <w:lang w:val="en"/>
              </w:rPr>
              <w:t>Amine group mass concentration</w:t>
            </w:r>
          </w:p>
        </w:tc>
        <w:tc>
          <w:tcPr>
            <w:tcW w:w="2025" w:type="dxa"/>
          </w:tcPr>
          <w:p w14:paraId="107E5A5A" w14:textId="77777777" w:rsidR="00A369B1" w:rsidRDefault="00A369B1" w:rsidP="006E1181">
            <w:pPr>
              <w:rPr>
                <w:rFonts w:ascii="Arial" w:hAnsi="Arial" w:cs="Arial"/>
                <w:lang w:val="en"/>
              </w:rPr>
            </w:pPr>
            <w:r>
              <w:rPr>
                <w:rFonts w:ascii="Arial" w:hAnsi="Arial" w:cs="Arial"/>
                <w:lang w:val="en"/>
              </w:rPr>
              <w:t>Late Spring (12)</w:t>
            </w:r>
          </w:p>
        </w:tc>
        <w:tc>
          <w:tcPr>
            <w:tcW w:w="1800" w:type="dxa"/>
          </w:tcPr>
          <w:p w14:paraId="5A5CDDE6" w14:textId="77777777" w:rsidR="00A369B1" w:rsidRPr="004D6435" w:rsidRDefault="00A369B1" w:rsidP="006E1181">
            <w:pPr>
              <w:rPr>
                <w:rFonts w:ascii="Arial" w:hAnsi="Arial" w:cs="Arial"/>
                <w:lang w:val="en"/>
              </w:rPr>
            </w:pPr>
            <w:r>
              <w:rPr>
                <w:rFonts w:ascii="Arial" w:hAnsi="Arial" w:cs="Arial"/>
                <w:lang w:val="en"/>
              </w:rPr>
              <w:t>Autumn (12)</w:t>
            </w:r>
          </w:p>
        </w:tc>
        <w:tc>
          <w:tcPr>
            <w:tcW w:w="1255" w:type="dxa"/>
          </w:tcPr>
          <w:p w14:paraId="37B9AB07" w14:textId="77777777" w:rsidR="00A369B1" w:rsidRPr="004D6435" w:rsidRDefault="00A369B1" w:rsidP="006E1181">
            <w:pPr>
              <w:rPr>
                <w:rFonts w:ascii="Arial" w:hAnsi="Arial" w:cs="Arial"/>
                <w:lang w:val="en"/>
              </w:rPr>
            </w:pPr>
            <w:r>
              <w:rPr>
                <w:rFonts w:ascii="Arial" w:hAnsi="Arial" w:cs="Arial"/>
                <w:lang w:val="en"/>
              </w:rPr>
              <w:t>7.8*10</w:t>
            </w:r>
            <w:r w:rsidRPr="00D84214">
              <w:rPr>
                <w:rFonts w:ascii="Arial" w:hAnsi="Arial" w:cs="Arial"/>
                <w:vertAlign w:val="superscript"/>
                <w:lang w:val="en"/>
              </w:rPr>
              <w:t>-4</w:t>
            </w:r>
          </w:p>
        </w:tc>
      </w:tr>
      <w:tr w:rsidR="00A369B1" w:rsidRPr="006F33BA" w14:paraId="2028D55C" w14:textId="77777777" w:rsidTr="00A913FD">
        <w:tc>
          <w:tcPr>
            <w:tcW w:w="1952" w:type="dxa"/>
          </w:tcPr>
          <w:p w14:paraId="68F62AE6" w14:textId="77777777" w:rsidR="00A369B1" w:rsidRPr="006E1181" w:rsidRDefault="00A369B1" w:rsidP="006E1181">
            <w:pPr>
              <w:rPr>
                <w:rFonts w:ascii="Arial" w:hAnsi="Arial" w:cs="Arial"/>
                <w:lang w:val="en"/>
              </w:rPr>
            </w:pPr>
            <w:r>
              <w:rPr>
                <w:rFonts w:ascii="Arial" w:hAnsi="Arial" w:cs="Arial"/>
                <w:lang w:val="en"/>
              </w:rPr>
              <w:t>&lt;1.1 µ</w:t>
            </w:r>
            <w:r w:rsidRPr="006E1181">
              <w:rPr>
                <w:rFonts w:ascii="Arial" w:hAnsi="Arial" w:cs="Arial"/>
                <w:lang w:val="en"/>
              </w:rPr>
              <w:t xml:space="preserve">m </w:t>
            </w:r>
            <w:r>
              <w:rPr>
                <w:rFonts w:ascii="Arial" w:hAnsi="Arial" w:cs="Arial"/>
                <w:lang w:val="en"/>
              </w:rPr>
              <w:t>g</w:t>
            </w:r>
            <w:r w:rsidRPr="006E1181">
              <w:rPr>
                <w:rFonts w:ascii="Arial" w:hAnsi="Arial" w:cs="Arial"/>
                <w:lang w:val="en"/>
              </w:rPr>
              <w:t>PMA</w:t>
            </w:r>
          </w:p>
        </w:tc>
        <w:tc>
          <w:tcPr>
            <w:tcW w:w="2318" w:type="dxa"/>
          </w:tcPr>
          <w:p w14:paraId="46D8B496" w14:textId="77777777" w:rsidR="00A369B1" w:rsidRPr="00D84214" w:rsidRDefault="00A369B1" w:rsidP="006E1181">
            <w:pPr>
              <w:rPr>
                <w:rFonts w:ascii="Arial" w:hAnsi="Arial" w:cs="Arial"/>
                <w:lang w:val="en"/>
              </w:rPr>
            </w:pPr>
            <w:r w:rsidRPr="00D84214">
              <w:rPr>
                <w:rFonts w:ascii="Arial" w:hAnsi="Arial" w:cs="Arial"/>
                <w:lang w:val="en"/>
              </w:rPr>
              <w:t>Hydroxyl group mass concentration</w:t>
            </w:r>
          </w:p>
        </w:tc>
        <w:tc>
          <w:tcPr>
            <w:tcW w:w="2025" w:type="dxa"/>
          </w:tcPr>
          <w:p w14:paraId="0294C213" w14:textId="77777777" w:rsidR="00A369B1" w:rsidRDefault="00A369B1" w:rsidP="006E1181">
            <w:pPr>
              <w:rPr>
                <w:rFonts w:ascii="Arial" w:hAnsi="Arial" w:cs="Arial"/>
                <w:lang w:val="en"/>
              </w:rPr>
            </w:pPr>
            <w:r>
              <w:rPr>
                <w:rFonts w:ascii="Arial" w:hAnsi="Arial" w:cs="Arial"/>
                <w:lang w:val="en"/>
              </w:rPr>
              <w:t>Autumn (12)</w:t>
            </w:r>
          </w:p>
        </w:tc>
        <w:tc>
          <w:tcPr>
            <w:tcW w:w="1800" w:type="dxa"/>
          </w:tcPr>
          <w:p w14:paraId="1FE615BE" w14:textId="77777777" w:rsidR="00A369B1" w:rsidRPr="004D6435" w:rsidRDefault="00A369B1" w:rsidP="006E1181">
            <w:pPr>
              <w:rPr>
                <w:rFonts w:ascii="Arial" w:hAnsi="Arial" w:cs="Arial"/>
                <w:lang w:val="en"/>
              </w:rPr>
            </w:pPr>
            <w:r>
              <w:rPr>
                <w:rFonts w:ascii="Arial" w:hAnsi="Arial" w:cs="Arial"/>
                <w:lang w:val="en"/>
              </w:rPr>
              <w:t>Early Spring (7)</w:t>
            </w:r>
          </w:p>
        </w:tc>
        <w:tc>
          <w:tcPr>
            <w:tcW w:w="1255" w:type="dxa"/>
          </w:tcPr>
          <w:p w14:paraId="58DCCE66" w14:textId="77777777" w:rsidR="00A369B1" w:rsidRDefault="00A369B1" w:rsidP="006E1181">
            <w:pPr>
              <w:rPr>
                <w:rFonts w:ascii="Arial" w:hAnsi="Arial" w:cs="Arial"/>
                <w:lang w:val="en"/>
              </w:rPr>
            </w:pPr>
            <w:r>
              <w:rPr>
                <w:rFonts w:ascii="Arial" w:hAnsi="Arial" w:cs="Arial"/>
                <w:lang w:val="en"/>
              </w:rPr>
              <w:t>1.3*10</w:t>
            </w:r>
            <w:r w:rsidRPr="006F33BA">
              <w:rPr>
                <w:rFonts w:ascii="Arial" w:hAnsi="Arial" w:cs="Arial"/>
                <w:vertAlign w:val="superscript"/>
                <w:lang w:val="en"/>
              </w:rPr>
              <w:t>-6</w:t>
            </w:r>
          </w:p>
          <w:p w14:paraId="29E70EA0" w14:textId="77777777" w:rsidR="00A369B1" w:rsidRPr="006F33BA" w:rsidRDefault="00A369B1" w:rsidP="006E1181">
            <w:pPr>
              <w:jc w:val="center"/>
              <w:rPr>
                <w:rFonts w:ascii="Arial" w:hAnsi="Arial" w:cs="Arial"/>
                <w:lang w:val="en"/>
              </w:rPr>
            </w:pPr>
          </w:p>
        </w:tc>
      </w:tr>
    </w:tbl>
    <w:p w14:paraId="7A21AA9C" w14:textId="77777777" w:rsidR="00A369B1" w:rsidRPr="00243CA6" w:rsidRDefault="00A369B1" w:rsidP="00630EB3">
      <w:pPr>
        <w:rPr>
          <w:rFonts w:ascii="Arial" w:hAnsi="Arial" w:cs="Arial"/>
        </w:rPr>
      </w:pPr>
    </w:p>
    <w:p w14:paraId="10AFE789" w14:textId="47522A24" w:rsidR="00630EB3" w:rsidRPr="00243CA6" w:rsidRDefault="00630EB3" w:rsidP="00630EB3">
      <w:pPr>
        <w:rPr>
          <w:rFonts w:ascii="Arial" w:hAnsi="Arial" w:cs="Arial"/>
        </w:rPr>
      </w:pPr>
    </w:p>
    <w:p w14:paraId="362789D6" w14:textId="25DF99A8" w:rsidR="00630EB3" w:rsidRPr="00243CA6" w:rsidRDefault="00630EB3" w:rsidP="00630EB3">
      <w:pPr>
        <w:rPr>
          <w:rFonts w:ascii="Arial" w:hAnsi="Arial" w:cs="Arial"/>
        </w:rPr>
      </w:pPr>
    </w:p>
    <w:p w14:paraId="0E167D61" w14:textId="77777777" w:rsidR="00630EB3" w:rsidRPr="00243CA6" w:rsidRDefault="00630EB3" w:rsidP="00630EB3">
      <w:pPr>
        <w:rPr>
          <w:rFonts w:ascii="Arial" w:hAnsi="Arial" w:cs="Arial"/>
        </w:rPr>
      </w:pPr>
    </w:p>
    <w:p w14:paraId="4370C3B8" w14:textId="77777777" w:rsidR="00A369B1" w:rsidRDefault="00A369B1">
      <w:pPr>
        <w:rPr>
          <w:rFonts w:ascii="Arial" w:hAnsi="Arial" w:cs="Arial"/>
          <w:b/>
          <w:bCs/>
          <w:noProof/>
        </w:rPr>
      </w:pPr>
    </w:p>
    <w:p w14:paraId="26E8DE92" w14:textId="77777777" w:rsidR="00A369B1" w:rsidRDefault="00A369B1">
      <w:pPr>
        <w:rPr>
          <w:rFonts w:ascii="Arial" w:hAnsi="Arial" w:cs="Arial"/>
          <w:b/>
          <w:bCs/>
          <w:noProof/>
        </w:rPr>
      </w:pPr>
    </w:p>
    <w:p w14:paraId="3658A99D" w14:textId="77777777" w:rsidR="00A369B1" w:rsidRDefault="00A369B1">
      <w:pPr>
        <w:rPr>
          <w:rFonts w:ascii="Arial" w:hAnsi="Arial" w:cs="Arial"/>
          <w:b/>
          <w:bCs/>
          <w:noProof/>
        </w:rPr>
      </w:pPr>
    </w:p>
    <w:p w14:paraId="1382E582" w14:textId="77777777" w:rsidR="00A369B1" w:rsidRDefault="00A369B1">
      <w:pPr>
        <w:rPr>
          <w:rFonts w:ascii="Arial" w:hAnsi="Arial" w:cs="Arial"/>
          <w:b/>
          <w:bCs/>
          <w:noProof/>
        </w:rPr>
      </w:pPr>
    </w:p>
    <w:p w14:paraId="0F54E49C" w14:textId="77777777" w:rsidR="00A369B1" w:rsidRDefault="00A369B1">
      <w:pPr>
        <w:rPr>
          <w:rFonts w:ascii="Arial" w:hAnsi="Arial" w:cs="Arial"/>
          <w:b/>
          <w:bCs/>
          <w:noProof/>
        </w:rPr>
      </w:pPr>
    </w:p>
    <w:p w14:paraId="22EA5972" w14:textId="77777777" w:rsidR="00A369B1" w:rsidRDefault="00A369B1">
      <w:pPr>
        <w:rPr>
          <w:rFonts w:ascii="Arial" w:hAnsi="Arial" w:cs="Arial"/>
          <w:b/>
          <w:bCs/>
          <w:noProof/>
        </w:rPr>
      </w:pPr>
    </w:p>
    <w:p w14:paraId="38C99E72" w14:textId="77777777" w:rsidR="00A369B1" w:rsidRDefault="00A369B1">
      <w:pPr>
        <w:rPr>
          <w:rFonts w:ascii="Arial" w:hAnsi="Arial" w:cs="Arial"/>
          <w:b/>
          <w:bCs/>
          <w:noProof/>
        </w:rPr>
      </w:pPr>
    </w:p>
    <w:p w14:paraId="35C88E4A" w14:textId="77777777" w:rsidR="00A369B1" w:rsidRDefault="00A369B1">
      <w:pPr>
        <w:rPr>
          <w:rFonts w:ascii="Arial" w:hAnsi="Arial" w:cs="Arial"/>
          <w:b/>
          <w:bCs/>
          <w:noProof/>
        </w:rPr>
      </w:pPr>
    </w:p>
    <w:p w14:paraId="3D43FED4" w14:textId="77777777" w:rsidR="00A369B1" w:rsidRDefault="00A369B1">
      <w:pPr>
        <w:rPr>
          <w:rFonts w:ascii="Arial" w:hAnsi="Arial" w:cs="Arial"/>
          <w:b/>
          <w:bCs/>
          <w:noProof/>
        </w:rPr>
      </w:pPr>
    </w:p>
    <w:p w14:paraId="6857FBE2" w14:textId="77777777" w:rsidR="00A369B1" w:rsidRDefault="00A369B1">
      <w:pPr>
        <w:rPr>
          <w:rFonts w:ascii="Arial" w:hAnsi="Arial" w:cs="Arial"/>
          <w:b/>
          <w:bCs/>
          <w:noProof/>
        </w:rPr>
      </w:pPr>
    </w:p>
    <w:p w14:paraId="15A74452" w14:textId="77777777" w:rsidR="00A369B1" w:rsidRDefault="00A369B1">
      <w:pPr>
        <w:rPr>
          <w:rFonts w:ascii="Arial" w:hAnsi="Arial" w:cs="Arial"/>
          <w:b/>
          <w:bCs/>
          <w:noProof/>
        </w:rPr>
      </w:pPr>
    </w:p>
    <w:p w14:paraId="6668DF86" w14:textId="77777777" w:rsidR="00A369B1" w:rsidRDefault="00A369B1">
      <w:pPr>
        <w:rPr>
          <w:rFonts w:ascii="Arial" w:hAnsi="Arial" w:cs="Arial"/>
          <w:b/>
          <w:bCs/>
          <w:noProof/>
        </w:rPr>
      </w:pPr>
    </w:p>
    <w:p w14:paraId="10C9BCF4" w14:textId="77777777" w:rsidR="00A369B1" w:rsidRDefault="00A369B1">
      <w:pPr>
        <w:rPr>
          <w:rFonts w:ascii="Arial" w:hAnsi="Arial" w:cs="Arial"/>
          <w:b/>
          <w:bCs/>
          <w:noProof/>
        </w:rPr>
      </w:pPr>
    </w:p>
    <w:p w14:paraId="3216B458" w14:textId="77777777" w:rsidR="00A369B1" w:rsidRDefault="00A369B1">
      <w:pPr>
        <w:rPr>
          <w:rFonts w:ascii="Arial" w:hAnsi="Arial" w:cs="Arial"/>
          <w:b/>
          <w:bCs/>
          <w:noProof/>
        </w:rPr>
      </w:pPr>
    </w:p>
    <w:p w14:paraId="2F5EA189" w14:textId="77777777" w:rsidR="00A369B1" w:rsidRDefault="00A369B1">
      <w:pPr>
        <w:rPr>
          <w:rFonts w:ascii="Arial" w:hAnsi="Arial" w:cs="Arial"/>
          <w:b/>
          <w:bCs/>
          <w:noProof/>
        </w:rPr>
      </w:pPr>
    </w:p>
    <w:p w14:paraId="1372CAC9" w14:textId="77777777" w:rsidR="00A369B1" w:rsidRDefault="00A369B1">
      <w:pPr>
        <w:rPr>
          <w:rFonts w:ascii="Arial" w:hAnsi="Arial" w:cs="Arial"/>
          <w:b/>
          <w:bCs/>
          <w:noProof/>
        </w:rPr>
      </w:pPr>
    </w:p>
    <w:p w14:paraId="0E704592" w14:textId="77777777" w:rsidR="00A369B1" w:rsidRDefault="00A369B1">
      <w:pPr>
        <w:rPr>
          <w:rFonts w:ascii="Arial" w:hAnsi="Arial" w:cs="Arial"/>
          <w:b/>
          <w:bCs/>
          <w:noProof/>
        </w:rPr>
      </w:pPr>
    </w:p>
    <w:p w14:paraId="4F3DADEA" w14:textId="77777777" w:rsidR="00A369B1" w:rsidRDefault="00A369B1">
      <w:pPr>
        <w:rPr>
          <w:rFonts w:ascii="Arial" w:hAnsi="Arial" w:cs="Arial"/>
          <w:b/>
          <w:bCs/>
          <w:noProof/>
        </w:rPr>
      </w:pPr>
    </w:p>
    <w:p w14:paraId="774CDC0D" w14:textId="77777777" w:rsidR="00A369B1" w:rsidRDefault="00A369B1">
      <w:pPr>
        <w:rPr>
          <w:rFonts w:ascii="Arial" w:hAnsi="Arial" w:cs="Arial"/>
          <w:b/>
          <w:bCs/>
          <w:noProof/>
        </w:rPr>
      </w:pPr>
    </w:p>
    <w:p w14:paraId="427E0924" w14:textId="53F4F44C" w:rsidR="0027489B" w:rsidRDefault="00630EB3">
      <w:pPr>
        <w:rPr>
          <w:rFonts w:ascii="Arial" w:hAnsi="Arial" w:cs="Arial"/>
          <w:b/>
          <w:bCs/>
          <w:noProof/>
        </w:rPr>
      </w:pPr>
      <w:r w:rsidRPr="00243CA6">
        <w:rPr>
          <w:rFonts w:ascii="Arial" w:hAnsi="Arial" w:cs="Arial"/>
          <w:b/>
          <w:bCs/>
          <w:noProof/>
        </w:rPr>
        <w:lastRenderedPageBreak/>
        <w:t>Figures:</w:t>
      </w:r>
    </w:p>
    <w:p w14:paraId="529DE018" w14:textId="0DAAD7BB" w:rsidR="00A369B1" w:rsidRDefault="00A369B1">
      <w:pPr>
        <w:rPr>
          <w:rFonts w:ascii="Arial" w:hAnsi="Arial" w:cs="Arial"/>
          <w:b/>
          <w:bCs/>
          <w:noProof/>
        </w:rPr>
      </w:pPr>
    </w:p>
    <w:p w14:paraId="6E22E0B2" w14:textId="4B12FC9B" w:rsidR="00A369B1" w:rsidRDefault="00A369B1">
      <w:pPr>
        <w:rPr>
          <w:rFonts w:ascii="Arial" w:hAnsi="Arial" w:cs="Arial"/>
          <w:b/>
          <w:bCs/>
          <w:noProof/>
        </w:rPr>
      </w:pPr>
    </w:p>
    <w:p w14:paraId="3271AE89" w14:textId="77777777" w:rsidR="00A369B1" w:rsidRPr="00243CA6" w:rsidRDefault="00A369B1">
      <w:pPr>
        <w:rPr>
          <w:rFonts w:ascii="Arial" w:hAnsi="Arial" w:cs="Arial"/>
          <w:b/>
          <w:bCs/>
          <w:noProof/>
        </w:rPr>
      </w:pPr>
    </w:p>
    <w:p w14:paraId="2BEFBF8B" w14:textId="5D1D276B" w:rsidR="00375F28" w:rsidRPr="00243CA6" w:rsidRDefault="00147954">
      <w:pPr>
        <w:rPr>
          <w:rFonts w:ascii="Arial" w:hAnsi="Arial" w:cs="Arial"/>
        </w:rPr>
      </w:pPr>
      <w:r w:rsidRPr="00243CA6">
        <w:rPr>
          <w:rFonts w:ascii="Arial" w:hAnsi="Arial" w:cs="Arial"/>
          <w:noProof/>
        </w:rPr>
        <w:drawing>
          <wp:inline distT="0" distB="0" distL="0" distR="0" wp14:anchorId="777E3793" wp14:editId="177F24A5">
            <wp:extent cx="5943600" cy="276076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7" cstate="print">
                      <a:extLst>
                        <a:ext uri="{28A0092B-C50C-407E-A947-70E740481C1C}">
                          <a14:useLocalDpi xmlns:a14="http://schemas.microsoft.com/office/drawing/2010/main" val="0"/>
                        </a:ext>
                      </a:extLst>
                    </a:blip>
                    <a:srcRect t="7732"/>
                    <a:stretch/>
                  </pic:blipFill>
                  <pic:spPr bwMode="auto">
                    <a:xfrm>
                      <a:off x="0" y="0"/>
                      <a:ext cx="5943600" cy="2760766"/>
                    </a:xfrm>
                    <a:prstGeom prst="rect">
                      <a:avLst/>
                    </a:prstGeom>
                    <a:ln>
                      <a:noFill/>
                    </a:ln>
                    <a:extLst>
                      <a:ext uri="{53640926-AAD7-44D8-BBD7-CCE9431645EC}">
                        <a14:shadowObscured xmlns:a14="http://schemas.microsoft.com/office/drawing/2010/main"/>
                      </a:ext>
                    </a:extLst>
                  </pic:spPr>
                </pic:pic>
              </a:graphicData>
            </a:graphic>
          </wp:inline>
        </w:drawing>
      </w:r>
    </w:p>
    <w:p w14:paraId="34671F3B" w14:textId="77777777" w:rsidR="00C71462" w:rsidRPr="00243CA6" w:rsidRDefault="00C71462">
      <w:pPr>
        <w:rPr>
          <w:rFonts w:ascii="Arial" w:hAnsi="Arial" w:cs="Arial"/>
          <w:b/>
          <w:bCs/>
        </w:rPr>
      </w:pPr>
    </w:p>
    <w:p w14:paraId="5B7E5B8B" w14:textId="03AD8F82" w:rsidR="00147954" w:rsidRPr="00243CA6" w:rsidRDefault="00147954">
      <w:pPr>
        <w:rPr>
          <w:rFonts w:ascii="Arial" w:hAnsi="Arial" w:cs="Arial"/>
        </w:rPr>
      </w:pPr>
      <w:r w:rsidRPr="00243CA6">
        <w:rPr>
          <w:rFonts w:ascii="Arial" w:hAnsi="Arial" w:cs="Arial"/>
          <w:b/>
          <w:bCs/>
        </w:rPr>
        <w:t>Figure S1</w:t>
      </w:r>
      <w:r w:rsidRPr="00243CA6">
        <w:rPr>
          <w:rFonts w:ascii="Arial" w:hAnsi="Arial" w:cs="Arial"/>
        </w:rPr>
        <w:t xml:space="preserve">: </w:t>
      </w:r>
      <w:r w:rsidR="00B72406" w:rsidRPr="00243CA6">
        <w:rPr>
          <w:rFonts w:ascii="Arial" w:hAnsi="Arial" w:cs="Arial"/>
        </w:rPr>
        <w:t>Non-zero acid concentrations from &lt;1 µm filters when PAR values are over 100 W m</w:t>
      </w:r>
      <w:r w:rsidR="00B72406" w:rsidRPr="00243CA6">
        <w:rPr>
          <w:rFonts w:ascii="Arial" w:hAnsi="Arial" w:cs="Arial"/>
          <w:vertAlign w:val="superscript"/>
        </w:rPr>
        <w:t>-2</w:t>
      </w:r>
      <w:r w:rsidR="00B72406" w:rsidRPr="00243CA6">
        <w:rPr>
          <w:rFonts w:ascii="Arial" w:hAnsi="Arial" w:cs="Arial"/>
        </w:rPr>
        <w:t xml:space="preserve">. Little to no relationship was found between any of the filter categories, but the marine category had the strongest. </w:t>
      </w:r>
    </w:p>
    <w:p w14:paraId="21850493" w14:textId="070D5253" w:rsidR="00013CAE" w:rsidRPr="00243CA6" w:rsidRDefault="00013CAE">
      <w:pPr>
        <w:rPr>
          <w:rFonts w:ascii="Arial" w:hAnsi="Arial" w:cs="Arial"/>
        </w:rPr>
      </w:pPr>
    </w:p>
    <w:p w14:paraId="251BE23E" w14:textId="5F028C06" w:rsidR="00013CAE" w:rsidRPr="00243CA6" w:rsidRDefault="00013CAE">
      <w:pPr>
        <w:rPr>
          <w:rFonts w:ascii="Arial" w:hAnsi="Arial" w:cs="Arial"/>
        </w:rPr>
      </w:pPr>
      <w:r w:rsidRPr="00243CA6">
        <w:rPr>
          <w:rFonts w:ascii="Arial" w:hAnsi="Arial" w:cs="Arial"/>
          <w:noProof/>
        </w:rPr>
        <w:lastRenderedPageBreak/>
        <w:drawing>
          <wp:inline distT="0" distB="0" distL="0" distR="0" wp14:anchorId="53C208EC" wp14:editId="0D939A76">
            <wp:extent cx="5154497" cy="3999999"/>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154497" cy="3999999"/>
                    </a:xfrm>
                    <a:prstGeom prst="rect">
                      <a:avLst/>
                    </a:prstGeom>
                  </pic:spPr>
                </pic:pic>
              </a:graphicData>
            </a:graphic>
          </wp:inline>
        </w:drawing>
      </w:r>
    </w:p>
    <w:p w14:paraId="7FC2BC16" w14:textId="5AA2D3C2" w:rsidR="00013CAE" w:rsidRDefault="00013CAE">
      <w:pPr>
        <w:rPr>
          <w:rFonts w:ascii="Arial" w:hAnsi="Arial" w:cs="Arial"/>
        </w:rPr>
      </w:pPr>
      <w:r w:rsidRPr="00243CA6">
        <w:rPr>
          <w:rFonts w:ascii="Arial" w:hAnsi="Arial" w:cs="Arial"/>
          <w:b/>
          <w:bCs/>
        </w:rPr>
        <w:t>Figure S2:</w:t>
      </w:r>
      <w:r w:rsidR="000D74EC" w:rsidRPr="00243CA6">
        <w:rPr>
          <w:rFonts w:ascii="Arial" w:hAnsi="Arial" w:cs="Arial"/>
          <w:b/>
          <w:bCs/>
        </w:rPr>
        <w:t xml:space="preserve"> </w:t>
      </w:r>
      <w:r w:rsidR="00CC2742" w:rsidRPr="00243CA6">
        <w:rPr>
          <w:rFonts w:ascii="Arial" w:hAnsi="Arial" w:cs="Arial"/>
        </w:rPr>
        <w:t xml:space="preserve">&lt;1 µm gPMA OM, normalized by Na, separated by the median latitude of each campaign with filters a.) above the median, b.) below the median, and c.) with no latitudinal separation. </w:t>
      </w:r>
      <w:r w:rsidR="0074331D" w:rsidRPr="00243CA6">
        <w:rPr>
          <w:rFonts w:ascii="Arial" w:hAnsi="Arial" w:cs="Arial"/>
        </w:rPr>
        <w:t>The median latitude</w:t>
      </w:r>
      <w:r w:rsidR="000C465B" w:rsidRPr="00243CA6">
        <w:rPr>
          <w:rFonts w:ascii="Arial" w:hAnsi="Arial" w:cs="Arial"/>
        </w:rPr>
        <w:t>s</w:t>
      </w:r>
      <w:r w:rsidR="0074331D" w:rsidRPr="00243CA6">
        <w:rPr>
          <w:rFonts w:ascii="Arial" w:hAnsi="Arial" w:cs="Arial"/>
        </w:rPr>
        <w:t xml:space="preserve"> for </w:t>
      </w:r>
      <w:r w:rsidR="00CA527A">
        <w:rPr>
          <w:rFonts w:ascii="Arial" w:hAnsi="Arial" w:cs="Arial"/>
        </w:rPr>
        <w:t>W</w:t>
      </w:r>
      <w:r w:rsidR="0074331D" w:rsidRPr="00243CA6">
        <w:rPr>
          <w:rFonts w:ascii="Arial" w:hAnsi="Arial" w:cs="Arial"/>
        </w:rPr>
        <w:t>inter</w:t>
      </w:r>
      <w:r w:rsidR="000C465B" w:rsidRPr="00243CA6">
        <w:rPr>
          <w:rFonts w:ascii="Arial" w:hAnsi="Arial" w:cs="Arial"/>
        </w:rPr>
        <w:t xml:space="preserve">, </w:t>
      </w:r>
      <w:r w:rsidR="00CA527A">
        <w:rPr>
          <w:rFonts w:ascii="Arial" w:hAnsi="Arial" w:cs="Arial"/>
        </w:rPr>
        <w:t>L</w:t>
      </w:r>
      <w:r w:rsidR="000C465B" w:rsidRPr="00243CA6">
        <w:rPr>
          <w:rFonts w:ascii="Arial" w:hAnsi="Arial" w:cs="Arial"/>
        </w:rPr>
        <w:t xml:space="preserve">ate </w:t>
      </w:r>
      <w:r w:rsidR="00CA527A">
        <w:rPr>
          <w:rFonts w:ascii="Arial" w:hAnsi="Arial" w:cs="Arial"/>
        </w:rPr>
        <w:t>S</w:t>
      </w:r>
      <w:r w:rsidR="000C465B" w:rsidRPr="00243CA6">
        <w:rPr>
          <w:rFonts w:ascii="Arial" w:hAnsi="Arial" w:cs="Arial"/>
        </w:rPr>
        <w:t xml:space="preserve">pring, </w:t>
      </w:r>
      <w:r w:rsidR="00CA527A">
        <w:rPr>
          <w:rFonts w:ascii="Arial" w:hAnsi="Arial" w:cs="Arial"/>
        </w:rPr>
        <w:t>A</w:t>
      </w:r>
      <w:r w:rsidR="000C465B" w:rsidRPr="00243CA6">
        <w:rPr>
          <w:rFonts w:ascii="Arial" w:hAnsi="Arial" w:cs="Arial"/>
        </w:rPr>
        <w:t xml:space="preserve">utumn, and </w:t>
      </w:r>
      <w:r w:rsidR="00CA527A">
        <w:rPr>
          <w:rFonts w:ascii="Arial" w:hAnsi="Arial" w:cs="Arial"/>
        </w:rPr>
        <w:t>E</w:t>
      </w:r>
      <w:r w:rsidR="000C465B" w:rsidRPr="00243CA6">
        <w:rPr>
          <w:rFonts w:ascii="Arial" w:hAnsi="Arial" w:cs="Arial"/>
        </w:rPr>
        <w:t xml:space="preserve">arly </w:t>
      </w:r>
      <w:r w:rsidR="00CA527A">
        <w:rPr>
          <w:rFonts w:ascii="Arial" w:hAnsi="Arial" w:cs="Arial"/>
        </w:rPr>
        <w:t>S</w:t>
      </w:r>
      <w:r w:rsidR="000C465B" w:rsidRPr="00243CA6">
        <w:rPr>
          <w:rFonts w:ascii="Arial" w:hAnsi="Arial" w:cs="Arial"/>
        </w:rPr>
        <w:t>pring were 46.2</w:t>
      </w:r>
      <w:r w:rsidR="00F472CF" w:rsidRPr="00243CA6">
        <w:rPr>
          <w:rFonts w:ascii="Arial" w:hAnsi="Arial" w:cs="Arial"/>
          <w:vertAlign w:val="superscript"/>
        </w:rPr>
        <w:t xml:space="preserve">o </w:t>
      </w:r>
      <w:r w:rsidR="00F472CF" w:rsidRPr="00243CA6">
        <w:rPr>
          <w:rFonts w:ascii="Arial" w:hAnsi="Arial" w:cs="Arial"/>
        </w:rPr>
        <w:t>N</w:t>
      </w:r>
      <w:r w:rsidR="000C465B" w:rsidRPr="00243CA6">
        <w:rPr>
          <w:rFonts w:ascii="Arial" w:hAnsi="Arial" w:cs="Arial"/>
        </w:rPr>
        <w:t>, 47.7</w:t>
      </w:r>
      <w:r w:rsidR="00C80038" w:rsidRPr="00243CA6">
        <w:rPr>
          <w:rFonts w:ascii="Arial" w:hAnsi="Arial" w:cs="Arial"/>
          <w:vertAlign w:val="superscript"/>
        </w:rPr>
        <w:t xml:space="preserve"> o </w:t>
      </w:r>
      <w:r w:rsidR="00C80038" w:rsidRPr="00243CA6">
        <w:rPr>
          <w:rFonts w:ascii="Arial" w:hAnsi="Arial" w:cs="Arial"/>
        </w:rPr>
        <w:t>N</w:t>
      </w:r>
      <w:r w:rsidR="000C465B" w:rsidRPr="00243CA6">
        <w:rPr>
          <w:rFonts w:ascii="Arial" w:hAnsi="Arial" w:cs="Arial"/>
        </w:rPr>
        <w:t>, 48.6</w:t>
      </w:r>
      <w:r w:rsidR="00C80038" w:rsidRPr="00243CA6">
        <w:rPr>
          <w:rFonts w:ascii="Arial" w:hAnsi="Arial" w:cs="Arial"/>
          <w:vertAlign w:val="superscript"/>
        </w:rPr>
        <w:t xml:space="preserve"> o </w:t>
      </w:r>
      <w:r w:rsidR="00C80038" w:rsidRPr="00243CA6">
        <w:rPr>
          <w:rFonts w:ascii="Arial" w:hAnsi="Arial" w:cs="Arial"/>
        </w:rPr>
        <w:t>N</w:t>
      </w:r>
      <w:r w:rsidR="000C465B" w:rsidRPr="00243CA6">
        <w:rPr>
          <w:rFonts w:ascii="Arial" w:hAnsi="Arial" w:cs="Arial"/>
        </w:rPr>
        <w:t>, and 39.4</w:t>
      </w:r>
      <w:r w:rsidR="00C80038" w:rsidRPr="00243CA6">
        <w:rPr>
          <w:rFonts w:ascii="Arial" w:hAnsi="Arial" w:cs="Arial"/>
          <w:vertAlign w:val="superscript"/>
        </w:rPr>
        <w:t xml:space="preserve"> o </w:t>
      </w:r>
      <w:r w:rsidR="00C80038" w:rsidRPr="00243CA6">
        <w:rPr>
          <w:rFonts w:ascii="Arial" w:hAnsi="Arial" w:cs="Arial"/>
        </w:rPr>
        <w:t>N</w:t>
      </w:r>
      <w:r w:rsidR="000C465B" w:rsidRPr="00243CA6">
        <w:rPr>
          <w:rFonts w:ascii="Arial" w:hAnsi="Arial" w:cs="Arial"/>
        </w:rPr>
        <w:t>.</w:t>
      </w:r>
    </w:p>
    <w:p w14:paraId="33A2AF31" w14:textId="0327ABFE" w:rsidR="00A369B1" w:rsidRDefault="00A369B1">
      <w:pPr>
        <w:rPr>
          <w:rFonts w:ascii="Arial" w:hAnsi="Arial" w:cs="Arial"/>
        </w:rPr>
      </w:pPr>
    </w:p>
    <w:p w14:paraId="23FDE3CD" w14:textId="5E18EF9D" w:rsidR="00A369B1" w:rsidRDefault="00A369B1">
      <w:pPr>
        <w:rPr>
          <w:rFonts w:ascii="Arial" w:hAnsi="Arial" w:cs="Arial"/>
        </w:rPr>
      </w:pPr>
    </w:p>
    <w:p w14:paraId="7DAD3718" w14:textId="77777777" w:rsidR="00A369B1" w:rsidRPr="00243CA6" w:rsidRDefault="00A369B1">
      <w:pPr>
        <w:rPr>
          <w:rFonts w:ascii="Arial" w:hAnsi="Arial" w:cs="Arial"/>
        </w:rPr>
      </w:pPr>
    </w:p>
    <w:p w14:paraId="23FA374B" w14:textId="5127F2C4" w:rsidR="00C56E5E" w:rsidRPr="00243CA6" w:rsidRDefault="00C56E5E">
      <w:pPr>
        <w:rPr>
          <w:rFonts w:ascii="Arial" w:hAnsi="Arial" w:cs="Arial"/>
        </w:rPr>
      </w:pPr>
    </w:p>
    <w:p w14:paraId="04991DBA" w14:textId="15DF6735" w:rsidR="00C56E5E" w:rsidRPr="00243CA6" w:rsidRDefault="00937769">
      <w:pPr>
        <w:rPr>
          <w:rFonts w:ascii="Arial" w:hAnsi="Arial" w:cs="Arial"/>
        </w:rPr>
      </w:pPr>
      <w:r w:rsidRPr="00243CA6">
        <w:rPr>
          <w:rFonts w:ascii="Arial" w:hAnsi="Arial" w:cs="Arial"/>
          <w:noProof/>
        </w:rPr>
        <w:lastRenderedPageBreak/>
        <w:drawing>
          <wp:inline distT="0" distB="0" distL="0" distR="0" wp14:anchorId="74B2E2A9" wp14:editId="7B04A300">
            <wp:extent cx="5943600" cy="28583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943600" cy="2858372"/>
                    </a:xfrm>
                    <a:prstGeom prst="rect">
                      <a:avLst/>
                    </a:prstGeom>
                  </pic:spPr>
                </pic:pic>
              </a:graphicData>
            </a:graphic>
          </wp:inline>
        </w:drawing>
      </w:r>
    </w:p>
    <w:p w14:paraId="3687217D" w14:textId="7927847C" w:rsidR="00937769" w:rsidRDefault="00937769">
      <w:pPr>
        <w:rPr>
          <w:rFonts w:ascii="Arial" w:hAnsi="Arial" w:cs="Arial"/>
        </w:rPr>
      </w:pPr>
      <w:r w:rsidRPr="00243CA6">
        <w:rPr>
          <w:rFonts w:ascii="Arial" w:hAnsi="Arial" w:cs="Arial"/>
          <w:b/>
          <w:bCs/>
        </w:rPr>
        <w:t>Figure S3:</w:t>
      </w:r>
      <w:r w:rsidRPr="00243CA6">
        <w:rPr>
          <w:rFonts w:ascii="Arial" w:hAnsi="Arial" w:cs="Arial"/>
        </w:rPr>
        <w:t xml:space="preserve"> Hydroxyl concentrations from &lt;1 µm aPMA filters from all three campaigns: </w:t>
      </w:r>
      <w:r w:rsidR="00CA527A">
        <w:rPr>
          <w:rFonts w:ascii="Arial" w:hAnsi="Arial" w:cs="Arial"/>
        </w:rPr>
        <w:t>W</w:t>
      </w:r>
      <w:r w:rsidRPr="00243CA6">
        <w:rPr>
          <w:rFonts w:ascii="Arial" w:hAnsi="Arial" w:cs="Arial"/>
        </w:rPr>
        <w:t xml:space="preserve">inter, </w:t>
      </w:r>
      <w:r w:rsidR="00CA527A">
        <w:rPr>
          <w:rFonts w:ascii="Arial" w:hAnsi="Arial" w:cs="Arial"/>
        </w:rPr>
        <w:t>L</w:t>
      </w:r>
      <w:r w:rsidRPr="00243CA6">
        <w:rPr>
          <w:rFonts w:ascii="Arial" w:hAnsi="Arial" w:cs="Arial"/>
        </w:rPr>
        <w:t xml:space="preserve">ate </w:t>
      </w:r>
      <w:r w:rsidR="00CA527A">
        <w:rPr>
          <w:rFonts w:ascii="Arial" w:hAnsi="Arial" w:cs="Arial"/>
        </w:rPr>
        <w:t>S</w:t>
      </w:r>
      <w:r w:rsidRPr="00243CA6">
        <w:rPr>
          <w:rFonts w:ascii="Arial" w:hAnsi="Arial" w:cs="Arial"/>
        </w:rPr>
        <w:t xml:space="preserve">pring, and </w:t>
      </w:r>
      <w:r w:rsidR="00CA527A">
        <w:rPr>
          <w:rFonts w:ascii="Arial" w:hAnsi="Arial" w:cs="Arial"/>
        </w:rPr>
        <w:t>A</w:t>
      </w:r>
      <w:r w:rsidRPr="00243CA6">
        <w:rPr>
          <w:rFonts w:ascii="Arial" w:hAnsi="Arial" w:cs="Arial"/>
        </w:rPr>
        <w:t xml:space="preserve">utumn.  </w:t>
      </w:r>
      <w:r w:rsidR="00A66268" w:rsidRPr="00243CA6">
        <w:rPr>
          <w:rFonts w:ascii="Arial" w:hAnsi="Arial" w:cs="Arial"/>
        </w:rPr>
        <w:t>N</w:t>
      </w:r>
      <w:r w:rsidRPr="00243CA6">
        <w:rPr>
          <w:rFonts w:ascii="Arial" w:hAnsi="Arial" w:cs="Arial"/>
        </w:rPr>
        <w:t xml:space="preserve">o relationship was found </w:t>
      </w:r>
      <w:r w:rsidR="00A66268" w:rsidRPr="00243CA6">
        <w:rPr>
          <w:rFonts w:ascii="Arial" w:hAnsi="Arial" w:cs="Arial"/>
        </w:rPr>
        <w:t xml:space="preserve">when the campaigns were combined (r = -0.14) and there were too few points for a correlation to be used for </w:t>
      </w:r>
      <w:r w:rsidR="00CA527A">
        <w:rPr>
          <w:rFonts w:ascii="Arial" w:hAnsi="Arial" w:cs="Arial"/>
        </w:rPr>
        <w:t>L</w:t>
      </w:r>
      <w:r w:rsidR="00A66268" w:rsidRPr="00243CA6">
        <w:rPr>
          <w:rFonts w:ascii="Arial" w:hAnsi="Arial" w:cs="Arial"/>
        </w:rPr>
        <w:t xml:space="preserve">ate </w:t>
      </w:r>
      <w:r w:rsidR="00CA527A">
        <w:rPr>
          <w:rFonts w:ascii="Arial" w:hAnsi="Arial" w:cs="Arial"/>
        </w:rPr>
        <w:t>S</w:t>
      </w:r>
      <w:r w:rsidR="00A66268" w:rsidRPr="00243CA6">
        <w:rPr>
          <w:rFonts w:ascii="Arial" w:hAnsi="Arial" w:cs="Arial"/>
        </w:rPr>
        <w:t xml:space="preserve">pring and </w:t>
      </w:r>
      <w:r w:rsidR="00CA527A">
        <w:rPr>
          <w:rFonts w:ascii="Arial" w:hAnsi="Arial" w:cs="Arial"/>
        </w:rPr>
        <w:t>A</w:t>
      </w:r>
      <w:r w:rsidR="00A66268" w:rsidRPr="00243CA6">
        <w:rPr>
          <w:rFonts w:ascii="Arial" w:hAnsi="Arial" w:cs="Arial"/>
        </w:rPr>
        <w:t xml:space="preserve">utumn campaigns. </w:t>
      </w:r>
    </w:p>
    <w:p w14:paraId="7C12711E" w14:textId="6A8A97A3" w:rsidR="00A369B1" w:rsidRDefault="00A369B1">
      <w:pPr>
        <w:rPr>
          <w:rFonts w:ascii="Arial" w:hAnsi="Arial" w:cs="Arial"/>
        </w:rPr>
      </w:pPr>
    </w:p>
    <w:p w14:paraId="61E83F46" w14:textId="77777777" w:rsidR="00A369B1" w:rsidRPr="00243CA6" w:rsidRDefault="00A369B1">
      <w:pPr>
        <w:rPr>
          <w:rFonts w:ascii="Arial" w:hAnsi="Arial" w:cs="Arial"/>
        </w:rPr>
      </w:pPr>
    </w:p>
    <w:p w14:paraId="2042A8F5" w14:textId="38589420" w:rsidR="00456119" w:rsidRPr="00243CA6" w:rsidRDefault="00456119">
      <w:pPr>
        <w:rPr>
          <w:rFonts w:ascii="Arial" w:hAnsi="Arial" w:cs="Arial"/>
        </w:rPr>
      </w:pPr>
    </w:p>
    <w:p w14:paraId="3937504A" w14:textId="6ABEE182" w:rsidR="00456119" w:rsidRPr="00243CA6" w:rsidRDefault="00456119">
      <w:pPr>
        <w:rPr>
          <w:rFonts w:ascii="Arial" w:hAnsi="Arial" w:cs="Arial"/>
        </w:rPr>
      </w:pPr>
      <w:r w:rsidRPr="00243CA6">
        <w:rPr>
          <w:rFonts w:ascii="Arial" w:hAnsi="Arial" w:cs="Arial"/>
          <w:noProof/>
        </w:rPr>
        <w:drawing>
          <wp:inline distT="0" distB="0" distL="0" distR="0" wp14:anchorId="6B92FECB" wp14:editId="5B5B6775">
            <wp:extent cx="5943600" cy="296834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68348"/>
                    </a:xfrm>
                    <a:prstGeom prst="rect">
                      <a:avLst/>
                    </a:prstGeom>
                  </pic:spPr>
                </pic:pic>
              </a:graphicData>
            </a:graphic>
          </wp:inline>
        </w:drawing>
      </w:r>
    </w:p>
    <w:p w14:paraId="37DE338F" w14:textId="5C8A7A4E" w:rsidR="00456119" w:rsidRPr="00243CA6" w:rsidRDefault="00456119">
      <w:pPr>
        <w:rPr>
          <w:rFonts w:ascii="Arial" w:hAnsi="Arial" w:cs="Arial"/>
        </w:rPr>
      </w:pPr>
      <w:r w:rsidRPr="00243CA6">
        <w:rPr>
          <w:rFonts w:ascii="Arial" w:hAnsi="Arial" w:cs="Arial"/>
          <w:b/>
          <w:bCs/>
        </w:rPr>
        <w:t xml:space="preserve">Figure S4: </w:t>
      </w:r>
      <w:r w:rsidRPr="00243CA6">
        <w:rPr>
          <w:rFonts w:ascii="Arial" w:hAnsi="Arial" w:cs="Arial"/>
        </w:rPr>
        <w:t>Scatter plot of carboxylic acid concentrations from &lt;1 µm marine filters and BC concentrations.</w:t>
      </w:r>
      <w:r w:rsidR="005803D1" w:rsidRPr="00243CA6">
        <w:rPr>
          <w:rFonts w:ascii="Arial" w:hAnsi="Arial" w:cs="Arial"/>
        </w:rPr>
        <w:t xml:space="preserve"> </w:t>
      </w:r>
      <w:r w:rsidR="00A375C8" w:rsidRPr="00243CA6">
        <w:rPr>
          <w:rFonts w:ascii="Arial" w:hAnsi="Arial" w:cs="Arial"/>
        </w:rPr>
        <w:t>Most</w:t>
      </w:r>
      <w:r w:rsidR="00E329B5" w:rsidRPr="00243CA6">
        <w:rPr>
          <w:rFonts w:ascii="Arial" w:hAnsi="Arial" w:cs="Arial"/>
        </w:rPr>
        <w:t xml:space="preserve"> campaigns </w:t>
      </w:r>
      <w:r w:rsidR="00A375C8" w:rsidRPr="00243CA6">
        <w:rPr>
          <w:rFonts w:ascii="Arial" w:hAnsi="Arial" w:cs="Arial"/>
        </w:rPr>
        <w:t>showed</w:t>
      </w:r>
      <w:r w:rsidR="00E329B5" w:rsidRPr="00243CA6">
        <w:rPr>
          <w:rFonts w:ascii="Arial" w:hAnsi="Arial" w:cs="Arial"/>
        </w:rPr>
        <w:t xml:space="preserve"> no relationship, but the late spring </w:t>
      </w:r>
      <w:r w:rsidR="00A375C8" w:rsidRPr="00243CA6">
        <w:rPr>
          <w:rFonts w:ascii="Arial" w:hAnsi="Arial" w:cs="Arial"/>
        </w:rPr>
        <w:t>acid had a moderate correlation (r = 0.58).</w:t>
      </w:r>
    </w:p>
    <w:p w14:paraId="3D379441" w14:textId="18C291C2" w:rsidR="00FB2CDE" w:rsidRPr="00243CA6" w:rsidRDefault="00FF78C4">
      <w:pPr>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7B5E6BAE" wp14:editId="16E84F4A">
                <wp:simplePos x="0" y="0"/>
                <wp:positionH relativeFrom="column">
                  <wp:posOffset>3857625</wp:posOffset>
                </wp:positionH>
                <wp:positionV relativeFrom="paragraph">
                  <wp:posOffset>200025</wp:posOffset>
                </wp:positionV>
                <wp:extent cx="1819275" cy="859536"/>
                <wp:effectExtent l="0" t="0" r="9525" b="0"/>
                <wp:wrapNone/>
                <wp:docPr id="9" name="Rectangle 9"/>
                <wp:cNvGraphicFramePr/>
                <a:graphic xmlns:a="http://schemas.openxmlformats.org/drawingml/2006/main">
                  <a:graphicData uri="http://schemas.microsoft.com/office/word/2010/wordprocessingShape">
                    <wps:wsp>
                      <wps:cNvSpPr/>
                      <wps:spPr>
                        <a:xfrm>
                          <a:off x="0" y="0"/>
                          <a:ext cx="1819275" cy="8595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C9114" id="Rectangle 9" o:spid="_x0000_s1026" style="position:absolute;margin-left:303.75pt;margin-top:15.75pt;width:143.25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" fillcolor="white [3212]" stroked="f" strokeweight="1pt"/>
            </w:pict>
          </mc:Fallback>
        </mc:AlternateContent>
      </w:r>
      <w:r w:rsidR="00FB2CDE" w:rsidRPr="00243CA6">
        <w:rPr>
          <w:rFonts w:ascii="Arial" w:hAnsi="Arial" w:cs="Arial"/>
          <w:noProof/>
        </w:rPr>
        <w:drawing>
          <wp:inline distT="0" distB="0" distL="0" distR="0" wp14:anchorId="5988236B" wp14:editId="2E6FCCA8">
            <wp:extent cx="5943600" cy="3070860"/>
            <wp:effectExtent l="0" t="0" r="0" b="0"/>
            <wp:docPr id="5" name="Picture 4">
              <a:extLst xmlns:a="http://schemas.openxmlformats.org/drawingml/2006/main">
                <a:ext uri="{FF2B5EF4-FFF2-40B4-BE49-F238E27FC236}">
                  <a16:creationId xmlns:a16="http://schemas.microsoft.com/office/drawing/2014/main" id="{2B8409B5-20E5-E94F-98E7-F89CADA2F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B8409B5-20E5-E94F-98E7-F89CADA2FBE5}"/>
                        </a:ext>
                      </a:extLst>
                    </pic:cNvPr>
                    <pic:cNvPicPr>
                      <a:picLocks noChangeAspect="1"/>
                    </pic:cNvPicPr>
                  </pic:nvPicPr>
                  <pic:blipFill>
                    <a:blip r:embed="rId11"/>
                    <a:srcRect/>
                    <a:stretch/>
                  </pic:blipFill>
                  <pic:spPr>
                    <a:xfrm>
                      <a:off x="0" y="0"/>
                      <a:ext cx="5943600" cy="3070860"/>
                    </a:xfrm>
                    <a:prstGeom prst="rect">
                      <a:avLst/>
                    </a:prstGeom>
                  </pic:spPr>
                </pic:pic>
              </a:graphicData>
            </a:graphic>
          </wp:inline>
        </w:drawing>
      </w:r>
    </w:p>
    <w:p w14:paraId="039613B3" w14:textId="25D05253" w:rsidR="00FB2CDE" w:rsidRDefault="00FB2CDE" w:rsidP="00FB2CDE">
      <w:pPr>
        <w:rPr>
          <w:rFonts w:ascii="Arial" w:hAnsi="Arial" w:cs="Arial"/>
        </w:rPr>
      </w:pPr>
      <w:r w:rsidRPr="00243CA6">
        <w:rPr>
          <w:rFonts w:ascii="Arial" w:hAnsi="Arial" w:cs="Arial"/>
          <w:b/>
          <w:bCs/>
        </w:rPr>
        <w:t>Figure S</w:t>
      </w:r>
      <w:r w:rsidR="009C4F1F" w:rsidRPr="00243CA6">
        <w:rPr>
          <w:rFonts w:ascii="Arial" w:hAnsi="Arial" w:cs="Arial"/>
          <w:b/>
          <w:bCs/>
        </w:rPr>
        <w:t>5</w:t>
      </w:r>
      <w:r w:rsidRPr="00243CA6">
        <w:rPr>
          <w:rFonts w:ascii="Arial" w:hAnsi="Arial" w:cs="Arial"/>
          <w:b/>
          <w:bCs/>
        </w:rPr>
        <w:t>:</w:t>
      </w:r>
      <w:r w:rsidRPr="00243CA6">
        <w:rPr>
          <w:rFonts w:ascii="Arial" w:hAnsi="Arial" w:cs="Arial"/>
        </w:rPr>
        <w:t xml:space="preserve"> Normalized FTIR spectra of the 3 sizes of aPMA (&lt;1 µm, &lt;0.5 µm, &lt;0.18 µm) seasonal averages (</w:t>
      </w:r>
      <w:r w:rsidR="00CA527A">
        <w:rPr>
          <w:rFonts w:ascii="Arial" w:hAnsi="Arial" w:cs="Arial"/>
        </w:rPr>
        <w:t>W</w:t>
      </w:r>
      <w:r w:rsidRPr="00243CA6">
        <w:rPr>
          <w:rFonts w:ascii="Arial" w:hAnsi="Arial" w:cs="Arial"/>
        </w:rPr>
        <w:t xml:space="preserve">inter in red, </w:t>
      </w:r>
      <w:r w:rsidR="00CA527A">
        <w:rPr>
          <w:rFonts w:ascii="Arial" w:hAnsi="Arial" w:cs="Arial"/>
        </w:rPr>
        <w:t>L</w:t>
      </w:r>
      <w:r w:rsidRPr="00243CA6">
        <w:rPr>
          <w:rFonts w:ascii="Arial" w:hAnsi="Arial" w:cs="Arial"/>
        </w:rPr>
        <w:t xml:space="preserve">ate </w:t>
      </w:r>
      <w:r w:rsidR="00CA527A">
        <w:rPr>
          <w:rFonts w:ascii="Arial" w:hAnsi="Arial" w:cs="Arial"/>
        </w:rPr>
        <w:t>S</w:t>
      </w:r>
      <w:r w:rsidRPr="00243CA6">
        <w:rPr>
          <w:rFonts w:ascii="Arial" w:hAnsi="Arial" w:cs="Arial"/>
        </w:rPr>
        <w:t xml:space="preserve">pring in orange, and </w:t>
      </w:r>
      <w:r w:rsidR="00CA527A">
        <w:rPr>
          <w:rFonts w:ascii="Arial" w:hAnsi="Arial" w:cs="Arial"/>
        </w:rPr>
        <w:t>A</w:t>
      </w:r>
      <w:r w:rsidRPr="00243CA6">
        <w:rPr>
          <w:rFonts w:ascii="Arial" w:hAnsi="Arial" w:cs="Arial"/>
        </w:rPr>
        <w:t>utumn in green) with individual spectra shown in grey. The spectral peak</w:t>
      </w:r>
      <w:r w:rsidR="009C4F1F" w:rsidRPr="00243CA6">
        <w:rPr>
          <w:rFonts w:ascii="Arial" w:hAnsi="Arial" w:cs="Arial"/>
        </w:rPr>
        <w:t xml:space="preserve"> locations</w:t>
      </w:r>
      <w:r w:rsidRPr="00243CA6">
        <w:rPr>
          <w:rFonts w:ascii="Arial" w:hAnsi="Arial" w:cs="Arial"/>
        </w:rPr>
        <w:t xml:space="preserve"> for the OFG are indicated with the hydroxyl region </w:t>
      </w:r>
      <w:r w:rsidR="009C4F1F" w:rsidRPr="00243CA6">
        <w:rPr>
          <w:rFonts w:ascii="Arial" w:hAnsi="Arial" w:cs="Arial"/>
        </w:rPr>
        <w:t xml:space="preserve">in the shaded </w:t>
      </w:r>
      <w:r w:rsidRPr="00243CA6">
        <w:rPr>
          <w:rFonts w:ascii="Arial" w:hAnsi="Arial" w:cs="Arial"/>
        </w:rPr>
        <w:t>pink</w:t>
      </w:r>
      <w:r w:rsidR="009C4F1F" w:rsidRPr="00243CA6">
        <w:rPr>
          <w:rFonts w:ascii="Arial" w:hAnsi="Arial" w:cs="Arial"/>
        </w:rPr>
        <w:t xml:space="preserve"> region</w:t>
      </w:r>
      <w:r w:rsidRPr="00243CA6">
        <w:rPr>
          <w:rFonts w:ascii="Arial" w:hAnsi="Arial" w:cs="Arial"/>
        </w:rPr>
        <w:t>, 4 alkane peaks (blue), carbonyl (both acidic and non-acidic, teal), and amine (orange).</w:t>
      </w:r>
    </w:p>
    <w:p w14:paraId="43F2F13A" w14:textId="5A1D04F4" w:rsidR="00A369B1" w:rsidRDefault="00A369B1" w:rsidP="00FB2CDE">
      <w:pPr>
        <w:rPr>
          <w:rFonts w:ascii="Arial" w:hAnsi="Arial" w:cs="Arial"/>
        </w:rPr>
      </w:pPr>
    </w:p>
    <w:p w14:paraId="2653D80A" w14:textId="77777777" w:rsidR="00A369B1" w:rsidRPr="00243CA6" w:rsidRDefault="00A369B1" w:rsidP="00FB2CDE">
      <w:pPr>
        <w:rPr>
          <w:rFonts w:ascii="Arial" w:hAnsi="Arial" w:cs="Arial"/>
        </w:rPr>
      </w:pPr>
    </w:p>
    <w:p w14:paraId="4B165D9F" w14:textId="7299491A" w:rsidR="00FB2CDE" w:rsidRPr="00243CA6" w:rsidRDefault="00FB2CDE">
      <w:pPr>
        <w:rPr>
          <w:rFonts w:ascii="Arial" w:hAnsi="Arial" w:cs="Arial"/>
        </w:rPr>
      </w:pPr>
    </w:p>
    <w:p w14:paraId="7D965909" w14:textId="0E56B23E" w:rsidR="00CB2FD8" w:rsidRPr="00243CA6" w:rsidRDefault="00B400B5">
      <w:pPr>
        <w:rPr>
          <w:rFonts w:ascii="Arial" w:hAnsi="Arial" w:cs="Arial"/>
        </w:rPr>
      </w:pPr>
      <w:r w:rsidRPr="00243CA6">
        <w:rPr>
          <w:rFonts w:ascii="Arial" w:hAnsi="Arial" w:cs="Arial"/>
          <w:noProof/>
        </w:rPr>
        <w:lastRenderedPageBreak/>
        <w:drawing>
          <wp:inline distT="0" distB="0" distL="0" distR="0" wp14:anchorId="2A7C38DB" wp14:editId="33A4F318">
            <wp:extent cx="5943600" cy="3881120"/>
            <wp:effectExtent l="0" t="0" r="0" b="508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881120"/>
                    </a:xfrm>
                    <a:prstGeom prst="rect">
                      <a:avLst/>
                    </a:prstGeom>
                  </pic:spPr>
                </pic:pic>
              </a:graphicData>
            </a:graphic>
          </wp:inline>
        </w:drawing>
      </w:r>
    </w:p>
    <w:p w14:paraId="2F00B723" w14:textId="52CABF1B" w:rsidR="003B1115" w:rsidRDefault="003B1115">
      <w:pPr>
        <w:rPr>
          <w:rFonts w:ascii="Arial" w:hAnsi="Arial" w:cs="Arial"/>
        </w:rPr>
      </w:pPr>
      <w:r w:rsidRPr="00243CA6">
        <w:rPr>
          <w:rFonts w:ascii="Arial" w:hAnsi="Arial" w:cs="Arial"/>
          <w:b/>
          <w:bCs/>
        </w:rPr>
        <w:t xml:space="preserve">Figure S6: </w:t>
      </w:r>
      <w:r w:rsidR="00A82CA6" w:rsidRPr="00243CA6">
        <w:rPr>
          <w:rFonts w:ascii="Arial" w:hAnsi="Arial" w:cs="Arial"/>
        </w:rPr>
        <w:t xml:space="preserve">&lt;1 µm aPMA OM, normalized by Na, hydroxyl group </w:t>
      </w:r>
      <w:r w:rsidR="00C80038" w:rsidRPr="00243CA6">
        <w:rPr>
          <w:rFonts w:ascii="Arial" w:hAnsi="Arial" w:cs="Arial"/>
        </w:rPr>
        <w:t>fraction of the quantified OM</w:t>
      </w:r>
      <w:r w:rsidR="00A82CA6" w:rsidRPr="00243CA6">
        <w:rPr>
          <w:rFonts w:ascii="Arial" w:hAnsi="Arial" w:cs="Arial"/>
        </w:rPr>
        <w:t xml:space="preserve">, amine group </w:t>
      </w:r>
      <w:r w:rsidR="00C80038" w:rsidRPr="00243CA6">
        <w:rPr>
          <w:rFonts w:ascii="Arial" w:hAnsi="Arial" w:cs="Arial"/>
        </w:rPr>
        <w:t>fraction</w:t>
      </w:r>
      <w:r w:rsidR="00A82CA6" w:rsidRPr="00243CA6">
        <w:rPr>
          <w:rFonts w:ascii="Arial" w:hAnsi="Arial" w:cs="Arial"/>
        </w:rPr>
        <w:t xml:space="preserve">, and alkane group </w:t>
      </w:r>
      <w:r w:rsidR="00C80038" w:rsidRPr="00243CA6">
        <w:rPr>
          <w:rFonts w:ascii="Arial" w:hAnsi="Arial" w:cs="Arial"/>
        </w:rPr>
        <w:t>mass</w:t>
      </w:r>
      <w:r w:rsidR="00A82CA6" w:rsidRPr="00243CA6">
        <w:rPr>
          <w:rFonts w:ascii="Arial" w:hAnsi="Arial" w:cs="Arial"/>
        </w:rPr>
        <w:t xml:space="preserve"> divided by hydroxyl group </w:t>
      </w:r>
      <w:r w:rsidR="00C80038" w:rsidRPr="00243CA6">
        <w:rPr>
          <w:rFonts w:ascii="Arial" w:hAnsi="Arial" w:cs="Arial"/>
        </w:rPr>
        <w:t>mass</w:t>
      </w:r>
      <w:r w:rsidR="00A82CA6" w:rsidRPr="00243CA6">
        <w:rPr>
          <w:rFonts w:ascii="Arial" w:hAnsi="Arial" w:cs="Arial"/>
        </w:rPr>
        <w:t xml:space="preserve"> from each campaign (top to bottom): above 47</w:t>
      </w:r>
      <w:r w:rsidR="00A82CA6" w:rsidRPr="00243CA6">
        <w:rPr>
          <w:rFonts w:ascii="Arial" w:hAnsi="Arial" w:cs="Arial"/>
          <w:vertAlign w:val="superscript"/>
        </w:rPr>
        <w:t>o</w:t>
      </w:r>
      <w:r w:rsidR="00A82CA6" w:rsidRPr="00243CA6">
        <w:rPr>
          <w:rFonts w:ascii="Arial" w:hAnsi="Arial" w:cs="Arial"/>
        </w:rPr>
        <w:t>, 47</w:t>
      </w:r>
      <w:r w:rsidR="00A82CA6" w:rsidRPr="00243CA6">
        <w:rPr>
          <w:rFonts w:ascii="Arial" w:hAnsi="Arial" w:cs="Arial"/>
          <w:vertAlign w:val="superscript"/>
        </w:rPr>
        <w:t xml:space="preserve">o </w:t>
      </w:r>
      <w:r w:rsidR="00A82CA6" w:rsidRPr="00243CA6">
        <w:rPr>
          <w:rFonts w:ascii="Arial" w:hAnsi="Arial" w:cs="Arial"/>
        </w:rPr>
        <w:t>or below, and with no latitudinal separation (left to right).</w:t>
      </w:r>
      <w:r w:rsidR="007A0B85" w:rsidRPr="00243CA6">
        <w:rPr>
          <w:rFonts w:ascii="Arial" w:hAnsi="Arial" w:cs="Arial"/>
        </w:rPr>
        <w:t xml:space="preserve"> Horizontal red lines indicate the median value, red circles are individual values, the top and bottom of the boxes indicate the 25</w:t>
      </w:r>
      <w:r w:rsidR="007A0B85" w:rsidRPr="00243CA6">
        <w:rPr>
          <w:rFonts w:ascii="Arial" w:hAnsi="Arial" w:cs="Arial"/>
          <w:vertAlign w:val="superscript"/>
        </w:rPr>
        <w:t>th</w:t>
      </w:r>
      <w:r w:rsidR="007A0B85" w:rsidRPr="00243CA6">
        <w:rPr>
          <w:rFonts w:ascii="Arial" w:hAnsi="Arial" w:cs="Arial"/>
        </w:rPr>
        <w:t xml:space="preserve"> and 75</w:t>
      </w:r>
      <w:r w:rsidR="007A0B85" w:rsidRPr="00243CA6">
        <w:rPr>
          <w:rFonts w:ascii="Arial" w:hAnsi="Arial" w:cs="Arial"/>
          <w:vertAlign w:val="superscript"/>
        </w:rPr>
        <w:t>th</w:t>
      </w:r>
      <w:r w:rsidR="007A0B85" w:rsidRPr="00243CA6">
        <w:rPr>
          <w:rFonts w:ascii="Arial" w:hAnsi="Arial" w:cs="Arial"/>
        </w:rPr>
        <w:t xml:space="preserve"> percentile, and the whiskers extend to the most extreme data points that are not considered outliers, which are shown with a plus symbol.</w:t>
      </w:r>
      <w:r w:rsidR="00A82CA6" w:rsidRPr="00243CA6">
        <w:rPr>
          <w:rFonts w:ascii="Arial" w:hAnsi="Arial" w:cs="Arial"/>
        </w:rPr>
        <w:t xml:space="preserve"> There were no filters above 47</w:t>
      </w:r>
      <w:r w:rsidR="00A82CA6" w:rsidRPr="00243CA6">
        <w:rPr>
          <w:rFonts w:ascii="Arial" w:hAnsi="Arial" w:cs="Arial"/>
          <w:vertAlign w:val="superscript"/>
        </w:rPr>
        <w:t xml:space="preserve">o </w:t>
      </w:r>
      <w:r w:rsidR="00A82CA6" w:rsidRPr="00243CA6">
        <w:rPr>
          <w:rFonts w:ascii="Arial" w:hAnsi="Arial" w:cs="Arial"/>
        </w:rPr>
        <w:t xml:space="preserve">for </w:t>
      </w:r>
      <w:r w:rsidR="007A0B85" w:rsidRPr="00243CA6">
        <w:rPr>
          <w:rFonts w:ascii="Arial" w:hAnsi="Arial" w:cs="Arial"/>
        </w:rPr>
        <w:t>E</w:t>
      </w:r>
      <w:r w:rsidR="00A82CA6" w:rsidRPr="00243CA6">
        <w:rPr>
          <w:rFonts w:ascii="Arial" w:hAnsi="Arial" w:cs="Arial"/>
        </w:rPr>
        <w:t xml:space="preserve">arly </w:t>
      </w:r>
      <w:r w:rsidR="007A0B85" w:rsidRPr="00243CA6">
        <w:rPr>
          <w:rFonts w:ascii="Arial" w:hAnsi="Arial" w:cs="Arial"/>
        </w:rPr>
        <w:t>S</w:t>
      </w:r>
      <w:r w:rsidR="00A82CA6" w:rsidRPr="00243CA6">
        <w:rPr>
          <w:rFonts w:ascii="Arial" w:hAnsi="Arial" w:cs="Arial"/>
        </w:rPr>
        <w:t xml:space="preserve">pring. </w:t>
      </w:r>
    </w:p>
    <w:p w14:paraId="71E3E678" w14:textId="77777777" w:rsidR="00C92B1A" w:rsidRPr="00243CA6" w:rsidRDefault="00C92B1A">
      <w:pPr>
        <w:rPr>
          <w:rFonts w:ascii="Arial" w:hAnsi="Arial" w:cs="Arial"/>
        </w:rPr>
      </w:pPr>
    </w:p>
    <w:p w14:paraId="12A47BEC" w14:textId="23373447" w:rsidR="003B1115" w:rsidRPr="00243CA6" w:rsidRDefault="003B1115">
      <w:pPr>
        <w:rPr>
          <w:rFonts w:ascii="Arial" w:hAnsi="Arial" w:cs="Arial"/>
          <w:b/>
          <w:bCs/>
        </w:rPr>
      </w:pPr>
      <w:r w:rsidRPr="00243CA6">
        <w:rPr>
          <w:rFonts w:ascii="Arial" w:hAnsi="Arial" w:cs="Arial"/>
          <w:b/>
          <w:bCs/>
          <w:noProof/>
        </w:rPr>
        <w:lastRenderedPageBreak/>
        <w:drawing>
          <wp:inline distT="0" distB="0" distL="0" distR="0" wp14:anchorId="46C75097" wp14:editId="280F820A">
            <wp:extent cx="5943600" cy="31050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105035"/>
                    </a:xfrm>
                    <a:prstGeom prst="rect">
                      <a:avLst/>
                    </a:prstGeom>
                  </pic:spPr>
                </pic:pic>
              </a:graphicData>
            </a:graphic>
          </wp:inline>
        </w:drawing>
      </w:r>
    </w:p>
    <w:p w14:paraId="53047708" w14:textId="27764C11" w:rsidR="00F22D50" w:rsidRPr="00243CA6" w:rsidRDefault="003B1115" w:rsidP="00F22D50">
      <w:pPr>
        <w:rPr>
          <w:rFonts w:ascii="Arial" w:hAnsi="Arial" w:cs="Arial"/>
        </w:rPr>
      </w:pPr>
      <w:r w:rsidRPr="00243CA6">
        <w:rPr>
          <w:rFonts w:ascii="Arial" w:hAnsi="Arial" w:cs="Arial"/>
          <w:b/>
          <w:bCs/>
        </w:rPr>
        <w:t xml:space="preserve">Figure S7: </w:t>
      </w:r>
      <w:r w:rsidR="00F22D50" w:rsidRPr="00243CA6">
        <w:rPr>
          <w:rFonts w:ascii="Arial" w:hAnsi="Arial" w:cs="Arial"/>
        </w:rPr>
        <w:t xml:space="preserve">&lt;1 µm aMA OM, normalized by Na, hydroxyl group </w:t>
      </w:r>
      <w:r w:rsidR="00C80038" w:rsidRPr="00243CA6">
        <w:rPr>
          <w:rFonts w:ascii="Arial" w:hAnsi="Arial" w:cs="Arial"/>
        </w:rPr>
        <w:t>fraction of the quantified OM</w:t>
      </w:r>
      <w:r w:rsidR="00F22D50" w:rsidRPr="00243CA6">
        <w:rPr>
          <w:rFonts w:ascii="Arial" w:hAnsi="Arial" w:cs="Arial"/>
        </w:rPr>
        <w:t xml:space="preserve">, amine group </w:t>
      </w:r>
      <w:r w:rsidR="00C80038" w:rsidRPr="00243CA6">
        <w:rPr>
          <w:rFonts w:ascii="Arial" w:hAnsi="Arial" w:cs="Arial"/>
        </w:rPr>
        <w:t>fraction</w:t>
      </w:r>
      <w:r w:rsidR="00F22D50" w:rsidRPr="00243CA6">
        <w:rPr>
          <w:rFonts w:ascii="Arial" w:hAnsi="Arial" w:cs="Arial"/>
        </w:rPr>
        <w:t xml:space="preserve">, and alkane group </w:t>
      </w:r>
      <w:r w:rsidR="00C80038" w:rsidRPr="00243CA6">
        <w:rPr>
          <w:rFonts w:ascii="Arial" w:hAnsi="Arial" w:cs="Arial"/>
        </w:rPr>
        <w:t>mass</w:t>
      </w:r>
      <w:r w:rsidR="00F22D50" w:rsidRPr="00243CA6">
        <w:rPr>
          <w:rFonts w:ascii="Arial" w:hAnsi="Arial" w:cs="Arial"/>
        </w:rPr>
        <w:t xml:space="preserve"> divided by hydroxyl group </w:t>
      </w:r>
      <w:r w:rsidR="00C80038" w:rsidRPr="00243CA6">
        <w:rPr>
          <w:rFonts w:ascii="Arial" w:hAnsi="Arial" w:cs="Arial"/>
        </w:rPr>
        <w:t>mass</w:t>
      </w:r>
      <w:r w:rsidR="00F22D50" w:rsidRPr="00243CA6">
        <w:rPr>
          <w:rFonts w:ascii="Arial" w:hAnsi="Arial" w:cs="Arial"/>
        </w:rPr>
        <w:t xml:space="preserve"> from each campaign (top to bottom): above 47</w:t>
      </w:r>
      <w:r w:rsidR="00F22D50" w:rsidRPr="00243CA6">
        <w:rPr>
          <w:rFonts w:ascii="Arial" w:hAnsi="Arial" w:cs="Arial"/>
          <w:vertAlign w:val="superscript"/>
        </w:rPr>
        <w:t>o</w:t>
      </w:r>
      <w:r w:rsidR="00F22D50" w:rsidRPr="00243CA6">
        <w:rPr>
          <w:rFonts w:ascii="Arial" w:hAnsi="Arial" w:cs="Arial"/>
        </w:rPr>
        <w:t>, 47</w:t>
      </w:r>
      <w:r w:rsidR="00F22D50" w:rsidRPr="00243CA6">
        <w:rPr>
          <w:rFonts w:ascii="Arial" w:hAnsi="Arial" w:cs="Arial"/>
          <w:vertAlign w:val="superscript"/>
        </w:rPr>
        <w:t xml:space="preserve">o </w:t>
      </w:r>
      <w:r w:rsidR="00F22D50" w:rsidRPr="00243CA6">
        <w:rPr>
          <w:rFonts w:ascii="Arial" w:hAnsi="Arial" w:cs="Arial"/>
        </w:rPr>
        <w:t>or below, and with no latitudinal separation (left to right). There were no filters above 47</w:t>
      </w:r>
      <w:r w:rsidR="00F22D50" w:rsidRPr="00243CA6">
        <w:rPr>
          <w:rFonts w:ascii="Arial" w:hAnsi="Arial" w:cs="Arial"/>
          <w:vertAlign w:val="superscript"/>
        </w:rPr>
        <w:t xml:space="preserve">o </w:t>
      </w:r>
      <w:r w:rsidR="00F22D50" w:rsidRPr="00243CA6">
        <w:rPr>
          <w:rFonts w:ascii="Arial" w:hAnsi="Arial" w:cs="Arial"/>
        </w:rPr>
        <w:t xml:space="preserve">for  </w:t>
      </w:r>
      <w:r w:rsidR="00CA527A">
        <w:rPr>
          <w:rFonts w:ascii="Arial" w:hAnsi="Arial" w:cs="Arial"/>
        </w:rPr>
        <w:t>E</w:t>
      </w:r>
      <w:r w:rsidR="00F22D50" w:rsidRPr="00243CA6">
        <w:rPr>
          <w:rFonts w:ascii="Arial" w:hAnsi="Arial" w:cs="Arial"/>
        </w:rPr>
        <w:t xml:space="preserve">arly </w:t>
      </w:r>
      <w:r w:rsidR="00CA527A">
        <w:rPr>
          <w:rFonts w:ascii="Arial" w:hAnsi="Arial" w:cs="Arial"/>
        </w:rPr>
        <w:t>S</w:t>
      </w:r>
      <w:r w:rsidR="00F22D50" w:rsidRPr="00243CA6">
        <w:rPr>
          <w:rFonts w:ascii="Arial" w:hAnsi="Arial" w:cs="Arial"/>
        </w:rPr>
        <w:t xml:space="preserve">pring. </w:t>
      </w:r>
    </w:p>
    <w:p w14:paraId="4BF35C1E" w14:textId="7993B179" w:rsidR="006D3A05" w:rsidRDefault="006D3A05">
      <w:pPr>
        <w:rPr>
          <w:rFonts w:ascii="Arial" w:hAnsi="Arial" w:cs="Arial"/>
        </w:rPr>
      </w:pPr>
    </w:p>
    <w:p w14:paraId="320C77DA" w14:textId="235EBAA4" w:rsidR="00A369B1" w:rsidRDefault="00A369B1">
      <w:pPr>
        <w:rPr>
          <w:rFonts w:ascii="Arial" w:hAnsi="Arial" w:cs="Arial"/>
        </w:rPr>
      </w:pPr>
    </w:p>
    <w:p w14:paraId="042AF442" w14:textId="7EE930CF" w:rsidR="00A369B1" w:rsidRDefault="00A369B1">
      <w:pPr>
        <w:rPr>
          <w:rFonts w:ascii="Arial" w:hAnsi="Arial" w:cs="Arial"/>
        </w:rPr>
      </w:pPr>
    </w:p>
    <w:p w14:paraId="5302752D" w14:textId="2056227B" w:rsidR="00A369B1" w:rsidRDefault="00A369B1">
      <w:pPr>
        <w:rPr>
          <w:rFonts w:ascii="Arial" w:hAnsi="Arial" w:cs="Arial"/>
        </w:rPr>
      </w:pPr>
    </w:p>
    <w:p w14:paraId="23758813" w14:textId="77777777" w:rsidR="00A369B1" w:rsidRPr="00243CA6" w:rsidRDefault="00A369B1">
      <w:pPr>
        <w:rPr>
          <w:rFonts w:ascii="Arial" w:hAnsi="Arial" w:cs="Arial"/>
        </w:rPr>
      </w:pPr>
    </w:p>
    <w:p w14:paraId="76AA5FA1" w14:textId="77777777" w:rsidR="006D3A05" w:rsidRPr="00243CA6" w:rsidRDefault="006D3A05">
      <w:pPr>
        <w:rPr>
          <w:rFonts w:ascii="Arial" w:hAnsi="Arial" w:cs="Arial"/>
        </w:rPr>
      </w:pPr>
    </w:p>
    <w:p w14:paraId="17DD5798" w14:textId="509C3E6C" w:rsidR="003B1115" w:rsidRPr="00243CA6" w:rsidRDefault="00BD6D44">
      <w:pPr>
        <w:rPr>
          <w:rFonts w:ascii="Arial" w:hAnsi="Arial" w:cs="Arial"/>
        </w:rPr>
      </w:pPr>
      <w:r w:rsidRPr="00243CA6">
        <w:rPr>
          <w:rFonts w:ascii="Arial" w:hAnsi="Arial" w:cs="Arial"/>
          <w:noProof/>
        </w:rPr>
        <w:lastRenderedPageBreak/>
        <w:drawing>
          <wp:inline distT="0" distB="0" distL="0" distR="0" wp14:anchorId="0EEA2089" wp14:editId="1EDAF2AB">
            <wp:extent cx="5943600" cy="3484245"/>
            <wp:effectExtent l="0" t="0" r="0" b="0"/>
            <wp:docPr id="8" name="Picture 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scatte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3484245"/>
                    </a:xfrm>
                    <a:prstGeom prst="rect">
                      <a:avLst/>
                    </a:prstGeom>
                  </pic:spPr>
                </pic:pic>
              </a:graphicData>
            </a:graphic>
          </wp:inline>
        </w:drawing>
      </w:r>
    </w:p>
    <w:p w14:paraId="65A3289C" w14:textId="77777777" w:rsidR="00A369B1" w:rsidRDefault="00BD6D44">
      <w:pPr>
        <w:rPr>
          <w:rFonts w:ascii="Arial" w:hAnsi="Arial" w:cs="Arial"/>
        </w:rPr>
      </w:pPr>
      <w:r w:rsidRPr="00243CA6">
        <w:rPr>
          <w:rFonts w:ascii="Arial" w:hAnsi="Arial" w:cs="Arial"/>
          <w:b/>
          <w:bCs/>
        </w:rPr>
        <w:t>Figure S8</w:t>
      </w:r>
      <w:r w:rsidRPr="00243CA6">
        <w:rPr>
          <w:rFonts w:ascii="Arial" w:hAnsi="Arial" w:cs="Arial"/>
        </w:rPr>
        <w:t>: Scatter plot of carboxylic acid group concentration versus nitrate concentrations during marine, mixed, and continental periods. The datapoints are colored by air mass category. The best fit lines, colored by air mass category, are obtained using an ordinary least squares regression.</w:t>
      </w:r>
    </w:p>
    <w:p w14:paraId="761CB87E" w14:textId="4FF89487" w:rsidR="00A369B1" w:rsidRDefault="00A369B1">
      <w:pPr>
        <w:rPr>
          <w:rFonts w:ascii="Arial" w:hAnsi="Arial" w:cs="Arial"/>
        </w:rPr>
      </w:pPr>
    </w:p>
    <w:p w14:paraId="151386D6" w14:textId="4A0C9687" w:rsidR="00BD6D44" w:rsidRPr="00243CA6" w:rsidRDefault="00BD6D44">
      <w:pPr>
        <w:rPr>
          <w:rFonts w:ascii="Arial" w:hAnsi="Arial" w:cs="Arial"/>
        </w:rPr>
      </w:pPr>
    </w:p>
    <w:sectPr w:rsidR="00BD6D44" w:rsidRPr="00243CA6" w:rsidSect="002369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8E11" w14:textId="77777777" w:rsidR="00AE0A86" w:rsidRDefault="00AE0A86" w:rsidP="00D57027">
      <w:r>
        <w:separator/>
      </w:r>
    </w:p>
  </w:endnote>
  <w:endnote w:type="continuationSeparator" w:id="0">
    <w:p w14:paraId="14393771" w14:textId="77777777" w:rsidR="00AE0A86" w:rsidRDefault="00AE0A86" w:rsidP="00D5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C64F" w14:textId="77777777" w:rsidR="00AE0A86" w:rsidRDefault="00AE0A86" w:rsidP="00D57027">
      <w:r>
        <w:separator/>
      </w:r>
    </w:p>
  </w:footnote>
  <w:footnote w:type="continuationSeparator" w:id="0">
    <w:p w14:paraId="5CB6C4E7" w14:textId="77777777" w:rsidR="00AE0A86" w:rsidRDefault="00AE0A86" w:rsidP="00D57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Geophysical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93DB2"/>
    <w:rsid w:val="0000688F"/>
    <w:rsid w:val="00013CAE"/>
    <w:rsid w:val="00027A3D"/>
    <w:rsid w:val="00052227"/>
    <w:rsid w:val="000626D1"/>
    <w:rsid w:val="00071406"/>
    <w:rsid w:val="00073384"/>
    <w:rsid w:val="000877E4"/>
    <w:rsid w:val="00087FC1"/>
    <w:rsid w:val="000902DB"/>
    <w:rsid w:val="00091D4C"/>
    <w:rsid w:val="000954AF"/>
    <w:rsid w:val="00097D1A"/>
    <w:rsid w:val="000A4BD2"/>
    <w:rsid w:val="000A5ED0"/>
    <w:rsid w:val="000A7CD9"/>
    <w:rsid w:val="000C4555"/>
    <w:rsid w:val="000C465B"/>
    <w:rsid w:val="000C4D30"/>
    <w:rsid w:val="000C53BB"/>
    <w:rsid w:val="000D6222"/>
    <w:rsid w:val="000D74EC"/>
    <w:rsid w:val="000E7AEF"/>
    <w:rsid w:val="000F4401"/>
    <w:rsid w:val="000F57E4"/>
    <w:rsid w:val="001133AA"/>
    <w:rsid w:val="00140120"/>
    <w:rsid w:val="00147954"/>
    <w:rsid w:val="00171840"/>
    <w:rsid w:val="001721CE"/>
    <w:rsid w:val="00180C72"/>
    <w:rsid w:val="00192D96"/>
    <w:rsid w:val="00193DB2"/>
    <w:rsid w:val="001A354C"/>
    <w:rsid w:val="001B4DBE"/>
    <w:rsid w:val="001C1A6F"/>
    <w:rsid w:val="001D6641"/>
    <w:rsid w:val="001E0479"/>
    <w:rsid w:val="001F0A33"/>
    <w:rsid w:val="001F4454"/>
    <w:rsid w:val="00220CE8"/>
    <w:rsid w:val="0023698E"/>
    <w:rsid w:val="002371A6"/>
    <w:rsid w:val="00242CBB"/>
    <w:rsid w:val="00243CA6"/>
    <w:rsid w:val="0027489B"/>
    <w:rsid w:val="00282D8A"/>
    <w:rsid w:val="00282EDA"/>
    <w:rsid w:val="002B7CC3"/>
    <w:rsid w:val="002C2E2E"/>
    <w:rsid w:val="002D258F"/>
    <w:rsid w:val="002E2B8F"/>
    <w:rsid w:val="002E31C0"/>
    <w:rsid w:val="002E5031"/>
    <w:rsid w:val="002F03F4"/>
    <w:rsid w:val="002F433E"/>
    <w:rsid w:val="002F7A83"/>
    <w:rsid w:val="00307B57"/>
    <w:rsid w:val="0031293E"/>
    <w:rsid w:val="0032180D"/>
    <w:rsid w:val="00323FF4"/>
    <w:rsid w:val="003439D7"/>
    <w:rsid w:val="0035432B"/>
    <w:rsid w:val="00357C3F"/>
    <w:rsid w:val="00375F28"/>
    <w:rsid w:val="00382AD8"/>
    <w:rsid w:val="003871C5"/>
    <w:rsid w:val="003B1115"/>
    <w:rsid w:val="003B2854"/>
    <w:rsid w:val="003C3C0F"/>
    <w:rsid w:val="00412EAA"/>
    <w:rsid w:val="00421C3F"/>
    <w:rsid w:val="00435076"/>
    <w:rsid w:val="00436808"/>
    <w:rsid w:val="00440258"/>
    <w:rsid w:val="0044261B"/>
    <w:rsid w:val="004430EE"/>
    <w:rsid w:val="00456119"/>
    <w:rsid w:val="00483D34"/>
    <w:rsid w:val="004B6205"/>
    <w:rsid w:val="004C0307"/>
    <w:rsid w:val="004C1B9E"/>
    <w:rsid w:val="004F4D8E"/>
    <w:rsid w:val="0052016D"/>
    <w:rsid w:val="00531FD8"/>
    <w:rsid w:val="00544B9E"/>
    <w:rsid w:val="00550453"/>
    <w:rsid w:val="00553F2F"/>
    <w:rsid w:val="00555EBE"/>
    <w:rsid w:val="00562B1D"/>
    <w:rsid w:val="005803D1"/>
    <w:rsid w:val="00592703"/>
    <w:rsid w:val="005A5BE2"/>
    <w:rsid w:val="005B75A0"/>
    <w:rsid w:val="005D3534"/>
    <w:rsid w:val="0060675F"/>
    <w:rsid w:val="006075C1"/>
    <w:rsid w:val="00617AA7"/>
    <w:rsid w:val="00630EB3"/>
    <w:rsid w:val="00632D10"/>
    <w:rsid w:val="006341AA"/>
    <w:rsid w:val="00655E11"/>
    <w:rsid w:val="00661F1C"/>
    <w:rsid w:val="006665C2"/>
    <w:rsid w:val="006718E3"/>
    <w:rsid w:val="0067629D"/>
    <w:rsid w:val="006A1214"/>
    <w:rsid w:val="006B2BED"/>
    <w:rsid w:val="006C1987"/>
    <w:rsid w:val="006D3A05"/>
    <w:rsid w:val="006D723D"/>
    <w:rsid w:val="007035B8"/>
    <w:rsid w:val="00735514"/>
    <w:rsid w:val="00735FFF"/>
    <w:rsid w:val="0074331D"/>
    <w:rsid w:val="00747D09"/>
    <w:rsid w:val="00752E4F"/>
    <w:rsid w:val="0075594A"/>
    <w:rsid w:val="00785EE8"/>
    <w:rsid w:val="00791F71"/>
    <w:rsid w:val="007A0B85"/>
    <w:rsid w:val="00807069"/>
    <w:rsid w:val="00830D38"/>
    <w:rsid w:val="008337A7"/>
    <w:rsid w:val="008374ED"/>
    <w:rsid w:val="0084728E"/>
    <w:rsid w:val="00850B9D"/>
    <w:rsid w:val="00852895"/>
    <w:rsid w:val="00867AFE"/>
    <w:rsid w:val="008C18FD"/>
    <w:rsid w:val="008C2334"/>
    <w:rsid w:val="008D23D4"/>
    <w:rsid w:val="00910849"/>
    <w:rsid w:val="00915203"/>
    <w:rsid w:val="009258DF"/>
    <w:rsid w:val="00927BFA"/>
    <w:rsid w:val="00927F9D"/>
    <w:rsid w:val="00930BF4"/>
    <w:rsid w:val="00937769"/>
    <w:rsid w:val="00952779"/>
    <w:rsid w:val="009618F4"/>
    <w:rsid w:val="00967D8E"/>
    <w:rsid w:val="00973499"/>
    <w:rsid w:val="009872D8"/>
    <w:rsid w:val="00996D87"/>
    <w:rsid w:val="009B7368"/>
    <w:rsid w:val="009C4F1F"/>
    <w:rsid w:val="009D2941"/>
    <w:rsid w:val="009E0025"/>
    <w:rsid w:val="009E19ED"/>
    <w:rsid w:val="009F5F43"/>
    <w:rsid w:val="00A03A6F"/>
    <w:rsid w:val="00A04151"/>
    <w:rsid w:val="00A21786"/>
    <w:rsid w:val="00A369B1"/>
    <w:rsid w:val="00A375C8"/>
    <w:rsid w:val="00A55D51"/>
    <w:rsid w:val="00A66268"/>
    <w:rsid w:val="00A71D3F"/>
    <w:rsid w:val="00A71FB1"/>
    <w:rsid w:val="00A82CA6"/>
    <w:rsid w:val="00A913FD"/>
    <w:rsid w:val="00AA3AEF"/>
    <w:rsid w:val="00AA453E"/>
    <w:rsid w:val="00AB4FC9"/>
    <w:rsid w:val="00AC73A1"/>
    <w:rsid w:val="00AE0A86"/>
    <w:rsid w:val="00B0105E"/>
    <w:rsid w:val="00B15C72"/>
    <w:rsid w:val="00B16789"/>
    <w:rsid w:val="00B23C81"/>
    <w:rsid w:val="00B30CAC"/>
    <w:rsid w:val="00B32101"/>
    <w:rsid w:val="00B37380"/>
    <w:rsid w:val="00B400B5"/>
    <w:rsid w:val="00B45FC1"/>
    <w:rsid w:val="00B54971"/>
    <w:rsid w:val="00B72406"/>
    <w:rsid w:val="00B8251C"/>
    <w:rsid w:val="00B970B0"/>
    <w:rsid w:val="00BA2816"/>
    <w:rsid w:val="00BD6D44"/>
    <w:rsid w:val="00BF0EDA"/>
    <w:rsid w:val="00C0302E"/>
    <w:rsid w:val="00C04848"/>
    <w:rsid w:val="00C10A5D"/>
    <w:rsid w:val="00C3572C"/>
    <w:rsid w:val="00C56E5E"/>
    <w:rsid w:val="00C61677"/>
    <w:rsid w:val="00C62540"/>
    <w:rsid w:val="00C66811"/>
    <w:rsid w:val="00C67DDB"/>
    <w:rsid w:val="00C71462"/>
    <w:rsid w:val="00C76C37"/>
    <w:rsid w:val="00C80038"/>
    <w:rsid w:val="00C847B6"/>
    <w:rsid w:val="00C87A05"/>
    <w:rsid w:val="00C91745"/>
    <w:rsid w:val="00C92B1A"/>
    <w:rsid w:val="00CA527A"/>
    <w:rsid w:val="00CB2FD8"/>
    <w:rsid w:val="00CC2742"/>
    <w:rsid w:val="00CC79F2"/>
    <w:rsid w:val="00CD4E60"/>
    <w:rsid w:val="00CF4CDF"/>
    <w:rsid w:val="00CF54F8"/>
    <w:rsid w:val="00D102AC"/>
    <w:rsid w:val="00D13149"/>
    <w:rsid w:val="00D26044"/>
    <w:rsid w:val="00D2725B"/>
    <w:rsid w:val="00D4069E"/>
    <w:rsid w:val="00D504E4"/>
    <w:rsid w:val="00D53E49"/>
    <w:rsid w:val="00D57027"/>
    <w:rsid w:val="00D71806"/>
    <w:rsid w:val="00D80595"/>
    <w:rsid w:val="00D93668"/>
    <w:rsid w:val="00DA3A3E"/>
    <w:rsid w:val="00DB0D12"/>
    <w:rsid w:val="00DB5DF9"/>
    <w:rsid w:val="00DC1404"/>
    <w:rsid w:val="00DC2CA8"/>
    <w:rsid w:val="00DD0329"/>
    <w:rsid w:val="00DF6B5F"/>
    <w:rsid w:val="00E071CD"/>
    <w:rsid w:val="00E31BE7"/>
    <w:rsid w:val="00E329B5"/>
    <w:rsid w:val="00E3616F"/>
    <w:rsid w:val="00E36A9E"/>
    <w:rsid w:val="00E505D3"/>
    <w:rsid w:val="00E5513B"/>
    <w:rsid w:val="00E56685"/>
    <w:rsid w:val="00E95C4E"/>
    <w:rsid w:val="00EB6099"/>
    <w:rsid w:val="00ED13B6"/>
    <w:rsid w:val="00ED72FE"/>
    <w:rsid w:val="00EE05A8"/>
    <w:rsid w:val="00F01A83"/>
    <w:rsid w:val="00F0501F"/>
    <w:rsid w:val="00F22D50"/>
    <w:rsid w:val="00F233C4"/>
    <w:rsid w:val="00F3612A"/>
    <w:rsid w:val="00F37248"/>
    <w:rsid w:val="00F43548"/>
    <w:rsid w:val="00F472CF"/>
    <w:rsid w:val="00F52924"/>
    <w:rsid w:val="00F66F7C"/>
    <w:rsid w:val="00F914C5"/>
    <w:rsid w:val="00FB2CDE"/>
    <w:rsid w:val="00FB46E2"/>
    <w:rsid w:val="00FD3A25"/>
    <w:rsid w:val="00FF0822"/>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C89ED"/>
  <w15:chartTrackingRefBased/>
  <w15:docId w15:val="{DB1E29C8-BBD7-4D1D-AC8B-A7FDB65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B2"/>
    <w:pPr>
      <w:spacing w:after="0" w:line="240" w:lineRule="auto"/>
    </w:pPr>
    <w:rPr>
      <w:sz w:val="24"/>
      <w:szCs w:val="24"/>
    </w:rPr>
  </w:style>
  <w:style w:type="paragraph" w:styleId="Heading1">
    <w:name w:val="heading 1"/>
    <w:basedOn w:val="Normal"/>
    <w:next w:val="Normal"/>
    <w:link w:val="Heading1Char"/>
    <w:uiPriority w:val="9"/>
    <w:qFormat/>
    <w:rsid w:val="00630EB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630EB3"/>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193DB2"/>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193DB2"/>
    <w:pPr>
      <w:spacing w:after="200"/>
    </w:pPr>
    <w:rPr>
      <w:i/>
      <w:iCs/>
      <w:color w:val="44546A" w:themeColor="text2"/>
      <w:sz w:val="18"/>
      <w:szCs w:val="18"/>
    </w:rPr>
  </w:style>
  <w:style w:type="table" w:styleId="TableGrid">
    <w:name w:val="Table Grid"/>
    <w:basedOn w:val="TableNormal"/>
    <w:uiPriority w:val="39"/>
    <w:rsid w:val="0030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8E"/>
    <w:rPr>
      <w:rFonts w:ascii="Segoe UI" w:hAnsi="Segoe UI" w:cs="Segoe UI"/>
      <w:sz w:val="18"/>
      <w:szCs w:val="18"/>
    </w:rPr>
  </w:style>
  <w:style w:type="character" w:customStyle="1" w:styleId="Heading1Char">
    <w:name w:val="Heading 1 Char"/>
    <w:basedOn w:val="DefaultParagraphFont"/>
    <w:link w:val="Heading1"/>
    <w:uiPriority w:val="9"/>
    <w:rsid w:val="00630EB3"/>
    <w:rPr>
      <w:rFonts w:ascii="Arial" w:eastAsia="Arial" w:hAnsi="Arial" w:cs="Arial"/>
      <w:sz w:val="40"/>
      <w:szCs w:val="40"/>
      <w:lang w:val="en"/>
    </w:rPr>
  </w:style>
  <w:style w:type="character" w:customStyle="1" w:styleId="Heading2Char">
    <w:name w:val="Heading 2 Char"/>
    <w:basedOn w:val="DefaultParagraphFont"/>
    <w:link w:val="Heading2"/>
    <w:uiPriority w:val="9"/>
    <w:rsid w:val="00630EB3"/>
    <w:rPr>
      <w:rFonts w:ascii="Arial" w:eastAsia="Arial" w:hAnsi="Arial" w:cs="Arial"/>
      <w:sz w:val="32"/>
      <w:szCs w:val="32"/>
      <w:lang w:val="en"/>
    </w:rPr>
  </w:style>
  <w:style w:type="paragraph" w:customStyle="1" w:styleId="EndNoteBibliographyTitle">
    <w:name w:val="EndNote Bibliography Title"/>
    <w:basedOn w:val="Normal"/>
    <w:link w:val="EndNoteBibliographyTitleChar"/>
    <w:rsid w:val="006D3A05"/>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D3A05"/>
    <w:rPr>
      <w:rFonts w:ascii="Calibri" w:hAnsi="Calibri" w:cs="Calibri"/>
      <w:noProof/>
      <w:sz w:val="24"/>
      <w:szCs w:val="24"/>
    </w:rPr>
  </w:style>
  <w:style w:type="paragraph" w:customStyle="1" w:styleId="EndNoteBibliography">
    <w:name w:val="EndNote Bibliography"/>
    <w:basedOn w:val="Normal"/>
    <w:link w:val="EndNoteBibliographyChar"/>
    <w:rsid w:val="006D3A05"/>
    <w:rPr>
      <w:rFonts w:ascii="Calibri" w:hAnsi="Calibri" w:cs="Calibri"/>
      <w:noProof/>
    </w:rPr>
  </w:style>
  <w:style w:type="character" w:customStyle="1" w:styleId="EndNoteBibliographyChar">
    <w:name w:val="EndNote Bibliography Char"/>
    <w:basedOn w:val="DefaultParagraphFont"/>
    <w:link w:val="EndNoteBibliography"/>
    <w:rsid w:val="006D3A05"/>
    <w:rPr>
      <w:rFonts w:ascii="Calibri" w:hAnsi="Calibri" w:cs="Calibri"/>
      <w:noProof/>
      <w:sz w:val="24"/>
      <w:szCs w:val="24"/>
    </w:rPr>
  </w:style>
  <w:style w:type="character" w:styleId="CommentReference">
    <w:name w:val="annotation reference"/>
    <w:basedOn w:val="DefaultParagraphFont"/>
    <w:uiPriority w:val="99"/>
    <w:semiHidden/>
    <w:unhideWhenUsed/>
    <w:rsid w:val="00D93668"/>
    <w:rPr>
      <w:sz w:val="16"/>
      <w:szCs w:val="16"/>
    </w:rPr>
  </w:style>
  <w:style w:type="paragraph" w:styleId="CommentText">
    <w:name w:val="annotation text"/>
    <w:basedOn w:val="Normal"/>
    <w:link w:val="CommentTextChar"/>
    <w:uiPriority w:val="99"/>
    <w:semiHidden/>
    <w:unhideWhenUsed/>
    <w:rsid w:val="00D93668"/>
    <w:rPr>
      <w:sz w:val="20"/>
      <w:szCs w:val="20"/>
    </w:rPr>
  </w:style>
  <w:style w:type="character" w:customStyle="1" w:styleId="CommentTextChar">
    <w:name w:val="Comment Text Char"/>
    <w:basedOn w:val="DefaultParagraphFont"/>
    <w:link w:val="CommentText"/>
    <w:uiPriority w:val="99"/>
    <w:semiHidden/>
    <w:rsid w:val="00D93668"/>
    <w:rPr>
      <w:sz w:val="20"/>
      <w:szCs w:val="20"/>
    </w:rPr>
  </w:style>
  <w:style w:type="paragraph" w:styleId="CommentSubject">
    <w:name w:val="annotation subject"/>
    <w:basedOn w:val="CommentText"/>
    <w:next w:val="CommentText"/>
    <w:link w:val="CommentSubjectChar"/>
    <w:uiPriority w:val="99"/>
    <w:semiHidden/>
    <w:unhideWhenUsed/>
    <w:rsid w:val="00D93668"/>
    <w:rPr>
      <w:b/>
      <w:bCs/>
    </w:rPr>
  </w:style>
  <w:style w:type="character" w:customStyle="1" w:styleId="CommentSubjectChar">
    <w:name w:val="Comment Subject Char"/>
    <w:basedOn w:val="CommentTextChar"/>
    <w:link w:val="CommentSubject"/>
    <w:uiPriority w:val="99"/>
    <w:semiHidden/>
    <w:rsid w:val="00D93668"/>
    <w:rPr>
      <w:b/>
      <w:bCs/>
      <w:sz w:val="20"/>
      <w:szCs w:val="20"/>
    </w:rPr>
  </w:style>
  <w:style w:type="paragraph" w:styleId="Header">
    <w:name w:val="header"/>
    <w:basedOn w:val="Normal"/>
    <w:link w:val="HeaderChar"/>
    <w:uiPriority w:val="99"/>
    <w:unhideWhenUsed/>
    <w:rsid w:val="00D57027"/>
    <w:pPr>
      <w:tabs>
        <w:tab w:val="center" w:pos="4680"/>
        <w:tab w:val="right" w:pos="9360"/>
      </w:tabs>
    </w:pPr>
  </w:style>
  <w:style w:type="character" w:customStyle="1" w:styleId="HeaderChar">
    <w:name w:val="Header Char"/>
    <w:basedOn w:val="DefaultParagraphFont"/>
    <w:link w:val="Header"/>
    <w:uiPriority w:val="99"/>
    <w:rsid w:val="00D57027"/>
    <w:rPr>
      <w:sz w:val="24"/>
      <w:szCs w:val="24"/>
    </w:rPr>
  </w:style>
  <w:style w:type="paragraph" w:styleId="Footer">
    <w:name w:val="footer"/>
    <w:basedOn w:val="Normal"/>
    <w:link w:val="FooterChar"/>
    <w:uiPriority w:val="99"/>
    <w:unhideWhenUsed/>
    <w:rsid w:val="00D57027"/>
    <w:pPr>
      <w:tabs>
        <w:tab w:val="center" w:pos="4680"/>
        <w:tab w:val="right" w:pos="9360"/>
      </w:tabs>
    </w:pPr>
  </w:style>
  <w:style w:type="character" w:customStyle="1" w:styleId="FooterChar">
    <w:name w:val="Footer Char"/>
    <w:basedOn w:val="DefaultParagraphFont"/>
    <w:link w:val="Footer"/>
    <w:uiPriority w:val="99"/>
    <w:rsid w:val="00D57027"/>
    <w:rPr>
      <w:sz w:val="24"/>
      <w:szCs w:val="24"/>
    </w:rPr>
  </w:style>
  <w:style w:type="character" w:styleId="LineNumber">
    <w:name w:val="line number"/>
    <w:basedOn w:val="DefaultParagraphFont"/>
    <w:uiPriority w:val="99"/>
    <w:semiHidden/>
    <w:unhideWhenUsed/>
    <w:rsid w:val="0067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6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0D18-656F-459B-A1E8-333E68B8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dc:creator>
  <cp:keywords/>
  <dc:description/>
  <cp:lastModifiedBy>Dawid Kedra</cp:lastModifiedBy>
  <cp:revision>2</cp:revision>
  <dcterms:created xsi:type="dcterms:W3CDTF">2021-08-13T15:56:00Z</dcterms:created>
  <dcterms:modified xsi:type="dcterms:W3CDTF">2021-08-13T15:56:00Z</dcterms:modified>
</cp:coreProperties>
</file>