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21D9" w14:textId="77777777" w:rsidR="006062D9" w:rsidRPr="004512C0" w:rsidRDefault="006062D9" w:rsidP="006062D9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12C0">
        <w:rPr>
          <w:rFonts w:asciiTheme="minorHAnsi" w:hAnsiTheme="minorHAnsi" w:cstheme="minorHAnsi"/>
          <w:b/>
          <w:bCs/>
          <w:sz w:val="20"/>
          <w:szCs w:val="20"/>
        </w:rPr>
        <w:t xml:space="preserve">Supplementary Table S2 | </w:t>
      </w:r>
      <w:r w:rsidRPr="004512C0">
        <w:rPr>
          <w:rFonts w:asciiTheme="minorHAnsi" w:hAnsiTheme="minorHAnsi" w:cstheme="minorHAnsi"/>
          <w:sz w:val="20"/>
          <w:szCs w:val="20"/>
        </w:rPr>
        <w:t xml:space="preserve">Overview of primary transformants (T1) with presence/absence of silencing construct (NPTII/35S), relative </w:t>
      </w:r>
      <w:r w:rsidRPr="004512C0">
        <w:rPr>
          <w:rFonts w:asciiTheme="minorHAnsi" w:hAnsiTheme="minorHAnsi" w:cstheme="minorHAnsi"/>
          <w:i/>
          <w:iCs/>
          <w:sz w:val="20"/>
          <w:szCs w:val="20"/>
        </w:rPr>
        <w:t xml:space="preserve">SlWAT1 </w:t>
      </w:r>
      <w:r w:rsidRPr="004512C0">
        <w:rPr>
          <w:rFonts w:asciiTheme="minorHAnsi" w:hAnsiTheme="minorHAnsi" w:cstheme="minorHAnsi"/>
          <w:sz w:val="20"/>
          <w:szCs w:val="20"/>
        </w:rPr>
        <w:t>expression normalized to control plants at 1 (2</w:t>
      </w:r>
      <w:r w:rsidRPr="004512C0">
        <w:rPr>
          <w:rFonts w:asciiTheme="minorHAnsi" w:hAnsiTheme="minorHAnsi" w:cstheme="minorHAnsi"/>
          <w:sz w:val="20"/>
          <w:szCs w:val="20"/>
          <w:vertAlign w:val="superscript"/>
        </w:rPr>
        <w:t>-ΔΔCt</w:t>
      </w:r>
      <w:r w:rsidRPr="004512C0">
        <w:rPr>
          <w:rFonts w:asciiTheme="minorHAnsi" w:hAnsiTheme="minorHAnsi" w:cstheme="minorHAnsi"/>
          <w:sz w:val="20"/>
          <w:szCs w:val="20"/>
        </w:rPr>
        <w:t>) and plants from which T2 seeds were obtained.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1236"/>
        <w:gridCol w:w="765"/>
        <w:gridCol w:w="1829"/>
      </w:tblGrid>
      <w:tr w:rsidR="006062D9" w:rsidRPr="0044280E" w14:paraId="46559ADC" w14:textId="77777777" w:rsidTr="00502188">
        <w:tc>
          <w:tcPr>
            <w:tcW w:w="9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BE6ACF" w14:textId="77777777" w:rsidR="006062D9" w:rsidRPr="0044280E" w:rsidRDefault="006062D9" w:rsidP="005021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4280E">
              <w:rPr>
                <w:rFonts w:cstheme="minorHAnsi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1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144D1B" w14:textId="77777777" w:rsidR="006062D9" w:rsidRPr="0044280E" w:rsidRDefault="006062D9" w:rsidP="005021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4280E">
              <w:rPr>
                <w:rFonts w:cstheme="minorHAnsi"/>
                <w:b/>
                <w:bCs/>
                <w:sz w:val="20"/>
                <w:szCs w:val="20"/>
              </w:rPr>
              <w:t>NPTII/35S</w:t>
            </w:r>
          </w:p>
        </w:tc>
        <w:tc>
          <w:tcPr>
            <w:tcW w:w="7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DEF0B5" w14:textId="77777777" w:rsidR="006062D9" w:rsidRPr="0044280E" w:rsidRDefault="006062D9" w:rsidP="005021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4280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44280E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-ΔΔCt</w:t>
            </w:r>
          </w:p>
        </w:tc>
        <w:tc>
          <w:tcPr>
            <w:tcW w:w="18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C518D0" w14:textId="77777777" w:rsidR="006062D9" w:rsidRPr="0044280E" w:rsidRDefault="006062D9" w:rsidP="005021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4280E">
              <w:rPr>
                <w:rFonts w:cstheme="minorHAnsi"/>
                <w:b/>
                <w:bCs/>
                <w:sz w:val="20"/>
                <w:szCs w:val="20"/>
              </w:rPr>
              <w:t>Seed production</w:t>
            </w:r>
          </w:p>
        </w:tc>
      </w:tr>
      <w:tr w:rsidR="006062D9" w:rsidRPr="0044280E" w14:paraId="74AF757D" w14:textId="77777777" w:rsidTr="00502188">
        <w:trPr>
          <w:trHeight w:val="245"/>
        </w:trPr>
        <w:tc>
          <w:tcPr>
            <w:tcW w:w="949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5D22C5B5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#93-1</w:t>
            </w:r>
          </w:p>
        </w:tc>
        <w:tc>
          <w:tcPr>
            <w:tcW w:w="1236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A079E27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14AF923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0.61</w:t>
            </w:r>
          </w:p>
        </w:tc>
        <w:tc>
          <w:tcPr>
            <w:tcW w:w="1829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24448BAF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17477754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A3B301A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#93-2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BB11A4F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744AF966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0.11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7B4EC0CD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Yes (no fruits)</w:t>
            </w:r>
          </w:p>
        </w:tc>
      </w:tr>
      <w:tr w:rsidR="006062D9" w:rsidRPr="0044280E" w14:paraId="492BDC38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2BB998ED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#93-3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A2C738C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66598538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0.54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3589A80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74778B28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2AC2144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#93-4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0850E24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5B7C25C9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0.98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44C27E64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67A01940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29226CA7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#93-5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28AF0488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5D4DA248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6578BF0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774C39F4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3F5ACC2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#93-6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2F12F4D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79B03F83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0.59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79817AAD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43D941F9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42583044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#93-7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4C406676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5DA79AD3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2.70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1EB8851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2E4CF66C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0C4D04B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#93-8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97787C5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9A03EBA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1.65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393205A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760A3487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599667A2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#93-9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7A12A49A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8419BEF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2.04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4808008E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1D3FB47A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08E234C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#93-10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67ECBEA6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05ACE4F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0.87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6A97023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54C86476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2FFB724E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#93-11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5C5CE6D6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73108B09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0.47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5CB2DCAB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Yes (TV181034)</w:t>
            </w:r>
          </w:p>
        </w:tc>
      </w:tr>
      <w:tr w:rsidR="006062D9" w:rsidRPr="0044280E" w14:paraId="20F9C79F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26C2E2A1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#93-12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D7CF336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5D8B2559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0.62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E24B327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2FAAAA9D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296BDA2E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#93-13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299DF220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2B5E802E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63683448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Yes (no fruits)</w:t>
            </w:r>
          </w:p>
        </w:tc>
      </w:tr>
      <w:tr w:rsidR="006062D9" w:rsidRPr="0044280E" w14:paraId="10F9DEEF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4160178F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#93-14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E74B094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7DA6D941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0.46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4E99B5D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Yes (TV181036)</w:t>
            </w:r>
          </w:p>
        </w:tc>
      </w:tr>
      <w:tr w:rsidR="006062D9" w:rsidRPr="0044280E" w14:paraId="5825033E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5CEA2760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#93-15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DF582B1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6EA37A98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1.01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10A2FF33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6062D9" w:rsidRPr="0044280E" w14:paraId="178BD0A4" w14:textId="77777777" w:rsidTr="00502188">
        <w:tc>
          <w:tcPr>
            <w:tcW w:w="94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FA58D0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#93-16</w:t>
            </w: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2DDDA3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76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9C60EC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0.23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3F2C1A" w14:textId="77777777" w:rsidR="006062D9" w:rsidRPr="0044280E" w:rsidRDefault="006062D9" w:rsidP="005021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280E">
              <w:rPr>
                <w:rFonts w:cstheme="minorHAnsi"/>
                <w:sz w:val="20"/>
                <w:szCs w:val="20"/>
              </w:rPr>
              <w:t>Yes (TV181037)</w:t>
            </w:r>
          </w:p>
        </w:tc>
      </w:tr>
    </w:tbl>
    <w:p w14:paraId="69CFEC55" w14:textId="77777777" w:rsidR="00B37832" w:rsidRDefault="00B37832">
      <w:bookmarkStart w:id="0" w:name="_GoBack"/>
      <w:bookmarkEnd w:id="0"/>
    </w:p>
    <w:sectPr w:rsidR="00B3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62D9"/>
    <w:rsid w:val="006062D9"/>
    <w:rsid w:val="00B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8EFF"/>
  <w15:chartTrackingRefBased/>
  <w15:docId w15:val="{F88C5083-3584-4B28-BF0D-A7B2CF72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D9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2D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E45CC7D16E4786CA32D6CD85CF39" ma:contentTypeVersion="13" ma:contentTypeDescription="Een nieuw document maken." ma:contentTypeScope="" ma:versionID="a1d8b0947f97e838d15fb159f5b9a30b">
  <xsd:schema xmlns:xsd="http://www.w3.org/2001/XMLSchema" xmlns:xs="http://www.w3.org/2001/XMLSchema" xmlns:p="http://schemas.microsoft.com/office/2006/metadata/properties" xmlns:ns3="3ffa7738-bc79-438c-83ec-90d19dddbc47" xmlns:ns4="53f6822b-9ece-4ea4-9d39-be00ced4d171" targetNamespace="http://schemas.microsoft.com/office/2006/metadata/properties" ma:root="true" ma:fieldsID="ae08ebb2a879d5d9f6040436bd54d882" ns3:_="" ns4:_="">
    <xsd:import namespace="3ffa7738-bc79-438c-83ec-90d19dddbc47"/>
    <xsd:import namespace="53f6822b-9ece-4ea4-9d39-be00ced4d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7738-bc79-438c-83ec-90d19dddb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822b-9ece-4ea4-9d39-be00ced4d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27530-2346-4419-BAB4-10C9DC1D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7738-bc79-438c-83ec-90d19dddbc47"/>
    <ds:schemaRef ds:uri="53f6822b-9ece-4ea4-9d39-be00ced4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992A9-9AFC-4E96-A3DE-D81DC8F09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AAE6D-5C63-4CA7-A273-5AE298C0C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Yuling, Bai</dc:creator>
  <cp:keywords/>
  <dc:description/>
  <cp:lastModifiedBy>Yuling, Bai</cp:lastModifiedBy>
  <cp:revision>1</cp:revision>
  <dcterms:created xsi:type="dcterms:W3CDTF">2021-03-20T16:14:00Z</dcterms:created>
  <dcterms:modified xsi:type="dcterms:W3CDTF">2021-03-20T16:14:00Z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0x010100AB51E45CC7D16E4786CA32D6CD85CF39</vt:lpwstr>
  </property>
</Properties>
</file>