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146" w:rsidRPr="00F52146" w:rsidRDefault="00F52146" w:rsidP="00F52146">
      <w:pPr>
        <w:spacing w:before="100" w:beforeAutospacing="1" w:after="100" w:afterAutospacing="1" w:line="360" w:lineRule="auto"/>
        <w:jc w:val="both"/>
        <w:rPr>
          <w:rFonts w:ascii="Calibri" w:eastAsia="Times New Roman" w:hAnsi="Calibri" w:cs="Times New Roman"/>
          <w:b/>
          <w:lang w:val="en-US" w:eastAsia="it-IT"/>
        </w:rPr>
      </w:pPr>
      <w:r w:rsidRPr="00F52146">
        <w:rPr>
          <w:rFonts w:ascii="Calibri" w:eastAsia="Times New Roman" w:hAnsi="Calibri" w:cs="Times New Roman"/>
          <w:b/>
          <w:lang w:val="en-US" w:eastAsia="it-IT"/>
        </w:rPr>
        <w:t>Comparison between Embrace and E4 Accelerometr</w:t>
      </w:r>
      <w:r>
        <w:rPr>
          <w:rFonts w:ascii="Calibri" w:eastAsia="Times New Roman" w:hAnsi="Calibri" w:cs="Times New Roman"/>
          <w:b/>
          <w:lang w:val="en-US" w:eastAsia="it-IT"/>
        </w:rPr>
        <w:t>y</w:t>
      </w:r>
      <w:r w:rsidRPr="00F52146">
        <w:rPr>
          <w:rFonts w:ascii="Calibri" w:eastAsia="Times New Roman" w:hAnsi="Calibri" w:cs="Times New Roman"/>
          <w:b/>
          <w:lang w:val="en-US" w:eastAsia="it-IT"/>
        </w:rPr>
        <w:t xml:space="preserve"> and Electrodermal Activity sensors</w:t>
      </w:r>
    </w:p>
    <w:p w:rsidR="00F52146" w:rsidRPr="00F52146" w:rsidRDefault="00F52146" w:rsidP="00F52146">
      <w:pPr>
        <w:spacing w:before="100" w:beforeAutospacing="1" w:after="100" w:afterAutospacing="1" w:line="360" w:lineRule="auto"/>
        <w:jc w:val="both"/>
        <w:rPr>
          <w:rFonts w:ascii="Calibri" w:eastAsia="Times New Roman" w:hAnsi="Calibri" w:cs="Times New Roman"/>
          <w:lang w:val="en-US" w:eastAsia="it-IT"/>
        </w:rPr>
      </w:pPr>
      <w:r>
        <w:rPr>
          <w:rFonts w:ascii="Calibri" w:eastAsia="Times New Roman" w:hAnsi="Calibri" w:cs="Times New Roman"/>
          <w:lang w:val="en-US" w:eastAsia="it-IT"/>
        </w:rPr>
        <w:t xml:space="preserve">This document reports the results of </w:t>
      </w:r>
      <w:r w:rsidRPr="0081185C">
        <w:rPr>
          <w:rFonts w:ascii="Calibri" w:eastAsia="Times New Roman" w:hAnsi="Calibri" w:cs="Times New Roman"/>
          <w:lang w:val="en-US" w:eastAsia="it-IT"/>
        </w:rPr>
        <w:t>bench tests</w:t>
      </w:r>
      <w:r>
        <w:rPr>
          <w:rFonts w:ascii="Calibri" w:eastAsia="Times New Roman" w:hAnsi="Calibri" w:cs="Times New Roman"/>
          <w:lang w:val="en-US" w:eastAsia="it-IT"/>
        </w:rPr>
        <w:t xml:space="preserve"> performed</w:t>
      </w:r>
      <w:bookmarkStart w:id="0" w:name="_GoBack"/>
      <w:bookmarkEnd w:id="0"/>
      <w:r w:rsidRPr="0081185C">
        <w:rPr>
          <w:rFonts w:ascii="Calibri" w:eastAsia="Times New Roman" w:hAnsi="Calibri" w:cs="Times New Roman"/>
          <w:lang w:val="en-US" w:eastAsia="it-IT"/>
        </w:rPr>
        <w:t xml:space="preserve"> to compare th</w:t>
      </w:r>
      <w:r>
        <w:rPr>
          <w:rFonts w:ascii="Calibri" w:eastAsia="Times New Roman" w:hAnsi="Calibri" w:cs="Times New Roman"/>
          <w:lang w:val="en-US" w:eastAsia="it-IT"/>
        </w:rPr>
        <w:t xml:space="preserve">e Empatica E4 and the Empatica Embrace devices in terms of </w:t>
      </w:r>
      <w:r w:rsidRPr="0081185C">
        <w:rPr>
          <w:rFonts w:ascii="Calibri" w:eastAsia="Times New Roman" w:hAnsi="Calibri" w:cs="Times New Roman"/>
          <w:lang w:val="en-US" w:eastAsia="it-IT"/>
        </w:rPr>
        <w:t>Accelerometry (ACC) and Electrodermal Activity (EDA) sensors.</w:t>
      </w:r>
      <w:r>
        <w:rPr>
          <w:rFonts w:ascii="Calibri" w:eastAsia="Times New Roman" w:hAnsi="Calibri" w:cs="Times New Roman"/>
          <w:lang w:val="en-US" w:eastAsia="it-IT"/>
        </w:rPr>
        <w:t xml:space="preserve"> The sensor readings have been compared by means of absolute error, accuracy and precision (</w:t>
      </w:r>
      <w:r w:rsidRPr="00CA6AE6">
        <w:rPr>
          <w:rFonts w:ascii="Calibri" w:eastAsia="Times New Roman" w:hAnsi="Calibri" w:cs="Times New Roman"/>
          <w:i/>
          <w:lang w:val="en-US" w:eastAsia="it-IT"/>
        </w:rPr>
        <w:t>ISO 5725-1, 1994</w:t>
      </w:r>
      <w:r>
        <w:rPr>
          <w:rFonts w:ascii="Calibri" w:eastAsia="Times New Roman" w:hAnsi="Calibri" w:cs="Times New Roman"/>
          <w:lang w:val="en-US" w:eastAsia="it-IT"/>
        </w:rPr>
        <w:t>). The absolute error is the median of the absolute errors between the measured values and the real value, expressed as measurement units. The accuracy is the median of the absolute error between the measured values and the real value, expressed as percentage with respect to the real value. The lower the accuracy, the closer the measured value</w:t>
      </w:r>
      <w:r w:rsidRPr="00102950">
        <w:rPr>
          <w:rFonts w:ascii="Calibri" w:eastAsia="Times New Roman" w:hAnsi="Calibri" w:cs="Times New Roman"/>
          <w:lang w:val="en-US" w:eastAsia="it-IT"/>
        </w:rPr>
        <w:t xml:space="preserve"> </w:t>
      </w:r>
      <w:r w:rsidRPr="00AC2270">
        <w:rPr>
          <w:rFonts w:ascii="Calibri" w:eastAsia="Times New Roman" w:hAnsi="Calibri" w:cs="Times New Roman"/>
          <w:lang w:val="en-US" w:eastAsia="it-IT"/>
        </w:rPr>
        <w:t xml:space="preserve">is to the </w:t>
      </w:r>
      <w:r>
        <w:rPr>
          <w:rFonts w:ascii="Calibri" w:eastAsia="Times New Roman" w:hAnsi="Calibri" w:cs="Times New Roman"/>
          <w:lang w:val="en-US" w:eastAsia="it-IT"/>
        </w:rPr>
        <w:t>real</w:t>
      </w:r>
      <w:r w:rsidRPr="00102950">
        <w:rPr>
          <w:rFonts w:ascii="Calibri" w:eastAsia="Times New Roman" w:hAnsi="Calibri" w:cs="Times New Roman"/>
          <w:lang w:val="en-US" w:eastAsia="it-IT"/>
        </w:rPr>
        <w:t xml:space="preserve"> value</w:t>
      </w:r>
      <w:r>
        <w:rPr>
          <w:rFonts w:ascii="Calibri" w:eastAsia="Times New Roman" w:hAnsi="Calibri" w:cs="Times New Roman"/>
          <w:lang w:val="en-US" w:eastAsia="it-IT"/>
        </w:rPr>
        <w:t>. The precision is the random spread of the measured values, expressed as interquartile range of the readings in measurement units. The lower the precision, the more repeatable the measurement is.</w:t>
      </w:r>
    </w:p>
    <w:p w:rsidR="00F52146" w:rsidRPr="0081185C" w:rsidRDefault="00F52146" w:rsidP="00F52146">
      <w:pPr>
        <w:pStyle w:val="Paragrafoelenco"/>
        <w:numPr>
          <w:ilvl w:val="0"/>
          <w:numId w:val="1"/>
        </w:numPr>
        <w:spacing w:before="100" w:beforeAutospacing="1" w:after="100" w:afterAutospacing="1"/>
        <w:jc w:val="both"/>
        <w:rPr>
          <w:rFonts w:ascii="Calibri" w:eastAsia="Times New Roman" w:hAnsi="Calibri" w:cs="Times New Roman"/>
          <w:b/>
          <w:lang w:val="en-US" w:eastAsia="it-IT"/>
        </w:rPr>
      </w:pPr>
      <w:r w:rsidRPr="0081185C">
        <w:rPr>
          <w:rFonts w:ascii="Calibri" w:eastAsia="Times New Roman" w:hAnsi="Calibri" w:cs="Times New Roman"/>
          <w:b/>
          <w:lang w:val="en-US" w:eastAsia="it-IT"/>
        </w:rPr>
        <w:t xml:space="preserve">Comparison of EDA sensor data </w:t>
      </w:r>
    </w:p>
    <w:p w:rsidR="00F52146" w:rsidRPr="0081185C" w:rsidRDefault="00F52146" w:rsidP="00F52146">
      <w:pPr>
        <w:spacing w:before="100" w:beforeAutospacing="1" w:after="100" w:afterAutospacing="1"/>
        <w:jc w:val="both"/>
        <w:outlineLvl w:val="0"/>
        <w:rPr>
          <w:rFonts w:ascii="Calibri" w:eastAsia="Times New Roman" w:hAnsi="Calibri" w:cs="Times New Roman"/>
          <w:b/>
          <w:lang w:val="en-US" w:eastAsia="it-IT"/>
        </w:rPr>
      </w:pPr>
      <w:r w:rsidRPr="0081185C">
        <w:rPr>
          <w:rFonts w:ascii="Calibri" w:eastAsia="Times New Roman" w:hAnsi="Calibri" w:cs="Times New Roman"/>
          <w:b/>
          <w:lang w:val="en-US" w:eastAsia="it-IT"/>
        </w:rPr>
        <w:t>1.1 Methods</w:t>
      </w:r>
    </w:p>
    <w:p w:rsidR="00F52146" w:rsidRPr="0081185C" w:rsidRDefault="00F52146" w:rsidP="00F52146">
      <w:pPr>
        <w:tabs>
          <w:tab w:val="num" w:pos="1080"/>
        </w:tabs>
        <w:spacing w:before="100" w:beforeAutospacing="1" w:after="100" w:afterAutospacing="1" w:line="360" w:lineRule="auto"/>
        <w:jc w:val="both"/>
        <w:rPr>
          <w:rFonts w:ascii="Calibri" w:eastAsia="Times New Roman" w:hAnsi="Calibri" w:cs="Times New Roman"/>
          <w:lang w:val="en-US" w:eastAsia="it-IT"/>
        </w:rPr>
      </w:pPr>
      <w:r w:rsidRPr="0081185C">
        <w:rPr>
          <w:rFonts w:ascii="Calibri" w:eastAsia="Times New Roman" w:hAnsi="Calibri" w:cs="Times New Roman"/>
          <w:lang w:val="en-US" w:eastAsia="it-IT"/>
        </w:rPr>
        <w:t>To compare EDA measurements performed by Embrace and E4, laboratory tests were conducted by sequentially connecting the inputs of the respective EDA circuits to off-the-shelf electrical resistors</w:t>
      </w:r>
      <w:r>
        <w:rPr>
          <w:rFonts w:ascii="Calibri" w:eastAsia="Times New Roman" w:hAnsi="Calibri" w:cs="Times New Roman"/>
          <w:lang w:val="en-US" w:eastAsia="it-IT"/>
        </w:rPr>
        <w:t>.</w:t>
      </w:r>
      <w:r w:rsidRPr="00EB4779">
        <w:rPr>
          <w:rFonts w:ascii="Calibri" w:eastAsia="Times New Roman" w:hAnsi="Calibri" w:cs="Times New Roman"/>
          <w:lang w:val="en-US" w:eastAsia="it-IT"/>
        </w:rPr>
        <w:t xml:space="preserve"> </w:t>
      </w:r>
      <w:r w:rsidRPr="0081185C">
        <w:rPr>
          <w:rFonts w:ascii="Calibri" w:eastAsia="Times New Roman" w:hAnsi="Calibri" w:cs="Times New Roman"/>
          <w:lang w:val="en-US" w:eastAsia="it-IT"/>
        </w:rPr>
        <w:t>Devices’ outputs were compared to the output of a digital multimeter (Fluke, accuracy=1%), used as a reference device.</w:t>
      </w:r>
      <w:r>
        <w:rPr>
          <w:rFonts w:ascii="Calibri" w:eastAsia="Times New Roman" w:hAnsi="Calibri" w:cs="Times New Roman"/>
          <w:lang w:val="en-US" w:eastAsia="it-IT"/>
        </w:rPr>
        <w:t xml:space="preserve"> </w:t>
      </w:r>
      <w:r w:rsidRPr="0081185C">
        <w:rPr>
          <w:rFonts w:ascii="Calibri" w:eastAsia="Times New Roman" w:hAnsi="Calibri" w:cs="Times New Roman"/>
          <w:lang w:val="en-US" w:eastAsia="it-IT"/>
        </w:rPr>
        <w:t xml:space="preserve">The chosen resistances (i.e., conductance 1 [eda1] = 11.4 </w:t>
      </w:r>
      <w:r w:rsidRPr="0081185C">
        <w:rPr>
          <w:rFonts w:ascii="Cambria Math" w:eastAsia="Cambria Math" w:hAnsi="Cambria Math" w:cs="Cambria Math"/>
          <w:lang w:val="en-US" w:eastAsia="it-IT"/>
        </w:rPr>
        <w:t>𝜇</w:t>
      </w:r>
      <w:r w:rsidRPr="0081185C">
        <w:rPr>
          <w:rFonts w:ascii="Calibri" w:eastAsia="Times New Roman" w:hAnsi="Calibri" w:cs="Times New Roman"/>
          <w:lang w:val="en-US" w:eastAsia="it-IT"/>
        </w:rPr>
        <w:t xml:space="preserve">S and conductance 2 [eda2] = 47.6 </w:t>
      </w:r>
      <w:r w:rsidRPr="0081185C">
        <w:rPr>
          <w:rFonts w:ascii="Cambria Math" w:eastAsia="Cambria Math" w:hAnsi="Cambria Math" w:cs="Cambria Math"/>
          <w:lang w:val="en-US" w:eastAsia="it-IT"/>
        </w:rPr>
        <w:t>𝜇</w:t>
      </w:r>
      <w:r w:rsidRPr="0081185C">
        <w:rPr>
          <w:rFonts w:ascii="Calibri" w:eastAsia="Times New Roman" w:hAnsi="Calibri" w:cs="Times New Roman"/>
          <w:lang w:val="en-US" w:eastAsia="it-IT"/>
        </w:rPr>
        <w:t>S) lie within the range of typical skin conductance levels that can be measured on the wrist (</w:t>
      </w:r>
      <w:r w:rsidRPr="0081185C">
        <w:rPr>
          <w:rFonts w:ascii="Calibri" w:eastAsia="Times New Roman" w:hAnsi="Calibri" w:cs="Times New Roman"/>
          <w:i/>
          <w:lang w:val="en-US" w:eastAsia="it-IT"/>
        </w:rPr>
        <w:t>Poh et al, 2012; Sarkis et al, 2015; Picard et al, 2015</w:t>
      </w:r>
      <w:r w:rsidRPr="0081185C">
        <w:rPr>
          <w:rFonts w:ascii="Calibri" w:eastAsia="Times New Roman" w:hAnsi="Calibri" w:cs="Times New Roman"/>
          <w:lang w:val="en-US" w:eastAsia="it-IT"/>
        </w:rPr>
        <w:t>). For both E4 and Embrace, tests were performed on 17 different devices</w:t>
      </w:r>
      <w:r>
        <w:rPr>
          <w:rFonts w:ascii="Calibri" w:eastAsia="Times New Roman" w:hAnsi="Calibri" w:cs="Times New Roman"/>
          <w:lang w:val="en-US" w:eastAsia="it-IT"/>
        </w:rPr>
        <w:t xml:space="preserve"> at room temperature.</w:t>
      </w:r>
    </w:p>
    <w:p w:rsidR="00F52146" w:rsidRPr="0081185C" w:rsidRDefault="00F52146" w:rsidP="00F52146">
      <w:pPr>
        <w:tabs>
          <w:tab w:val="num" w:pos="1080"/>
        </w:tabs>
        <w:spacing w:before="100" w:beforeAutospacing="1" w:after="100" w:afterAutospacing="1" w:line="360" w:lineRule="auto"/>
        <w:jc w:val="both"/>
        <w:outlineLvl w:val="0"/>
        <w:rPr>
          <w:rFonts w:ascii="Calibri" w:eastAsia="Times New Roman" w:hAnsi="Calibri" w:cs="Times New Roman"/>
          <w:b/>
          <w:lang w:val="en-US" w:eastAsia="it-IT"/>
        </w:rPr>
      </w:pPr>
      <w:r w:rsidRPr="0081185C">
        <w:rPr>
          <w:rFonts w:ascii="Calibri" w:eastAsia="Times New Roman" w:hAnsi="Calibri" w:cs="Times New Roman"/>
          <w:b/>
          <w:lang w:val="en-US" w:eastAsia="it-IT"/>
        </w:rPr>
        <w:t>1.2 Results</w:t>
      </w:r>
    </w:p>
    <w:p w:rsidR="00F52146" w:rsidRDefault="00F52146" w:rsidP="00F52146">
      <w:pPr>
        <w:tabs>
          <w:tab w:val="num" w:pos="1080"/>
        </w:tabs>
        <w:spacing w:before="100" w:beforeAutospacing="1" w:after="100" w:afterAutospacing="1" w:line="360" w:lineRule="auto"/>
        <w:jc w:val="both"/>
        <w:rPr>
          <w:rFonts w:ascii="Calibri" w:eastAsia="Times New Roman" w:hAnsi="Calibri" w:cs="Times New Roman"/>
          <w:lang w:val="en-US" w:eastAsia="it-IT"/>
        </w:rPr>
      </w:pPr>
      <w:r w:rsidRPr="0081185C">
        <w:rPr>
          <w:rFonts w:ascii="Calibri" w:eastAsia="Times New Roman" w:hAnsi="Calibri" w:cs="Times New Roman"/>
          <w:lang w:val="en-US" w:eastAsia="it-IT"/>
        </w:rPr>
        <w:t xml:space="preserve">Values measured by E4 and Embrace are shown by the box-plots of Figure 1 (left panel: 11.4 </w:t>
      </w:r>
      <w:r w:rsidRPr="0081185C">
        <w:rPr>
          <w:rFonts w:ascii="Cambria Math" w:eastAsia="Cambria Math" w:hAnsi="Cambria Math" w:cs="Cambria Math"/>
          <w:lang w:val="en-US" w:eastAsia="it-IT"/>
        </w:rPr>
        <w:t>𝜇</w:t>
      </w:r>
      <w:r w:rsidRPr="0081185C">
        <w:rPr>
          <w:rFonts w:ascii="Calibri" w:eastAsia="Times New Roman" w:hAnsi="Calibri" w:cs="Times New Roman"/>
          <w:lang w:val="en-US" w:eastAsia="it-IT"/>
        </w:rPr>
        <w:t xml:space="preserve">S; right panel: 47.6 </w:t>
      </w:r>
      <w:r w:rsidRPr="0081185C">
        <w:rPr>
          <w:rFonts w:ascii="Cambria Math" w:eastAsia="Cambria Math" w:hAnsi="Cambria Math" w:cs="Cambria Math"/>
          <w:lang w:val="en-US" w:eastAsia="it-IT"/>
        </w:rPr>
        <w:t>𝜇</w:t>
      </w:r>
      <w:r w:rsidRPr="0081185C">
        <w:rPr>
          <w:rFonts w:ascii="Calibri" w:eastAsia="Times New Roman" w:hAnsi="Calibri" w:cs="Times New Roman"/>
          <w:lang w:val="en-US" w:eastAsia="it-IT"/>
        </w:rPr>
        <w:t xml:space="preserve">S). Each point represents the average of </w:t>
      </w:r>
      <w:r>
        <w:rPr>
          <w:rFonts w:ascii="Calibri" w:eastAsia="Times New Roman" w:hAnsi="Calibri" w:cs="Times New Roman"/>
          <w:lang w:val="en-US" w:eastAsia="it-IT"/>
        </w:rPr>
        <w:t xml:space="preserve">the </w:t>
      </w:r>
      <w:r w:rsidRPr="0081185C">
        <w:rPr>
          <w:rFonts w:ascii="Calibri" w:eastAsia="Times New Roman" w:hAnsi="Calibri" w:cs="Times New Roman"/>
          <w:lang w:val="en-US" w:eastAsia="it-IT"/>
        </w:rPr>
        <w:t xml:space="preserve">EDA circuit output over a 5 seconds acquisition. </w:t>
      </w:r>
    </w:p>
    <w:p w:rsidR="00F52146" w:rsidRPr="0081185C" w:rsidRDefault="00F52146" w:rsidP="00F52146">
      <w:pPr>
        <w:tabs>
          <w:tab w:val="num" w:pos="1080"/>
        </w:tabs>
        <w:spacing w:before="100" w:beforeAutospacing="1" w:after="100" w:afterAutospacing="1" w:line="360" w:lineRule="auto"/>
        <w:jc w:val="both"/>
        <w:rPr>
          <w:rFonts w:ascii="Calibri" w:eastAsia="Times New Roman" w:hAnsi="Calibri" w:cs="Times New Roman"/>
          <w:lang w:val="en-US" w:eastAsia="it-IT"/>
        </w:rPr>
      </w:pPr>
      <w:r>
        <w:rPr>
          <w:rFonts w:ascii="Calibri" w:eastAsia="Times New Roman" w:hAnsi="Calibri" w:cs="Times New Roman"/>
          <w:lang w:val="en-US" w:eastAsia="it-IT"/>
        </w:rPr>
        <w:t>The plots are rescaled to zoom in on the error.  However, a</w:t>
      </w:r>
      <w:r w:rsidRPr="0081185C">
        <w:rPr>
          <w:rFonts w:ascii="Calibri" w:eastAsia="Times New Roman" w:hAnsi="Calibri" w:cs="Times New Roman"/>
          <w:lang w:val="en-US" w:eastAsia="it-IT"/>
        </w:rPr>
        <w:t>ll samples lie within the accuracy range of the reference device (i.e., black dashed lines)</w:t>
      </w:r>
      <w:r>
        <w:rPr>
          <w:rFonts w:ascii="Calibri" w:eastAsia="Times New Roman" w:hAnsi="Calibri" w:cs="Times New Roman"/>
          <w:lang w:val="en-US" w:eastAsia="it-IT"/>
        </w:rPr>
        <w:t xml:space="preserve"> which is 1% of its measurement</w:t>
      </w:r>
      <w:r w:rsidRPr="0081185C">
        <w:rPr>
          <w:rFonts w:ascii="Calibri" w:eastAsia="Times New Roman" w:hAnsi="Calibri" w:cs="Times New Roman"/>
          <w:lang w:val="en-US" w:eastAsia="it-IT"/>
        </w:rPr>
        <w:t>.</w:t>
      </w:r>
    </w:p>
    <w:p w:rsidR="00F52146" w:rsidRPr="0081185C" w:rsidRDefault="00F52146" w:rsidP="00F52146">
      <w:pPr>
        <w:tabs>
          <w:tab w:val="num" w:pos="1080"/>
        </w:tabs>
        <w:spacing w:before="100" w:beforeAutospacing="1" w:after="100" w:afterAutospacing="1" w:line="360" w:lineRule="auto"/>
        <w:jc w:val="both"/>
        <w:rPr>
          <w:rFonts w:ascii="Calibri" w:eastAsia="Times New Roman" w:hAnsi="Calibri" w:cs="Times New Roman"/>
          <w:b/>
          <w:sz w:val="22"/>
          <w:szCs w:val="22"/>
          <w:lang w:val="en-US" w:eastAsia="it-IT"/>
        </w:rPr>
      </w:pPr>
      <w:r w:rsidRPr="0081185C">
        <w:rPr>
          <w:rFonts w:ascii="Calibri" w:eastAsia="Times New Roman" w:hAnsi="Calibri" w:cs="Times New Roman"/>
          <w:b/>
          <w:noProof/>
          <w:sz w:val="22"/>
          <w:szCs w:val="22"/>
          <w:lang w:val="en-GB" w:eastAsia="en-GB"/>
        </w:rPr>
        <w:lastRenderedPageBreak/>
        <w:drawing>
          <wp:inline distT="0" distB="0" distL="0" distR="0" wp14:anchorId="14749E45" wp14:editId="58E86AC5">
            <wp:extent cx="6104255" cy="2522855"/>
            <wp:effectExtent l="0" t="0" r="0" b="0"/>
            <wp:docPr id="2" name="Immagine 2" descr="../../../../../../../Dropbox/Empatica/Draft_FDA510k_Sept2017/FDA%20Sensor%20A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Empatica/Draft_FDA510k_Sept2017/FDA%20Sensor%20A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4255" cy="2522855"/>
                    </a:xfrm>
                    <a:prstGeom prst="rect">
                      <a:avLst/>
                    </a:prstGeom>
                    <a:noFill/>
                    <a:ln>
                      <a:noFill/>
                    </a:ln>
                  </pic:spPr>
                </pic:pic>
              </a:graphicData>
            </a:graphic>
          </wp:inline>
        </w:drawing>
      </w:r>
    </w:p>
    <w:p w:rsidR="00F52146" w:rsidRPr="0081185C" w:rsidRDefault="00F52146" w:rsidP="00F52146">
      <w:pPr>
        <w:tabs>
          <w:tab w:val="num" w:pos="1080"/>
        </w:tabs>
        <w:spacing w:before="100" w:beforeAutospacing="1" w:after="100" w:afterAutospacing="1" w:line="360" w:lineRule="auto"/>
        <w:jc w:val="both"/>
        <w:rPr>
          <w:rFonts w:ascii="Calibri" w:eastAsia="Times New Roman" w:hAnsi="Calibri" w:cs="Times New Roman"/>
          <w:b/>
          <w:sz w:val="22"/>
          <w:szCs w:val="22"/>
          <w:lang w:val="en-US" w:eastAsia="it-IT"/>
        </w:rPr>
      </w:pPr>
      <w:r w:rsidRPr="0081185C">
        <w:rPr>
          <w:rFonts w:ascii="Calibri" w:eastAsia="Times New Roman" w:hAnsi="Calibri" w:cs="Times New Roman"/>
          <w:b/>
          <w:sz w:val="22"/>
          <w:szCs w:val="22"/>
          <w:lang w:val="en-US" w:eastAsia="it-IT"/>
        </w:rPr>
        <w:t xml:space="preserve">Figure 1. Left panel: </w:t>
      </w:r>
      <w:r w:rsidRPr="0081185C">
        <w:rPr>
          <w:rFonts w:ascii="Calibri" w:eastAsia="Times New Roman" w:hAnsi="Calibri" w:cs="Times New Roman"/>
          <w:sz w:val="22"/>
          <w:szCs w:val="22"/>
          <w:lang w:val="en-US" w:eastAsia="it-IT"/>
        </w:rPr>
        <w:t xml:space="preserve">Box plot of EDA values measured by E4 and Embrace (n=17) at a nominal conductance input of 11.4 </w:t>
      </w:r>
      <w:r w:rsidRPr="0081185C">
        <w:rPr>
          <w:rFonts w:ascii="Cambria Math" w:eastAsia="Cambria Math" w:hAnsi="Cambria Math" w:cs="Cambria Math"/>
          <w:sz w:val="22"/>
          <w:szCs w:val="22"/>
          <w:lang w:val="en-US" w:eastAsia="it-IT"/>
        </w:rPr>
        <w:t>𝜇</w:t>
      </w:r>
      <w:r w:rsidRPr="0081185C">
        <w:rPr>
          <w:rFonts w:ascii="Calibri" w:eastAsia="Times New Roman" w:hAnsi="Calibri" w:cs="Times New Roman"/>
          <w:sz w:val="22"/>
          <w:szCs w:val="22"/>
          <w:lang w:val="en-US" w:eastAsia="it-IT"/>
        </w:rPr>
        <w:t>S.</w:t>
      </w:r>
      <w:r w:rsidRPr="0081185C">
        <w:rPr>
          <w:rFonts w:ascii="Calibri" w:eastAsia="Times New Roman" w:hAnsi="Calibri" w:cs="Times New Roman"/>
          <w:b/>
          <w:sz w:val="22"/>
          <w:szCs w:val="22"/>
          <w:lang w:val="en-US" w:eastAsia="it-IT"/>
        </w:rPr>
        <w:t xml:space="preserve"> Right panel: </w:t>
      </w:r>
      <w:r w:rsidRPr="0081185C">
        <w:rPr>
          <w:rFonts w:ascii="Calibri" w:eastAsia="Times New Roman" w:hAnsi="Calibri" w:cs="Times New Roman"/>
          <w:sz w:val="22"/>
          <w:szCs w:val="22"/>
          <w:lang w:val="en-US" w:eastAsia="it-IT"/>
        </w:rPr>
        <w:t xml:space="preserve">Box plot of EDA values measured by E4 and Embrace (n=17) at a nominal conductance input of 47.6 </w:t>
      </w:r>
      <w:r w:rsidRPr="0081185C">
        <w:rPr>
          <w:rFonts w:ascii="Cambria Math" w:eastAsia="Cambria Math" w:hAnsi="Cambria Math" w:cs="Cambria Math"/>
          <w:sz w:val="22"/>
          <w:szCs w:val="22"/>
          <w:lang w:val="en-US" w:eastAsia="it-IT"/>
        </w:rPr>
        <w:t>𝜇</w:t>
      </w:r>
      <w:r w:rsidRPr="0081185C">
        <w:rPr>
          <w:rFonts w:ascii="Calibri" w:eastAsia="Times New Roman" w:hAnsi="Calibri" w:cs="Times New Roman"/>
          <w:sz w:val="22"/>
          <w:szCs w:val="22"/>
          <w:lang w:val="en-US" w:eastAsia="it-IT"/>
        </w:rPr>
        <w:t xml:space="preserve">S. Black horizontal lines in the two plots represent the outputs of the reference device, while black dashed lines represent </w:t>
      </w:r>
      <w:r>
        <w:rPr>
          <w:rFonts w:ascii="Calibri" w:eastAsia="Times New Roman" w:hAnsi="Calibri" w:cs="Times New Roman"/>
          <w:sz w:val="22"/>
          <w:szCs w:val="22"/>
          <w:lang w:val="en-US" w:eastAsia="it-IT"/>
        </w:rPr>
        <w:t>the a</w:t>
      </w:r>
      <w:r w:rsidRPr="0081185C">
        <w:rPr>
          <w:rFonts w:ascii="Calibri" w:eastAsia="Times New Roman" w:hAnsi="Calibri" w:cs="Times New Roman"/>
          <w:sz w:val="22"/>
          <w:szCs w:val="22"/>
          <w:lang w:val="en-US" w:eastAsia="it-IT"/>
        </w:rPr>
        <w:t>ccuracy range</w:t>
      </w:r>
      <w:r>
        <w:rPr>
          <w:rFonts w:ascii="Calibri" w:eastAsia="Times New Roman" w:hAnsi="Calibri" w:cs="Times New Roman"/>
          <w:sz w:val="22"/>
          <w:szCs w:val="22"/>
          <w:lang w:val="en-US" w:eastAsia="it-IT"/>
        </w:rPr>
        <w:t xml:space="preserve"> of the reference device making these measures</w:t>
      </w:r>
      <w:r w:rsidRPr="0081185C">
        <w:rPr>
          <w:rFonts w:ascii="Calibri" w:eastAsia="Times New Roman" w:hAnsi="Calibri" w:cs="Times New Roman"/>
          <w:sz w:val="22"/>
          <w:szCs w:val="22"/>
          <w:lang w:val="en-US" w:eastAsia="it-IT"/>
        </w:rPr>
        <w:t>.</w:t>
      </w:r>
    </w:p>
    <w:p w:rsidR="00F52146" w:rsidRPr="0081185C" w:rsidRDefault="00F52146" w:rsidP="00F52146">
      <w:pPr>
        <w:tabs>
          <w:tab w:val="num" w:pos="1080"/>
        </w:tabs>
        <w:spacing w:before="100" w:beforeAutospacing="1" w:after="100" w:afterAutospacing="1" w:line="360" w:lineRule="auto"/>
        <w:jc w:val="both"/>
        <w:rPr>
          <w:rFonts w:ascii="Calibri" w:eastAsia="Times New Roman" w:hAnsi="Calibri" w:cs="Times New Roman"/>
          <w:lang w:val="en-US" w:eastAsia="it-IT"/>
        </w:rPr>
      </w:pPr>
      <w:r w:rsidRPr="0081185C">
        <w:rPr>
          <w:rFonts w:ascii="Calibri" w:eastAsia="Times New Roman" w:hAnsi="Calibri" w:cs="Times New Roman"/>
          <w:lang w:val="en-US" w:eastAsia="it-IT"/>
        </w:rPr>
        <w:t xml:space="preserve">Table </w:t>
      </w:r>
      <w:r>
        <w:rPr>
          <w:rFonts w:ascii="Calibri" w:eastAsia="Times New Roman" w:hAnsi="Calibri" w:cs="Times New Roman"/>
          <w:lang w:val="en-US" w:eastAsia="it-IT"/>
        </w:rPr>
        <w:t>1</w:t>
      </w:r>
      <w:r w:rsidRPr="0081185C">
        <w:rPr>
          <w:rFonts w:ascii="Calibri" w:eastAsia="Times New Roman" w:hAnsi="Calibri" w:cs="Times New Roman"/>
          <w:lang w:val="en-US" w:eastAsia="it-IT"/>
        </w:rPr>
        <w:t xml:space="preserve"> summarizes the absolute error values (</w:t>
      </w:r>
      <w:r w:rsidRPr="0081185C">
        <w:rPr>
          <w:rFonts w:ascii="Cambria Math" w:eastAsia="Cambria Math" w:hAnsi="Cambria Math" w:cs="Cambria Math"/>
          <w:lang w:val="en-US" w:eastAsia="it-IT"/>
        </w:rPr>
        <w:t>𝜇</w:t>
      </w:r>
      <w:r w:rsidRPr="0081185C">
        <w:rPr>
          <w:rFonts w:ascii="Calibri" w:eastAsia="Times New Roman" w:hAnsi="Calibri" w:cs="Times New Roman"/>
          <w:lang w:val="en-US" w:eastAsia="it-IT"/>
        </w:rPr>
        <w:t>S), precision (</w:t>
      </w:r>
      <w:r w:rsidRPr="0081185C">
        <w:rPr>
          <w:rFonts w:ascii="Cambria Math" w:eastAsia="Cambria Math" w:hAnsi="Cambria Math" w:cs="Cambria Math"/>
          <w:lang w:val="en-US" w:eastAsia="it-IT"/>
        </w:rPr>
        <w:t>𝜇</w:t>
      </w:r>
      <w:r w:rsidRPr="0081185C">
        <w:rPr>
          <w:rFonts w:ascii="Calibri" w:eastAsia="Times New Roman" w:hAnsi="Calibri" w:cs="Times New Roman"/>
          <w:lang w:val="en-US" w:eastAsia="it-IT"/>
        </w:rPr>
        <w:t>S) and the accuracy (%) (i.e., absolute error divided by the value of the reference device) of each device with respect to the reference measurement, for each level of conductance.</w:t>
      </w:r>
    </w:p>
    <w:tbl>
      <w:tblPr>
        <w:tblStyle w:val="Grigliatabella"/>
        <w:tblW w:w="9640" w:type="dxa"/>
        <w:jc w:val="center"/>
        <w:tblLayout w:type="fixed"/>
        <w:tblLook w:val="04A0" w:firstRow="1" w:lastRow="0" w:firstColumn="1" w:lastColumn="0" w:noHBand="0" w:noVBand="1"/>
      </w:tblPr>
      <w:tblGrid>
        <w:gridCol w:w="1277"/>
        <w:gridCol w:w="1418"/>
        <w:gridCol w:w="1559"/>
        <w:gridCol w:w="1134"/>
        <w:gridCol w:w="1559"/>
        <w:gridCol w:w="1134"/>
        <w:gridCol w:w="1559"/>
      </w:tblGrid>
      <w:tr w:rsidR="00F52146" w:rsidRPr="0081185C" w:rsidTr="00BD32FF">
        <w:trPr>
          <w:trHeight w:val="843"/>
          <w:jc w:val="center"/>
        </w:trPr>
        <w:tc>
          <w:tcPr>
            <w:tcW w:w="1277"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b/>
                <w:sz w:val="21"/>
                <w:lang w:val="en-US" w:eastAsia="it-IT"/>
              </w:rPr>
            </w:pPr>
          </w:p>
        </w:tc>
        <w:tc>
          <w:tcPr>
            <w:tcW w:w="1418"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b/>
                <w:sz w:val="21"/>
                <w:lang w:val="en-US" w:eastAsia="it-IT"/>
              </w:rPr>
            </w:pPr>
            <w:r w:rsidRPr="0081185C">
              <w:rPr>
                <w:rFonts w:ascii="Calibri" w:eastAsia="Times New Roman" w:hAnsi="Calibri" w:cs="Times New Roman"/>
                <w:b/>
                <w:sz w:val="21"/>
                <w:lang w:val="en-US" w:eastAsia="it-IT"/>
              </w:rPr>
              <w:t>Absolute error E4 (</w:t>
            </w:r>
            <w:r w:rsidRPr="0081185C">
              <w:rPr>
                <w:rFonts w:ascii="Cambria Math" w:eastAsia="Cambria Math" w:hAnsi="Cambria Math" w:cs="Cambria Math"/>
                <w:b/>
                <w:sz w:val="21"/>
                <w:szCs w:val="22"/>
                <w:lang w:val="en-US" w:eastAsia="it-IT"/>
              </w:rPr>
              <w:t>𝜇</w:t>
            </w:r>
            <w:r w:rsidRPr="0081185C">
              <w:rPr>
                <w:rFonts w:ascii="Calibri" w:eastAsia="Times New Roman" w:hAnsi="Calibri" w:cs="Times New Roman"/>
                <w:b/>
                <w:sz w:val="21"/>
                <w:szCs w:val="22"/>
                <w:lang w:val="en-US" w:eastAsia="it-IT"/>
              </w:rPr>
              <w:t>S)</w:t>
            </w:r>
          </w:p>
        </w:tc>
        <w:tc>
          <w:tcPr>
            <w:tcW w:w="1559"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b/>
                <w:sz w:val="21"/>
                <w:lang w:val="en-US" w:eastAsia="it-IT"/>
              </w:rPr>
            </w:pPr>
            <w:r w:rsidRPr="0081185C">
              <w:rPr>
                <w:rFonts w:ascii="Calibri" w:eastAsia="Times New Roman" w:hAnsi="Calibri" w:cs="Times New Roman"/>
                <w:b/>
                <w:sz w:val="21"/>
                <w:lang w:val="en-US" w:eastAsia="it-IT"/>
              </w:rPr>
              <w:t>Absolute error Embrace (</w:t>
            </w:r>
            <w:r w:rsidRPr="0081185C">
              <w:rPr>
                <w:rFonts w:ascii="Cambria Math" w:eastAsia="Cambria Math" w:hAnsi="Cambria Math" w:cs="Cambria Math"/>
                <w:b/>
                <w:sz w:val="21"/>
                <w:szCs w:val="22"/>
                <w:lang w:val="en-US" w:eastAsia="it-IT"/>
              </w:rPr>
              <w:t>𝜇</w:t>
            </w:r>
            <w:r w:rsidRPr="0081185C">
              <w:rPr>
                <w:rFonts w:ascii="Calibri" w:eastAsia="Times New Roman" w:hAnsi="Calibri" w:cs="Times New Roman"/>
                <w:b/>
                <w:sz w:val="21"/>
                <w:szCs w:val="22"/>
                <w:lang w:val="en-US" w:eastAsia="it-IT"/>
              </w:rPr>
              <w:t>S)</w:t>
            </w:r>
          </w:p>
        </w:tc>
        <w:tc>
          <w:tcPr>
            <w:tcW w:w="1134" w:type="dxa"/>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b/>
                <w:sz w:val="21"/>
                <w:lang w:val="en-US" w:eastAsia="it-IT"/>
              </w:rPr>
            </w:pPr>
            <w:r w:rsidRPr="0081185C">
              <w:rPr>
                <w:rFonts w:ascii="Calibri" w:eastAsia="Times New Roman" w:hAnsi="Calibri" w:cs="Times New Roman"/>
                <w:b/>
                <w:sz w:val="21"/>
                <w:lang w:val="en-US" w:eastAsia="it-IT"/>
              </w:rPr>
              <w:t>Precision E4 (</w:t>
            </w:r>
            <w:r w:rsidRPr="0081185C">
              <w:rPr>
                <w:rFonts w:ascii="Cambria Math" w:eastAsia="Cambria Math" w:hAnsi="Cambria Math" w:cs="Cambria Math"/>
                <w:b/>
                <w:sz w:val="21"/>
                <w:szCs w:val="22"/>
                <w:lang w:val="en-US" w:eastAsia="it-IT"/>
              </w:rPr>
              <w:t>𝜇</w:t>
            </w:r>
            <w:r w:rsidRPr="0081185C">
              <w:rPr>
                <w:rFonts w:ascii="Calibri" w:eastAsia="Times New Roman" w:hAnsi="Calibri" w:cs="Times New Roman"/>
                <w:b/>
                <w:sz w:val="21"/>
                <w:szCs w:val="22"/>
                <w:lang w:val="en-US" w:eastAsia="it-IT"/>
              </w:rPr>
              <w:t>S</w:t>
            </w:r>
            <w:r w:rsidRPr="0081185C">
              <w:rPr>
                <w:rFonts w:ascii="Calibri" w:eastAsia="Times New Roman" w:hAnsi="Calibri" w:cs="Times New Roman"/>
                <w:b/>
                <w:sz w:val="21"/>
                <w:lang w:val="en-US" w:eastAsia="it-IT"/>
              </w:rPr>
              <w:t>)</w:t>
            </w:r>
          </w:p>
        </w:tc>
        <w:tc>
          <w:tcPr>
            <w:tcW w:w="1559" w:type="dxa"/>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b/>
                <w:sz w:val="21"/>
                <w:lang w:val="en-US" w:eastAsia="it-IT"/>
              </w:rPr>
            </w:pPr>
            <w:r w:rsidRPr="0081185C">
              <w:rPr>
                <w:rFonts w:ascii="Calibri" w:eastAsia="Times New Roman" w:hAnsi="Calibri" w:cs="Times New Roman"/>
                <w:b/>
                <w:sz w:val="21"/>
                <w:lang w:val="en-US" w:eastAsia="it-IT"/>
              </w:rPr>
              <w:t>Precision Embrace (</w:t>
            </w:r>
            <w:r w:rsidRPr="0081185C">
              <w:rPr>
                <w:rFonts w:ascii="Cambria Math" w:eastAsia="Cambria Math" w:hAnsi="Cambria Math" w:cs="Cambria Math"/>
                <w:b/>
                <w:sz w:val="21"/>
                <w:szCs w:val="22"/>
                <w:lang w:val="en-US" w:eastAsia="it-IT"/>
              </w:rPr>
              <w:t>𝜇</w:t>
            </w:r>
            <w:r w:rsidRPr="0081185C">
              <w:rPr>
                <w:rFonts w:ascii="Calibri" w:eastAsia="Times New Roman" w:hAnsi="Calibri" w:cs="Times New Roman"/>
                <w:b/>
                <w:sz w:val="21"/>
                <w:szCs w:val="22"/>
                <w:lang w:val="en-US" w:eastAsia="it-IT"/>
              </w:rPr>
              <w:t>S</w:t>
            </w:r>
            <w:r w:rsidRPr="0081185C">
              <w:rPr>
                <w:rFonts w:ascii="Calibri" w:eastAsia="Times New Roman" w:hAnsi="Calibri" w:cs="Times New Roman"/>
                <w:b/>
                <w:sz w:val="21"/>
                <w:lang w:val="en-US" w:eastAsia="it-IT"/>
              </w:rPr>
              <w:t>)</w:t>
            </w:r>
          </w:p>
        </w:tc>
        <w:tc>
          <w:tcPr>
            <w:tcW w:w="1134"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b/>
                <w:sz w:val="21"/>
                <w:lang w:val="en-US" w:eastAsia="it-IT"/>
              </w:rPr>
            </w:pPr>
            <w:r w:rsidRPr="0081185C">
              <w:rPr>
                <w:rFonts w:ascii="Calibri" w:eastAsia="Times New Roman" w:hAnsi="Calibri" w:cs="Times New Roman"/>
                <w:b/>
                <w:sz w:val="21"/>
                <w:lang w:val="en-US" w:eastAsia="it-IT"/>
              </w:rPr>
              <w:t>Accuracy E4 (%)</w:t>
            </w:r>
          </w:p>
        </w:tc>
        <w:tc>
          <w:tcPr>
            <w:tcW w:w="1559"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b/>
                <w:sz w:val="21"/>
                <w:lang w:val="en-US" w:eastAsia="it-IT"/>
              </w:rPr>
            </w:pPr>
            <w:r w:rsidRPr="0081185C">
              <w:rPr>
                <w:rFonts w:ascii="Calibri" w:eastAsia="Times New Roman" w:hAnsi="Calibri" w:cs="Times New Roman"/>
                <w:b/>
                <w:sz w:val="21"/>
                <w:lang w:val="en-US" w:eastAsia="it-IT"/>
              </w:rPr>
              <w:t>Accuracy Embrace (%)</w:t>
            </w:r>
          </w:p>
        </w:tc>
      </w:tr>
      <w:tr w:rsidR="00F52146" w:rsidRPr="0081185C" w:rsidTr="00BD32FF">
        <w:trPr>
          <w:jc w:val="center"/>
        </w:trPr>
        <w:tc>
          <w:tcPr>
            <w:tcW w:w="1277"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b/>
                <w:sz w:val="21"/>
                <w:lang w:val="en-US" w:eastAsia="it-IT"/>
              </w:rPr>
            </w:pPr>
            <w:r w:rsidRPr="0081185C">
              <w:rPr>
                <w:rFonts w:ascii="Calibri" w:eastAsia="Times New Roman" w:hAnsi="Calibri" w:cs="Times New Roman"/>
                <w:b/>
                <w:sz w:val="21"/>
                <w:lang w:val="en-US" w:eastAsia="it-IT"/>
              </w:rPr>
              <w:t>Eda level 1</w:t>
            </w:r>
          </w:p>
        </w:tc>
        <w:tc>
          <w:tcPr>
            <w:tcW w:w="1418"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0.07</w:t>
            </w:r>
          </w:p>
        </w:tc>
        <w:tc>
          <w:tcPr>
            <w:tcW w:w="1559"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0.02</w:t>
            </w:r>
          </w:p>
        </w:tc>
        <w:tc>
          <w:tcPr>
            <w:tcW w:w="1134" w:type="dxa"/>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0.03</w:t>
            </w:r>
          </w:p>
        </w:tc>
        <w:tc>
          <w:tcPr>
            <w:tcW w:w="1559" w:type="dxa"/>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0.02</w:t>
            </w:r>
          </w:p>
        </w:tc>
        <w:tc>
          <w:tcPr>
            <w:tcW w:w="1134"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0.65</w:t>
            </w:r>
          </w:p>
        </w:tc>
        <w:tc>
          <w:tcPr>
            <w:tcW w:w="1559"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0.18</w:t>
            </w:r>
          </w:p>
        </w:tc>
      </w:tr>
      <w:tr w:rsidR="00F52146" w:rsidRPr="0081185C" w:rsidTr="00BD32FF">
        <w:trPr>
          <w:trHeight w:val="401"/>
          <w:jc w:val="center"/>
        </w:trPr>
        <w:tc>
          <w:tcPr>
            <w:tcW w:w="1277"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b/>
                <w:sz w:val="21"/>
                <w:lang w:val="en-US" w:eastAsia="it-IT"/>
              </w:rPr>
            </w:pPr>
            <w:r w:rsidRPr="0081185C">
              <w:rPr>
                <w:rFonts w:ascii="Calibri" w:eastAsia="Times New Roman" w:hAnsi="Calibri" w:cs="Times New Roman"/>
                <w:b/>
                <w:sz w:val="21"/>
                <w:lang w:val="en-US" w:eastAsia="it-IT"/>
              </w:rPr>
              <w:t>Eda level 2</w:t>
            </w:r>
          </w:p>
        </w:tc>
        <w:tc>
          <w:tcPr>
            <w:tcW w:w="1418"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0.15</w:t>
            </w:r>
          </w:p>
        </w:tc>
        <w:tc>
          <w:tcPr>
            <w:tcW w:w="1559"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0.09</w:t>
            </w:r>
          </w:p>
        </w:tc>
        <w:tc>
          <w:tcPr>
            <w:tcW w:w="1134" w:type="dxa"/>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0.05</w:t>
            </w:r>
          </w:p>
        </w:tc>
        <w:tc>
          <w:tcPr>
            <w:tcW w:w="1559" w:type="dxa"/>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0.15</w:t>
            </w:r>
          </w:p>
        </w:tc>
        <w:tc>
          <w:tcPr>
            <w:tcW w:w="1134"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0.32</w:t>
            </w:r>
          </w:p>
        </w:tc>
        <w:tc>
          <w:tcPr>
            <w:tcW w:w="1559"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0.19</w:t>
            </w:r>
          </w:p>
        </w:tc>
      </w:tr>
    </w:tbl>
    <w:p w:rsidR="00F52146" w:rsidRPr="0081185C" w:rsidRDefault="00F52146" w:rsidP="00F52146">
      <w:pPr>
        <w:spacing w:before="100" w:beforeAutospacing="1" w:after="100" w:afterAutospacing="1" w:line="360" w:lineRule="auto"/>
        <w:jc w:val="both"/>
        <w:rPr>
          <w:rFonts w:ascii="Calibri" w:eastAsia="Times New Roman" w:hAnsi="Calibri" w:cs="Times New Roman"/>
          <w:lang w:val="en-US" w:eastAsia="it-IT"/>
        </w:rPr>
      </w:pPr>
      <w:r w:rsidRPr="0081185C">
        <w:rPr>
          <w:rFonts w:ascii="Calibri" w:eastAsia="Times New Roman" w:hAnsi="Calibri" w:cs="Times New Roman"/>
          <w:b/>
          <w:sz w:val="22"/>
          <w:szCs w:val="22"/>
          <w:lang w:val="en-US" w:eastAsia="it-IT"/>
        </w:rPr>
        <w:t xml:space="preserve">Table </w:t>
      </w:r>
      <w:r>
        <w:rPr>
          <w:rFonts w:ascii="Calibri" w:eastAsia="Times New Roman" w:hAnsi="Calibri" w:cs="Times New Roman"/>
          <w:b/>
          <w:sz w:val="22"/>
          <w:szCs w:val="22"/>
          <w:lang w:val="en-US" w:eastAsia="it-IT"/>
        </w:rPr>
        <w:t>1</w:t>
      </w:r>
      <w:r w:rsidRPr="0081185C">
        <w:rPr>
          <w:rFonts w:ascii="Calibri" w:eastAsia="Times New Roman" w:hAnsi="Calibri" w:cs="Times New Roman"/>
          <w:b/>
          <w:sz w:val="22"/>
          <w:szCs w:val="22"/>
          <w:lang w:val="en-US" w:eastAsia="it-IT"/>
        </w:rPr>
        <w:t xml:space="preserve">. </w:t>
      </w:r>
      <w:r w:rsidRPr="0081185C">
        <w:rPr>
          <w:rFonts w:ascii="Calibri" w:eastAsia="Times New Roman" w:hAnsi="Calibri" w:cs="Times New Roman"/>
          <w:sz w:val="22"/>
          <w:szCs w:val="22"/>
          <w:lang w:val="en-US" w:eastAsia="it-IT"/>
        </w:rPr>
        <w:t>The first four columns represent the</w:t>
      </w:r>
      <w:r w:rsidRPr="0081185C">
        <w:rPr>
          <w:rFonts w:ascii="Calibri" w:eastAsia="Times New Roman" w:hAnsi="Calibri" w:cs="Times New Roman"/>
          <w:b/>
          <w:sz w:val="22"/>
          <w:szCs w:val="22"/>
          <w:lang w:val="en-US" w:eastAsia="it-IT"/>
        </w:rPr>
        <w:t xml:space="preserve"> </w:t>
      </w:r>
      <w:r w:rsidRPr="0081185C">
        <w:rPr>
          <w:rFonts w:ascii="Calibri" w:eastAsia="Times New Roman" w:hAnsi="Calibri" w:cs="Times New Roman"/>
          <w:sz w:val="22"/>
          <w:szCs w:val="22"/>
          <w:lang w:val="en-US" w:eastAsia="it-IT"/>
        </w:rPr>
        <w:t>absolute error (</w:t>
      </w:r>
      <w:r w:rsidRPr="0081185C">
        <w:rPr>
          <w:rFonts w:ascii="Cambria Math" w:eastAsia="Cambria Math" w:hAnsi="Cambria Math" w:cs="Cambria Math"/>
          <w:sz w:val="22"/>
          <w:szCs w:val="22"/>
          <w:lang w:val="en-US" w:eastAsia="it-IT"/>
        </w:rPr>
        <w:t>𝜇</w:t>
      </w:r>
      <w:r w:rsidRPr="0081185C">
        <w:rPr>
          <w:rFonts w:ascii="Calibri" w:eastAsia="Times New Roman" w:hAnsi="Calibri" w:cs="Times New Roman"/>
          <w:sz w:val="22"/>
          <w:szCs w:val="22"/>
          <w:lang w:val="en-US" w:eastAsia="it-IT"/>
        </w:rPr>
        <w:t>S), expressed as median, and the precision (</w:t>
      </w:r>
      <w:r w:rsidRPr="0081185C">
        <w:rPr>
          <w:rFonts w:ascii="Cambria Math" w:eastAsia="Cambria Math" w:hAnsi="Cambria Math" w:cs="Cambria Math"/>
          <w:sz w:val="22"/>
          <w:szCs w:val="22"/>
          <w:lang w:val="en-US" w:eastAsia="it-IT"/>
        </w:rPr>
        <w:t>𝜇</w:t>
      </w:r>
      <w:r w:rsidRPr="0081185C">
        <w:rPr>
          <w:rFonts w:ascii="Calibri" w:eastAsia="Times New Roman" w:hAnsi="Calibri" w:cs="Times New Roman"/>
          <w:sz w:val="22"/>
          <w:szCs w:val="22"/>
          <w:lang w:val="en-US" w:eastAsia="it-IT"/>
        </w:rPr>
        <w:t xml:space="preserve">S), expressed as interquartile range, of the E4 and Embrace at the two different levels of conductance. </w:t>
      </w:r>
      <w:r w:rsidRPr="00AC2270">
        <w:rPr>
          <w:rFonts w:ascii="Calibri" w:eastAsia="Times New Roman" w:hAnsi="Calibri" w:cs="Times New Roman"/>
          <w:sz w:val="22"/>
          <w:szCs w:val="22"/>
          <w:lang w:val="en-US" w:eastAsia="it-IT"/>
        </w:rPr>
        <w:t>The last two columns show the accuracy, the median of the absolute error between the measured values</w:t>
      </w:r>
      <w:r>
        <w:rPr>
          <w:rFonts w:ascii="Calibri" w:eastAsia="Times New Roman" w:hAnsi="Calibri" w:cs="Times New Roman"/>
          <w:sz w:val="22"/>
          <w:szCs w:val="22"/>
          <w:lang w:val="en-US" w:eastAsia="it-IT"/>
        </w:rPr>
        <w:t xml:space="preserve"> f</w:t>
      </w:r>
      <w:r w:rsidRPr="00AC2270">
        <w:rPr>
          <w:rFonts w:ascii="Calibri" w:eastAsia="Times New Roman" w:hAnsi="Calibri" w:cs="Times New Roman"/>
          <w:sz w:val="22"/>
          <w:szCs w:val="22"/>
          <w:lang w:val="en-US" w:eastAsia="it-IT"/>
        </w:rPr>
        <w:t>r</w:t>
      </w:r>
      <w:r>
        <w:rPr>
          <w:rFonts w:ascii="Calibri" w:eastAsia="Times New Roman" w:hAnsi="Calibri" w:cs="Times New Roman"/>
          <w:sz w:val="22"/>
          <w:szCs w:val="22"/>
          <w:lang w:val="en-US" w:eastAsia="it-IT"/>
        </w:rPr>
        <w:t>om</w:t>
      </w:r>
      <w:r w:rsidRPr="00AC2270">
        <w:rPr>
          <w:rFonts w:ascii="Calibri" w:eastAsia="Times New Roman" w:hAnsi="Calibri" w:cs="Times New Roman"/>
          <w:sz w:val="22"/>
          <w:szCs w:val="22"/>
          <w:lang w:val="en-US" w:eastAsia="it-IT"/>
        </w:rPr>
        <w:t xml:space="preserve"> E4 and Embrace and the real value,</w:t>
      </w:r>
      <w:r>
        <w:rPr>
          <w:rFonts w:ascii="Calibri" w:eastAsia="Times New Roman" w:hAnsi="Calibri" w:cs="Times New Roman"/>
          <w:sz w:val="22"/>
          <w:szCs w:val="22"/>
          <w:lang w:val="en-US" w:eastAsia="it-IT"/>
        </w:rPr>
        <w:t xml:space="preserve"> expressed as a</w:t>
      </w:r>
      <w:r w:rsidRPr="00AC2270">
        <w:rPr>
          <w:rFonts w:ascii="Calibri" w:eastAsia="Times New Roman" w:hAnsi="Calibri" w:cs="Times New Roman"/>
          <w:sz w:val="22"/>
          <w:szCs w:val="22"/>
          <w:lang w:val="en-US" w:eastAsia="it-IT"/>
        </w:rPr>
        <w:t xml:space="preserve"> percentage </w:t>
      </w:r>
      <w:r>
        <w:rPr>
          <w:rFonts w:ascii="Calibri" w:eastAsia="Times New Roman" w:hAnsi="Calibri" w:cs="Times New Roman"/>
          <w:sz w:val="22"/>
          <w:szCs w:val="22"/>
          <w:lang w:val="en-US" w:eastAsia="it-IT"/>
        </w:rPr>
        <w:t>with respect to</w:t>
      </w:r>
      <w:r w:rsidRPr="00AC2270">
        <w:rPr>
          <w:rFonts w:ascii="Calibri" w:eastAsia="Times New Roman" w:hAnsi="Calibri" w:cs="Times New Roman"/>
          <w:sz w:val="22"/>
          <w:szCs w:val="22"/>
          <w:lang w:val="en-US" w:eastAsia="it-IT"/>
        </w:rPr>
        <w:t xml:space="preserve"> the real value.</w:t>
      </w:r>
    </w:p>
    <w:p w:rsidR="00F52146" w:rsidRPr="0081185C" w:rsidRDefault="00F52146" w:rsidP="00F52146">
      <w:pPr>
        <w:pStyle w:val="Paragrafoelenco"/>
        <w:numPr>
          <w:ilvl w:val="1"/>
          <w:numId w:val="1"/>
        </w:numPr>
        <w:spacing w:line="360" w:lineRule="auto"/>
        <w:jc w:val="both"/>
        <w:outlineLvl w:val="0"/>
        <w:rPr>
          <w:rFonts w:ascii="Calibri" w:hAnsi="Calibri" w:cs="Times New Roman"/>
          <w:b/>
          <w:lang w:val="en-US"/>
        </w:rPr>
      </w:pPr>
      <w:r w:rsidRPr="0081185C">
        <w:rPr>
          <w:rFonts w:ascii="Calibri" w:hAnsi="Calibri" w:cs="Times New Roman"/>
          <w:b/>
          <w:lang w:val="en-US"/>
        </w:rPr>
        <w:t>Conclusions</w:t>
      </w:r>
    </w:p>
    <w:p w:rsidR="00F52146" w:rsidRPr="0081185C" w:rsidRDefault="00F52146" w:rsidP="00F52146">
      <w:pPr>
        <w:spacing w:line="360" w:lineRule="auto"/>
        <w:jc w:val="both"/>
        <w:rPr>
          <w:rFonts w:ascii="Calibri" w:eastAsia="Times New Roman" w:hAnsi="Calibri" w:cs="Times New Roman"/>
          <w:lang w:val="en-US" w:eastAsia="it-IT"/>
        </w:rPr>
      </w:pPr>
      <w:r>
        <w:rPr>
          <w:rFonts w:ascii="Calibri" w:eastAsia="Times New Roman" w:hAnsi="Calibri" w:cs="Times New Roman"/>
          <w:lang w:val="en-US" w:eastAsia="it-IT"/>
        </w:rPr>
        <w:t xml:space="preserve">While the </w:t>
      </w:r>
      <w:r w:rsidRPr="0081185C">
        <w:rPr>
          <w:rFonts w:ascii="Calibri" w:eastAsia="Times New Roman" w:hAnsi="Calibri" w:cs="Times New Roman"/>
          <w:lang w:val="en-US" w:eastAsia="it-IT"/>
        </w:rPr>
        <w:t xml:space="preserve">Embrace EDA circuit provides a </w:t>
      </w:r>
      <w:r>
        <w:rPr>
          <w:rFonts w:ascii="Calibri" w:eastAsia="Times New Roman" w:hAnsi="Calibri" w:cs="Times New Roman"/>
          <w:lang w:val="en-US" w:eastAsia="it-IT"/>
        </w:rPr>
        <w:t>finer</w:t>
      </w:r>
      <w:r w:rsidRPr="0081185C">
        <w:rPr>
          <w:rFonts w:ascii="Calibri" w:eastAsia="Times New Roman" w:hAnsi="Calibri" w:cs="Times New Roman"/>
          <w:lang w:val="en-US" w:eastAsia="it-IT"/>
        </w:rPr>
        <w:t xml:space="preserve"> </w:t>
      </w:r>
      <w:r>
        <w:rPr>
          <w:rFonts w:ascii="Calibri" w:eastAsia="Times New Roman" w:hAnsi="Calibri" w:cs="Times New Roman"/>
          <w:lang w:val="en-US" w:eastAsia="it-IT"/>
        </w:rPr>
        <w:t xml:space="preserve">(improved) </w:t>
      </w:r>
      <w:r w:rsidRPr="0081185C">
        <w:rPr>
          <w:rFonts w:ascii="Calibri" w:eastAsia="Times New Roman" w:hAnsi="Calibri" w:cs="Times New Roman"/>
          <w:lang w:val="en-US" w:eastAsia="it-IT"/>
        </w:rPr>
        <w:t xml:space="preserve">resolution (i.e., lower </w:t>
      </w:r>
      <w:r w:rsidRPr="0081185C">
        <w:rPr>
          <w:rFonts w:ascii="Cambria Math" w:eastAsia="Cambria Math" w:hAnsi="Cambria Math" w:cs="Cambria Math"/>
          <w:lang w:val="en-US" w:eastAsia="it-IT"/>
        </w:rPr>
        <w:t>𝜇</w:t>
      </w:r>
      <w:r w:rsidRPr="0081185C">
        <w:rPr>
          <w:rFonts w:ascii="Calibri" w:eastAsia="Times New Roman" w:hAnsi="Calibri" w:cs="Times New Roman"/>
          <w:lang w:val="en-US" w:eastAsia="it-IT"/>
        </w:rPr>
        <w:t>S/LSB reported in Table 1</w:t>
      </w:r>
      <w:r>
        <w:rPr>
          <w:rFonts w:ascii="Calibri" w:eastAsia="Times New Roman" w:hAnsi="Calibri" w:cs="Times New Roman"/>
          <w:lang w:val="en-US" w:eastAsia="it-IT"/>
        </w:rPr>
        <w:t>) than the</w:t>
      </w:r>
      <w:r w:rsidRPr="0081185C">
        <w:rPr>
          <w:rFonts w:ascii="Calibri" w:eastAsia="Times New Roman" w:hAnsi="Calibri" w:cs="Times New Roman"/>
          <w:lang w:val="en-US" w:eastAsia="it-IT"/>
        </w:rPr>
        <w:t xml:space="preserve"> E4, the resolution of both devices is low enough to comply with standard requirements for EDA measurements (</w:t>
      </w:r>
      <w:proofErr w:type="spellStart"/>
      <w:r w:rsidRPr="0081185C">
        <w:rPr>
          <w:rFonts w:ascii="Calibri" w:eastAsia="Times New Roman" w:hAnsi="Calibri" w:cs="Times New Roman"/>
          <w:i/>
          <w:lang w:val="en-US" w:eastAsia="it-IT"/>
        </w:rPr>
        <w:t>Bouscein</w:t>
      </w:r>
      <w:proofErr w:type="spellEnd"/>
      <w:r w:rsidRPr="0081185C">
        <w:rPr>
          <w:rFonts w:ascii="Calibri" w:eastAsia="Times New Roman" w:hAnsi="Calibri" w:cs="Times New Roman"/>
          <w:i/>
          <w:lang w:val="en-US" w:eastAsia="it-IT"/>
        </w:rPr>
        <w:t>, 2012</w:t>
      </w:r>
      <w:r w:rsidRPr="0081185C">
        <w:rPr>
          <w:rFonts w:ascii="Calibri" w:eastAsia="Times New Roman" w:hAnsi="Calibri" w:cs="Times New Roman"/>
          <w:lang w:val="en-US" w:eastAsia="it-IT"/>
        </w:rPr>
        <w:t xml:space="preserve">). Outputs from both devices </w:t>
      </w:r>
      <w:proofErr w:type="gramStart"/>
      <w:r w:rsidRPr="0081185C">
        <w:rPr>
          <w:rFonts w:ascii="Calibri" w:eastAsia="Times New Roman" w:hAnsi="Calibri" w:cs="Times New Roman"/>
          <w:lang w:val="en-US" w:eastAsia="it-IT"/>
        </w:rPr>
        <w:t>are in agreement</w:t>
      </w:r>
      <w:proofErr w:type="gramEnd"/>
      <w:r w:rsidRPr="0081185C">
        <w:rPr>
          <w:rFonts w:ascii="Calibri" w:eastAsia="Times New Roman" w:hAnsi="Calibri" w:cs="Times New Roman"/>
          <w:lang w:val="en-US" w:eastAsia="it-IT"/>
        </w:rPr>
        <w:t xml:space="preserve"> </w:t>
      </w:r>
      <w:r w:rsidRPr="0081185C">
        <w:rPr>
          <w:rFonts w:ascii="Calibri" w:eastAsia="Times New Roman" w:hAnsi="Calibri" w:cs="Times New Roman"/>
          <w:lang w:val="en-US" w:eastAsia="it-IT"/>
        </w:rPr>
        <w:lastRenderedPageBreak/>
        <w:t xml:space="preserve">with the reference device, with absolute errors in the same order of magnitude. For both devices, </w:t>
      </w:r>
      <w:r w:rsidRPr="00AC2270">
        <w:rPr>
          <w:rFonts w:ascii="Calibri" w:eastAsia="Times New Roman" w:hAnsi="Calibri" w:cs="Times New Roman"/>
          <w:lang w:val="en-US" w:eastAsia="it-IT"/>
        </w:rPr>
        <w:t>accuracy (as a measure of error)</w:t>
      </w:r>
      <w:r>
        <w:rPr>
          <w:rFonts w:ascii="Calibri" w:eastAsia="Times New Roman" w:hAnsi="Calibri" w:cs="Times New Roman"/>
          <w:lang w:val="en-US" w:eastAsia="it-IT"/>
        </w:rPr>
        <w:t xml:space="preserve"> </w:t>
      </w:r>
      <w:r w:rsidRPr="0081185C">
        <w:rPr>
          <w:rFonts w:ascii="Calibri" w:eastAsia="Times New Roman" w:hAnsi="Calibri" w:cs="Times New Roman"/>
          <w:lang w:val="en-US" w:eastAsia="it-IT"/>
        </w:rPr>
        <w:t>is lower than 1% with comparable precision.</w:t>
      </w:r>
    </w:p>
    <w:p w:rsidR="00F52146" w:rsidRPr="0081185C" w:rsidRDefault="00F52146" w:rsidP="00F52146">
      <w:pPr>
        <w:pStyle w:val="Paragrafoelenco"/>
        <w:numPr>
          <w:ilvl w:val="0"/>
          <w:numId w:val="1"/>
        </w:numPr>
        <w:spacing w:before="100" w:beforeAutospacing="1" w:after="100" w:afterAutospacing="1" w:line="360" w:lineRule="auto"/>
        <w:jc w:val="both"/>
        <w:outlineLvl w:val="0"/>
        <w:rPr>
          <w:rFonts w:ascii="Calibri" w:eastAsia="Times New Roman" w:hAnsi="Calibri" w:cs="Times New Roman"/>
          <w:b/>
          <w:lang w:val="en-US" w:eastAsia="it-IT"/>
        </w:rPr>
      </w:pPr>
      <w:r w:rsidRPr="0081185C">
        <w:rPr>
          <w:rFonts w:ascii="Calibri" w:hAnsi="Calibri" w:cs="Times New Roman"/>
          <w:b/>
          <w:lang w:val="en-US" w:eastAsia="it-IT"/>
        </w:rPr>
        <w:t xml:space="preserve">Comparison of ACC sensor data </w:t>
      </w:r>
    </w:p>
    <w:p w:rsidR="00F52146" w:rsidRPr="0081185C" w:rsidRDefault="00F52146" w:rsidP="00F52146">
      <w:pPr>
        <w:spacing w:before="100" w:beforeAutospacing="1" w:after="100" w:afterAutospacing="1" w:line="360" w:lineRule="auto"/>
        <w:jc w:val="both"/>
        <w:outlineLvl w:val="0"/>
        <w:rPr>
          <w:rFonts w:ascii="Calibri" w:eastAsia="Times New Roman" w:hAnsi="Calibri" w:cs="Times New Roman"/>
          <w:b/>
          <w:lang w:val="en-US" w:eastAsia="it-IT"/>
        </w:rPr>
      </w:pPr>
      <w:r w:rsidRPr="0081185C">
        <w:rPr>
          <w:rFonts w:ascii="Calibri" w:eastAsia="Times New Roman" w:hAnsi="Calibri" w:cs="Times New Roman"/>
          <w:b/>
          <w:lang w:val="en-US" w:eastAsia="it-IT"/>
        </w:rPr>
        <w:t>2.1 Methods</w:t>
      </w:r>
    </w:p>
    <w:p w:rsidR="00F52146" w:rsidRPr="0081185C" w:rsidRDefault="00F52146" w:rsidP="00F52146">
      <w:pPr>
        <w:spacing w:before="100" w:beforeAutospacing="1" w:after="100" w:afterAutospacing="1" w:line="360" w:lineRule="auto"/>
        <w:jc w:val="both"/>
        <w:rPr>
          <w:rFonts w:ascii="Calibri" w:eastAsia="Times New Roman" w:hAnsi="Calibri" w:cs="Times New Roman"/>
          <w:lang w:val="en-US" w:eastAsia="it-IT"/>
        </w:rPr>
      </w:pPr>
      <w:r w:rsidRPr="0081185C">
        <w:rPr>
          <w:rFonts w:ascii="Calibri" w:eastAsia="Times New Roman" w:hAnsi="Calibri" w:cs="Times New Roman"/>
          <w:lang w:val="en-US" w:eastAsia="it-IT"/>
        </w:rPr>
        <w:t>To compare ACC sensor data from Embrace and E4, both devices were placed on a test jig programmed to generate predetermined motion profiles. For static tests, the devices were simultaneously moved in 3 different static positions, each one held for 3 seconds. For dynamic tests, the devices were simultaneously subjected to a uniform, simple harmonic motion produced by a DC motor rotating at a speed of 4 rad/s. Three-axis ACC sensors data were recorded from 4 pairs of Embrace and E4 and acquired at a sampling rate of 32 Hz.</w:t>
      </w:r>
    </w:p>
    <w:p w:rsidR="00F52146" w:rsidRPr="0081185C" w:rsidRDefault="00F52146" w:rsidP="00F52146">
      <w:pPr>
        <w:spacing w:before="100" w:beforeAutospacing="1" w:after="100" w:afterAutospacing="1" w:line="360" w:lineRule="auto"/>
        <w:jc w:val="both"/>
        <w:outlineLvl w:val="0"/>
        <w:rPr>
          <w:rFonts w:ascii="Calibri" w:eastAsia="Times New Roman" w:hAnsi="Calibri" w:cs="Times New Roman"/>
          <w:b/>
          <w:lang w:val="en-US" w:eastAsia="it-IT"/>
        </w:rPr>
      </w:pPr>
      <w:r w:rsidRPr="0081185C">
        <w:rPr>
          <w:rFonts w:ascii="Calibri" w:eastAsia="Times New Roman" w:hAnsi="Calibri" w:cs="Times New Roman"/>
          <w:b/>
          <w:lang w:val="en-US" w:eastAsia="it-IT"/>
        </w:rPr>
        <w:t>2.2 Results</w:t>
      </w:r>
    </w:p>
    <w:p w:rsidR="00F52146" w:rsidRPr="0081185C" w:rsidRDefault="00F52146" w:rsidP="00F52146">
      <w:pPr>
        <w:spacing w:before="100" w:beforeAutospacing="1" w:after="100" w:afterAutospacing="1" w:line="360" w:lineRule="auto"/>
        <w:jc w:val="both"/>
        <w:outlineLvl w:val="0"/>
        <w:rPr>
          <w:rFonts w:ascii="Calibri" w:eastAsia="Times New Roman" w:hAnsi="Calibri" w:cs="Times New Roman"/>
          <w:b/>
          <w:lang w:val="en-US" w:eastAsia="it-IT"/>
        </w:rPr>
      </w:pPr>
      <w:r w:rsidRPr="0081185C">
        <w:rPr>
          <w:rFonts w:ascii="Calibri" w:eastAsia="Times New Roman" w:hAnsi="Calibri" w:cs="Times New Roman"/>
          <w:b/>
          <w:lang w:val="en-US" w:eastAsia="it-IT"/>
        </w:rPr>
        <w:t>2.2.1 Static tests</w:t>
      </w:r>
    </w:p>
    <w:p w:rsidR="00F52146" w:rsidRPr="0081185C" w:rsidRDefault="00F52146" w:rsidP="00F52146">
      <w:pPr>
        <w:spacing w:before="100" w:beforeAutospacing="1" w:after="100" w:afterAutospacing="1" w:line="360" w:lineRule="auto"/>
        <w:jc w:val="both"/>
        <w:outlineLvl w:val="0"/>
        <w:rPr>
          <w:rFonts w:ascii="Calibri" w:eastAsia="Times New Roman" w:hAnsi="Calibri" w:cs="Times New Roman"/>
          <w:b/>
          <w:lang w:val="en-US" w:eastAsia="it-IT"/>
        </w:rPr>
      </w:pPr>
      <w:r w:rsidRPr="0081185C">
        <w:rPr>
          <w:rFonts w:ascii="Calibri" w:eastAsia="Times New Roman" w:hAnsi="Calibri" w:cs="Times New Roman"/>
          <w:lang w:val="en-US" w:eastAsia="it-IT"/>
        </w:rPr>
        <w:t>Figures 2, 3, and 4 show the results of the static position test for the accelerometer X, Y, and Z axis, respectively. In each figure, the top graph represents the acceleration measured by the sensors (expressed in g-units) for the 8 tested devices, while the bottom graphs depict the box plot of the samples acquired during the 3 static positions (excluding the transition periods), for both E4 and Embrace.</w:t>
      </w:r>
    </w:p>
    <w:p w:rsidR="00F52146" w:rsidRPr="0081185C" w:rsidRDefault="00F52146" w:rsidP="00F52146">
      <w:pPr>
        <w:tabs>
          <w:tab w:val="num" w:pos="1080"/>
        </w:tabs>
        <w:spacing w:before="100" w:beforeAutospacing="1" w:after="100" w:afterAutospacing="1" w:line="360" w:lineRule="auto"/>
        <w:jc w:val="both"/>
        <w:rPr>
          <w:rFonts w:ascii="Calibri" w:eastAsia="Times New Roman" w:hAnsi="Calibri" w:cs="Times New Roman"/>
          <w:b/>
          <w:sz w:val="22"/>
          <w:szCs w:val="22"/>
          <w:lang w:val="en-US" w:eastAsia="it-IT"/>
        </w:rPr>
      </w:pPr>
      <w:r w:rsidRPr="0081185C">
        <w:rPr>
          <w:rFonts w:ascii="Calibri" w:eastAsia="Times New Roman" w:hAnsi="Calibri" w:cs="Times New Roman"/>
          <w:b/>
          <w:noProof/>
          <w:sz w:val="22"/>
          <w:szCs w:val="22"/>
          <w:lang w:val="en-GB" w:eastAsia="en-GB"/>
        </w:rPr>
        <w:lastRenderedPageBreak/>
        <w:drawing>
          <wp:inline distT="0" distB="0" distL="0" distR="0" wp14:anchorId="67550020" wp14:editId="42F2AF6E">
            <wp:extent cx="6104255" cy="3056255"/>
            <wp:effectExtent l="0" t="0" r="0" b="0"/>
            <wp:docPr id="1" name="Immagine 1" descr="../../../../../../Desktop/FDA%20Sensor%20Analysis/png/AC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DA%20Sensor%20Analysis/png/AC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4255" cy="3056255"/>
                    </a:xfrm>
                    <a:prstGeom prst="rect">
                      <a:avLst/>
                    </a:prstGeom>
                    <a:noFill/>
                    <a:ln>
                      <a:noFill/>
                    </a:ln>
                  </pic:spPr>
                </pic:pic>
              </a:graphicData>
            </a:graphic>
          </wp:inline>
        </w:drawing>
      </w:r>
      <w:r w:rsidRPr="0081185C">
        <w:rPr>
          <w:rFonts w:ascii="Calibri" w:eastAsia="Times New Roman" w:hAnsi="Calibri" w:cs="Times New Roman"/>
          <w:b/>
          <w:sz w:val="22"/>
          <w:szCs w:val="22"/>
          <w:lang w:val="en-US" w:eastAsia="it-IT"/>
        </w:rPr>
        <w:t xml:space="preserve">Figure 2. Top panel: </w:t>
      </w:r>
      <w:r w:rsidRPr="0081185C">
        <w:rPr>
          <w:rFonts w:ascii="Calibri" w:eastAsia="Times New Roman" w:hAnsi="Calibri" w:cs="Times New Roman"/>
          <w:sz w:val="22"/>
          <w:szCs w:val="22"/>
          <w:lang w:val="en-US" w:eastAsia="it-IT"/>
        </w:rPr>
        <w:t>Raw data of the X axis from 4 Embrace and 4 E4 devices in 3 static positions.</w:t>
      </w:r>
      <w:r w:rsidRPr="0081185C">
        <w:rPr>
          <w:rFonts w:ascii="Calibri" w:eastAsia="Times New Roman" w:hAnsi="Calibri" w:cs="Times New Roman"/>
          <w:b/>
          <w:sz w:val="22"/>
          <w:szCs w:val="22"/>
          <w:lang w:val="en-US" w:eastAsia="it-IT"/>
        </w:rPr>
        <w:t xml:space="preserve"> Bottom-Right panel: </w:t>
      </w:r>
      <w:r w:rsidRPr="0081185C">
        <w:rPr>
          <w:rFonts w:ascii="Calibri" w:eastAsia="Times New Roman" w:hAnsi="Calibri" w:cs="Times New Roman"/>
          <w:sz w:val="22"/>
          <w:szCs w:val="22"/>
          <w:lang w:val="en-US" w:eastAsia="it-IT"/>
        </w:rPr>
        <w:t>Box plot of X values measured by E4 and Embrace in the first static position.</w:t>
      </w:r>
      <w:r w:rsidRPr="0081185C">
        <w:rPr>
          <w:rFonts w:ascii="Calibri" w:eastAsia="Times New Roman" w:hAnsi="Calibri" w:cs="Times New Roman"/>
          <w:b/>
          <w:sz w:val="22"/>
          <w:szCs w:val="22"/>
          <w:lang w:val="en-US" w:eastAsia="it-IT"/>
        </w:rPr>
        <w:t xml:space="preserve"> Bottom-Center panel: </w:t>
      </w:r>
      <w:r w:rsidRPr="0081185C">
        <w:rPr>
          <w:rFonts w:ascii="Calibri" w:eastAsia="Times New Roman" w:hAnsi="Calibri" w:cs="Times New Roman"/>
          <w:sz w:val="22"/>
          <w:szCs w:val="22"/>
          <w:lang w:val="en-US" w:eastAsia="it-IT"/>
        </w:rPr>
        <w:t>Box plot of X values measured by E4 and Embrace in the second static position.</w:t>
      </w:r>
      <w:r w:rsidRPr="0081185C">
        <w:rPr>
          <w:rFonts w:ascii="Calibri" w:eastAsia="Times New Roman" w:hAnsi="Calibri" w:cs="Times New Roman"/>
          <w:b/>
          <w:sz w:val="22"/>
          <w:szCs w:val="22"/>
          <w:lang w:val="en-US" w:eastAsia="it-IT"/>
        </w:rPr>
        <w:t xml:space="preserve"> Bottom-Left panel: </w:t>
      </w:r>
      <w:r w:rsidRPr="0081185C">
        <w:rPr>
          <w:rFonts w:ascii="Calibri" w:eastAsia="Times New Roman" w:hAnsi="Calibri" w:cs="Times New Roman"/>
          <w:sz w:val="22"/>
          <w:szCs w:val="22"/>
          <w:lang w:val="en-US" w:eastAsia="it-IT"/>
        </w:rPr>
        <w:t>Box plot of X values measured by E4 and Embrace in the third static position. In all the box plots, the black line represents the reference value.</w:t>
      </w:r>
    </w:p>
    <w:p w:rsidR="00F52146" w:rsidRDefault="00F52146" w:rsidP="00F52146">
      <w:pPr>
        <w:tabs>
          <w:tab w:val="num" w:pos="1080"/>
        </w:tabs>
        <w:spacing w:before="100" w:beforeAutospacing="1" w:after="100" w:afterAutospacing="1" w:line="360" w:lineRule="auto"/>
        <w:jc w:val="both"/>
        <w:rPr>
          <w:rFonts w:ascii="Calibri" w:eastAsia="Times New Roman" w:hAnsi="Calibri" w:cs="Times New Roman"/>
          <w:sz w:val="22"/>
          <w:szCs w:val="22"/>
          <w:lang w:val="en-US" w:eastAsia="it-IT"/>
        </w:rPr>
      </w:pPr>
      <w:r w:rsidRPr="0081185C">
        <w:rPr>
          <w:rFonts w:ascii="Calibri" w:eastAsia="Times New Roman" w:hAnsi="Calibri" w:cs="Times New Roman"/>
          <w:b/>
          <w:noProof/>
          <w:sz w:val="22"/>
          <w:szCs w:val="22"/>
          <w:lang w:val="en-GB" w:eastAsia="en-GB"/>
        </w:rPr>
        <w:drawing>
          <wp:inline distT="0" distB="0" distL="0" distR="0" wp14:anchorId="7340E6B3" wp14:editId="1BDF55C5">
            <wp:extent cx="6104255" cy="3056255"/>
            <wp:effectExtent l="0" t="0" r="0" b="0"/>
            <wp:docPr id="3" name="Immagine 3" descr="../../../../../../Desktop/FDA%20Sensor%20Analysis/png/AC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FDA%20Sensor%20Analysis/png/ACC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4255" cy="3056255"/>
                    </a:xfrm>
                    <a:prstGeom prst="rect">
                      <a:avLst/>
                    </a:prstGeom>
                    <a:noFill/>
                    <a:ln>
                      <a:noFill/>
                    </a:ln>
                  </pic:spPr>
                </pic:pic>
              </a:graphicData>
            </a:graphic>
          </wp:inline>
        </w:drawing>
      </w:r>
      <w:r w:rsidRPr="0081185C">
        <w:rPr>
          <w:rFonts w:ascii="Calibri" w:eastAsia="Times New Roman" w:hAnsi="Calibri" w:cs="Times New Roman"/>
          <w:b/>
          <w:sz w:val="22"/>
          <w:szCs w:val="22"/>
          <w:lang w:val="en-US" w:eastAsia="it-IT"/>
        </w:rPr>
        <w:t xml:space="preserve">Figure 3. Top panel: </w:t>
      </w:r>
      <w:r w:rsidRPr="0081185C">
        <w:rPr>
          <w:rFonts w:ascii="Calibri" w:eastAsia="Times New Roman" w:hAnsi="Calibri" w:cs="Times New Roman"/>
          <w:sz w:val="22"/>
          <w:szCs w:val="22"/>
          <w:lang w:val="en-US" w:eastAsia="it-IT"/>
        </w:rPr>
        <w:t>Raw data of the Y axis from 4 Embrace and 4 E4 devices in 3 static positions.</w:t>
      </w:r>
      <w:r w:rsidRPr="0081185C">
        <w:rPr>
          <w:rFonts w:ascii="Calibri" w:eastAsia="Times New Roman" w:hAnsi="Calibri" w:cs="Times New Roman"/>
          <w:b/>
          <w:sz w:val="22"/>
          <w:szCs w:val="22"/>
          <w:lang w:val="en-US" w:eastAsia="it-IT"/>
        </w:rPr>
        <w:t xml:space="preserve"> Bottom-Right panel: </w:t>
      </w:r>
      <w:r w:rsidRPr="0081185C">
        <w:rPr>
          <w:rFonts w:ascii="Calibri" w:eastAsia="Times New Roman" w:hAnsi="Calibri" w:cs="Times New Roman"/>
          <w:sz w:val="22"/>
          <w:szCs w:val="22"/>
          <w:lang w:val="en-US" w:eastAsia="it-IT"/>
        </w:rPr>
        <w:t>Box plot of Y values measured by E4 and Embrace in the first static position.</w:t>
      </w:r>
      <w:r w:rsidRPr="0081185C">
        <w:rPr>
          <w:rFonts w:ascii="Calibri" w:eastAsia="Times New Roman" w:hAnsi="Calibri" w:cs="Times New Roman"/>
          <w:b/>
          <w:sz w:val="22"/>
          <w:szCs w:val="22"/>
          <w:lang w:val="en-US" w:eastAsia="it-IT"/>
        </w:rPr>
        <w:t xml:space="preserve"> Bottom-Center panel: </w:t>
      </w:r>
      <w:r w:rsidRPr="0081185C">
        <w:rPr>
          <w:rFonts w:ascii="Calibri" w:eastAsia="Times New Roman" w:hAnsi="Calibri" w:cs="Times New Roman"/>
          <w:sz w:val="22"/>
          <w:szCs w:val="22"/>
          <w:lang w:val="en-US" w:eastAsia="it-IT"/>
        </w:rPr>
        <w:t xml:space="preserve">Box </w:t>
      </w:r>
      <w:proofErr w:type="gramStart"/>
      <w:r w:rsidRPr="0081185C">
        <w:rPr>
          <w:rFonts w:ascii="Calibri" w:eastAsia="Times New Roman" w:hAnsi="Calibri" w:cs="Times New Roman"/>
          <w:sz w:val="22"/>
          <w:szCs w:val="22"/>
          <w:lang w:val="en-US" w:eastAsia="it-IT"/>
        </w:rPr>
        <w:t>plot  of</w:t>
      </w:r>
      <w:proofErr w:type="gramEnd"/>
      <w:r w:rsidRPr="0081185C">
        <w:rPr>
          <w:rFonts w:ascii="Calibri" w:eastAsia="Times New Roman" w:hAnsi="Calibri" w:cs="Times New Roman"/>
          <w:sz w:val="22"/>
          <w:szCs w:val="22"/>
          <w:lang w:val="en-US" w:eastAsia="it-IT"/>
        </w:rPr>
        <w:t xml:space="preserve"> Y values measured by E4 and Embrace in the second static position.</w:t>
      </w:r>
      <w:r w:rsidRPr="0081185C">
        <w:rPr>
          <w:rFonts w:ascii="Calibri" w:eastAsia="Times New Roman" w:hAnsi="Calibri" w:cs="Times New Roman"/>
          <w:b/>
          <w:sz w:val="22"/>
          <w:szCs w:val="22"/>
          <w:lang w:val="en-US" w:eastAsia="it-IT"/>
        </w:rPr>
        <w:t xml:space="preserve"> Bottom-Left panel: </w:t>
      </w:r>
      <w:r w:rsidRPr="0081185C">
        <w:rPr>
          <w:rFonts w:ascii="Calibri" w:eastAsia="Times New Roman" w:hAnsi="Calibri" w:cs="Times New Roman"/>
          <w:sz w:val="22"/>
          <w:szCs w:val="22"/>
          <w:lang w:val="en-US" w:eastAsia="it-IT"/>
        </w:rPr>
        <w:t xml:space="preserve">Box </w:t>
      </w:r>
      <w:proofErr w:type="gramStart"/>
      <w:r w:rsidRPr="0081185C">
        <w:rPr>
          <w:rFonts w:ascii="Calibri" w:eastAsia="Times New Roman" w:hAnsi="Calibri" w:cs="Times New Roman"/>
          <w:sz w:val="22"/>
          <w:szCs w:val="22"/>
          <w:lang w:val="en-US" w:eastAsia="it-IT"/>
        </w:rPr>
        <w:t>plot  of</w:t>
      </w:r>
      <w:proofErr w:type="gramEnd"/>
      <w:r w:rsidRPr="0081185C">
        <w:rPr>
          <w:rFonts w:ascii="Calibri" w:eastAsia="Times New Roman" w:hAnsi="Calibri" w:cs="Times New Roman"/>
          <w:sz w:val="22"/>
          <w:szCs w:val="22"/>
          <w:lang w:val="en-US" w:eastAsia="it-IT"/>
        </w:rPr>
        <w:t xml:space="preserve"> Y values measured by E4 and Embrace in the third static position. In all the box plots, the black line represents the reference value.</w:t>
      </w:r>
    </w:p>
    <w:p w:rsidR="00F52146" w:rsidRDefault="00F52146" w:rsidP="00F52146">
      <w:pPr>
        <w:tabs>
          <w:tab w:val="num" w:pos="1080"/>
        </w:tabs>
        <w:spacing w:before="100" w:beforeAutospacing="1" w:after="100" w:afterAutospacing="1" w:line="360" w:lineRule="auto"/>
        <w:jc w:val="both"/>
        <w:rPr>
          <w:rFonts w:ascii="Calibri" w:eastAsia="Times New Roman" w:hAnsi="Calibri" w:cs="Times New Roman"/>
          <w:sz w:val="22"/>
          <w:szCs w:val="22"/>
          <w:lang w:val="en-US" w:eastAsia="it-IT"/>
        </w:rPr>
      </w:pPr>
    </w:p>
    <w:p w:rsidR="00F52146" w:rsidRPr="0081185C" w:rsidRDefault="00F52146" w:rsidP="00F52146">
      <w:pPr>
        <w:tabs>
          <w:tab w:val="num" w:pos="1080"/>
        </w:tabs>
        <w:spacing w:before="100" w:beforeAutospacing="1" w:after="100" w:afterAutospacing="1" w:line="360" w:lineRule="auto"/>
        <w:jc w:val="both"/>
        <w:rPr>
          <w:rFonts w:ascii="Calibri" w:eastAsia="Times New Roman" w:hAnsi="Calibri" w:cs="Times New Roman"/>
          <w:b/>
          <w:sz w:val="22"/>
          <w:szCs w:val="22"/>
          <w:lang w:val="en-US" w:eastAsia="it-IT"/>
        </w:rPr>
      </w:pPr>
    </w:p>
    <w:p w:rsidR="00F52146" w:rsidRPr="0081185C" w:rsidRDefault="00F52146" w:rsidP="00F52146">
      <w:pPr>
        <w:spacing w:before="100" w:beforeAutospacing="1" w:after="100" w:afterAutospacing="1" w:line="360" w:lineRule="auto"/>
        <w:jc w:val="both"/>
        <w:rPr>
          <w:rFonts w:ascii="Calibri" w:eastAsia="Times New Roman" w:hAnsi="Calibri" w:cs="Times New Roman"/>
          <w:b/>
          <w:lang w:val="en-US" w:eastAsia="it-IT"/>
        </w:rPr>
      </w:pPr>
      <w:r w:rsidRPr="0081185C">
        <w:rPr>
          <w:rFonts w:ascii="Calibri" w:eastAsia="Times New Roman" w:hAnsi="Calibri" w:cs="Times New Roman"/>
          <w:b/>
          <w:noProof/>
          <w:lang w:val="en-GB" w:eastAsia="en-GB"/>
        </w:rPr>
        <w:drawing>
          <wp:inline distT="0" distB="0" distL="0" distR="0" wp14:anchorId="61EA1A0A" wp14:editId="6CF5E9AA">
            <wp:extent cx="6104255" cy="3056255"/>
            <wp:effectExtent l="0" t="0" r="0" b="0"/>
            <wp:docPr id="4" name="Immagine 4" descr="../../../../../../Desktop/FDA%20Sensor%20Analysis/png/AC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FDA%20Sensor%20Analysis/png/ACC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4255" cy="3056255"/>
                    </a:xfrm>
                    <a:prstGeom prst="rect">
                      <a:avLst/>
                    </a:prstGeom>
                    <a:noFill/>
                    <a:ln>
                      <a:noFill/>
                    </a:ln>
                  </pic:spPr>
                </pic:pic>
              </a:graphicData>
            </a:graphic>
          </wp:inline>
        </w:drawing>
      </w:r>
    </w:p>
    <w:p w:rsidR="00F52146" w:rsidRPr="0081185C" w:rsidRDefault="00F52146" w:rsidP="00F52146">
      <w:pPr>
        <w:tabs>
          <w:tab w:val="num" w:pos="1080"/>
        </w:tabs>
        <w:spacing w:before="100" w:beforeAutospacing="1" w:after="100" w:afterAutospacing="1" w:line="360" w:lineRule="auto"/>
        <w:jc w:val="both"/>
        <w:rPr>
          <w:rFonts w:ascii="Calibri" w:eastAsia="Times New Roman" w:hAnsi="Calibri" w:cs="Times New Roman"/>
          <w:b/>
          <w:sz w:val="22"/>
          <w:szCs w:val="22"/>
          <w:lang w:val="en-US" w:eastAsia="it-IT"/>
        </w:rPr>
      </w:pPr>
      <w:r w:rsidRPr="0081185C">
        <w:rPr>
          <w:rFonts w:ascii="Calibri" w:eastAsia="Times New Roman" w:hAnsi="Calibri" w:cs="Times New Roman"/>
          <w:b/>
          <w:sz w:val="22"/>
          <w:szCs w:val="22"/>
          <w:lang w:val="en-US" w:eastAsia="it-IT"/>
        </w:rPr>
        <w:t xml:space="preserve">Figure 4. Top panel: </w:t>
      </w:r>
      <w:r w:rsidRPr="0081185C">
        <w:rPr>
          <w:rFonts w:ascii="Calibri" w:eastAsia="Times New Roman" w:hAnsi="Calibri" w:cs="Times New Roman"/>
          <w:sz w:val="22"/>
          <w:szCs w:val="22"/>
          <w:lang w:val="en-US" w:eastAsia="it-IT"/>
        </w:rPr>
        <w:t>Raw data of the Z axis from 4 Embrace and 4 E4 devices in 3 static positions.</w:t>
      </w:r>
      <w:r w:rsidRPr="0081185C">
        <w:rPr>
          <w:rFonts w:ascii="Calibri" w:eastAsia="Times New Roman" w:hAnsi="Calibri" w:cs="Times New Roman"/>
          <w:b/>
          <w:sz w:val="22"/>
          <w:szCs w:val="22"/>
          <w:lang w:val="en-US" w:eastAsia="it-IT"/>
        </w:rPr>
        <w:t xml:space="preserve"> Bottom-Right panel: </w:t>
      </w:r>
      <w:r w:rsidRPr="0081185C">
        <w:rPr>
          <w:rFonts w:ascii="Calibri" w:eastAsia="Times New Roman" w:hAnsi="Calibri" w:cs="Times New Roman"/>
          <w:sz w:val="22"/>
          <w:szCs w:val="22"/>
          <w:lang w:val="en-US" w:eastAsia="it-IT"/>
        </w:rPr>
        <w:t>Box plot of Z values measured by E4 and Embrace in the first static position.</w:t>
      </w:r>
      <w:r w:rsidRPr="0081185C">
        <w:rPr>
          <w:rFonts w:ascii="Calibri" w:eastAsia="Times New Roman" w:hAnsi="Calibri" w:cs="Times New Roman"/>
          <w:b/>
          <w:sz w:val="22"/>
          <w:szCs w:val="22"/>
          <w:lang w:val="en-US" w:eastAsia="it-IT"/>
        </w:rPr>
        <w:t xml:space="preserve"> Bottom-Center panel: </w:t>
      </w:r>
      <w:r w:rsidRPr="0081185C">
        <w:rPr>
          <w:rFonts w:ascii="Calibri" w:eastAsia="Times New Roman" w:hAnsi="Calibri" w:cs="Times New Roman"/>
          <w:sz w:val="22"/>
          <w:szCs w:val="22"/>
          <w:lang w:val="en-US" w:eastAsia="it-IT"/>
        </w:rPr>
        <w:t>Box plot of Z values measured by E4 and Embrace in the second static position.</w:t>
      </w:r>
      <w:r w:rsidRPr="0081185C">
        <w:rPr>
          <w:rFonts w:ascii="Calibri" w:eastAsia="Times New Roman" w:hAnsi="Calibri" w:cs="Times New Roman"/>
          <w:b/>
          <w:sz w:val="22"/>
          <w:szCs w:val="22"/>
          <w:lang w:val="en-US" w:eastAsia="it-IT"/>
        </w:rPr>
        <w:t xml:space="preserve"> Bottom-Left panel: </w:t>
      </w:r>
      <w:r w:rsidRPr="0081185C">
        <w:rPr>
          <w:rFonts w:ascii="Calibri" w:eastAsia="Times New Roman" w:hAnsi="Calibri" w:cs="Times New Roman"/>
          <w:sz w:val="22"/>
          <w:szCs w:val="22"/>
          <w:lang w:val="en-US" w:eastAsia="it-IT"/>
        </w:rPr>
        <w:t>Box plot of Z values measured by E4 and Embrace in the third static position. In all the box plots, the black line represents the reference value.</w:t>
      </w:r>
    </w:p>
    <w:p w:rsidR="00F52146" w:rsidRDefault="00F52146" w:rsidP="00F52146">
      <w:pPr>
        <w:tabs>
          <w:tab w:val="num" w:pos="1080"/>
        </w:tabs>
        <w:spacing w:before="100" w:beforeAutospacing="1" w:after="100" w:afterAutospacing="1" w:line="360" w:lineRule="auto"/>
        <w:jc w:val="both"/>
        <w:rPr>
          <w:rFonts w:ascii="Calibri" w:eastAsia="Times New Roman" w:hAnsi="Calibri" w:cs="Times New Roman"/>
          <w:szCs w:val="22"/>
          <w:lang w:val="en-US" w:eastAsia="it-IT"/>
        </w:rPr>
      </w:pPr>
      <w:r w:rsidRPr="0081185C">
        <w:rPr>
          <w:rFonts w:ascii="Calibri" w:eastAsia="Times New Roman" w:hAnsi="Calibri" w:cs="Times New Roman"/>
          <w:szCs w:val="22"/>
          <w:lang w:val="en-US" w:eastAsia="it-IT"/>
        </w:rPr>
        <w:t xml:space="preserve">Table </w:t>
      </w:r>
      <w:r>
        <w:rPr>
          <w:rFonts w:ascii="Calibri" w:eastAsia="Times New Roman" w:hAnsi="Calibri" w:cs="Times New Roman"/>
          <w:szCs w:val="22"/>
          <w:lang w:val="en-US" w:eastAsia="it-IT"/>
        </w:rPr>
        <w:t>2</w:t>
      </w:r>
      <w:r w:rsidRPr="0081185C">
        <w:rPr>
          <w:rFonts w:ascii="Calibri" w:eastAsia="Times New Roman" w:hAnsi="Calibri" w:cs="Times New Roman"/>
          <w:szCs w:val="22"/>
          <w:lang w:val="en-US" w:eastAsia="it-IT"/>
        </w:rPr>
        <w:t xml:space="preserve"> summarizes the absolute error (g), precision (g) and accuracy (%) of ACC measurements of the two devices, with respect to the known acceleration vector at the 3 static positions.</w:t>
      </w:r>
    </w:p>
    <w:p w:rsidR="00F52146" w:rsidRDefault="00F52146" w:rsidP="00F52146">
      <w:pPr>
        <w:tabs>
          <w:tab w:val="num" w:pos="1080"/>
        </w:tabs>
        <w:spacing w:before="100" w:beforeAutospacing="1" w:after="100" w:afterAutospacing="1" w:line="360" w:lineRule="auto"/>
        <w:jc w:val="both"/>
        <w:rPr>
          <w:rFonts w:ascii="Calibri" w:eastAsia="Times New Roman" w:hAnsi="Calibri" w:cs="Times New Roman"/>
          <w:szCs w:val="22"/>
          <w:lang w:val="en-US" w:eastAsia="it-IT"/>
        </w:rPr>
      </w:pPr>
    </w:p>
    <w:p w:rsidR="00F52146" w:rsidRDefault="00F52146" w:rsidP="00F52146">
      <w:pPr>
        <w:tabs>
          <w:tab w:val="num" w:pos="1080"/>
        </w:tabs>
        <w:spacing w:before="100" w:beforeAutospacing="1" w:after="100" w:afterAutospacing="1" w:line="360" w:lineRule="auto"/>
        <w:jc w:val="both"/>
        <w:rPr>
          <w:rFonts w:ascii="Calibri" w:eastAsia="Times New Roman" w:hAnsi="Calibri" w:cs="Times New Roman"/>
          <w:szCs w:val="22"/>
          <w:lang w:val="en-US" w:eastAsia="it-IT"/>
        </w:rPr>
      </w:pPr>
    </w:p>
    <w:p w:rsidR="00F52146" w:rsidRDefault="00F52146" w:rsidP="00F52146">
      <w:pPr>
        <w:tabs>
          <w:tab w:val="num" w:pos="1080"/>
        </w:tabs>
        <w:spacing w:before="100" w:beforeAutospacing="1" w:after="100" w:afterAutospacing="1" w:line="360" w:lineRule="auto"/>
        <w:jc w:val="both"/>
        <w:rPr>
          <w:rFonts w:ascii="Calibri" w:eastAsia="Times New Roman" w:hAnsi="Calibri" w:cs="Times New Roman"/>
          <w:szCs w:val="22"/>
          <w:lang w:val="en-US" w:eastAsia="it-IT"/>
        </w:rPr>
      </w:pPr>
    </w:p>
    <w:p w:rsidR="00F52146" w:rsidRDefault="00F52146" w:rsidP="00F52146">
      <w:pPr>
        <w:tabs>
          <w:tab w:val="num" w:pos="1080"/>
        </w:tabs>
        <w:spacing w:before="100" w:beforeAutospacing="1" w:after="100" w:afterAutospacing="1" w:line="360" w:lineRule="auto"/>
        <w:jc w:val="both"/>
        <w:rPr>
          <w:rFonts w:ascii="Calibri" w:eastAsia="Times New Roman" w:hAnsi="Calibri" w:cs="Times New Roman"/>
          <w:szCs w:val="22"/>
          <w:lang w:val="en-US" w:eastAsia="it-IT"/>
        </w:rPr>
      </w:pPr>
    </w:p>
    <w:p w:rsidR="00F52146" w:rsidRPr="0081185C" w:rsidRDefault="00F52146" w:rsidP="00F52146">
      <w:pPr>
        <w:tabs>
          <w:tab w:val="num" w:pos="1080"/>
        </w:tabs>
        <w:spacing w:before="100" w:beforeAutospacing="1" w:after="100" w:afterAutospacing="1" w:line="360" w:lineRule="auto"/>
        <w:jc w:val="both"/>
        <w:rPr>
          <w:rFonts w:ascii="Calibri" w:eastAsia="Times New Roman" w:hAnsi="Calibri" w:cs="Times New Roman"/>
          <w:szCs w:val="22"/>
          <w:lang w:val="en-US" w:eastAsia="it-IT"/>
        </w:rPr>
      </w:pPr>
    </w:p>
    <w:tbl>
      <w:tblPr>
        <w:tblStyle w:val="Grigliatabella"/>
        <w:tblW w:w="9345" w:type="dxa"/>
        <w:jc w:val="center"/>
        <w:tblLayout w:type="fixed"/>
        <w:tblLook w:val="04A0" w:firstRow="1" w:lastRow="0" w:firstColumn="1" w:lastColumn="0" w:noHBand="0" w:noVBand="1"/>
      </w:tblPr>
      <w:tblGrid>
        <w:gridCol w:w="994"/>
        <w:gridCol w:w="1417"/>
        <w:gridCol w:w="1559"/>
        <w:gridCol w:w="1134"/>
        <w:gridCol w:w="1418"/>
        <w:gridCol w:w="1264"/>
        <w:gridCol w:w="1559"/>
      </w:tblGrid>
      <w:tr w:rsidR="00F52146" w:rsidRPr="0081185C" w:rsidTr="00BD32FF">
        <w:trPr>
          <w:trHeight w:val="843"/>
          <w:jc w:val="center"/>
        </w:trPr>
        <w:tc>
          <w:tcPr>
            <w:tcW w:w="994"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b/>
                <w:sz w:val="21"/>
                <w:lang w:val="en-US" w:eastAsia="it-IT"/>
              </w:rPr>
            </w:pPr>
          </w:p>
        </w:tc>
        <w:tc>
          <w:tcPr>
            <w:tcW w:w="1417"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b/>
                <w:sz w:val="21"/>
                <w:lang w:val="en-US" w:eastAsia="it-IT"/>
              </w:rPr>
            </w:pPr>
            <w:r w:rsidRPr="0081185C">
              <w:rPr>
                <w:rFonts w:ascii="Calibri" w:eastAsia="Times New Roman" w:hAnsi="Calibri" w:cs="Times New Roman"/>
                <w:b/>
                <w:sz w:val="21"/>
                <w:lang w:val="en-US" w:eastAsia="it-IT"/>
              </w:rPr>
              <w:t>Absolute error E4 (</w:t>
            </w:r>
            <w:r w:rsidRPr="0081185C">
              <w:rPr>
                <w:rFonts w:ascii="Calibri" w:eastAsia="Cambria Math" w:hAnsi="Calibri" w:cs="Cambria Math"/>
                <w:b/>
                <w:sz w:val="21"/>
                <w:szCs w:val="22"/>
                <w:lang w:val="en-US" w:eastAsia="it-IT"/>
              </w:rPr>
              <w:t>g</w:t>
            </w:r>
            <w:r w:rsidRPr="0081185C">
              <w:rPr>
                <w:rFonts w:ascii="Calibri" w:eastAsia="Times New Roman" w:hAnsi="Calibri" w:cs="Times New Roman"/>
                <w:b/>
                <w:sz w:val="21"/>
                <w:szCs w:val="22"/>
                <w:lang w:val="en-US" w:eastAsia="it-IT"/>
              </w:rPr>
              <w:t>)</w:t>
            </w:r>
          </w:p>
        </w:tc>
        <w:tc>
          <w:tcPr>
            <w:tcW w:w="1559"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b/>
                <w:sz w:val="21"/>
                <w:lang w:val="en-US" w:eastAsia="it-IT"/>
              </w:rPr>
            </w:pPr>
            <w:r w:rsidRPr="0081185C">
              <w:rPr>
                <w:rFonts w:ascii="Calibri" w:eastAsia="Times New Roman" w:hAnsi="Calibri" w:cs="Times New Roman"/>
                <w:b/>
                <w:sz w:val="21"/>
                <w:lang w:val="en-US" w:eastAsia="it-IT"/>
              </w:rPr>
              <w:t>Absolute error Embrace (</w:t>
            </w:r>
            <w:r w:rsidRPr="0081185C">
              <w:rPr>
                <w:rFonts w:ascii="Calibri" w:eastAsia="Cambria Math" w:hAnsi="Calibri" w:cs="Cambria Math"/>
                <w:b/>
                <w:sz w:val="21"/>
                <w:szCs w:val="22"/>
                <w:lang w:val="en-US" w:eastAsia="it-IT"/>
              </w:rPr>
              <w:t>g</w:t>
            </w:r>
            <w:r w:rsidRPr="0081185C">
              <w:rPr>
                <w:rFonts w:ascii="Calibri" w:eastAsia="Times New Roman" w:hAnsi="Calibri" w:cs="Times New Roman"/>
                <w:b/>
                <w:sz w:val="21"/>
                <w:szCs w:val="22"/>
                <w:lang w:val="en-US" w:eastAsia="it-IT"/>
              </w:rPr>
              <w:t>)</w:t>
            </w:r>
          </w:p>
        </w:tc>
        <w:tc>
          <w:tcPr>
            <w:tcW w:w="1134" w:type="dxa"/>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b/>
                <w:sz w:val="21"/>
                <w:lang w:val="en-US" w:eastAsia="it-IT"/>
              </w:rPr>
            </w:pPr>
            <w:r w:rsidRPr="0081185C">
              <w:rPr>
                <w:rFonts w:ascii="Calibri" w:eastAsia="Times New Roman" w:hAnsi="Calibri" w:cs="Times New Roman"/>
                <w:b/>
                <w:sz w:val="21"/>
                <w:lang w:val="en-US" w:eastAsia="it-IT"/>
              </w:rPr>
              <w:t>Precision E4 (g)</w:t>
            </w:r>
          </w:p>
        </w:tc>
        <w:tc>
          <w:tcPr>
            <w:tcW w:w="1418" w:type="dxa"/>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b/>
                <w:sz w:val="21"/>
                <w:lang w:val="en-US" w:eastAsia="it-IT"/>
              </w:rPr>
            </w:pPr>
            <w:r w:rsidRPr="0081185C">
              <w:rPr>
                <w:rFonts w:ascii="Calibri" w:eastAsia="Times New Roman" w:hAnsi="Calibri" w:cs="Times New Roman"/>
                <w:b/>
                <w:sz w:val="21"/>
                <w:lang w:val="en-US" w:eastAsia="it-IT"/>
              </w:rPr>
              <w:t>Precision Embrace (g)</w:t>
            </w:r>
          </w:p>
        </w:tc>
        <w:tc>
          <w:tcPr>
            <w:tcW w:w="1264"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b/>
                <w:sz w:val="21"/>
                <w:lang w:val="en-US" w:eastAsia="it-IT"/>
              </w:rPr>
            </w:pPr>
            <w:r w:rsidRPr="0081185C">
              <w:rPr>
                <w:rFonts w:ascii="Calibri" w:eastAsia="Times New Roman" w:hAnsi="Calibri" w:cs="Times New Roman"/>
                <w:b/>
                <w:sz w:val="21"/>
                <w:lang w:val="en-US" w:eastAsia="it-IT"/>
              </w:rPr>
              <w:t>Accuracy E4 (%)</w:t>
            </w:r>
          </w:p>
        </w:tc>
        <w:tc>
          <w:tcPr>
            <w:tcW w:w="1559"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b/>
                <w:sz w:val="21"/>
                <w:lang w:val="en-US" w:eastAsia="it-IT"/>
              </w:rPr>
            </w:pPr>
            <w:r w:rsidRPr="0081185C">
              <w:rPr>
                <w:rFonts w:ascii="Calibri" w:eastAsia="Times New Roman" w:hAnsi="Calibri" w:cs="Times New Roman"/>
                <w:b/>
                <w:sz w:val="21"/>
                <w:lang w:val="en-US" w:eastAsia="it-IT"/>
              </w:rPr>
              <w:t>Accuracy Embrace (%)</w:t>
            </w:r>
          </w:p>
        </w:tc>
      </w:tr>
      <w:tr w:rsidR="00F52146" w:rsidRPr="0081185C" w:rsidTr="00BD32FF">
        <w:trPr>
          <w:jc w:val="center"/>
        </w:trPr>
        <w:tc>
          <w:tcPr>
            <w:tcW w:w="994"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b/>
                <w:sz w:val="21"/>
                <w:lang w:val="en-US" w:eastAsia="it-IT"/>
              </w:rPr>
            </w:pPr>
            <w:r w:rsidRPr="0081185C">
              <w:rPr>
                <w:rFonts w:ascii="Calibri" w:eastAsia="Times New Roman" w:hAnsi="Calibri" w:cs="Times New Roman"/>
                <w:b/>
                <w:sz w:val="21"/>
                <w:lang w:val="en-US" w:eastAsia="it-IT"/>
              </w:rPr>
              <w:t>X axis</w:t>
            </w:r>
          </w:p>
        </w:tc>
        <w:tc>
          <w:tcPr>
            <w:tcW w:w="1417"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szCs w:val="22"/>
                <w:lang w:val="en-US" w:eastAsia="it-IT"/>
              </w:rPr>
              <w:t>0.006</w:t>
            </w:r>
          </w:p>
        </w:tc>
        <w:tc>
          <w:tcPr>
            <w:tcW w:w="1559"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szCs w:val="22"/>
                <w:lang w:val="en-US" w:eastAsia="it-IT"/>
              </w:rPr>
              <w:t>0.004</w:t>
            </w:r>
          </w:p>
        </w:tc>
        <w:tc>
          <w:tcPr>
            <w:tcW w:w="1134" w:type="dxa"/>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0.005</w:t>
            </w:r>
          </w:p>
        </w:tc>
        <w:tc>
          <w:tcPr>
            <w:tcW w:w="1418" w:type="dxa"/>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0.005</w:t>
            </w:r>
          </w:p>
        </w:tc>
        <w:tc>
          <w:tcPr>
            <w:tcW w:w="1264"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2.12</w:t>
            </w:r>
          </w:p>
        </w:tc>
        <w:tc>
          <w:tcPr>
            <w:tcW w:w="1559"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2.18</w:t>
            </w:r>
          </w:p>
        </w:tc>
      </w:tr>
      <w:tr w:rsidR="00F52146" w:rsidRPr="0081185C" w:rsidTr="00BD32FF">
        <w:trPr>
          <w:trHeight w:val="401"/>
          <w:jc w:val="center"/>
        </w:trPr>
        <w:tc>
          <w:tcPr>
            <w:tcW w:w="994"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b/>
                <w:sz w:val="21"/>
                <w:lang w:val="en-US" w:eastAsia="it-IT"/>
              </w:rPr>
            </w:pPr>
            <w:r w:rsidRPr="0081185C">
              <w:rPr>
                <w:rFonts w:ascii="Calibri" w:eastAsia="Times New Roman" w:hAnsi="Calibri" w:cs="Times New Roman"/>
                <w:b/>
                <w:sz w:val="21"/>
                <w:lang w:val="en-US" w:eastAsia="it-IT"/>
              </w:rPr>
              <w:t>Y axis</w:t>
            </w:r>
          </w:p>
        </w:tc>
        <w:tc>
          <w:tcPr>
            <w:tcW w:w="1417"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szCs w:val="22"/>
                <w:lang w:val="en-US" w:eastAsia="it-IT"/>
              </w:rPr>
              <w:t>0.009</w:t>
            </w:r>
          </w:p>
        </w:tc>
        <w:tc>
          <w:tcPr>
            <w:tcW w:w="1559"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szCs w:val="22"/>
                <w:lang w:val="en-US" w:eastAsia="it-IT"/>
              </w:rPr>
              <w:t>0.009</w:t>
            </w:r>
          </w:p>
        </w:tc>
        <w:tc>
          <w:tcPr>
            <w:tcW w:w="1134" w:type="dxa"/>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0.008</w:t>
            </w:r>
          </w:p>
        </w:tc>
        <w:tc>
          <w:tcPr>
            <w:tcW w:w="1418" w:type="dxa"/>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0.010</w:t>
            </w:r>
          </w:p>
        </w:tc>
        <w:tc>
          <w:tcPr>
            <w:tcW w:w="1264"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1.49</w:t>
            </w:r>
          </w:p>
        </w:tc>
        <w:tc>
          <w:tcPr>
            <w:tcW w:w="1559"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2.28</w:t>
            </w:r>
          </w:p>
        </w:tc>
      </w:tr>
      <w:tr w:rsidR="00F52146" w:rsidRPr="0081185C" w:rsidTr="00BD32FF">
        <w:trPr>
          <w:trHeight w:val="401"/>
          <w:jc w:val="center"/>
        </w:trPr>
        <w:tc>
          <w:tcPr>
            <w:tcW w:w="994"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b/>
                <w:sz w:val="21"/>
                <w:lang w:val="en-US" w:eastAsia="it-IT"/>
              </w:rPr>
            </w:pPr>
            <w:r w:rsidRPr="0081185C">
              <w:rPr>
                <w:rFonts w:ascii="Calibri" w:eastAsia="Times New Roman" w:hAnsi="Calibri" w:cs="Times New Roman"/>
                <w:b/>
                <w:sz w:val="21"/>
                <w:lang w:val="en-US" w:eastAsia="it-IT"/>
              </w:rPr>
              <w:t>Z axis</w:t>
            </w:r>
          </w:p>
        </w:tc>
        <w:tc>
          <w:tcPr>
            <w:tcW w:w="1417"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szCs w:val="22"/>
                <w:lang w:val="en-US" w:eastAsia="it-IT"/>
              </w:rPr>
              <w:t>0.011</w:t>
            </w:r>
          </w:p>
        </w:tc>
        <w:tc>
          <w:tcPr>
            <w:tcW w:w="1559"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szCs w:val="22"/>
                <w:lang w:val="en-US" w:eastAsia="it-IT"/>
              </w:rPr>
              <w:t>0.014</w:t>
            </w:r>
          </w:p>
        </w:tc>
        <w:tc>
          <w:tcPr>
            <w:tcW w:w="1134" w:type="dxa"/>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0.011</w:t>
            </w:r>
          </w:p>
        </w:tc>
        <w:tc>
          <w:tcPr>
            <w:tcW w:w="1418" w:type="dxa"/>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0.011</w:t>
            </w:r>
          </w:p>
        </w:tc>
        <w:tc>
          <w:tcPr>
            <w:tcW w:w="1264"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1.15</w:t>
            </w:r>
          </w:p>
        </w:tc>
        <w:tc>
          <w:tcPr>
            <w:tcW w:w="1559" w:type="dxa"/>
            <w:vAlign w:val="center"/>
          </w:tcPr>
          <w:p w:rsidR="00F52146" w:rsidRPr="0081185C" w:rsidRDefault="00F52146" w:rsidP="00BD32FF">
            <w:pPr>
              <w:tabs>
                <w:tab w:val="num" w:pos="1080"/>
              </w:tabs>
              <w:spacing w:before="100" w:beforeAutospacing="1" w:after="100" w:afterAutospacing="1" w:line="360" w:lineRule="auto"/>
              <w:rPr>
                <w:rFonts w:ascii="Calibri" w:eastAsia="Times New Roman" w:hAnsi="Calibri" w:cs="Times New Roman"/>
                <w:sz w:val="21"/>
                <w:lang w:val="en-US" w:eastAsia="it-IT"/>
              </w:rPr>
            </w:pPr>
            <w:r w:rsidRPr="0081185C">
              <w:rPr>
                <w:rFonts w:ascii="Calibri" w:eastAsia="Times New Roman" w:hAnsi="Calibri" w:cs="Times New Roman"/>
                <w:sz w:val="21"/>
                <w:lang w:val="en-US" w:eastAsia="it-IT"/>
              </w:rPr>
              <w:t>2.28</w:t>
            </w:r>
          </w:p>
        </w:tc>
      </w:tr>
    </w:tbl>
    <w:p w:rsidR="00F52146" w:rsidRPr="0081185C" w:rsidRDefault="00F52146" w:rsidP="00F52146">
      <w:pPr>
        <w:spacing w:before="100" w:beforeAutospacing="1" w:after="100" w:afterAutospacing="1" w:line="360" w:lineRule="auto"/>
        <w:jc w:val="both"/>
        <w:rPr>
          <w:rFonts w:ascii="Calibri" w:eastAsia="Times New Roman" w:hAnsi="Calibri" w:cs="Times New Roman"/>
          <w:b/>
          <w:sz w:val="22"/>
          <w:szCs w:val="22"/>
          <w:lang w:val="en-US" w:eastAsia="it-IT"/>
        </w:rPr>
      </w:pPr>
      <w:r w:rsidRPr="0081185C">
        <w:rPr>
          <w:rFonts w:ascii="Calibri" w:eastAsia="Times New Roman" w:hAnsi="Calibri" w:cs="Times New Roman"/>
          <w:b/>
          <w:sz w:val="22"/>
          <w:szCs w:val="22"/>
          <w:lang w:val="en-US" w:eastAsia="it-IT"/>
        </w:rPr>
        <w:t xml:space="preserve">Table </w:t>
      </w:r>
      <w:r>
        <w:rPr>
          <w:rFonts w:ascii="Calibri" w:eastAsia="Times New Roman" w:hAnsi="Calibri" w:cs="Times New Roman"/>
          <w:b/>
          <w:sz w:val="22"/>
          <w:szCs w:val="22"/>
          <w:lang w:val="en-US" w:eastAsia="it-IT"/>
        </w:rPr>
        <w:t>2</w:t>
      </w:r>
      <w:r w:rsidRPr="0081185C">
        <w:rPr>
          <w:rFonts w:ascii="Calibri" w:eastAsia="Times New Roman" w:hAnsi="Calibri" w:cs="Times New Roman"/>
          <w:b/>
          <w:sz w:val="22"/>
          <w:szCs w:val="22"/>
          <w:lang w:val="en-US" w:eastAsia="it-IT"/>
        </w:rPr>
        <w:t xml:space="preserve">. </w:t>
      </w:r>
      <w:r w:rsidRPr="0081185C">
        <w:rPr>
          <w:rFonts w:ascii="Calibri" w:eastAsia="Times New Roman" w:hAnsi="Calibri" w:cs="Times New Roman"/>
          <w:sz w:val="22"/>
          <w:szCs w:val="22"/>
          <w:lang w:val="en-US" w:eastAsia="it-IT"/>
        </w:rPr>
        <w:t>The first four columns represent the</w:t>
      </w:r>
      <w:r w:rsidRPr="0081185C">
        <w:rPr>
          <w:rFonts w:ascii="Calibri" w:eastAsia="Times New Roman" w:hAnsi="Calibri" w:cs="Times New Roman"/>
          <w:b/>
          <w:sz w:val="22"/>
          <w:szCs w:val="22"/>
          <w:lang w:val="en-US" w:eastAsia="it-IT"/>
        </w:rPr>
        <w:t xml:space="preserve"> </w:t>
      </w:r>
      <w:r w:rsidRPr="0081185C">
        <w:rPr>
          <w:rFonts w:ascii="Calibri" w:eastAsia="Times New Roman" w:hAnsi="Calibri" w:cs="Times New Roman"/>
          <w:sz w:val="22"/>
          <w:szCs w:val="22"/>
          <w:lang w:val="en-US" w:eastAsia="it-IT"/>
        </w:rPr>
        <w:t xml:space="preserve">absolute error (g), expressed as median, and the precision (g), expressed as interquartile range, of the E4 and Embrace in measuring the gravity component in the 3 static positions for each ACC axis respectively. </w:t>
      </w:r>
      <w:r w:rsidRPr="00AC2270">
        <w:rPr>
          <w:rFonts w:ascii="Calibri" w:eastAsia="Times New Roman" w:hAnsi="Calibri" w:cs="Times New Roman"/>
          <w:sz w:val="22"/>
          <w:szCs w:val="22"/>
          <w:lang w:val="en-US" w:eastAsia="it-IT"/>
        </w:rPr>
        <w:t>The last two columns show the accuracy, the median of the absolute error between the measured values</w:t>
      </w:r>
      <w:r>
        <w:rPr>
          <w:rFonts w:ascii="Calibri" w:eastAsia="Times New Roman" w:hAnsi="Calibri" w:cs="Times New Roman"/>
          <w:sz w:val="22"/>
          <w:szCs w:val="22"/>
          <w:lang w:val="en-US" w:eastAsia="it-IT"/>
        </w:rPr>
        <w:t xml:space="preserve"> </w:t>
      </w:r>
      <w:r w:rsidRPr="0081185C">
        <w:rPr>
          <w:rFonts w:ascii="Calibri" w:eastAsia="Times New Roman" w:hAnsi="Calibri" w:cs="Times New Roman"/>
          <w:sz w:val="22"/>
          <w:szCs w:val="22"/>
          <w:lang w:val="en-US" w:eastAsia="it-IT"/>
        </w:rPr>
        <w:t>from the 3 axes for both E4 and Embrace</w:t>
      </w:r>
      <w:r w:rsidRPr="00AC2270">
        <w:rPr>
          <w:rFonts w:ascii="Calibri" w:eastAsia="Times New Roman" w:hAnsi="Calibri" w:cs="Times New Roman"/>
          <w:sz w:val="22"/>
          <w:szCs w:val="22"/>
          <w:lang w:val="en-US" w:eastAsia="it-IT"/>
        </w:rPr>
        <w:t xml:space="preserve"> and the real value, expressed as a percentage </w:t>
      </w:r>
      <w:r>
        <w:rPr>
          <w:rFonts w:ascii="Calibri" w:eastAsia="Times New Roman" w:hAnsi="Calibri" w:cs="Times New Roman"/>
          <w:sz w:val="22"/>
          <w:szCs w:val="22"/>
          <w:lang w:val="en-US" w:eastAsia="it-IT"/>
        </w:rPr>
        <w:t>with respect to</w:t>
      </w:r>
      <w:r w:rsidRPr="00AC2270">
        <w:rPr>
          <w:rFonts w:ascii="Calibri" w:eastAsia="Times New Roman" w:hAnsi="Calibri" w:cs="Times New Roman"/>
          <w:sz w:val="22"/>
          <w:szCs w:val="22"/>
          <w:lang w:val="en-US" w:eastAsia="it-IT"/>
        </w:rPr>
        <w:t xml:space="preserve"> the real value.</w:t>
      </w:r>
    </w:p>
    <w:p w:rsidR="00F52146" w:rsidRPr="0081185C" w:rsidRDefault="00F52146" w:rsidP="00F52146">
      <w:pPr>
        <w:spacing w:before="100" w:beforeAutospacing="1" w:after="100" w:afterAutospacing="1" w:line="360" w:lineRule="auto"/>
        <w:jc w:val="both"/>
        <w:rPr>
          <w:rFonts w:ascii="Calibri" w:eastAsia="Times New Roman" w:hAnsi="Calibri" w:cs="Times New Roman"/>
          <w:b/>
          <w:lang w:val="en-US" w:eastAsia="it-IT"/>
        </w:rPr>
      </w:pPr>
      <w:r w:rsidRPr="0081185C">
        <w:rPr>
          <w:rFonts w:ascii="Calibri" w:eastAsia="Times New Roman" w:hAnsi="Calibri" w:cs="Times New Roman"/>
          <w:b/>
          <w:lang w:val="en-US" w:eastAsia="it-IT"/>
        </w:rPr>
        <w:t>2.2.2 Dynamic tests</w:t>
      </w:r>
    </w:p>
    <w:p w:rsidR="00F52146" w:rsidRPr="0081185C" w:rsidRDefault="00F52146" w:rsidP="00F52146">
      <w:pPr>
        <w:spacing w:before="100" w:beforeAutospacing="1" w:after="100" w:afterAutospacing="1" w:line="360" w:lineRule="auto"/>
        <w:jc w:val="both"/>
        <w:rPr>
          <w:rFonts w:ascii="Calibri" w:eastAsia="Times New Roman" w:hAnsi="Calibri" w:cs="Times New Roman"/>
          <w:lang w:val="en-US" w:eastAsia="it-IT"/>
        </w:rPr>
      </w:pPr>
      <w:r w:rsidRPr="0081185C">
        <w:rPr>
          <w:rFonts w:ascii="Calibri" w:eastAsia="Times New Roman" w:hAnsi="Calibri" w:cs="Times New Roman"/>
          <w:lang w:val="en-US" w:eastAsia="it-IT"/>
        </w:rPr>
        <w:t xml:space="preserve">Figure 5 shows the comparison of the raw data from the 8 devices considered (left column) for each sensor axis (rows). Overall, the measured temporal profiles of acceleration match well (i.e., they are overlapped), especially along the Y and Z axes, which are the most influenced by the movement. The X axis is subjected to a lower acceleration; therefore, the observed excursion is </w:t>
      </w:r>
      <w:proofErr w:type="gramStart"/>
      <w:r w:rsidRPr="0081185C">
        <w:rPr>
          <w:rFonts w:ascii="Calibri" w:eastAsia="Times New Roman" w:hAnsi="Calibri" w:cs="Times New Roman"/>
          <w:lang w:val="en-US" w:eastAsia="it-IT"/>
        </w:rPr>
        <w:t>inferior</w:t>
      </w:r>
      <w:proofErr w:type="gramEnd"/>
      <w:r w:rsidRPr="0081185C">
        <w:rPr>
          <w:rFonts w:ascii="Calibri" w:eastAsia="Times New Roman" w:hAnsi="Calibri" w:cs="Times New Roman"/>
          <w:lang w:val="en-US" w:eastAsia="it-IT"/>
        </w:rPr>
        <w:t xml:space="preserve"> and the recordings are noisier. The spectral analysis (right column) shows that the informative content is preserved and constant across the different tested devices. </w:t>
      </w:r>
    </w:p>
    <w:p w:rsidR="00F52146" w:rsidRPr="0081185C" w:rsidRDefault="00F52146" w:rsidP="00F52146">
      <w:pPr>
        <w:spacing w:before="100" w:beforeAutospacing="1" w:after="100" w:afterAutospacing="1" w:line="360" w:lineRule="auto"/>
        <w:jc w:val="both"/>
        <w:rPr>
          <w:rFonts w:ascii="Calibri" w:eastAsia="Times New Roman" w:hAnsi="Calibri" w:cs="Times New Roman"/>
          <w:lang w:val="en-US" w:eastAsia="it-IT"/>
        </w:rPr>
      </w:pPr>
      <w:r w:rsidRPr="0081185C">
        <w:rPr>
          <w:rFonts w:ascii="Calibri" w:eastAsia="Times New Roman" w:hAnsi="Calibri" w:cs="Times New Roman"/>
          <w:lang w:val="en-US" w:eastAsia="it-IT"/>
        </w:rPr>
        <w:t xml:space="preserve">The maximum absolute error in the computation of the main frequency (with respect to the known frequency applied with the test jig) is equal to 10.5 </w:t>
      </w:r>
      <w:proofErr w:type="spellStart"/>
      <w:r w:rsidRPr="0081185C">
        <w:rPr>
          <w:rFonts w:ascii="Calibri" w:eastAsia="Times New Roman" w:hAnsi="Calibri" w:cs="Times New Roman"/>
          <w:lang w:val="en-US" w:eastAsia="it-IT"/>
        </w:rPr>
        <w:t>mHz</w:t>
      </w:r>
      <w:proofErr w:type="spellEnd"/>
      <w:r w:rsidRPr="0081185C">
        <w:rPr>
          <w:rFonts w:ascii="Calibri" w:eastAsia="Times New Roman" w:hAnsi="Calibri" w:cs="Times New Roman"/>
          <w:lang w:val="en-US" w:eastAsia="it-IT"/>
        </w:rPr>
        <w:t xml:space="preserve"> (Table </w:t>
      </w:r>
      <w:r>
        <w:rPr>
          <w:rFonts w:ascii="Calibri" w:eastAsia="Times New Roman" w:hAnsi="Calibri" w:cs="Times New Roman"/>
          <w:lang w:val="en-US" w:eastAsia="it-IT"/>
        </w:rPr>
        <w:t>3</w:t>
      </w:r>
      <w:r w:rsidRPr="0081185C">
        <w:rPr>
          <w:rFonts w:ascii="Calibri" w:eastAsia="Times New Roman" w:hAnsi="Calibri" w:cs="Times New Roman"/>
          <w:lang w:val="en-US" w:eastAsia="it-IT"/>
        </w:rPr>
        <w:t>).</w:t>
      </w:r>
    </w:p>
    <w:p w:rsidR="00F52146" w:rsidRPr="0081185C" w:rsidRDefault="00F52146" w:rsidP="00F52146">
      <w:pPr>
        <w:spacing w:before="100" w:beforeAutospacing="1" w:after="100" w:afterAutospacing="1" w:line="360" w:lineRule="auto"/>
        <w:jc w:val="both"/>
        <w:rPr>
          <w:rFonts w:ascii="Calibri" w:eastAsia="Times New Roman" w:hAnsi="Calibri" w:cs="Times New Roman"/>
          <w:sz w:val="22"/>
          <w:szCs w:val="22"/>
          <w:lang w:val="en-US" w:eastAsia="it-IT"/>
        </w:rPr>
      </w:pPr>
      <w:r w:rsidRPr="0081185C">
        <w:rPr>
          <w:rFonts w:ascii="Calibri" w:eastAsia="Times New Roman" w:hAnsi="Calibri" w:cs="Times New Roman"/>
          <w:noProof/>
          <w:lang w:val="en-GB" w:eastAsia="en-GB"/>
        </w:rPr>
        <w:lastRenderedPageBreak/>
        <w:drawing>
          <wp:inline distT="0" distB="0" distL="0" distR="0" wp14:anchorId="31121E83" wp14:editId="1F2955E4">
            <wp:extent cx="6111240" cy="4273550"/>
            <wp:effectExtent l="0" t="0" r="10160" b="0"/>
            <wp:docPr id="15" name="Immagine 15" descr="../../../../../../Desktop/FDA%20Sensor%20Analysis/png/ACC_d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ktop/FDA%20Sensor%20Analysis/png/ACC_dy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1240" cy="4273550"/>
                    </a:xfrm>
                    <a:prstGeom prst="rect">
                      <a:avLst/>
                    </a:prstGeom>
                    <a:noFill/>
                    <a:ln>
                      <a:noFill/>
                    </a:ln>
                  </pic:spPr>
                </pic:pic>
              </a:graphicData>
            </a:graphic>
          </wp:inline>
        </w:drawing>
      </w:r>
      <w:r w:rsidRPr="0081185C">
        <w:rPr>
          <w:rFonts w:ascii="Calibri" w:eastAsia="Times New Roman" w:hAnsi="Calibri" w:cs="Times New Roman"/>
          <w:b/>
          <w:sz w:val="22"/>
          <w:szCs w:val="22"/>
          <w:lang w:val="en-US" w:eastAsia="it-IT"/>
        </w:rPr>
        <w:t xml:space="preserve">Figure 5. Left Column: </w:t>
      </w:r>
      <w:r w:rsidRPr="0081185C">
        <w:rPr>
          <w:rFonts w:ascii="Calibri" w:eastAsia="Times New Roman" w:hAnsi="Calibri" w:cs="Times New Roman"/>
          <w:sz w:val="22"/>
          <w:szCs w:val="22"/>
          <w:lang w:val="en-US" w:eastAsia="it-IT"/>
        </w:rPr>
        <w:t>Raw data of the 3D accelerometers of 8 devices (X, Y and Z axes represented in top, center and bottom graph, respectively).</w:t>
      </w:r>
      <w:r w:rsidRPr="0081185C">
        <w:rPr>
          <w:rFonts w:ascii="Calibri" w:eastAsia="Times New Roman" w:hAnsi="Calibri" w:cs="Times New Roman"/>
          <w:b/>
          <w:sz w:val="22"/>
          <w:szCs w:val="22"/>
          <w:lang w:val="en-US" w:eastAsia="it-IT"/>
        </w:rPr>
        <w:t xml:space="preserve"> Right Column: </w:t>
      </w:r>
      <w:r w:rsidRPr="0081185C">
        <w:rPr>
          <w:rFonts w:ascii="Calibri" w:eastAsia="Times New Roman" w:hAnsi="Calibri" w:cs="Times New Roman"/>
          <w:sz w:val="22"/>
          <w:szCs w:val="22"/>
          <w:lang w:val="en-US" w:eastAsia="it-IT"/>
        </w:rPr>
        <w:t>Spectral Analysis of the ACC data (X, Y and Z axes represented in top, center and bottom graph, respectively).</w:t>
      </w:r>
    </w:p>
    <w:tbl>
      <w:tblPr>
        <w:tblStyle w:val="Grigliatabella"/>
        <w:tblW w:w="0" w:type="auto"/>
        <w:tblLook w:val="04A0" w:firstRow="1" w:lastRow="0" w:firstColumn="1" w:lastColumn="0" w:noHBand="0" w:noVBand="1"/>
      </w:tblPr>
      <w:tblGrid>
        <w:gridCol w:w="1301"/>
        <w:gridCol w:w="1672"/>
        <w:gridCol w:w="2126"/>
        <w:gridCol w:w="2268"/>
        <w:gridCol w:w="2255"/>
      </w:tblGrid>
      <w:tr w:rsidR="00F52146" w:rsidRPr="0081185C" w:rsidTr="00BD32FF">
        <w:tc>
          <w:tcPr>
            <w:tcW w:w="1301"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p>
        </w:tc>
        <w:tc>
          <w:tcPr>
            <w:tcW w:w="1672"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p>
        </w:tc>
        <w:tc>
          <w:tcPr>
            <w:tcW w:w="2126" w:type="dxa"/>
          </w:tcPr>
          <w:p w:rsidR="00F52146" w:rsidRPr="0081185C" w:rsidRDefault="00F52146" w:rsidP="00BD32FF">
            <w:pPr>
              <w:spacing w:before="100" w:beforeAutospacing="1" w:after="100" w:afterAutospacing="1" w:line="360" w:lineRule="auto"/>
              <w:rPr>
                <w:rFonts w:ascii="Calibri" w:eastAsia="Times New Roman" w:hAnsi="Calibri" w:cs="Times New Roman"/>
                <w:b/>
                <w:sz w:val="22"/>
                <w:lang w:val="en-US" w:eastAsia="it-IT"/>
              </w:rPr>
            </w:pPr>
            <w:r w:rsidRPr="0081185C">
              <w:rPr>
                <w:rFonts w:ascii="Calibri" w:eastAsia="Times New Roman" w:hAnsi="Calibri" w:cs="Times New Roman"/>
                <w:b/>
                <w:sz w:val="22"/>
                <w:lang w:val="en-US" w:eastAsia="it-IT"/>
              </w:rPr>
              <w:t>Min Difference [Hz]</w:t>
            </w:r>
          </w:p>
        </w:tc>
        <w:tc>
          <w:tcPr>
            <w:tcW w:w="2268" w:type="dxa"/>
          </w:tcPr>
          <w:p w:rsidR="00F52146" w:rsidRPr="0081185C" w:rsidRDefault="00F52146" w:rsidP="00BD32FF">
            <w:pPr>
              <w:spacing w:before="100" w:beforeAutospacing="1" w:after="100" w:afterAutospacing="1" w:line="360" w:lineRule="auto"/>
              <w:rPr>
                <w:rFonts w:ascii="Calibri" w:eastAsia="Times New Roman" w:hAnsi="Calibri" w:cs="Times New Roman"/>
                <w:b/>
                <w:sz w:val="22"/>
                <w:lang w:val="en-US" w:eastAsia="it-IT"/>
              </w:rPr>
            </w:pPr>
            <w:r w:rsidRPr="0081185C">
              <w:rPr>
                <w:rFonts w:ascii="Calibri" w:eastAsia="Times New Roman" w:hAnsi="Calibri" w:cs="Times New Roman"/>
                <w:b/>
                <w:sz w:val="22"/>
                <w:lang w:val="en-US" w:eastAsia="it-IT"/>
              </w:rPr>
              <w:t>Mean Difference [Hz]</w:t>
            </w:r>
          </w:p>
        </w:tc>
        <w:tc>
          <w:tcPr>
            <w:tcW w:w="2255" w:type="dxa"/>
          </w:tcPr>
          <w:p w:rsidR="00F52146" w:rsidRPr="0081185C" w:rsidRDefault="00F52146" w:rsidP="00BD32FF">
            <w:pPr>
              <w:spacing w:before="100" w:beforeAutospacing="1" w:after="100" w:afterAutospacing="1" w:line="360" w:lineRule="auto"/>
              <w:rPr>
                <w:rFonts w:ascii="Calibri" w:eastAsia="Times New Roman" w:hAnsi="Calibri" w:cs="Times New Roman"/>
                <w:b/>
                <w:sz w:val="22"/>
                <w:lang w:val="en-US" w:eastAsia="it-IT"/>
              </w:rPr>
            </w:pPr>
            <w:r w:rsidRPr="0081185C">
              <w:rPr>
                <w:rFonts w:ascii="Calibri" w:eastAsia="Times New Roman" w:hAnsi="Calibri" w:cs="Times New Roman"/>
                <w:b/>
                <w:sz w:val="22"/>
                <w:lang w:val="en-US" w:eastAsia="it-IT"/>
              </w:rPr>
              <w:t>Max Difference [Hz]</w:t>
            </w:r>
          </w:p>
        </w:tc>
      </w:tr>
      <w:tr w:rsidR="00F52146" w:rsidRPr="0081185C" w:rsidTr="00BD32FF">
        <w:tc>
          <w:tcPr>
            <w:tcW w:w="1301" w:type="dxa"/>
            <w:vMerge w:val="restart"/>
            <w:vAlign w:val="center"/>
          </w:tcPr>
          <w:p w:rsidR="00F52146" w:rsidRPr="0081185C" w:rsidRDefault="00F52146" w:rsidP="00BD32FF">
            <w:pPr>
              <w:spacing w:before="100" w:beforeAutospacing="1" w:after="100" w:afterAutospacing="1" w:line="360" w:lineRule="auto"/>
              <w:rPr>
                <w:rFonts w:ascii="Calibri" w:eastAsia="Times New Roman" w:hAnsi="Calibri" w:cs="Times New Roman"/>
                <w:b/>
                <w:sz w:val="22"/>
                <w:lang w:val="en-US" w:eastAsia="it-IT"/>
              </w:rPr>
            </w:pPr>
            <w:r w:rsidRPr="0081185C">
              <w:rPr>
                <w:rFonts w:ascii="Calibri" w:eastAsia="Times New Roman" w:hAnsi="Calibri" w:cs="Times New Roman"/>
                <w:b/>
                <w:sz w:val="22"/>
                <w:lang w:val="en-US" w:eastAsia="it-IT"/>
              </w:rPr>
              <w:t>X axis</w:t>
            </w:r>
          </w:p>
        </w:tc>
        <w:tc>
          <w:tcPr>
            <w:tcW w:w="1672"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b/>
                <w:sz w:val="22"/>
                <w:lang w:val="en-US" w:eastAsia="it-IT"/>
              </w:rPr>
            </w:pPr>
            <w:r w:rsidRPr="0081185C">
              <w:rPr>
                <w:rFonts w:ascii="Calibri" w:eastAsia="Times New Roman" w:hAnsi="Calibri" w:cs="Times New Roman"/>
                <w:b/>
                <w:sz w:val="22"/>
                <w:lang w:val="en-US" w:eastAsia="it-IT"/>
              </w:rPr>
              <w:t>E4</w:t>
            </w:r>
          </w:p>
        </w:tc>
        <w:tc>
          <w:tcPr>
            <w:tcW w:w="2126"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0.0105</w:t>
            </w:r>
          </w:p>
        </w:tc>
        <w:tc>
          <w:tcPr>
            <w:tcW w:w="2268"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0.0105</w:t>
            </w:r>
          </w:p>
        </w:tc>
        <w:tc>
          <w:tcPr>
            <w:tcW w:w="2255"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0.0105</w:t>
            </w:r>
          </w:p>
        </w:tc>
      </w:tr>
      <w:tr w:rsidR="00F52146" w:rsidRPr="0081185C" w:rsidTr="00BD32FF">
        <w:tc>
          <w:tcPr>
            <w:tcW w:w="1301" w:type="dxa"/>
            <w:vMerge/>
          </w:tcPr>
          <w:p w:rsidR="00F52146" w:rsidRPr="0081185C" w:rsidRDefault="00F52146" w:rsidP="00BD32FF">
            <w:pPr>
              <w:spacing w:before="100" w:beforeAutospacing="1" w:after="100" w:afterAutospacing="1" w:line="360" w:lineRule="auto"/>
              <w:jc w:val="both"/>
              <w:rPr>
                <w:rFonts w:ascii="Calibri" w:eastAsia="Times New Roman" w:hAnsi="Calibri" w:cs="Times New Roman"/>
                <w:b/>
                <w:sz w:val="22"/>
                <w:lang w:val="en-US" w:eastAsia="it-IT"/>
              </w:rPr>
            </w:pPr>
          </w:p>
        </w:tc>
        <w:tc>
          <w:tcPr>
            <w:tcW w:w="1672"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b/>
                <w:sz w:val="22"/>
                <w:lang w:val="en-US" w:eastAsia="it-IT"/>
              </w:rPr>
            </w:pPr>
            <w:r w:rsidRPr="0081185C">
              <w:rPr>
                <w:rFonts w:ascii="Calibri" w:eastAsia="Times New Roman" w:hAnsi="Calibri" w:cs="Times New Roman"/>
                <w:b/>
                <w:sz w:val="22"/>
                <w:lang w:val="en-US" w:eastAsia="it-IT"/>
              </w:rPr>
              <w:t>Embrace</w:t>
            </w:r>
          </w:p>
        </w:tc>
        <w:tc>
          <w:tcPr>
            <w:tcW w:w="2126"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0.0027</w:t>
            </w:r>
          </w:p>
        </w:tc>
        <w:tc>
          <w:tcPr>
            <w:tcW w:w="2268"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0.0046</w:t>
            </w:r>
          </w:p>
        </w:tc>
        <w:tc>
          <w:tcPr>
            <w:tcW w:w="2255"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0.0105</w:t>
            </w:r>
          </w:p>
        </w:tc>
      </w:tr>
      <w:tr w:rsidR="00F52146" w:rsidRPr="0081185C" w:rsidTr="00BD32FF">
        <w:tc>
          <w:tcPr>
            <w:tcW w:w="1301" w:type="dxa"/>
            <w:vMerge w:val="restart"/>
            <w:vAlign w:val="center"/>
          </w:tcPr>
          <w:p w:rsidR="00F52146" w:rsidRPr="0081185C" w:rsidRDefault="00F52146" w:rsidP="00BD32FF">
            <w:pPr>
              <w:spacing w:before="100" w:beforeAutospacing="1" w:after="100" w:afterAutospacing="1" w:line="360" w:lineRule="auto"/>
              <w:rPr>
                <w:rFonts w:ascii="Calibri" w:eastAsia="Times New Roman" w:hAnsi="Calibri" w:cs="Times New Roman"/>
                <w:b/>
                <w:sz w:val="22"/>
                <w:lang w:val="en-US" w:eastAsia="it-IT"/>
              </w:rPr>
            </w:pPr>
            <w:r w:rsidRPr="0081185C">
              <w:rPr>
                <w:rFonts w:ascii="Calibri" w:eastAsia="Times New Roman" w:hAnsi="Calibri" w:cs="Times New Roman"/>
                <w:b/>
                <w:sz w:val="22"/>
                <w:lang w:val="en-US" w:eastAsia="it-IT"/>
              </w:rPr>
              <w:t>Y axis</w:t>
            </w:r>
          </w:p>
        </w:tc>
        <w:tc>
          <w:tcPr>
            <w:tcW w:w="1672"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b/>
                <w:sz w:val="22"/>
                <w:lang w:val="en-US" w:eastAsia="it-IT"/>
              </w:rPr>
            </w:pPr>
            <w:r w:rsidRPr="0081185C">
              <w:rPr>
                <w:rFonts w:ascii="Calibri" w:eastAsia="Times New Roman" w:hAnsi="Calibri" w:cs="Times New Roman"/>
                <w:b/>
                <w:sz w:val="22"/>
                <w:lang w:val="en-US" w:eastAsia="it-IT"/>
              </w:rPr>
              <w:t>E4</w:t>
            </w:r>
          </w:p>
        </w:tc>
        <w:tc>
          <w:tcPr>
            <w:tcW w:w="2126"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0.0027</w:t>
            </w:r>
          </w:p>
        </w:tc>
        <w:tc>
          <w:tcPr>
            <w:tcW w:w="2268"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0.0027</w:t>
            </w:r>
          </w:p>
        </w:tc>
        <w:tc>
          <w:tcPr>
            <w:tcW w:w="2255"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0.0027</w:t>
            </w:r>
          </w:p>
        </w:tc>
      </w:tr>
      <w:tr w:rsidR="00F52146" w:rsidRPr="0081185C" w:rsidTr="00BD32FF">
        <w:tc>
          <w:tcPr>
            <w:tcW w:w="1301" w:type="dxa"/>
            <w:vMerge/>
          </w:tcPr>
          <w:p w:rsidR="00F52146" w:rsidRPr="0081185C" w:rsidRDefault="00F52146" w:rsidP="00BD32FF">
            <w:pPr>
              <w:spacing w:before="100" w:beforeAutospacing="1" w:after="100" w:afterAutospacing="1" w:line="360" w:lineRule="auto"/>
              <w:jc w:val="both"/>
              <w:rPr>
                <w:rFonts w:ascii="Calibri" w:eastAsia="Times New Roman" w:hAnsi="Calibri" w:cs="Times New Roman"/>
                <w:b/>
                <w:sz w:val="22"/>
                <w:lang w:val="en-US" w:eastAsia="it-IT"/>
              </w:rPr>
            </w:pPr>
          </w:p>
        </w:tc>
        <w:tc>
          <w:tcPr>
            <w:tcW w:w="1672"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b/>
                <w:sz w:val="22"/>
                <w:lang w:val="en-US" w:eastAsia="it-IT"/>
              </w:rPr>
            </w:pPr>
            <w:r w:rsidRPr="0081185C">
              <w:rPr>
                <w:rFonts w:ascii="Calibri" w:eastAsia="Times New Roman" w:hAnsi="Calibri" w:cs="Times New Roman"/>
                <w:b/>
                <w:sz w:val="22"/>
                <w:lang w:val="en-US" w:eastAsia="it-IT"/>
              </w:rPr>
              <w:t>Embrace</w:t>
            </w:r>
          </w:p>
        </w:tc>
        <w:tc>
          <w:tcPr>
            <w:tcW w:w="2126"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0.0027</w:t>
            </w:r>
          </w:p>
        </w:tc>
        <w:tc>
          <w:tcPr>
            <w:tcW w:w="2268"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0.0052</w:t>
            </w:r>
          </w:p>
        </w:tc>
        <w:tc>
          <w:tcPr>
            <w:tcW w:w="2255"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0.0105</w:t>
            </w:r>
          </w:p>
        </w:tc>
      </w:tr>
      <w:tr w:rsidR="00F52146" w:rsidRPr="0081185C" w:rsidTr="00BD32FF">
        <w:tc>
          <w:tcPr>
            <w:tcW w:w="1301" w:type="dxa"/>
            <w:vMerge w:val="restart"/>
            <w:vAlign w:val="center"/>
          </w:tcPr>
          <w:p w:rsidR="00F52146" w:rsidRPr="0081185C" w:rsidRDefault="00F52146" w:rsidP="00BD32FF">
            <w:pPr>
              <w:spacing w:before="100" w:beforeAutospacing="1" w:after="100" w:afterAutospacing="1" w:line="360" w:lineRule="auto"/>
              <w:rPr>
                <w:rFonts w:ascii="Calibri" w:eastAsia="Times New Roman" w:hAnsi="Calibri" w:cs="Times New Roman"/>
                <w:b/>
                <w:sz w:val="22"/>
                <w:lang w:val="en-US" w:eastAsia="it-IT"/>
              </w:rPr>
            </w:pPr>
            <w:r w:rsidRPr="0081185C">
              <w:rPr>
                <w:rFonts w:ascii="Calibri" w:eastAsia="Times New Roman" w:hAnsi="Calibri" w:cs="Times New Roman"/>
                <w:b/>
                <w:sz w:val="22"/>
                <w:lang w:val="en-US" w:eastAsia="it-IT"/>
              </w:rPr>
              <w:t>Z axis</w:t>
            </w:r>
          </w:p>
        </w:tc>
        <w:tc>
          <w:tcPr>
            <w:tcW w:w="1672"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b/>
                <w:sz w:val="22"/>
                <w:lang w:val="en-US" w:eastAsia="it-IT"/>
              </w:rPr>
            </w:pPr>
            <w:r w:rsidRPr="0081185C">
              <w:rPr>
                <w:rFonts w:ascii="Calibri" w:eastAsia="Times New Roman" w:hAnsi="Calibri" w:cs="Times New Roman"/>
                <w:b/>
                <w:sz w:val="22"/>
                <w:lang w:val="en-US" w:eastAsia="it-IT"/>
              </w:rPr>
              <w:t>E4</w:t>
            </w:r>
          </w:p>
        </w:tc>
        <w:tc>
          <w:tcPr>
            <w:tcW w:w="2126"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0.0027</w:t>
            </w:r>
          </w:p>
        </w:tc>
        <w:tc>
          <w:tcPr>
            <w:tcW w:w="2268"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0.0027</w:t>
            </w:r>
          </w:p>
        </w:tc>
        <w:tc>
          <w:tcPr>
            <w:tcW w:w="2255"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0.0027</w:t>
            </w:r>
          </w:p>
        </w:tc>
      </w:tr>
      <w:tr w:rsidR="00F52146" w:rsidRPr="0081185C" w:rsidTr="00BD32FF">
        <w:trPr>
          <w:trHeight w:val="404"/>
        </w:trPr>
        <w:tc>
          <w:tcPr>
            <w:tcW w:w="1301" w:type="dxa"/>
            <w:vMerge/>
          </w:tcPr>
          <w:p w:rsidR="00F52146" w:rsidRPr="0081185C" w:rsidRDefault="00F52146" w:rsidP="00BD32FF">
            <w:pPr>
              <w:spacing w:before="100" w:beforeAutospacing="1" w:after="100" w:afterAutospacing="1" w:line="360" w:lineRule="auto"/>
              <w:jc w:val="both"/>
              <w:rPr>
                <w:rFonts w:ascii="Calibri" w:eastAsia="Times New Roman" w:hAnsi="Calibri" w:cs="Times New Roman"/>
                <w:b/>
                <w:sz w:val="22"/>
                <w:lang w:val="en-US" w:eastAsia="it-IT"/>
              </w:rPr>
            </w:pPr>
          </w:p>
        </w:tc>
        <w:tc>
          <w:tcPr>
            <w:tcW w:w="1672"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b/>
                <w:sz w:val="22"/>
                <w:lang w:val="en-US" w:eastAsia="it-IT"/>
              </w:rPr>
            </w:pPr>
            <w:r w:rsidRPr="0081185C">
              <w:rPr>
                <w:rFonts w:ascii="Calibri" w:eastAsia="Times New Roman" w:hAnsi="Calibri" w:cs="Times New Roman"/>
                <w:b/>
                <w:sz w:val="22"/>
                <w:lang w:val="en-US" w:eastAsia="it-IT"/>
              </w:rPr>
              <w:t>Embrace</w:t>
            </w:r>
          </w:p>
        </w:tc>
        <w:tc>
          <w:tcPr>
            <w:tcW w:w="2126"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0.0027</w:t>
            </w:r>
          </w:p>
        </w:tc>
        <w:tc>
          <w:tcPr>
            <w:tcW w:w="2268"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0.0059</w:t>
            </w:r>
          </w:p>
        </w:tc>
        <w:tc>
          <w:tcPr>
            <w:tcW w:w="2255"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0.0105</w:t>
            </w:r>
          </w:p>
        </w:tc>
      </w:tr>
      <w:tr w:rsidR="00F52146" w:rsidRPr="0081185C" w:rsidTr="00BD32FF">
        <w:trPr>
          <w:trHeight w:val="404"/>
        </w:trPr>
        <w:tc>
          <w:tcPr>
            <w:tcW w:w="2973" w:type="dxa"/>
            <w:gridSpan w:val="2"/>
            <w:vAlign w:val="bottom"/>
          </w:tcPr>
          <w:p w:rsidR="00F52146" w:rsidRPr="0081185C" w:rsidRDefault="00F52146" w:rsidP="00BD32FF">
            <w:pPr>
              <w:spacing w:before="100" w:beforeAutospacing="1" w:after="100" w:afterAutospacing="1" w:line="360" w:lineRule="auto"/>
              <w:jc w:val="right"/>
              <w:rPr>
                <w:rFonts w:ascii="Calibri" w:eastAsia="Times New Roman" w:hAnsi="Calibri" w:cs="Times New Roman"/>
                <w:b/>
                <w:sz w:val="22"/>
                <w:lang w:val="en-US" w:eastAsia="it-IT"/>
              </w:rPr>
            </w:pPr>
            <w:r w:rsidRPr="0081185C">
              <w:rPr>
                <w:rFonts w:ascii="Calibri" w:eastAsia="Times New Roman" w:hAnsi="Calibri" w:cs="Times New Roman"/>
                <w:b/>
                <w:sz w:val="22"/>
                <w:lang w:val="en-US" w:eastAsia="it-IT"/>
              </w:rPr>
              <w:t>TOTAL</w:t>
            </w:r>
          </w:p>
        </w:tc>
        <w:tc>
          <w:tcPr>
            <w:tcW w:w="2126"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0.0027</w:t>
            </w:r>
          </w:p>
        </w:tc>
        <w:tc>
          <w:tcPr>
            <w:tcW w:w="2268"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0.0053</w:t>
            </w:r>
          </w:p>
        </w:tc>
        <w:tc>
          <w:tcPr>
            <w:tcW w:w="2255" w:type="dxa"/>
          </w:tcPr>
          <w:p w:rsidR="00F52146" w:rsidRPr="0081185C" w:rsidRDefault="00F52146" w:rsidP="00BD32FF">
            <w:pPr>
              <w:spacing w:before="100" w:beforeAutospacing="1" w:after="100" w:afterAutospacing="1" w:line="360" w:lineRule="auto"/>
              <w:jc w:val="both"/>
              <w:rPr>
                <w:rFonts w:ascii="Calibri" w:eastAsia="Times New Roman" w:hAnsi="Calibri" w:cs="Times New Roman"/>
                <w:sz w:val="22"/>
                <w:lang w:val="en-US" w:eastAsia="it-IT"/>
              </w:rPr>
            </w:pPr>
            <w:r w:rsidRPr="0081185C">
              <w:rPr>
                <w:rFonts w:ascii="Calibri" w:eastAsia="Times New Roman" w:hAnsi="Calibri" w:cs="Times New Roman"/>
                <w:sz w:val="22"/>
                <w:lang w:val="en-US" w:eastAsia="it-IT"/>
              </w:rPr>
              <w:t>0.0105</w:t>
            </w:r>
          </w:p>
        </w:tc>
      </w:tr>
    </w:tbl>
    <w:p w:rsidR="00F52146" w:rsidRPr="0081185C" w:rsidRDefault="00F52146" w:rsidP="00F52146">
      <w:pPr>
        <w:spacing w:before="100" w:beforeAutospacing="1" w:after="100" w:afterAutospacing="1" w:line="360" w:lineRule="auto"/>
        <w:jc w:val="both"/>
        <w:rPr>
          <w:rFonts w:ascii="Calibri" w:eastAsia="Times New Roman" w:hAnsi="Calibri" w:cs="Times New Roman"/>
          <w:b/>
          <w:lang w:val="en-US" w:eastAsia="it-IT"/>
        </w:rPr>
      </w:pPr>
      <w:r w:rsidRPr="0081185C">
        <w:rPr>
          <w:rFonts w:ascii="Calibri" w:eastAsia="Times New Roman" w:hAnsi="Calibri" w:cs="Times New Roman"/>
          <w:b/>
          <w:sz w:val="22"/>
          <w:szCs w:val="22"/>
          <w:lang w:val="en-US" w:eastAsia="it-IT"/>
        </w:rPr>
        <w:t xml:space="preserve">Table </w:t>
      </w:r>
      <w:r>
        <w:rPr>
          <w:rFonts w:ascii="Calibri" w:eastAsia="Times New Roman" w:hAnsi="Calibri" w:cs="Times New Roman"/>
          <w:b/>
          <w:sz w:val="22"/>
          <w:szCs w:val="22"/>
          <w:lang w:val="en-US" w:eastAsia="it-IT"/>
        </w:rPr>
        <w:t>3</w:t>
      </w:r>
      <w:r w:rsidRPr="0081185C">
        <w:rPr>
          <w:rFonts w:ascii="Calibri" w:eastAsia="Times New Roman" w:hAnsi="Calibri" w:cs="Times New Roman"/>
          <w:b/>
          <w:sz w:val="22"/>
          <w:szCs w:val="22"/>
          <w:lang w:val="en-US" w:eastAsia="it-IT"/>
        </w:rPr>
        <w:t xml:space="preserve">. </w:t>
      </w:r>
      <w:r w:rsidRPr="0081185C">
        <w:rPr>
          <w:rFonts w:ascii="Calibri" w:eastAsia="Times New Roman" w:hAnsi="Calibri" w:cs="Times New Roman"/>
          <w:sz w:val="22"/>
          <w:szCs w:val="22"/>
          <w:lang w:val="en-US" w:eastAsia="it-IT"/>
        </w:rPr>
        <w:t>Minimum, average and maximum absolute error (Hz) in computing the main frequency for every accelerometer axis and device.</w:t>
      </w:r>
    </w:p>
    <w:p w:rsidR="00F52146" w:rsidRPr="0081185C" w:rsidRDefault="00F52146" w:rsidP="00F52146">
      <w:pPr>
        <w:spacing w:before="100" w:beforeAutospacing="1" w:after="100" w:afterAutospacing="1" w:line="360" w:lineRule="auto"/>
        <w:jc w:val="both"/>
        <w:rPr>
          <w:rFonts w:ascii="Calibri" w:eastAsia="Times New Roman" w:hAnsi="Calibri" w:cs="Times New Roman"/>
          <w:lang w:val="en-US" w:eastAsia="it-IT"/>
        </w:rPr>
      </w:pPr>
      <w:r w:rsidRPr="0081185C">
        <w:rPr>
          <w:rFonts w:ascii="Calibri" w:eastAsia="Times New Roman" w:hAnsi="Calibri" w:cs="Times New Roman"/>
          <w:lang w:val="en-US" w:eastAsia="it-IT"/>
        </w:rPr>
        <w:t>The Bland-Altman analysis (Figure 6) shows a high correlation between the two sensors (r</w:t>
      </w:r>
      <w:r w:rsidRPr="0081185C">
        <w:rPr>
          <w:rFonts w:ascii="Calibri" w:eastAsia="Times New Roman" w:hAnsi="Calibri" w:cs="Times New Roman"/>
          <w:vertAlign w:val="superscript"/>
          <w:lang w:val="en-US" w:eastAsia="it-IT"/>
        </w:rPr>
        <w:t>2</w:t>
      </w:r>
      <w:r w:rsidRPr="0081185C">
        <w:rPr>
          <w:rFonts w:ascii="Calibri" w:eastAsia="Times New Roman" w:hAnsi="Calibri" w:cs="Times New Roman"/>
          <w:lang w:val="en-US" w:eastAsia="it-IT"/>
        </w:rPr>
        <w:t>=0.9674, left graph) with a bias that is close to zero (bias=0.0088 g, right graph).</w:t>
      </w:r>
    </w:p>
    <w:p w:rsidR="00F52146" w:rsidRPr="0081185C" w:rsidRDefault="00F52146" w:rsidP="00F52146">
      <w:pPr>
        <w:spacing w:before="100" w:beforeAutospacing="1" w:after="100" w:afterAutospacing="1" w:line="360" w:lineRule="auto"/>
        <w:jc w:val="both"/>
        <w:rPr>
          <w:rFonts w:ascii="Calibri" w:eastAsia="Times New Roman" w:hAnsi="Calibri" w:cs="Times New Roman"/>
          <w:lang w:val="en-US" w:eastAsia="it-IT"/>
        </w:rPr>
      </w:pPr>
      <w:r w:rsidRPr="0081185C">
        <w:rPr>
          <w:rFonts w:ascii="Calibri" w:eastAsia="Times New Roman" w:hAnsi="Calibri" w:cs="Times New Roman"/>
          <w:noProof/>
          <w:lang w:val="en-GB" w:eastAsia="en-GB"/>
        </w:rPr>
        <w:lastRenderedPageBreak/>
        <w:drawing>
          <wp:inline distT="0" distB="0" distL="0" distR="0" wp14:anchorId="0FD0DE8D" wp14:editId="5AF68F14">
            <wp:extent cx="6111240" cy="2444750"/>
            <wp:effectExtent l="0" t="0" r="10160" b="0"/>
            <wp:docPr id="14" name="Immagine 14" descr="../../../../../../Desktop/FDA%20Sensor%20Analysis/png/ACC_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ktop/FDA%20Sensor%20Analysis/png/ACC_d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1240" cy="2444750"/>
                    </a:xfrm>
                    <a:prstGeom prst="rect">
                      <a:avLst/>
                    </a:prstGeom>
                    <a:noFill/>
                    <a:ln>
                      <a:noFill/>
                    </a:ln>
                  </pic:spPr>
                </pic:pic>
              </a:graphicData>
            </a:graphic>
          </wp:inline>
        </w:drawing>
      </w:r>
    </w:p>
    <w:p w:rsidR="00F52146" w:rsidRPr="0081185C" w:rsidRDefault="00F52146" w:rsidP="00F52146">
      <w:pPr>
        <w:spacing w:line="360" w:lineRule="auto"/>
        <w:jc w:val="both"/>
        <w:rPr>
          <w:rFonts w:ascii="Calibri" w:eastAsia="Times New Roman" w:hAnsi="Calibri" w:cs="Times New Roman"/>
          <w:lang w:val="en-US" w:eastAsia="it-IT"/>
        </w:rPr>
      </w:pPr>
      <w:r w:rsidRPr="0081185C">
        <w:rPr>
          <w:rFonts w:ascii="Calibri" w:eastAsia="Times New Roman" w:hAnsi="Calibri" w:cs="Times New Roman"/>
          <w:b/>
          <w:sz w:val="22"/>
          <w:szCs w:val="22"/>
          <w:lang w:val="en-US" w:eastAsia="it-IT"/>
        </w:rPr>
        <w:t xml:space="preserve">Figure 6. Left Graph: </w:t>
      </w:r>
      <w:r w:rsidRPr="0081185C">
        <w:rPr>
          <w:rFonts w:ascii="Calibri" w:eastAsia="Times New Roman" w:hAnsi="Calibri" w:cs="Times New Roman"/>
          <w:sz w:val="22"/>
          <w:szCs w:val="22"/>
          <w:lang w:val="en-US" w:eastAsia="it-IT"/>
        </w:rPr>
        <w:t>Correlation analysis between E4 and Embrace.</w:t>
      </w:r>
      <w:r w:rsidRPr="0081185C">
        <w:rPr>
          <w:rFonts w:ascii="Calibri" w:eastAsia="Times New Roman" w:hAnsi="Calibri" w:cs="Times New Roman"/>
          <w:b/>
          <w:sz w:val="22"/>
          <w:szCs w:val="22"/>
          <w:lang w:val="en-US" w:eastAsia="it-IT"/>
        </w:rPr>
        <w:t xml:space="preserve"> </w:t>
      </w:r>
      <w:r w:rsidRPr="0081185C">
        <w:rPr>
          <w:rFonts w:ascii="Calibri" w:eastAsia="Times New Roman" w:hAnsi="Calibri" w:cs="Times New Roman"/>
          <w:sz w:val="22"/>
          <w:szCs w:val="22"/>
          <w:lang w:val="en-US" w:eastAsia="it-IT"/>
        </w:rPr>
        <w:t>Data points are acceleration samples pooled amo</w:t>
      </w:r>
      <w:r>
        <w:rPr>
          <w:rFonts w:ascii="Calibri" w:eastAsia="Times New Roman" w:hAnsi="Calibri" w:cs="Times New Roman"/>
          <w:sz w:val="22"/>
          <w:szCs w:val="22"/>
          <w:lang w:val="en-US" w:eastAsia="it-IT"/>
        </w:rPr>
        <w:t>ng the 4 pairs of devices tested</w:t>
      </w:r>
      <w:r w:rsidRPr="0081185C">
        <w:rPr>
          <w:rFonts w:ascii="Calibri" w:eastAsia="Times New Roman" w:hAnsi="Calibri" w:cs="Times New Roman"/>
          <w:sz w:val="22"/>
          <w:szCs w:val="22"/>
          <w:lang w:val="en-US" w:eastAsia="it-IT"/>
        </w:rPr>
        <w:t xml:space="preserve"> and among the 3 axes. </w:t>
      </w:r>
      <w:r w:rsidRPr="0081185C">
        <w:rPr>
          <w:rFonts w:ascii="Calibri" w:eastAsia="Times New Roman" w:hAnsi="Calibri" w:cs="Times New Roman"/>
          <w:b/>
          <w:sz w:val="22"/>
          <w:szCs w:val="22"/>
          <w:lang w:val="en-US" w:eastAsia="it-IT"/>
        </w:rPr>
        <w:t xml:space="preserve">Right Graph: </w:t>
      </w:r>
      <w:r w:rsidRPr="0081185C">
        <w:rPr>
          <w:rFonts w:ascii="Calibri" w:eastAsia="Times New Roman" w:hAnsi="Calibri" w:cs="Times New Roman"/>
          <w:sz w:val="22"/>
          <w:szCs w:val="22"/>
          <w:lang w:val="en-US" w:eastAsia="it-IT"/>
        </w:rPr>
        <w:t>Bias analysis between E4 and Embrace data.</w:t>
      </w:r>
    </w:p>
    <w:p w:rsidR="00F52146" w:rsidRDefault="00F52146" w:rsidP="00F52146">
      <w:pPr>
        <w:spacing w:line="360" w:lineRule="auto"/>
        <w:jc w:val="both"/>
        <w:rPr>
          <w:rFonts w:ascii="Calibri" w:hAnsi="Calibri" w:cs="Times New Roman"/>
          <w:lang w:val="en-US"/>
        </w:rPr>
      </w:pPr>
    </w:p>
    <w:p w:rsidR="00F52146" w:rsidRPr="0081185C" w:rsidRDefault="00F52146" w:rsidP="00F52146">
      <w:pPr>
        <w:spacing w:line="360" w:lineRule="auto"/>
        <w:jc w:val="both"/>
        <w:rPr>
          <w:rFonts w:ascii="Calibri" w:hAnsi="Calibri" w:cs="Times New Roman"/>
          <w:lang w:val="en-US"/>
        </w:rPr>
      </w:pPr>
    </w:p>
    <w:p w:rsidR="00F52146" w:rsidRPr="0081185C" w:rsidRDefault="00F52146" w:rsidP="00F52146">
      <w:pPr>
        <w:spacing w:line="360" w:lineRule="auto"/>
        <w:jc w:val="both"/>
        <w:outlineLvl w:val="0"/>
        <w:rPr>
          <w:rFonts w:ascii="Calibri" w:hAnsi="Calibri" w:cs="Times New Roman"/>
          <w:b/>
          <w:lang w:val="en-US"/>
        </w:rPr>
      </w:pPr>
      <w:r w:rsidRPr="0081185C">
        <w:rPr>
          <w:rFonts w:ascii="Calibri" w:hAnsi="Calibri" w:cs="Times New Roman"/>
          <w:b/>
          <w:lang w:val="en-US"/>
        </w:rPr>
        <w:t>2.3 Conclusions</w:t>
      </w:r>
    </w:p>
    <w:p w:rsidR="00F52146" w:rsidRDefault="00F52146" w:rsidP="00F52146">
      <w:pPr>
        <w:spacing w:line="360" w:lineRule="auto"/>
        <w:jc w:val="both"/>
        <w:rPr>
          <w:rFonts w:ascii="Calibri" w:hAnsi="Calibri" w:cs="Times New Roman"/>
          <w:lang w:val="en-US"/>
        </w:rPr>
      </w:pPr>
      <w:r w:rsidRPr="0081185C">
        <w:rPr>
          <w:rFonts w:ascii="Calibri" w:hAnsi="Calibri" w:cs="Times New Roman"/>
          <w:lang w:val="en-US"/>
        </w:rPr>
        <w:t>Data acquired with Embrace and E4 3-axis accelerometers show</w:t>
      </w:r>
      <w:r>
        <w:rPr>
          <w:rFonts w:ascii="Calibri" w:hAnsi="Calibri" w:cs="Times New Roman"/>
          <w:lang w:val="en-US"/>
        </w:rPr>
        <w:t>ed</w:t>
      </w:r>
      <w:r w:rsidRPr="0081185C">
        <w:rPr>
          <w:rFonts w:ascii="Calibri" w:hAnsi="Calibri" w:cs="Times New Roman"/>
          <w:lang w:val="en-US"/>
        </w:rPr>
        <w:t xml:space="preserve"> a comparable accuracy </w:t>
      </w:r>
      <w:r w:rsidRPr="00345EEC">
        <w:rPr>
          <w:rFonts w:ascii="Calibri" w:hAnsi="Calibri" w:cs="Times New Roman"/>
          <w:lang w:val="en-US"/>
        </w:rPr>
        <w:t>(errors less than 3%)</w:t>
      </w:r>
      <w:r w:rsidRPr="0081185C">
        <w:rPr>
          <w:rFonts w:ascii="Calibri" w:hAnsi="Calibri" w:cs="Times New Roman"/>
          <w:lang w:val="en-US"/>
        </w:rPr>
        <w:t xml:space="preserve"> during static tests. </w:t>
      </w:r>
      <w:r w:rsidRPr="00F75A78">
        <w:rPr>
          <w:rFonts w:ascii="Calibri" w:hAnsi="Calibri" w:cs="Times New Roman"/>
          <w:lang w:val="en-US"/>
        </w:rPr>
        <w:t>Both absolute errors and precision achieved the desired low values.</w:t>
      </w:r>
      <w:r w:rsidRPr="0081185C">
        <w:rPr>
          <w:rFonts w:ascii="Calibri" w:hAnsi="Calibri" w:cs="Times New Roman"/>
          <w:lang w:val="en-US"/>
        </w:rPr>
        <w:t xml:space="preserve"> Regarding the dynamic test, the estimation of the main frequency using a simple periodogram approach </w:t>
      </w:r>
      <w:r>
        <w:rPr>
          <w:rFonts w:ascii="Calibri" w:hAnsi="Calibri" w:cs="Times New Roman"/>
          <w:lang w:val="en-US"/>
        </w:rPr>
        <w:t>showed</w:t>
      </w:r>
      <w:r w:rsidRPr="0081185C">
        <w:rPr>
          <w:rFonts w:ascii="Calibri" w:hAnsi="Calibri" w:cs="Times New Roman"/>
          <w:lang w:val="en-US"/>
        </w:rPr>
        <w:t xml:space="preserve"> a maximum error of 10.5 </w:t>
      </w:r>
      <w:proofErr w:type="spellStart"/>
      <w:r w:rsidRPr="0081185C">
        <w:rPr>
          <w:rFonts w:ascii="Calibri" w:hAnsi="Calibri" w:cs="Times New Roman"/>
          <w:lang w:val="en-US"/>
        </w:rPr>
        <w:t>mHz</w:t>
      </w:r>
      <w:proofErr w:type="spellEnd"/>
      <w:r w:rsidRPr="0081185C">
        <w:rPr>
          <w:rFonts w:ascii="Calibri" w:hAnsi="Calibri" w:cs="Times New Roman"/>
          <w:lang w:val="en-US"/>
        </w:rPr>
        <w:t xml:space="preserve"> on both the devices for each accelerometer axis, validating the use of both devices for </w:t>
      </w:r>
      <w:r w:rsidRPr="00F75A78">
        <w:rPr>
          <w:rFonts w:ascii="Calibri" w:hAnsi="Calibri" w:cs="Times New Roman"/>
          <w:lang w:val="en-US"/>
        </w:rPr>
        <w:t xml:space="preserve">achieving similar </w:t>
      </w:r>
      <w:r w:rsidRPr="0081185C">
        <w:rPr>
          <w:rFonts w:ascii="Calibri" w:hAnsi="Calibri" w:cs="Times New Roman"/>
          <w:lang w:val="en-US"/>
        </w:rPr>
        <w:t>spectral components extraction.</w:t>
      </w:r>
    </w:p>
    <w:p w:rsidR="00F52146" w:rsidRPr="0081185C" w:rsidRDefault="00F52146" w:rsidP="00F52146">
      <w:pPr>
        <w:spacing w:line="360" w:lineRule="auto"/>
        <w:jc w:val="both"/>
        <w:rPr>
          <w:rFonts w:ascii="Calibri" w:hAnsi="Calibri" w:cs="Times New Roman"/>
          <w:lang w:val="en-US"/>
        </w:rPr>
      </w:pPr>
    </w:p>
    <w:p w:rsidR="00F52146" w:rsidRPr="0081185C" w:rsidRDefault="00F52146" w:rsidP="00F52146">
      <w:pPr>
        <w:pStyle w:val="Paragrafoelenco"/>
        <w:numPr>
          <w:ilvl w:val="0"/>
          <w:numId w:val="2"/>
        </w:numPr>
        <w:spacing w:line="360" w:lineRule="auto"/>
        <w:jc w:val="both"/>
        <w:rPr>
          <w:rFonts w:ascii="Calibri" w:hAnsi="Calibri" w:cs="Times New Roman"/>
          <w:b/>
          <w:lang w:val="en-US"/>
        </w:rPr>
      </w:pPr>
      <w:r w:rsidRPr="0081185C">
        <w:rPr>
          <w:rFonts w:ascii="Calibri" w:hAnsi="Calibri" w:cs="Times New Roman"/>
          <w:b/>
          <w:lang w:val="en-US"/>
        </w:rPr>
        <w:t>References</w:t>
      </w:r>
    </w:p>
    <w:p w:rsidR="00F52146" w:rsidRPr="0081185C" w:rsidRDefault="00F52146" w:rsidP="00F52146">
      <w:pPr>
        <w:spacing w:line="360" w:lineRule="auto"/>
        <w:ind w:right="96"/>
        <w:rPr>
          <w:rFonts w:ascii="Calibri" w:eastAsia="Times New Roman" w:hAnsi="Calibri" w:cs="Times New Roman"/>
          <w:lang w:val="en-US" w:eastAsia="it-IT"/>
        </w:rPr>
      </w:pPr>
    </w:p>
    <w:p w:rsidR="00F52146" w:rsidRDefault="00F52146" w:rsidP="00F52146">
      <w:pPr>
        <w:spacing w:line="360" w:lineRule="auto"/>
        <w:ind w:right="96"/>
        <w:rPr>
          <w:rFonts w:ascii="Calibri" w:eastAsia="Times New Roman" w:hAnsi="Calibri" w:cs="Times New Roman"/>
          <w:lang w:val="en-US" w:eastAsia="it-IT"/>
        </w:rPr>
      </w:pPr>
      <w:proofErr w:type="spellStart"/>
      <w:r w:rsidRPr="0081185C">
        <w:rPr>
          <w:rFonts w:ascii="Calibri" w:eastAsia="Times New Roman" w:hAnsi="Calibri" w:cs="Times New Roman"/>
          <w:lang w:val="en-US" w:eastAsia="it-IT"/>
        </w:rPr>
        <w:t>Boucsein</w:t>
      </w:r>
      <w:proofErr w:type="spellEnd"/>
      <w:r w:rsidRPr="0081185C">
        <w:rPr>
          <w:rFonts w:ascii="Calibri" w:eastAsia="Times New Roman" w:hAnsi="Calibri" w:cs="Times New Roman"/>
          <w:lang w:val="en-US" w:eastAsia="it-IT"/>
        </w:rPr>
        <w:t xml:space="preserve"> W. Electrodermal Activity. Boston, MA: Springer US; 2012 </w:t>
      </w:r>
    </w:p>
    <w:p w:rsidR="00F52146" w:rsidRDefault="00F52146" w:rsidP="00F52146">
      <w:pPr>
        <w:spacing w:line="360" w:lineRule="auto"/>
        <w:ind w:right="96"/>
        <w:rPr>
          <w:rFonts w:ascii="Calibri" w:eastAsia="Times New Roman" w:hAnsi="Calibri" w:cs="Times New Roman"/>
          <w:lang w:val="en-US" w:eastAsia="it-IT"/>
        </w:rPr>
      </w:pPr>
    </w:p>
    <w:p w:rsidR="00F52146" w:rsidRPr="0081185C" w:rsidRDefault="00F52146" w:rsidP="00F52146">
      <w:pPr>
        <w:spacing w:line="360" w:lineRule="auto"/>
        <w:ind w:right="96"/>
        <w:rPr>
          <w:rFonts w:ascii="Calibri" w:eastAsia="Times New Roman" w:hAnsi="Calibri" w:cs="Times New Roman"/>
          <w:lang w:val="en-US" w:eastAsia="it-IT"/>
        </w:rPr>
      </w:pPr>
      <w:r w:rsidRPr="00CA6AE6">
        <w:rPr>
          <w:rFonts w:ascii="Calibri" w:eastAsia="Times New Roman" w:hAnsi="Calibri" w:cs="Times New Roman"/>
          <w:lang w:val="en-US" w:eastAsia="it-IT"/>
        </w:rPr>
        <w:t>ISO 5725-1, 1994. Accuracy (Trueness and Precision) of Measurement Methods and Results e Part 1: General Principles and Definitions</w:t>
      </w:r>
      <w:r>
        <w:rPr>
          <w:rFonts w:ascii="Calibri" w:eastAsia="Times New Roman" w:hAnsi="Calibri" w:cs="Times New Roman"/>
          <w:lang w:val="en-US" w:eastAsia="it-IT"/>
        </w:rPr>
        <w:t>.</w:t>
      </w:r>
    </w:p>
    <w:p w:rsidR="00F52146" w:rsidRPr="0081185C" w:rsidRDefault="00F52146" w:rsidP="00F52146">
      <w:pPr>
        <w:spacing w:line="360" w:lineRule="auto"/>
        <w:jc w:val="both"/>
        <w:rPr>
          <w:rFonts w:ascii="Calibri" w:hAnsi="Calibri" w:cs="Times New Roman"/>
          <w:b/>
          <w:lang w:val="en-US"/>
        </w:rPr>
      </w:pPr>
    </w:p>
    <w:p w:rsidR="00F52146" w:rsidRPr="0081185C" w:rsidRDefault="00F52146" w:rsidP="00F52146">
      <w:pPr>
        <w:spacing w:line="360" w:lineRule="auto"/>
        <w:jc w:val="both"/>
        <w:rPr>
          <w:rFonts w:ascii="Calibri" w:hAnsi="Calibri" w:cs="Times New Roman"/>
          <w:lang w:val="en-US"/>
        </w:rPr>
      </w:pPr>
      <w:r w:rsidRPr="0081185C">
        <w:rPr>
          <w:rFonts w:ascii="Calibri" w:hAnsi="Calibri" w:cs="Times New Roman"/>
          <w:lang w:val="en-US"/>
        </w:rPr>
        <w:t xml:space="preserve">Picard RW, </w:t>
      </w:r>
      <w:proofErr w:type="spellStart"/>
      <w:r w:rsidRPr="0081185C">
        <w:rPr>
          <w:rFonts w:ascii="Calibri" w:hAnsi="Calibri" w:cs="Times New Roman"/>
          <w:lang w:val="en-US"/>
        </w:rPr>
        <w:t>Fedor</w:t>
      </w:r>
      <w:proofErr w:type="spellEnd"/>
      <w:r w:rsidRPr="0081185C">
        <w:rPr>
          <w:rFonts w:ascii="Calibri" w:hAnsi="Calibri" w:cs="Times New Roman"/>
          <w:lang w:val="en-US"/>
        </w:rPr>
        <w:t xml:space="preserve"> S, </w:t>
      </w:r>
      <w:proofErr w:type="spellStart"/>
      <w:r w:rsidRPr="0081185C">
        <w:rPr>
          <w:rFonts w:ascii="Calibri" w:hAnsi="Calibri" w:cs="Times New Roman"/>
          <w:lang w:val="en-US"/>
        </w:rPr>
        <w:t>Ayzenberg</w:t>
      </w:r>
      <w:proofErr w:type="spellEnd"/>
      <w:r w:rsidRPr="0081185C">
        <w:rPr>
          <w:rFonts w:ascii="Calibri" w:hAnsi="Calibri" w:cs="Times New Roman"/>
          <w:lang w:val="en-US"/>
        </w:rPr>
        <w:t xml:space="preserve"> Y. Multiple arousal theory and daily-life electrodermal activity asymmetry. Emotion Review. 2016;8(1):62–75.</w:t>
      </w:r>
    </w:p>
    <w:p w:rsidR="00F52146" w:rsidRPr="0081185C" w:rsidRDefault="00F52146" w:rsidP="00F52146">
      <w:pPr>
        <w:spacing w:line="360" w:lineRule="auto"/>
        <w:jc w:val="both"/>
        <w:rPr>
          <w:rFonts w:ascii="Calibri" w:hAnsi="Calibri" w:cs="Times New Roman"/>
          <w:lang w:val="en-US"/>
        </w:rPr>
      </w:pPr>
    </w:p>
    <w:p w:rsidR="00F52146" w:rsidRPr="0081185C" w:rsidRDefault="00F52146" w:rsidP="00F52146">
      <w:pPr>
        <w:spacing w:line="360" w:lineRule="auto"/>
        <w:jc w:val="both"/>
        <w:rPr>
          <w:rFonts w:ascii="Calibri" w:hAnsi="Calibri" w:cs="Times New Roman"/>
          <w:lang w:val="en-US"/>
        </w:rPr>
      </w:pPr>
      <w:r w:rsidRPr="0081185C">
        <w:rPr>
          <w:rFonts w:ascii="Calibri" w:hAnsi="Calibri" w:cs="Times New Roman"/>
          <w:lang w:val="en-US"/>
        </w:rPr>
        <w:lastRenderedPageBreak/>
        <w:t>Poh M-Z, Loddenkemper T, Reinsberger C, Swenson NC, Goyal S, Madsen JR, et al. Autonomic changes with seizures correlate with postictal EEG su</w:t>
      </w:r>
      <w:r>
        <w:rPr>
          <w:rFonts w:ascii="Calibri" w:hAnsi="Calibri" w:cs="Times New Roman"/>
          <w:lang w:val="en-US"/>
        </w:rPr>
        <w:t>ppression. Neurology. 2012 Jun</w:t>
      </w:r>
      <w:r w:rsidRPr="0081185C">
        <w:rPr>
          <w:rFonts w:ascii="Calibri" w:hAnsi="Calibri" w:cs="Times New Roman"/>
          <w:lang w:val="en-US"/>
        </w:rPr>
        <w:t>;78(23):1868–76.</w:t>
      </w:r>
    </w:p>
    <w:p w:rsidR="00F52146" w:rsidRPr="0081185C" w:rsidRDefault="00F52146" w:rsidP="00F52146">
      <w:pPr>
        <w:spacing w:line="360" w:lineRule="auto"/>
        <w:jc w:val="both"/>
        <w:rPr>
          <w:rFonts w:ascii="Calibri" w:hAnsi="Calibri" w:cs="Times New Roman"/>
          <w:lang w:val="en-US"/>
        </w:rPr>
      </w:pPr>
    </w:p>
    <w:p w:rsidR="00F52146" w:rsidRPr="0081185C" w:rsidRDefault="00F52146" w:rsidP="00F52146">
      <w:pPr>
        <w:spacing w:line="360" w:lineRule="auto"/>
        <w:jc w:val="both"/>
        <w:rPr>
          <w:rFonts w:ascii="Calibri" w:hAnsi="Calibri" w:cs="Times New Roman"/>
          <w:lang w:val="en-US"/>
        </w:rPr>
      </w:pPr>
      <w:r w:rsidRPr="0081185C">
        <w:rPr>
          <w:rFonts w:ascii="Calibri" w:hAnsi="Calibri" w:cs="Times New Roman"/>
          <w:lang w:val="en-US"/>
        </w:rPr>
        <w:t xml:space="preserve">Sarkis RA, </w:t>
      </w:r>
      <w:proofErr w:type="spellStart"/>
      <w:r w:rsidRPr="0081185C">
        <w:rPr>
          <w:rFonts w:ascii="Calibri" w:hAnsi="Calibri" w:cs="Times New Roman"/>
          <w:lang w:val="en-US"/>
        </w:rPr>
        <w:t>Thome</w:t>
      </w:r>
      <w:proofErr w:type="spellEnd"/>
      <w:r w:rsidRPr="0081185C">
        <w:rPr>
          <w:rFonts w:ascii="Calibri" w:hAnsi="Calibri" w:cs="Times New Roman"/>
          <w:lang w:val="en-US"/>
        </w:rPr>
        <w:t xml:space="preserve">-Souza S, Poh M-Z, Llewellyn N, </w:t>
      </w:r>
      <w:proofErr w:type="spellStart"/>
      <w:r w:rsidRPr="0081185C">
        <w:rPr>
          <w:rFonts w:ascii="Calibri" w:hAnsi="Calibri" w:cs="Times New Roman"/>
          <w:lang w:val="en-US"/>
        </w:rPr>
        <w:t>Klehm</w:t>
      </w:r>
      <w:proofErr w:type="spellEnd"/>
      <w:r w:rsidRPr="0081185C">
        <w:rPr>
          <w:rFonts w:ascii="Calibri" w:hAnsi="Calibri" w:cs="Times New Roman"/>
          <w:lang w:val="en-US"/>
        </w:rPr>
        <w:t xml:space="preserve"> J, Madsen JR, et al. Autonomic changes following generalized tonic </w:t>
      </w:r>
      <w:proofErr w:type="spellStart"/>
      <w:r w:rsidRPr="0081185C">
        <w:rPr>
          <w:rFonts w:ascii="Calibri" w:hAnsi="Calibri" w:cs="Times New Roman"/>
          <w:lang w:val="en-US"/>
        </w:rPr>
        <w:t>clonic</w:t>
      </w:r>
      <w:proofErr w:type="spellEnd"/>
      <w:r w:rsidRPr="0081185C">
        <w:rPr>
          <w:rFonts w:ascii="Calibri" w:hAnsi="Calibri" w:cs="Times New Roman"/>
          <w:lang w:val="en-US"/>
        </w:rPr>
        <w:t xml:space="preserve"> seizures: An analysis of adult and pediatric patients with epilepsy. Epilepsy Res. 2015 </w:t>
      </w:r>
      <w:proofErr w:type="gramStart"/>
      <w:r w:rsidRPr="0081185C">
        <w:rPr>
          <w:rFonts w:ascii="Calibri" w:hAnsi="Calibri" w:cs="Times New Roman"/>
          <w:lang w:val="en-US"/>
        </w:rPr>
        <w:t>Sep;115:113</w:t>
      </w:r>
      <w:proofErr w:type="gramEnd"/>
      <w:r w:rsidRPr="0081185C">
        <w:rPr>
          <w:rFonts w:ascii="Calibri" w:hAnsi="Calibri" w:cs="Times New Roman"/>
          <w:lang w:val="en-US"/>
        </w:rPr>
        <w:t>–8.</w:t>
      </w:r>
    </w:p>
    <w:p w:rsidR="00F52146" w:rsidRPr="0081185C" w:rsidRDefault="00F52146" w:rsidP="00F52146">
      <w:pPr>
        <w:spacing w:line="360" w:lineRule="auto"/>
        <w:jc w:val="both"/>
        <w:rPr>
          <w:rFonts w:ascii="Calibri" w:hAnsi="Calibri" w:cs="Times New Roman"/>
          <w:lang w:val="en-US"/>
        </w:rPr>
      </w:pPr>
    </w:p>
    <w:p w:rsidR="00F52146" w:rsidRPr="0081185C" w:rsidRDefault="00F52146" w:rsidP="00F52146">
      <w:pPr>
        <w:spacing w:line="360" w:lineRule="auto"/>
        <w:jc w:val="both"/>
        <w:rPr>
          <w:rFonts w:ascii="Calibri" w:hAnsi="Calibri" w:cs="Times New Roman"/>
          <w:lang w:val="en-US"/>
        </w:rPr>
      </w:pPr>
    </w:p>
    <w:p w:rsidR="00DD0045" w:rsidRDefault="002A024F"/>
    <w:sectPr w:rsidR="00DD0045" w:rsidSect="008D38B3">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24F" w:rsidRDefault="002A024F" w:rsidP="00F52146">
      <w:r>
        <w:separator/>
      </w:r>
    </w:p>
  </w:endnote>
  <w:endnote w:type="continuationSeparator" w:id="0">
    <w:p w:rsidR="002A024F" w:rsidRDefault="002A024F" w:rsidP="00F5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175" w:rsidRDefault="002A024F" w:rsidP="00D703DB">
    <w:pPr>
      <w:pStyle w:val="Pidipagina"/>
    </w:pPr>
  </w:p>
  <w:p w:rsidR="00DE7D45" w:rsidRDefault="002A02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24F" w:rsidRDefault="002A024F" w:rsidP="00F52146">
      <w:r>
        <w:separator/>
      </w:r>
    </w:p>
  </w:footnote>
  <w:footnote w:type="continuationSeparator" w:id="0">
    <w:p w:rsidR="002A024F" w:rsidRDefault="002A024F" w:rsidP="00F52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50086"/>
    <w:multiLevelType w:val="multilevel"/>
    <w:tmpl w:val="FD648440"/>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68EF7406"/>
    <w:multiLevelType w:val="hybridMultilevel"/>
    <w:tmpl w:val="2A00CFCC"/>
    <w:lvl w:ilvl="0" w:tplc="97EA95B8">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46"/>
    <w:rsid w:val="00121E15"/>
    <w:rsid w:val="002A024F"/>
    <w:rsid w:val="00343BBC"/>
    <w:rsid w:val="003A22DB"/>
    <w:rsid w:val="0041575B"/>
    <w:rsid w:val="005F6628"/>
    <w:rsid w:val="008143CE"/>
    <w:rsid w:val="008D38B3"/>
    <w:rsid w:val="00F521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B2C01C8"/>
  <w15:chartTrackingRefBased/>
  <w15:docId w15:val="{15EE2B15-CCBD-104A-B51B-7D6438A8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52146"/>
    <w:pPr>
      <w:tabs>
        <w:tab w:val="center" w:pos="4819"/>
        <w:tab w:val="right" w:pos="9638"/>
      </w:tabs>
    </w:pPr>
  </w:style>
  <w:style w:type="character" w:customStyle="1" w:styleId="IntestazioneCarattere">
    <w:name w:val="Intestazione Carattere"/>
    <w:basedOn w:val="Carpredefinitoparagrafo"/>
    <w:link w:val="Intestazione"/>
    <w:uiPriority w:val="99"/>
    <w:rsid w:val="00F52146"/>
  </w:style>
  <w:style w:type="paragraph" w:styleId="Pidipagina">
    <w:name w:val="footer"/>
    <w:basedOn w:val="Normale"/>
    <w:link w:val="PidipaginaCarattere"/>
    <w:unhideWhenUsed/>
    <w:rsid w:val="00F52146"/>
    <w:pPr>
      <w:tabs>
        <w:tab w:val="center" w:pos="4819"/>
        <w:tab w:val="right" w:pos="9638"/>
      </w:tabs>
    </w:pPr>
  </w:style>
  <w:style w:type="character" w:customStyle="1" w:styleId="PidipaginaCarattere">
    <w:name w:val="Piè di pagina Carattere"/>
    <w:basedOn w:val="Carpredefinitoparagrafo"/>
    <w:link w:val="Pidipagina"/>
    <w:rsid w:val="00F52146"/>
  </w:style>
  <w:style w:type="paragraph" w:styleId="Paragrafoelenco">
    <w:name w:val="List Paragraph"/>
    <w:basedOn w:val="Normale"/>
    <w:uiPriority w:val="34"/>
    <w:qFormat/>
    <w:rsid w:val="00F52146"/>
    <w:pPr>
      <w:ind w:left="720"/>
      <w:contextualSpacing/>
    </w:pPr>
  </w:style>
  <w:style w:type="table" w:styleId="Grigliatabella">
    <w:name w:val="Table Grid"/>
    <w:basedOn w:val="Tabellanormale"/>
    <w:uiPriority w:val="39"/>
    <w:rsid w:val="00F52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52146"/>
    <w:pPr>
      <w:spacing w:line="276" w:lineRule="auto"/>
    </w:pPr>
    <w:rPr>
      <w:rFonts w:ascii="Arial" w:eastAsia="Arial" w:hAnsi="Arial" w:cs="Arial"/>
      <w:color w:val="000000"/>
      <w:sz w:val="22"/>
      <w:szCs w:val="22"/>
      <w:lang w:eastAsia="it-IT"/>
    </w:rPr>
  </w:style>
  <w:style w:type="character" w:styleId="Numeropagina">
    <w:name w:val="page number"/>
    <w:basedOn w:val="Carpredefinitoparagrafo"/>
    <w:rsid w:val="00F5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1531</Words>
  <Characters>8728</Characters>
  <Application>Microsoft Office Word</Application>
  <DocSecurity>0</DocSecurity>
  <Lines>72</Lines>
  <Paragraphs>20</Paragraphs>
  <ScaleCrop>false</ScaleCrop>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Regalia</dc:creator>
  <cp:keywords/>
  <dc:description/>
  <cp:lastModifiedBy>Giulia Regalia</cp:lastModifiedBy>
  <cp:revision>1</cp:revision>
  <dcterms:created xsi:type="dcterms:W3CDTF">2021-07-17T14:14:00Z</dcterms:created>
  <dcterms:modified xsi:type="dcterms:W3CDTF">2021-07-17T14:19:00Z</dcterms:modified>
</cp:coreProperties>
</file>