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19F6" w14:textId="4F9B838A" w:rsidR="00B44E01" w:rsidRPr="00C8653D" w:rsidRDefault="00984E91" w:rsidP="00B4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F81092">
        <w:rPr>
          <w:rFonts w:ascii="Times New Roman" w:hAnsi="Times New Roman" w:cs="Times New Roman"/>
          <w:sz w:val="24"/>
          <w:szCs w:val="24"/>
        </w:rPr>
        <w:t>7</w:t>
      </w:r>
      <w:r w:rsidR="00B44E01" w:rsidRPr="00C8653D">
        <w:rPr>
          <w:rFonts w:ascii="Times New Roman" w:hAnsi="Times New Roman" w:cs="Times New Roman"/>
          <w:sz w:val="24"/>
          <w:szCs w:val="24"/>
        </w:rPr>
        <w:t>. Probability (+/- 95% CI) of overutilization, environmental stochasticity, and demographic stochasticity threats impacting angiosperm, arthropod, chordate, and mollusk phyla at the time of their listing. Year of listing was scaled and centered for the models.</w:t>
      </w:r>
    </w:p>
    <w:p w14:paraId="1FF8EADB" w14:textId="77777777" w:rsidR="00B44E01" w:rsidRPr="007E5DF2" w:rsidRDefault="00B44E01" w:rsidP="00B44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68A08" w14:textId="77777777" w:rsidR="00B44E01" w:rsidRPr="00C8653D" w:rsidRDefault="00B44E01" w:rsidP="00B44E01">
      <w:pPr>
        <w:spacing w:line="240" w:lineRule="auto"/>
        <w:jc w:val="center"/>
        <w:rPr>
          <w:rFonts w:ascii="Times New Roman" w:hAnsi="Times New Roman" w:cs="Times New Roman"/>
        </w:rPr>
      </w:pPr>
      <w:r w:rsidRPr="00C8653D">
        <w:rPr>
          <w:rFonts w:ascii="Times New Roman" w:hAnsi="Times New Roman" w:cs="Times New Roman"/>
          <w:noProof/>
        </w:rPr>
        <w:drawing>
          <wp:inline distT="0" distB="0" distL="0" distR="0" wp14:anchorId="31FA30C5" wp14:editId="662DC391">
            <wp:extent cx="5943600" cy="7005955"/>
            <wp:effectExtent l="0" t="0" r="0" b="4445"/>
            <wp:docPr id="8" name="Picture 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histo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53A1" w14:textId="77777777" w:rsidR="00DD37C4" w:rsidRDefault="00DD37C4"/>
    <w:sectPr w:rsidR="00DD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01"/>
    <w:rsid w:val="001F3DD8"/>
    <w:rsid w:val="00984E91"/>
    <w:rsid w:val="00B44E01"/>
    <w:rsid w:val="00DD37C4"/>
    <w:rsid w:val="00F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1DE1"/>
  <w15:chartTrackingRefBased/>
  <w15:docId w15:val="{9D3863B0-0C64-40CC-AD5C-98C3BD86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Costante, Delaney</cp:lastModifiedBy>
  <cp:revision>4</cp:revision>
  <dcterms:created xsi:type="dcterms:W3CDTF">2021-06-17T13:49:00Z</dcterms:created>
  <dcterms:modified xsi:type="dcterms:W3CDTF">2021-11-21T02:49:00Z</dcterms:modified>
</cp:coreProperties>
</file>