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CEB" w:rsidRDefault="00305CEB" w:rsidP="00305CEB">
      <w:bookmarkStart w:id="0" w:name="_Hlk80623443"/>
      <w:r>
        <w:rPr>
          <w:noProof/>
        </w:rPr>
        <w:drawing>
          <wp:inline distT="0" distB="0" distL="0" distR="0">
            <wp:extent cx="5760720" cy="2160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A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CEB" w:rsidRPr="00427773" w:rsidRDefault="00305CEB" w:rsidP="00305CEB">
      <w:r w:rsidRPr="00427773">
        <w:t>Fig. A1: left) April 8, 2018. right) March 28, 2018</w:t>
      </w:r>
    </w:p>
    <w:p w:rsidR="00305CEB" w:rsidRPr="00427773" w:rsidRDefault="00305CEB" w:rsidP="00305CEB">
      <w:r>
        <w:rPr>
          <w:noProof/>
        </w:rPr>
        <w:drawing>
          <wp:inline distT="0" distB="0" distL="0" distR="0">
            <wp:extent cx="5760720" cy="21602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CEB" w:rsidRPr="00427773" w:rsidRDefault="00305CEB" w:rsidP="00305CEB">
      <w:r w:rsidRPr="00427773">
        <w:t>Fig. A2: left) March 4, 2018. right) March 3, 2018.</w:t>
      </w:r>
    </w:p>
    <w:p w:rsidR="00305CEB" w:rsidRPr="00427773" w:rsidRDefault="00305CEB" w:rsidP="00305CEB">
      <w:r>
        <w:rPr>
          <w:noProof/>
        </w:rPr>
        <w:drawing>
          <wp:inline distT="0" distB="0" distL="0" distR="0">
            <wp:extent cx="5760720" cy="21602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A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CEB" w:rsidRPr="00427773" w:rsidRDefault="00305CEB" w:rsidP="00305CEB">
      <w:r w:rsidRPr="00427773">
        <w:t>Fig. A3: left) Feb. 22, 2018. right) Feb. 21, 2018.</w:t>
      </w:r>
    </w:p>
    <w:p w:rsidR="00305CEB" w:rsidRPr="00427773" w:rsidRDefault="00305CEB" w:rsidP="00305CEB">
      <w:r>
        <w:rPr>
          <w:noProof/>
        </w:rPr>
        <w:lastRenderedPageBreak/>
        <w:drawing>
          <wp:inline distT="0" distB="0" distL="0" distR="0">
            <wp:extent cx="5760720" cy="21602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A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CEB" w:rsidRPr="00427773" w:rsidRDefault="00305CEB" w:rsidP="00305CEB">
      <w:r w:rsidRPr="00427773">
        <w:t>Fig. A4: left) Feb. 13, 2018. right) Feb. 8, 2018.</w:t>
      </w:r>
    </w:p>
    <w:p w:rsidR="00305CEB" w:rsidRPr="00427773" w:rsidRDefault="00305CEB" w:rsidP="00305CEB">
      <w:r>
        <w:rPr>
          <w:noProof/>
        </w:rPr>
        <w:drawing>
          <wp:inline distT="0" distB="0" distL="0" distR="0">
            <wp:extent cx="5760720" cy="21602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A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CEB" w:rsidRPr="00427773" w:rsidRDefault="00305CEB" w:rsidP="00305CEB">
      <w:r w:rsidRPr="00427773">
        <w:t xml:space="preserve">Fig. A5: left) Feb. 7, 2018. right) Feb. 1, 2018. Note that a 2-mm grid board was used. </w:t>
      </w:r>
    </w:p>
    <w:p w:rsidR="00305CEB" w:rsidRPr="00427773" w:rsidRDefault="00305CEB" w:rsidP="00305CEB">
      <w:r>
        <w:rPr>
          <w:noProof/>
        </w:rPr>
        <w:drawing>
          <wp:inline distT="0" distB="0" distL="0" distR="0">
            <wp:extent cx="5760720" cy="21602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.A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CEB" w:rsidRPr="00427773" w:rsidRDefault="00305CEB" w:rsidP="00305CEB">
      <w:r w:rsidRPr="00427773">
        <w:t>Fig. A6: left) March 31, 2017. right) March 30, 201</w:t>
      </w:r>
      <w:r>
        <w:t>7</w:t>
      </w:r>
      <w:r w:rsidRPr="00427773">
        <w:t>.</w:t>
      </w:r>
    </w:p>
    <w:p w:rsidR="00305CEB" w:rsidRPr="00427773" w:rsidRDefault="00305CEB" w:rsidP="00305CEB">
      <w:r>
        <w:rPr>
          <w:noProof/>
        </w:rPr>
        <w:lastRenderedPageBreak/>
        <w:drawing>
          <wp:inline distT="0" distB="0" distL="0" distR="0">
            <wp:extent cx="5760720" cy="5760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A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CEB" w:rsidRPr="00427773" w:rsidRDefault="00305CEB" w:rsidP="00305CEB">
      <w:r w:rsidRPr="00427773">
        <w:t>Fig. A7: Comparison of all measured and modeled COF values for ski.</w:t>
      </w:r>
    </w:p>
    <w:p w:rsidR="00305CEB" w:rsidRPr="00427773" w:rsidRDefault="00305CEB" w:rsidP="00305CEB">
      <w:r>
        <w:rPr>
          <w:noProof/>
        </w:rPr>
        <w:lastRenderedPageBreak/>
        <w:drawing>
          <wp:inline distT="0" distB="0" distL="0" distR="0">
            <wp:extent cx="5760720" cy="5760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.A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CEB" w:rsidRPr="00427773" w:rsidRDefault="00305CEB" w:rsidP="00305CEB">
      <w:r w:rsidRPr="00427773">
        <w:t>Fig. A8: Comparison of all measured and modeled COF values for snowboard.</w:t>
      </w:r>
    </w:p>
    <w:p w:rsidR="00305CEB" w:rsidRPr="00427773" w:rsidRDefault="00305CEB" w:rsidP="00305CEB">
      <w:r>
        <w:rPr>
          <w:noProof/>
        </w:rPr>
        <w:lastRenderedPageBreak/>
        <w:drawing>
          <wp:inline distT="0" distB="0" distL="0" distR="0">
            <wp:extent cx="5760720" cy="30321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.A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CEB" w:rsidRPr="00427773" w:rsidRDefault="00305CEB" w:rsidP="00305CEB">
      <w:r w:rsidRPr="00427773">
        <w:t xml:space="preserve">Fig. A9: Scatter plots, </w:t>
      </w:r>
      <w:proofErr w:type="spellStart"/>
      <w:r w:rsidRPr="00427773">
        <w:t>pearson</w:t>
      </w:r>
      <w:proofErr w:type="spellEnd"/>
      <w:r w:rsidRPr="00427773">
        <w:t xml:space="preserve"> correlation coefficient (</w:t>
      </w:r>
      <w:proofErr w:type="spellStart"/>
      <w:r w:rsidRPr="00427773">
        <w:t>r</w:t>
      </w:r>
      <w:r w:rsidRPr="00427773">
        <w:rPr>
          <w:vertAlign w:val="subscript"/>
        </w:rPr>
        <w:t>pearson</w:t>
      </w:r>
      <w:proofErr w:type="spellEnd"/>
      <w:r w:rsidRPr="00427773">
        <w:t>) and the variance inflation factor (VIF) to identify strong correlations between snow parameters and to quantify the severity of multicollinearity of the multivariate COF models for the group of skiers.</w:t>
      </w:r>
    </w:p>
    <w:bookmarkEnd w:id="0"/>
    <w:p w:rsidR="00305CEB" w:rsidRPr="00427773" w:rsidRDefault="00305CEB" w:rsidP="00305CEB">
      <w:r>
        <w:rPr>
          <w:noProof/>
        </w:rPr>
        <w:drawing>
          <wp:inline distT="0" distB="0" distL="0" distR="0">
            <wp:extent cx="5760720" cy="30321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.A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CEB" w:rsidRPr="00427773" w:rsidRDefault="00305CEB" w:rsidP="00305CEB">
      <w:r w:rsidRPr="00427773">
        <w:t xml:space="preserve">Fig. A10: Scatter plots, </w:t>
      </w:r>
      <w:proofErr w:type="spellStart"/>
      <w:r w:rsidRPr="00427773">
        <w:t>pearson</w:t>
      </w:r>
      <w:proofErr w:type="spellEnd"/>
      <w:r w:rsidRPr="00427773">
        <w:t xml:space="preserve"> correlation coefficient (</w:t>
      </w:r>
      <w:proofErr w:type="spellStart"/>
      <w:r w:rsidRPr="00427773">
        <w:t>r</w:t>
      </w:r>
      <w:r w:rsidRPr="00427773">
        <w:rPr>
          <w:vertAlign w:val="subscript"/>
        </w:rPr>
        <w:t>pearson</w:t>
      </w:r>
      <w:proofErr w:type="spellEnd"/>
      <w:r w:rsidRPr="00427773">
        <w:t>) and the variance inflation factor (VIF) to identify strong correlations between snow parameters and to quantify the severity of multicollinearity of the multivariate COF models for the group of snowboarders.</w:t>
      </w:r>
    </w:p>
    <w:p w:rsidR="00305CEB" w:rsidRPr="00427773" w:rsidRDefault="00305CEB" w:rsidP="00305CEB">
      <w:r>
        <w:rPr>
          <w:noProof/>
        </w:rPr>
        <w:lastRenderedPageBreak/>
        <w:drawing>
          <wp:inline distT="0" distB="0" distL="0" distR="0">
            <wp:extent cx="5760720" cy="28809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.A1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05CEB" w:rsidRPr="00427773" w:rsidRDefault="00305CEB" w:rsidP="00305CEB">
      <w:bookmarkStart w:id="2" w:name="_Hlk80688083"/>
      <w:r w:rsidRPr="00427773">
        <w:t xml:space="preserve">Fig. A11: Example of kinematic data of one run on Feb. 13, 2018. left) Comparison of raw and smoothed data. middle) Force components in x-direction acting on the athlete. right) Force components in z-direction acting on the athlete. </w:t>
      </w:r>
    </w:p>
    <w:bookmarkEnd w:id="2"/>
    <w:p w:rsidR="00305CEB" w:rsidRPr="00427773" w:rsidRDefault="00305CEB" w:rsidP="00305CEB">
      <w:r>
        <w:rPr>
          <w:noProof/>
        </w:rPr>
        <w:drawing>
          <wp:inline distT="0" distB="0" distL="0" distR="0">
            <wp:extent cx="5760720" cy="28809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.A1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CEB" w:rsidRPr="00427773" w:rsidRDefault="00305CEB" w:rsidP="00305CEB">
      <w:bookmarkStart w:id="3" w:name="_Hlk80688094"/>
      <w:r w:rsidRPr="00427773">
        <w:t>Fig. A12: Example of kinematic data of one run on April 6, 2018. left) Comparison of raw and smoothed data. middle) Force components in x-direction acting on the athlete. right) Force components in z-direction acting on the athlete.</w:t>
      </w:r>
    </w:p>
    <w:bookmarkEnd w:id="3"/>
    <w:p w:rsidR="007A7E6B" w:rsidRDefault="00305CEB"/>
    <w:sectPr w:rsidR="007A7E6B" w:rsidSect="00BE491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CEB"/>
    <w:rsid w:val="00305CEB"/>
    <w:rsid w:val="00577832"/>
    <w:rsid w:val="00BE4915"/>
    <w:rsid w:val="00CB5C6B"/>
    <w:rsid w:val="00DF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56D745"/>
  <w15:chartTrackingRefBased/>
  <w15:docId w15:val="{8E0257C6-90F7-435A-9579-90CC8DBA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5CEB"/>
    <w:pPr>
      <w:spacing w:before="120" w:after="24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localadmin</cp:lastModifiedBy>
  <cp:revision>1</cp:revision>
  <dcterms:created xsi:type="dcterms:W3CDTF">2021-09-07T13:05:00Z</dcterms:created>
  <dcterms:modified xsi:type="dcterms:W3CDTF">2021-09-07T13:07:00Z</dcterms:modified>
</cp:coreProperties>
</file>