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0392C" w14:textId="4FA066A1" w:rsidR="003E0B30" w:rsidRPr="00EC6582" w:rsidRDefault="003E0B30" w:rsidP="00464503">
      <w:pPr>
        <w:spacing w:line="240" w:lineRule="auto"/>
        <w:jc w:val="both"/>
        <w:rPr>
          <w:rFonts w:ascii="Times New Roman" w:eastAsia="Times New Roman" w:hAnsi="Times New Roman" w:cs="Times New Roman"/>
          <w:sz w:val="24"/>
          <w:szCs w:val="24"/>
          <w:lang w:eastAsia="zh-CN"/>
        </w:rPr>
      </w:pPr>
    </w:p>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694"/>
        <w:gridCol w:w="1842"/>
        <w:gridCol w:w="3258"/>
        <w:gridCol w:w="5389"/>
      </w:tblGrid>
      <w:tr w:rsidR="003E0B30" w:rsidRPr="0039670A" w14:paraId="000F3BD4" w14:textId="77777777" w:rsidTr="51BE21EA">
        <w:trPr>
          <w:trHeight w:val="531"/>
        </w:trPr>
        <w:tc>
          <w:tcPr>
            <w:tcW w:w="14317" w:type="dxa"/>
            <w:gridSpan w:val="5"/>
            <w:tcBorders>
              <w:bottom w:val="single" w:sz="4" w:space="0" w:color="auto"/>
            </w:tcBorders>
          </w:tcPr>
          <w:p w14:paraId="47616FEA" w14:textId="6A03A985" w:rsidR="003E0B30" w:rsidRPr="0039670A" w:rsidRDefault="003E0B30" w:rsidP="00464503">
            <w:pPr>
              <w:spacing w:line="240" w:lineRule="auto"/>
              <w:rPr>
                <w:rFonts w:ascii="Times New Roman" w:hAnsi="Times New Roman"/>
                <w:b/>
                <w:bCs/>
                <w:sz w:val="24"/>
                <w:szCs w:val="24"/>
              </w:rPr>
            </w:pPr>
            <w:r w:rsidRPr="0039670A">
              <w:rPr>
                <w:rFonts w:ascii="Times New Roman" w:hAnsi="Times New Roman"/>
                <w:b/>
                <w:bCs/>
                <w:sz w:val="24"/>
                <w:szCs w:val="24"/>
              </w:rPr>
              <w:t>Table 2</w:t>
            </w:r>
            <w:r w:rsidR="00464503" w:rsidRPr="0039670A">
              <w:rPr>
                <w:rFonts w:ascii="Times New Roman" w:hAnsi="Times New Roman"/>
                <w:b/>
                <w:bCs/>
                <w:sz w:val="24"/>
                <w:szCs w:val="24"/>
              </w:rPr>
              <w:t>.</w:t>
            </w:r>
            <w:r w:rsidRPr="0039670A">
              <w:rPr>
                <w:rFonts w:ascii="Times New Roman" w:hAnsi="Times New Roman"/>
                <w:b/>
                <w:bCs/>
                <w:sz w:val="24"/>
                <w:szCs w:val="24"/>
              </w:rPr>
              <w:t xml:space="preserve"> </w:t>
            </w:r>
            <w:r w:rsidRPr="0039670A">
              <w:rPr>
                <w:rFonts w:ascii="Times New Roman" w:hAnsi="Times New Roman"/>
                <w:sz w:val="24"/>
                <w:szCs w:val="24"/>
              </w:rPr>
              <w:t xml:space="preserve">Summary of key findings pertaining to </w:t>
            </w:r>
            <w:r w:rsidR="00464503" w:rsidRPr="0039670A">
              <w:rPr>
                <w:rFonts w:ascii="Times New Roman" w:hAnsi="Times New Roman"/>
                <w:sz w:val="24"/>
                <w:szCs w:val="24"/>
              </w:rPr>
              <w:t>f</w:t>
            </w:r>
            <w:r w:rsidRPr="0039670A">
              <w:rPr>
                <w:rFonts w:ascii="Times New Roman" w:hAnsi="Times New Roman"/>
                <w:sz w:val="24"/>
                <w:szCs w:val="24"/>
              </w:rPr>
              <w:t>actors affecting the family’s ability</w:t>
            </w:r>
            <w:r w:rsidR="007A3CD2" w:rsidRPr="0039670A">
              <w:rPr>
                <w:rFonts w:ascii="Times New Roman" w:hAnsi="Times New Roman"/>
                <w:sz w:val="24"/>
                <w:szCs w:val="24"/>
              </w:rPr>
              <w:t xml:space="preserve"> or capacity</w:t>
            </w:r>
            <w:r w:rsidRPr="0039670A">
              <w:rPr>
                <w:rFonts w:ascii="Times New Roman" w:hAnsi="Times New Roman"/>
                <w:sz w:val="24"/>
                <w:szCs w:val="24"/>
              </w:rPr>
              <w:t xml:space="preserve"> to </w:t>
            </w:r>
            <w:r w:rsidR="00464503" w:rsidRPr="0039670A">
              <w:rPr>
                <w:rFonts w:ascii="Times New Roman" w:hAnsi="Times New Roman"/>
                <w:sz w:val="24"/>
                <w:szCs w:val="24"/>
              </w:rPr>
              <w:t>provide</w:t>
            </w:r>
            <w:r w:rsidRPr="0039670A">
              <w:rPr>
                <w:rFonts w:ascii="Times New Roman" w:hAnsi="Times New Roman"/>
                <w:sz w:val="24"/>
                <w:szCs w:val="24"/>
              </w:rPr>
              <w:t xml:space="preserve"> emotional support</w:t>
            </w:r>
            <w:r w:rsidR="00464503" w:rsidRPr="0039670A">
              <w:rPr>
                <w:rFonts w:ascii="Times New Roman" w:hAnsi="Times New Roman"/>
                <w:sz w:val="24"/>
                <w:szCs w:val="24"/>
              </w:rPr>
              <w:t xml:space="preserve"> for young people over the transition to adulthood</w:t>
            </w:r>
          </w:p>
        </w:tc>
      </w:tr>
      <w:tr w:rsidR="003E0B30" w:rsidRPr="0039670A" w14:paraId="7A5E232B" w14:textId="77777777" w:rsidTr="51BE21EA">
        <w:trPr>
          <w:trHeight w:val="549"/>
        </w:trPr>
        <w:tc>
          <w:tcPr>
            <w:tcW w:w="1134" w:type="dxa"/>
            <w:tcBorders>
              <w:top w:val="single" w:sz="4" w:space="0" w:color="auto"/>
              <w:bottom w:val="single" w:sz="4" w:space="0" w:color="auto"/>
            </w:tcBorders>
          </w:tcPr>
          <w:p w14:paraId="6376E2FE" w14:textId="4ACD3468" w:rsidR="003E0B30" w:rsidRPr="0039670A" w:rsidRDefault="001813F9" w:rsidP="00464503">
            <w:pPr>
              <w:spacing w:line="240" w:lineRule="auto"/>
              <w:jc w:val="center"/>
              <w:rPr>
                <w:rFonts w:ascii="Times New Roman" w:hAnsi="Times New Roman"/>
                <w:b/>
                <w:bCs/>
                <w:sz w:val="24"/>
                <w:szCs w:val="24"/>
                <w:u w:val="single"/>
              </w:rPr>
            </w:pPr>
            <w:r w:rsidRPr="0039670A">
              <w:rPr>
                <w:rFonts w:ascii="Times New Roman" w:hAnsi="Times New Roman"/>
                <w:b/>
                <w:bCs/>
                <w:sz w:val="24"/>
                <w:szCs w:val="24"/>
              </w:rPr>
              <w:t>F</w:t>
            </w:r>
            <w:r w:rsidR="003E0B30" w:rsidRPr="0039670A">
              <w:rPr>
                <w:rFonts w:ascii="Times New Roman" w:hAnsi="Times New Roman"/>
                <w:b/>
                <w:bCs/>
                <w:sz w:val="24"/>
                <w:szCs w:val="24"/>
              </w:rPr>
              <w:t>actor</w:t>
            </w:r>
          </w:p>
        </w:tc>
        <w:tc>
          <w:tcPr>
            <w:tcW w:w="2694" w:type="dxa"/>
            <w:tcBorders>
              <w:top w:val="single" w:sz="4" w:space="0" w:color="auto"/>
              <w:bottom w:val="single" w:sz="4" w:space="0" w:color="auto"/>
            </w:tcBorders>
          </w:tcPr>
          <w:p w14:paraId="62EF2634" w14:textId="77777777" w:rsidR="003E0B30" w:rsidRPr="0039670A" w:rsidRDefault="003E0B30" w:rsidP="00464503">
            <w:pPr>
              <w:spacing w:line="240" w:lineRule="auto"/>
              <w:jc w:val="center"/>
              <w:rPr>
                <w:rFonts w:ascii="Times New Roman" w:hAnsi="Times New Roman"/>
                <w:b/>
                <w:bCs/>
                <w:sz w:val="24"/>
                <w:szCs w:val="24"/>
                <w:u w:val="single"/>
              </w:rPr>
            </w:pPr>
            <w:r w:rsidRPr="0039670A">
              <w:rPr>
                <w:rFonts w:ascii="Times New Roman" w:hAnsi="Times New Roman"/>
                <w:b/>
                <w:bCs/>
                <w:sz w:val="24"/>
                <w:szCs w:val="24"/>
              </w:rPr>
              <w:t>Studies</w:t>
            </w:r>
          </w:p>
        </w:tc>
        <w:tc>
          <w:tcPr>
            <w:tcW w:w="1842" w:type="dxa"/>
            <w:tcBorders>
              <w:top w:val="single" w:sz="4" w:space="0" w:color="auto"/>
              <w:bottom w:val="single" w:sz="4" w:space="0" w:color="auto"/>
            </w:tcBorders>
          </w:tcPr>
          <w:p w14:paraId="0B999101" w14:textId="77777777" w:rsidR="003E0B30" w:rsidRPr="0039670A" w:rsidRDefault="003E0B30" w:rsidP="00464503">
            <w:pPr>
              <w:spacing w:line="240" w:lineRule="auto"/>
              <w:jc w:val="center"/>
              <w:rPr>
                <w:rFonts w:ascii="Times New Roman" w:hAnsi="Times New Roman"/>
                <w:b/>
                <w:bCs/>
                <w:sz w:val="24"/>
                <w:szCs w:val="24"/>
                <w:u w:val="single"/>
              </w:rPr>
            </w:pPr>
            <w:r w:rsidRPr="0039670A">
              <w:rPr>
                <w:rFonts w:ascii="Times New Roman" w:hAnsi="Times New Roman"/>
                <w:b/>
                <w:bCs/>
                <w:sz w:val="24"/>
                <w:szCs w:val="24"/>
              </w:rPr>
              <w:t>Country</w:t>
            </w:r>
          </w:p>
        </w:tc>
        <w:tc>
          <w:tcPr>
            <w:tcW w:w="3258" w:type="dxa"/>
            <w:tcBorders>
              <w:top w:val="single" w:sz="4" w:space="0" w:color="auto"/>
              <w:bottom w:val="single" w:sz="4" w:space="0" w:color="auto"/>
            </w:tcBorders>
          </w:tcPr>
          <w:p w14:paraId="1D5C8D5C" w14:textId="77777777" w:rsidR="003E0B30" w:rsidRPr="0039670A" w:rsidRDefault="003E0B30" w:rsidP="00464503">
            <w:pPr>
              <w:spacing w:line="240" w:lineRule="auto"/>
              <w:jc w:val="center"/>
              <w:rPr>
                <w:rFonts w:ascii="Times New Roman" w:hAnsi="Times New Roman"/>
                <w:b/>
                <w:bCs/>
                <w:sz w:val="24"/>
                <w:szCs w:val="24"/>
              </w:rPr>
            </w:pPr>
            <w:r w:rsidRPr="0039670A">
              <w:rPr>
                <w:rFonts w:ascii="Times New Roman" w:hAnsi="Times New Roman"/>
                <w:b/>
                <w:bCs/>
                <w:sz w:val="24"/>
                <w:szCs w:val="24"/>
              </w:rPr>
              <w:t>Study design</w:t>
            </w:r>
          </w:p>
        </w:tc>
        <w:tc>
          <w:tcPr>
            <w:tcW w:w="5389" w:type="dxa"/>
            <w:tcBorders>
              <w:top w:val="single" w:sz="4" w:space="0" w:color="auto"/>
              <w:bottom w:val="single" w:sz="4" w:space="0" w:color="auto"/>
            </w:tcBorders>
          </w:tcPr>
          <w:p w14:paraId="02A7CC88" w14:textId="77777777" w:rsidR="003E0B30" w:rsidRPr="0039670A" w:rsidRDefault="003E0B30" w:rsidP="00464503">
            <w:pPr>
              <w:spacing w:line="240" w:lineRule="auto"/>
              <w:jc w:val="center"/>
              <w:rPr>
                <w:rFonts w:ascii="Times New Roman" w:hAnsi="Times New Roman"/>
                <w:b/>
                <w:bCs/>
                <w:sz w:val="24"/>
                <w:szCs w:val="24"/>
              </w:rPr>
            </w:pPr>
            <w:r w:rsidRPr="0039670A">
              <w:rPr>
                <w:rFonts w:ascii="Times New Roman" w:hAnsi="Times New Roman"/>
                <w:b/>
                <w:bCs/>
                <w:sz w:val="24"/>
                <w:szCs w:val="24"/>
              </w:rPr>
              <w:t>Sample size</w:t>
            </w:r>
          </w:p>
        </w:tc>
      </w:tr>
      <w:tr w:rsidR="003F5405" w:rsidRPr="0039670A" w14:paraId="5BB2E6CA" w14:textId="77777777" w:rsidTr="51BE21EA">
        <w:trPr>
          <w:trHeight w:val="399"/>
        </w:trPr>
        <w:tc>
          <w:tcPr>
            <w:tcW w:w="14317" w:type="dxa"/>
            <w:gridSpan w:val="5"/>
            <w:tcBorders>
              <w:top w:val="single" w:sz="4" w:space="0" w:color="auto"/>
              <w:bottom w:val="single" w:sz="4" w:space="0" w:color="auto"/>
            </w:tcBorders>
            <w:shd w:val="clear" w:color="auto" w:fill="BFBFBF" w:themeFill="background1" w:themeFillShade="BF"/>
          </w:tcPr>
          <w:p w14:paraId="0C9C1A8A" w14:textId="10430C79" w:rsidR="003F5405" w:rsidRPr="0039670A" w:rsidRDefault="51BE21EA" w:rsidP="00464503">
            <w:pPr>
              <w:spacing w:line="240" w:lineRule="auto"/>
              <w:rPr>
                <w:rFonts w:ascii="Times New Roman" w:hAnsi="Times New Roman"/>
                <w:b/>
                <w:bCs/>
                <w:sz w:val="24"/>
                <w:szCs w:val="24"/>
                <w:u w:val="single"/>
              </w:rPr>
            </w:pPr>
            <w:r w:rsidRPr="0039670A">
              <w:rPr>
                <w:rFonts w:ascii="Times New Roman" w:hAnsi="Times New Roman"/>
                <w:b/>
                <w:bCs/>
                <w:sz w:val="24"/>
                <w:szCs w:val="24"/>
              </w:rPr>
              <w:t>Adverse life events</w:t>
            </w:r>
          </w:p>
        </w:tc>
      </w:tr>
      <w:tr w:rsidR="003E0B30" w:rsidRPr="0039670A" w14:paraId="4450EA4C" w14:textId="77777777" w:rsidTr="51BE21EA">
        <w:trPr>
          <w:trHeight w:val="230"/>
        </w:trPr>
        <w:tc>
          <w:tcPr>
            <w:tcW w:w="1134" w:type="dxa"/>
            <w:tcBorders>
              <w:top w:val="single" w:sz="4" w:space="0" w:color="auto"/>
            </w:tcBorders>
          </w:tcPr>
          <w:p w14:paraId="794CB83C" w14:textId="77777777" w:rsidR="003E0B30" w:rsidRPr="0039670A" w:rsidRDefault="003E0B30" w:rsidP="00464503">
            <w:pPr>
              <w:spacing w:line="240" w:lineRule="auto"/>
              <w:rPr>
                <w:rFonts w:ascii="Times New Roman" w:hAnsi="Times New Roman"/>
                <w:b/>
                <w:bCs/>
                <w:sz w:val="24"/>
                <w:szCs w:val="24"/>
                <w:u w:val="single"/>
              </w:rPr>
            </w:pPr>
          </w:p>
        </w:tc>
        <w:tc>
          <w:tcPr>
            <w:tcW w:w="2694" w:type="dxa"/>
            <w:tcBorders>
              <w:top w:val="single" w:sz="4" w:space="0" w:color="auto"/>
            </w:tcBorders>
          </w:tcPr>
          <w:p w14:paraId="0F44C25F"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bCs/>
                <w:color w:val="000000"/>
                <w:sz w:val="24"/>
                <w:szCs w:val="24"/>
              </w:rPr>
              <w:t>Allbaugh, 2018</w:t>
            </w:r>
          </w:p>
        </w:tc>
        <w:tc>
          <w:tcPr>
            <w:tcW w:w="1842" w:type="dxa"/>
            <w:tcBorders>
              <w:top w:val="single" w:sz="4" w:space="0" w:color="auto"/>
            </w:tcBorders>
          </w:tcPr>
          <w:p w14:paraId="5BE171A1"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Borders>
              <w:top w:val="single" w:sz="4" w:space="0" w:color="auto"/>
            </w:tcBorders>
          </w:tcPr>
          <w:p w14:paraId="72D11363"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Borders>
              <w:top w:val="single" w:sz="4" w:space="0" w:color="auto"/>
            </w:tcBorders>
          </w:tcPr>
          <w:p w14:paraId="59E1BE5D" w14:textId="44750761" w:rsidR="003E0B30" w:rsidRPr="0039670A" w:rsidRDefault="00650CDF" w:rsidP="00464503">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3E0B30" w:rsidRPr="0039670A">
              <w:rPr>
                <w:rFonts w:ascii="Times New Roman" w:hAnsi="Times New Roman"/>
                <w:sz w:val="24"/>
                <w:szCs w:val="24"/>
              </w:rPr>
              <w:t xml:space="preserve"> = 514</w:t>
            </w:r>
          </w:p>
        </w:tc>
      </w:tr>
      <w:tr w:rsidR="003E0B30" w:rsidRPr="0039670A" w14:paraId="0AB0D610" w14:textId="77777777" w:rsidTr="51BE21EA">
        <w:trPr>
          <w:trHeight w:val="57"/>
        </w:trPr>
        <w:tc>
          <w:tcPr>
            <w:tcW w:w="1134" w:type="dxa"/>
          </w:tcPr>
          <w:p w14:paraId="6F3950C1" w14:textId="77777777" w:rsidR="003E0B30" w:rsidRPr="0039670A" w:rsidRDefault="003E0B30" w:rsidP="00464503">
            <w:pPr>
              <w:spacing w:line="240" w:lineRule="auto"/>
              <w:rPr>
                <w:rFonts w:ascii="Times New Roman" w:hAnsi="Times New Roman"/>
                <w:b/>
                <w:bCs/>
                <w:sz w:val="24"/>
                <w:szCs w:val="24"/>
                <w:u w:val="single"/>
              </w:rPr>
            </w:pPr>
          </w:p>
        </w:tc>
        <w:tc>
          <w:tcPr>
            <w:tcW w:w="2694" w:type="dxa"/>
          </w:tcPr>
          <w:p w14:paraId="04DBF294"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bCs/>
                <w:color w:val="000000"/>
                <w:sz w:val="24"/>
                <w:szCs w:val="24"/>
              </w:rPr>
              <w:t>Barnes et al., 2016</w:t>
            </w:r>
          </w:p>
        </w:tc>
        <w:tc>
          <w:tcPr>
            <w:tcW w:w="1842" w:type="dxa"/>
          </w:tcPr>
          <w:p w14:paraId="04F5D1FD"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65858F8E"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4FE120B6" w14:textId="48609617" w:rsidR="003E0B30" w:rsidRPr="0039670A" w:rsidRDefault="00650CDF" w:rsidP="00464503">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3E0B30" w:rsidRPr="0039670A">
              <w:rPr>
                <w:rFonts w:ascii="Times New Roman" w:hAnsi="Times New Roman"/>
                <w:sz w:val="24"/>
                <w:szCs w:val="24"/>
              </w:rPr>
              <w:t xml:space="preserve"> = 304</w:t>
            </w:r>
          </w:p>
        </w:tc>
      </w:tr>
      <w:tr w:rsidR="003E0B30" w:rsidRPr="0039670A" w14:paraId="1E3F44BD" w14:textId="77777777" w:rsidTr="51BE21EA">
        <w:trPr>
          <w:trHeight w:val="57"/>
        </w:trPr>
        <w:tc>
          <w:tcPr>
            <w:tcW w:w="1134" w:type="dxa"/>
          </w:tcPr>
          <w:p w14:paraId="3D10E586" w14:textId="77777777" w:rsidR="003E0B30" w:rsidRPr="0039670A" w:rsidRDefault="003E0B30" w:rsidP="00464503">
            <w:pPr>
              <w:spacing w:line="240" w:lineRule="auto"/>
              <w:rPr>
                <w:rFonts w:ascii="Times New Roman" w:hAnsi="Times New Roman"/>
                <w:b/>
                <w:bCs/>
                <w:sz w:val="24"/>
                <w:szCs w:val="24"/>
                <w:u w:val="single"/>
              </w:rPr>
            </w:pPr>
          </w:p>
        </w:tc>
        <w:tc>
          <w:tcPr>
            <w:tcW w:w="2694" w:type="dxa"/>
          </w:tcPr>
          <w:p w14:paraId="4C422AFB"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sz w:val="24"/>
                <w:szCs w:val="24"/>
              </w:rPr>
              <w:t xml:space="preserve">Benson </w:t>
            </w:r>
            <w:bookmarkStart w:id="0" w:name="_Hlk80171206"/>
            <w:r w:rsidRPr="0039670A">
              <w:rPr>
                <w:rFonts w:ascii="Times New Roman" w:hAnsi="Times New Roman"/>
                <w:sz w:val="24"/>
                <w:szCs w:val="24"/>
              </w:rPr>
              <w:t>&amp; Bougakova</w:t>
            </w:r>
            <w:bookmarkEnd w:id="0"/>
            <w:r w:rsidRPr="0039670A">
              <w:rPr>
                <w:rFonts w:ascii="Times New Roman" w:hAnsi="Times New Roman"/>
                <w:sz w:val="24"/>
                <w:szCs w:val="24"/>
              </w:rPr>
              <w:t>, 2018</w:t>
            </w:r>
          </w:p>
        </w:tc>
        <w:tc>
          <w:tcPr>
            <w:tcW w:w="1842" w:type="dxa"/>
          </w:tcPr>
          <w:p w14:paraId="2177CF34"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0C54C693"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Mixed methods, Longitudinal</w:t>
            </w:r>
          </w:p>
        </w:tc>
        <w:tc>
          <w:tcPr>
            <w:tcW w:w="5389" w:type="dxa"/>
          </w:tcPr>
          <w:p w14:paraId="2B52B039" w14:textId="6AFDADC0" w:rsidR="003E0B30" w:rsidRPr="0039670A" w:rsidRDefault="00650CDF" w:rsidP="00464503">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3E0B30" w:rsidRPr="0039670A">
              <w:rPr>
                <w:rFonts w:ascii="Times New Roman" w:hAnsi="Times New Roman"/>
                <w:sz w:val="24"/>
                <w:szCs w:val="24"/>
              </w:rPr>
              <w:t xml:space="preserve"> = 450</w:t>
            </w:r>
          </w:p>
        </w:tc>
      </w:tr>
      <w:tr w:rsidR="003E0B30" w:rsidRPr="0039670A" w14:paraId="25F4097A" w14:textId="77777777" w:rsidTr="51BE21EA">
        <w:trPr>
          <w:trHeight w:val="57"/>
        </w:trPr>
        <w:tc>
          <w:tcPr>
            <w:tcW w:w="1134" w:type="dxa"/>
          </w:tcPr>
          <w:p w14:paraId="7C3CCBD1" w14:textId="77777777" w:rsidR="003E0B30" w:rsidRPr="0039670A" w:rsidRDefault="003E0B30" w:rsidP="00464503">
            <w:pPr>
              <w:spacing w:line="240" w:lineRule="auto"/>
              <w:rPr>
                <w:rFonts w:ascii="Times New Roman" w:hAnsi="Times New Roman"/>
                <w:b/>
                <w:bCs/>
                <w:sz w:val="24"/>
                <w:szCs w:val="24"/>
                <w:u w:val="single"/>
              </w:rPr>
            </w:pPr>
          </w:p>
        </w:tc>
        <w:tc>
          <w:tcPr>
            <w:tcW w:w="2694" w:type="dxa"/>
          </w:tcPr>
          <w:p w14:paraId="436403DE"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Berman et al., 2015</w:t>
            </w:r>
          </w:p>
        </w:tc>
        <w:tc>
          <w:tcPr>
            <w:tcW w:w="1842" w:type="dxa"/>
          </w:tcPr>
          <w:p w14:paraId="6EF527B3"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4E00E5E1" w14:textId="4711FE45"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Qualitative</w:t>
            </w:r>
            <w:r w:rsidR="008D6637" w:rsidRPr="0039670A">
              <w:rPr>
                <w:rFonts w:ascii="Times New Roman" w:hAnsi="Times New Roman"/>
                <w:color w:val="000000"/>
                <w:sz w:val="24"/>
                <w:szCs w:val="24"/>
              </w:rPr>
              <w:t>, Cross-Sectional</w:t>
            </w:r>
          </w:p>
        </w:tc>
        <w:tc>
          <w:tcPr>
            <w:tcW w:w="5389" w:type="dxa"/>
          </w:tcPr>
          <w:p w14:paraId="137FB94A" w14:textId="099BA727" w:rsidR="003E0B30" w:rsidRPr="0039670A" w:rsidRDefault="00650CDF" w:rsidP="00464503">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3E0B30" w:rsidRPr="0039670A">
              <w:rPr>
                <w:rFonts w:ascii="Times New Roman" w:hAnsi="Times New Roman"/>
                <w:sz w:val="24"/>
                <w:szCs w:val="24"/>
              </w:rPr>
              <w:t xml:space="preserve"> = 20</w:t>
            </w:r>
          </w:p>
        </w:tc>
      </w:tr>
      <w:tr w:rsidR="003E0B30" w:rsidRPr="0039670A" w14:paraId="02DF0D16" w14:textId="77777777" w:rsidTr="51BE21EA">
        <w:trPr>
          <w:trHeight w:val="57"/>
        </w:trPr>
        <w:tc>
          <w:tcPr>
            <w:tcW w:w="1134" w:type="dxa"/>
          </w:tcPr>
          <w:p w14:paraId="1E1C4CA3" w14:textId="77777777" w:rsidR="003E0B30" w:rsidRPr="0039670A" w:rsidRDefault="003E0B30" w:rsidP="00464503">
            <w:pPr>
              <w:spacing w:line="240" w:lineRule="auto"/>
              <w:rPr>
                <w:rFonts w:ascii="Times New Roman" w:hAnsi="Times New Roman"/>
                <w:b/>
                <w:bCs/>
                <w:sz w:val="24"/>
                <w:szCs w:val="24"/>
                <w:u w:val="single"/>
              </w:rPr>
            </w:pPr>
          </w:p>
        </w:tc>
        <w:tc>
          <w:tcPr>
            <w:tcW w:w="2694" w:type="dxa"/>
          </w:tcPr>
          <w:p w14:paraId="3EB4CF59"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Birgisdottir et al., 2019</w:t>
            </w:r>
          </w:p>
        </w:tc>
        <w:tc>
          <w:tcPr>
            <w:tcW w:w="1842" w:type="dxa"/>
          </w:tcPr>
          <w:p w14:paraId="398363C5"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Sweden</w:t>
            </w:r>
          </w:p>
        </w:tc>
        <w:tc>
          <w:tcPr>
            <w:tcW w:w="3258" w:type="dxa"/>
          </w:tcPr>
          <w:p w14:paraId="00975FA0"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4A3C358C" w14:textId="4024C831" w:rsidR="003E0B30" w:rsidRPr="0039670A" w:rsidRDefault="00650CDF" w:rsidP="00464503">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3E0B30" w:rsidRPr="0039670A">
              <w:rPr>
                <w:rFonts w:ascii="Times New Roman" w:hAnsi="Times New Roman"/>
                <w:sz w:val="24"/>
                <w:szCs w:val="24"/>
              </w:rPr>
              <w:t xml:space="preserve"> = 622</w:t>
            </w:r>
            <w:r w:rsidR="000D4DD7" w:rsidRPr="0039670A">
              <w:rPr>
                <w:rFonts w:ascii="Times New Roman" w:hAnsi="Times New Roman"/>
                <w:sz w:val="24"/>
                <w:szCs w:val="24"/>
              </w:rPr>
              <w:t>;</w:t>
            </w:r>
            <w:r w:rsidR="003E0B30" w:rsidRPr="0039670A">
              <w:rPr>
                <w:rFonts w:ascii="Times New Roman" w:hAnsi="Times New Roman"/>
                <w:sz w:val="24"/>
                <w:szCs w:val="24"/>
              </w:rPr>
              <w:t xml:space="preserve"> </w:t>
            </w:r>
            <w:r w:rsidR="000D4DD7" w:rsidRPr="0039670A">
              <w:rPr>
                <w:rFonts w:ascii="Times New Roman" w:hAnsi="Times New Roman"/>
                <w:sz w:val="24"/>
                <w:szCs w:val="24"/>
              </w:rPr>
              <w:t>M</w:t>
            </w:r>
            <w:r w:rsidR="003E0B30" w:rsidRPr="0039670A">
              <w:rPr>
                <w:rFonts w:ascii="Times New Roman" w:hAnsi="Times New Roman"/>
                <w:sz w:val="24"/>
                <w:szCs w:val="24"/>
              </w:rPr>
              <w:t>atched peers = 330</w:t>
            </w:r>
          </w:p>
        </w:tc>
      </w:tr>
      <w:tr w:rsidR="003E0B30" w:rsidRPr="0039670A" w14:paraId="7CD2D9C9" w14:textId="77777777" w:rsidTr="51BE21EA">
        <w:trPr>
          <w:trHeight w:val="57"/>
        </w:trPr>
        <w:tc>
          <w:tcPr>
            <w:tcW w:w="1134" w:type="dxa"/>
          </w:tcPr>
          <w:p w14:paraId="4205C009" w14:textId="77777777" w:rsidR="003E0B30" w:rsidRPr="0039670A" w:rsidRDefault="003E0B30" w:rsidP="00464503">
            <w:pPr>
              <w:spacing w:line="240" w:lineRule="auto"/>
              <w:rPr>
                <w:rFonts w:ascii="Times New Roman" w:hAnsi="Times New Roman"/>
                <w:b/>
                <w:bCs/>
                <w:sz w:val="24"/>
                <w:szCs w:val="24"/>
                <w:u w:val="single"/>
              </w:rPr>
            </w:pPr>
          </w:p>
        </w:tc>
        <w:tc>
          <w:tcPr>
            <w:tcW w:w="2694" w:type="dxa"/>
          </w:tcPr>
          <w:p w14:paraId="71A4F834"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Duval et al., 2019</w:t>
            </w:r>
          </w:p>
        </w:tc>
        <w:tc>
          <w:tcPr>
            <w:tcW w:w="1842" w:type="dxa"/>
          </w:tcPr>
          <w:p w14:paraId="60D2D90D" w14:textId="3033C238"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 xml:space="preserve">Not specified </w:t>
            </w:r>
          </w:p>
        </w:tc>
        <w:tc>
          <w:tcPr>
            <w:tcW w:w="3258" w:type="dxa"/>
          </w:tcPr>
          <w:p w14:paraId="13DDB2CC"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3B21053D" w14:textId="2C2DA70E" w:rsidR="003E0B30" w:rsidRPr="0039670A" w:rsidRDefault="00650CDF" w:rsidP="00464503">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3E0B30" w:rsidRPr="0039670A">
              <w:rPr>
                <w:rFonts w:ascii="Times New Roman" w:hAnsi="Times New Roman"/>
                <w:sz w:val="24"/>
                <w:szCs w:val="24"/>
              </w:rPr>
              <w:t xml:space="preserve"> = 793</w:t>
            </w:r>
          </w:p>
        </w:tc>
      </w:tr>
      <w:tr w:rsidR="003E0B30" w:rsidRPr="0039670A" w14:paraId="5516B7E0" w14:textId="77777777" w:rsidTr="51BE21EA">
        <w:trPr>
          <w:trHeight w:val="57"/>
        </w:trPr>
        <w:tc>
          <w:tcPr>
            <w:tcW w:w="1134" w:type="dxa"/>
          </w:tcPr>
          <w:p w14:paraId="3FF9F20D" w14:textId="77777777" w:rsidR="003E0B30" w:rsidRPr="0039670A" w:rsidRDefault="003E0B30" w:rsidP="00464503">
            <w:pPr>
              <w:spacing w:line="240" w:lineRule="auto"/>
              <w:rPr>
                <w:rFonts w:ascii="Times New Roman" w:hAnsi="Times New Roman"/>
                <w:b/>
                <w:bCs/>
                <w:sz w:val="24"/>
                <w:szCs w:val="24"/>
                <w:u w:val="single"/>
              </w:rPr>
            </w:pPr>
          </w:p>
        </w:tc>
        <w:tc>
          <w:tcPr>
            <w:tcW w:w="2694" w:type="dxa"/>
          </w:tcPr>
          <w:p w14:paraId="72C7A447" w14:textId="397C5511"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2013</w:t>
            </w:r>
            <w:r w:rsidR="000D47CD" w:rsidRPr="0039670A">
              <w:rPr>
                <w:rFonts w:ascii="Times New Roman" w:hAnsi="Times New Roman"/>
                <w:color w:val="000000"/>
                <w:sz w:val="24"/>
                <w:szCs w:val="24"/>
              </w:rPr>
              <w:t>b</w:t>
            </w:r>
          </w:p>
        </w:tc>
        <w:tc>
          <w:tcPr>
            <w:tcW w:w="1842" w:type="dxa"/>
          </w:tcPr>
          <w:p w14:paraId="6FF6238A"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50BE46C4"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2EAD9AC1" w14:textId="228297BB" w:rsidR="003E0B30" w:rsidRPr="0039670A" w:rsidRDefault="003E0B30" w:rsidP="00464503">
            <w:pPr>
              <w:spacing w:line="240" w:lineRule="auto"/>
              <w:rPr>
                <w:rFonts w:ascii="Times New Roman" w:hAnsi="Times New Roman"/>
                <w:sz w:val="24"/>
                <w:szCs w:val="24"/>
              </w:rPr>
            </w:pPr>
            <w:r w:rsidRPr="0039670A">
              <w:rPr>
                <w:rFonts w:ascii="Times New Roman" w:hAnsi="Times New Roman"/>
                <w:sz w:val="24"/>
                <w:szCs w:val="24"/>
              </w:rPr>
              <w:t>Parents =</w:t>
            </w:r>
            <w:r w:rsidR="00647969" w:rsidRPr="0039670A">
              <w:rPr>
                <w:rFonts w:ascii="Times New Roman" w:hAnsi="Times New Roman"/>
                <w:sz w:val="24"/>
                <w:szCs w:val="24"/>
              </w:rPr>
              <w:t xml:space="preserve"> </w:t>
            </w:r>
            <w:r w:rsidRPr="0039670A">
              <w:rPr>
                <w:rFonts w:ascii="Times New Roman" w:hAnsi="Times New Roman"/>
                <w:sz w:val="24"/>
                <w:szCs w:val="24"/>
              </w:rPr>
              <w:t xml:space="preserve">399; </w:t>
            </w:r>
            <w:r w:rsidR="00650CDF" w:rsidRPr="0039670A">
              <w:rPr>
                <w:rFonts w:ascii="Times New Roman" w:hAnsi="Times New Roman"/>
                <w:sz w:val="24"/>
                <w:szCs w:val="24"/>
              </w:rPr>
              <w:t>Young people</w:t>
            </w:r>
            <w:r w:rsidRPr="0039670A">
              <w:rPr>
                <w:rFonts w:ascii="Times New Roman" w:hAnsi="Times New Roman"/>
                <w:sz w:val="24"/>
                <w:szCs w:val="24"/>
              </w:rPr>
              <w:t xml:space="preserve"> =</w:t>
            </w:r>
            <w:r w:rsidR="00647969" w:rsidRPr="0039670A">
              <w:rPr>
                <w:rFonts w:ascii="Times New Roman" w:hAnsi="Times New Roman"/>
                <w:sz w:val="24"/>
                <w:szCs w:val="24"/>
              </w:rPr>
              <w:t xml:space="preserve"> </w:t>
            </w:r>
            <w:r w:rsidRPr="0039670A">
              <w:rPr>
                <w:rFonts w:ascii="Times New Roman" w:hAnsi="Times New Roman"/>
                <w:sz w:val="24"/>
                <w:szCs w:val="24"/>
              </w:rPr>
              <w:t>592</w:t>
            </w:r>
          </w:p>
        </w:tc>
      </w:tr>
      <w:tr w:rsidR="003E0B30" w:rsidRPr="0039670A" w14:paraId="6576E8CF" w14:textId="77777777" w:rsidTr="51BE21EA">
        <w:trPr>
          <w:trHeight w:val="57"/>
        </w:trPr>
        <w:tc>
          <w:tcPr>
            <w:tcW w:w="1134" w:type="dxa"/>
          </w:tcPr>
          <w:p w14:paraId="6398FD71" w14:textId="77777777" w:rsidR="003E0B30" w:rsidRPr="0039670A" w:rsidRDefault="003E0B30" w:rsidP="00464503">
            <w:pPr>
              <w:spacing w:line="240" w:lineRule="auto"/>
              <w:rPr>
                <w:rFonts w:ascii="Times New Roman" w:hAnsi="Times New Roman"/>
                <w:b/>
                <w:bCs/>
                <w:sz w:val="24"/>
                <w:szCs w:val="24"/>
                <w:u w:val="single"/>
              </w:rPr>
            </w:pPr>
          </w:p>
        </w:tc>
        <w:tc>
          <w:tcPr>
            <w:tcW w:w="2694" w:type="dxa"/>
          </w:tcPr>
          <w:p w14:paraId="7F3FB58F"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2020</w:t>
            </w:r>
          </w:p>
        </w:tc>
        <w:tc>
          <w:tcPr>
            <w:tcW w:w="1842" w:type="dxa"/>
          </w:tcPr>
          <w:p w14:paraId="4A25232A" w14:textId="70A71F1F"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 xml:space="preserve">Worldwide </w:t>
            </w:r>
            <w:r w:rsidR="003F5405" w:rsidRPr="0039670A">
              <w:rPr>
                <w:rFonts w:ascii="Times New Roman" w:hAnsi="Times New Roman"/>
                <w:color w:val="000000"/>
                <w:sz w:val="24"/>
                <w:szCs w:val="24"/>
              </w:rPr>
              <w:t>–</w:t>
            </w:r>
            <w:r w:rsidRPr="0039670A">
              <w:rPr>
                <w:rFonts w:ascii="Times New Roman" w:hAnsi="Times New Roman"/>
                <w:color w:val="000000"/>
                <w:sz w:val="24"/>
                <w:szCs w:val="24"/>
              </w:rPr>
              <w:t xml:space="preserve"> </w:t>
            </w:r>
            <w:r w:rsidR="004A1233" w:rsidRPr="0039670A">
              <w:rPr>
                <w:rFonts w:ascii="Times New Roman" w:hAnsi="Times New Roman"/>
                <w:color w:val="000000"/>
                <w:sz w:val="24"/>
                <w:szCs w:val="24"/>
              </w:rPr>
              <w:t xml:space="preserve">but with </w:t>
            </w:r>
            <w:r w:rsidRPr="0039670A">
              <w:rPr>
                <w:rFonts w:ascii="Times New Roman" w:hAnsi="Times New Roman"/>
                <w:color w:val="000000"/>
                <w:sz w:val="24"/>
                <w:szCs w:val="24"/>
              </w:rPr>
              <w:t>USA</w:t>
            </w:r>
            <w:r w:rsidR="003F5405" w:rsidRPr="0039670A">
              <w:rPr>
                <w:rFonts w:ascii="Times New Roman" w:hAnsi="Times New Roman"/>
                <w:color w:val="000000"/>
                <w:sz w:val="24"/>
                <w:szCs w:val="24"/>
              </w:rPr>
              <w:t xml:space="preserve"> focus</w:t>
            </w:r>
          </w:p>
        </w:tc>
        <w:tc>
          <w:tcPr>
            <w:tcW w:w="3258" w:type="dxa"/>
          </w:tcPr>
          <w:p w14:paraId="0DC2D19C"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Literature review</w:t>
            </w:r>
          </w:p>
        </w:tc>
        <w:tc>
          <w:tcPr>
            <w:tcW w:w="5389" w:type="dxa"/>
          </w:tcPr>
          <w:p w14:paraId="05F00EDD"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3E0B30" w:rsidRPr="0039670A" w14:paraId="382F9C74" w14:textId="77777777" w:rsidTr="51BE21EA">
        <w:trPr>
          <w:trHeight w:val="57"/>
        </w:trPr>
        <w:tc>
          <w:tcPr>
            <w:tcW w:w="1134" w:type="dxa"/>
          </w:tcPr>
          <w:p w14:paraId="1DCE33B4" w14:textId="77777777" w:rsidR="003E0B30" w:rsidRPr="0039670A" w:rsidRDefault="003E0B30" w:rsidP="00464503">
            <w:pPr>
              <w:spacing w:line="240" w:lineRule="auto"/>
              <w:rPr>
                <w:rFonts w:ascii="Times New Roman" w:hAnsi="Times New Roman"/>
                <w:b/>
                <w:bCs/>
                <w:sz w:val="24"/>
                <w:szCs w:val="24"/>
                <w:u w:val="single"/>
              </w:rPr>
            </w:pPr>
          </w:p>
        </w:tc>
        <w:tc>
          <w:tcPr>
            <w:tcW w:w="2694" w:type="dxa"/>
          </w:tcPr>
          <w:p w14:paraId="0AA24674"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Gamache Martin, 2018</w:t>
            </w:r>
          </w:p>
        </w:tc>
        <w:tc>
          <w:tcPr>
            <w:tcW w:w="1842" w:type="dxa"/>
          </w:tcPr>
          <w:p w14:paraId="0E757D40"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4C52C110" w14:textId="77777777" w:rsidR="003E0B30" w:rsidRPr="0039670A" w:rsidRDefault="003E0B30" w:rsidP="00464503">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1DC56139" w14:textId="254A4CD7" w:rsidR="003E0B30" w:rsidRPr="0039670A" w:rsidRDefault="00650CDF" w:rsidP="00464503">
            <w:pPr>
              <w:spacing w:line="240" w:lineRule="auto"/>
              <w:rPr>
                <w:rFonts w:ascii="Times New Roman" w:hAnsi="Times New Roman"/>
                <w:b/>
                <w:bCs/>
                <w:sz w:val="24"/>
                <w:szCs w:val="24"/>
                <w:u w:val="single"/>
              </w:rPr>
            </w:pPr>
            <w:r w:rsidRPr="0039670A">
              <w:rPr>
                <w:rFonts w:ascii="Times New Roman" w:hAnsi="Times New Roman"/>
                <w:sz w:val="24"/>
                <w:szCs w:val="24"/>
              </w:rPr>
              <w:t>Young people and their mothers</w:t>
            </w:r>
            <w:r w:rsidR="003E0B30" w:rsidRPr="0039670A">
              <w:rPr>
                <w:rFonts w:ascii="Times New Roman" w:hAnsi="Times New Roman"/>
                <w:sz w:val="24"/>
                <w:szCs w:val="24"/>
              </w:rPr>
              <w:t xml:space="preserve"> = 66</w:t>
            </w:r>
          </w:p>
        </w:tc>
      </w:tr>
      <w:tr w:rsidR="004720AE" w:rsidRPr="0039670A" w14:paraId="19AABE9D" w14:textId="77777777" w:rsidTr="51BE21EA">
        <w:trPr>
          <w:trHeight w:val="57"/>
        </w:trPr>
        <w:tc>
          <w:tcPr>
            <w:tcW w:w="1134" w:type="dxa"/>
          </w:tcPr>
          <w:p w14:paraId="5E152CFF" w14:textId="77777777" w:rsidR="004720AE" w:rsidRPr="0039670A" w:rsidRDefault="004720AE" w:rsidP="004720AE">
            <w:pPr>
              <w:spacing w:line="240" w:lineRule="auto"/>
              <w:rPr>
                <w:rFonts w:ascii="Times New Roman" w:hAnsi="Times New Roman"/>
                <w:b/>
                <w:bCs/>
                <w:sz w:val="24"/>
                <w:szCs w:val="24"/>
                <w:u w:val="single"/>
              </w:rPr>
            </w:pPr>
          </w:p>
        </w:tc>
        <w:tc>
          <w:tcPr>
            <w:tcW w:w="2694" w:type="dxa"/>
          </w:tcPr>
          <w:p w14:paraId="6D6C27F9" w14:textId="463B082C" w:rsidR="004720AE" w:rsidRPr="0039670A" w:rsidRDefault="004720AE" w:rsidP="004720AE">
            <w:pPr>
              <w:spacing w:line="240" w:lineRule="auto"/>
              <w:rPr>
                <w:rFonts w:ascii="Times New Roman" w:hAnsi="Times New Roman"/>
                <w:color w:val="000000"/>
                <w:sz w:val="24"/>
                <w:szCs w:val="24"/>
              </w:rPr>
            </w:pPr>
            <w:r w:rsidRPr="0039670A">
              <w:rPr>
                <w:rFonts w:ascii="Times New Roman" w:hAnsi="Times New Roman"/>
                <w:sz w:val="24"/>
                <w:szCs w:val="24"/>
              </w:rPr>
              <w:t>McKinney et al., 2018</w:t>
            </w:r>
          </w:p>
        </w:tc>
        <w:tc>
          <w:tcPr>
            <w:tcW w:w="1842" w:type="dxa"/>
          </w:tcPr>
          <w:p w14:paraId="69466687" w14:textId="61B54717" w:rsidR="004720AE" w:rsidRPr="0039670A" w:rsidRDefault="004720AE" w:rsidP="004720AE">
            <w:pPr>
              <w:spacing w:line="240" w:lineRule="auto"/>
              <w:rPr>
                <w:rFonts w:ascii="Times New Roman" w:hAnsi="Times New Roman"/>
                <w:color w:val="000000"/>
                <w:sz w:val="24"/>
                <w:szCs w:val="24"/>
              </w:rPr>
            </w:pPr>
            <w:r w:rsidRPr="0039670A">
              <w:rPr>
                <w:rFonts w:ascii="Times New Roman" w:hAnsi="Times New Roman"/>
                <w:sz w:val="24"/>
                <w:szCs w:val="24"/>
              </w:rPr>
              <w:t>USA</w:t>
            </w:r>
          </w:p>
        </w:tc>
        <w:tc>
          <w:tcPr>
            <w:tcW w:w="3258" w:type="dxa"/>
          </w:tcPr>
          <w:p w14:paraId="4CD8389C" w14:textId="027525A9" w:rsidR="004720AE" w:rsidRPr="0039670A" w:rsidRDefault="004720AE" w:rsidP="004720AE">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tcPr>
          <w:p w14:paraId="1E00A445" w14:textId="3388E1F8" w:rsidR="004720AE" w:rsidRPr="0039670A" w:rsidRDefault="00650CDF" w:rsidP="004720AE">
            <w:pPr>
              <w:spacing w:line="240" w:lineRule="auto"/>
              <w:rPr>
                <w:rFonts w:ascii="Times New Roman" w:hAnsi="Times New Roman"/>
                <w:sz w:val="24"/>
                <w:szCs w:val="24"/>
              </w:rPr>
            </w:pPr>
            <w:r w:rsidRPr="0039670A">
              <w:rPr>
                <w:rFonts w:ascii="Times New Roman" w:hAnsi="Times New Roman"/>
                <w:sz w:val="24"/>
                <w:szCs w:val="24"/>
              </w:rPr>
              <w:t>Young people</w:t>
            </w:r>
            <w:r w:rsidR="004720AE" w:rsidRPr="0039670A">
              <w:rPr>
                <w:rFonts w:ascii="Times New Roman" w:hAnsi="Times New Roman"/>
                <w:sz w:val="24"/>
                <w:szCs w:val="24"/>
              </w:rPr>
              <w:t xml:space="preserve"> = 2,362</w:t>
            </w:r>
          </w:p>
        </w:tc>
      </w:tr>
      <w:tr w:rsidR="004720AE" w:rsidRPr="0039670A" w14:paraId="27F7645D" w14:textId="77777777" w:rsidTr="51BE21EA">
        <w:trPr>
          <w:trHeight w:val="57"/>
        </w:trPr>
        <w:tc>
          <w:tcPr>
            <w:tcW w:w="1134" w:type="dxa"/>
          </w:tcPr>
          <w:p w14:paraId="1591D254" w14:textId="77777777" w:rsidR="004720AE" w:rsidRPr="0039670A" w:rsidRDefault="004720AE" w:rsidP="004720AE">
            <w:pPr>
              <w:spacing w:line="240" w:lineRule="auto"/>
              <w:rPr>
                <w:rFonts w:ascii="Times New Roman" w:hAnsi="Times New Roman"/>
                <w:b/>
                <w:bCs/>
                <w:sz w:val="24"/>
                <w:szCs w:val="24"/>
                <w:u w:val="single"/>
              </w:rPr>
            </w:pPr>
          </w:p>
        </w:tc>
        <w:tc>
          <w:tcPr>
            <w:tcW w:w="2694" w:type="dxa"/>
          </w:tcPr>
          <w:p w14:paraId="163E9F3C" w14:textId="77777777" w:rsidR="004720AE" w:rsidRPr="0039670A" w:rsidRDefault="004720AE" w:rsidP="004720AE">
            <w:pPr>
              <w:spacing w:line="240" w:lineRule="auto"/>
              <w:rPr>
                <w:rFonts w:ascii="Times New Roman" w:hAnsi="Times New Roman"/>
                <w:b/>
                <w:bCs/>
                <w:sz w:val="24"/>
                <w:szCs w:val="24"/>
                <w:u w:val="single"/>
              </w:rPr>
            </w:pPr>
            <w:r w:rsidRPr="0039670A">
              <w:rPr>
                <w:rFonts w:ascii="Times New Roman" w:hAnsi="Times New Roman"/>
                <w:color w:val="000000"/>
                <w:sz w:val="24"/>
                <w:szCs w:val="24"/>
              </w:rPr>
              <w:t>Murry, 2019</w:t>
            </w:r>
          </w:p>
        </w:tc>
        <w:tc>
          <w:tcPr>
            <w:tcW w:w="1842" w:type="dxa"/>
          </w:tcPr>
          <w:p w14:paraId="7B6F758B" w14:textId="77777777" w:rsidR="004720AE" w:rsidRPr="0039670A" w:rsidRDefault="004720AE" w:rsidP="004720AE">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7DFD50E6" w14:textId="28651E97" w:rsidR="004720AE" w:rsidRPr="0039670A" w:rsidRDefault="004720AE" w:rsidP="004720AE">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7A158E0C" w14:textId="339AB7A1" w:rsidR="004720AE" w:rsidRPr="0039670A" w:rsidRDefault="00650CDF" w:rsidP="004720AE">
            <w:pPr>
              <w:spacing w:line="240" w:lineRule="auto"/>
              <w:rPr>
                <w:rFonts w:ascii="Times New Roman" w:hAnsi="Times New Roman"/>
                <w:sz w:val="24"/>
                <w:szCs w:val="24"/>
              </w:rPr>
            </w:pPr>
            <w:r w:rsidRPr="0039670A">
              <w:rPr>
                <w:rFonts w:ascii="Times New Roman" w:hAnsi="Times New Roman"/>
                <w:sz w:val="24"/>
                <w:szCs w:val="24"/>
              </w:rPr>
              <w:t>Young people</w:t>
            </w:r>
            <w:r w:rsidR="004720AE" w:rsidRPr="0039670A">
              <w:rPr>
                <w:rFonts w:ascii="Times New Roman" w:hAnsi="Times New Roman"/>
                <w:sz w:val="24"/>
                <w:szCs w:val="24"/>
              </w:rPr>
              <w:t xml:space="preserve"> = 847</w:t>
            </w:r>
          </w:p>
        </w:tc>
      </w:tr>
      <w:tr w:rsidR="00DB254C" w:rsidRPr="0039670A" w14:paraId="13110246" w14:textId="77777777" w:rsidTr="51BE21EA">
        <w:trPr>
          <w:trHeight w:val="57"/>
        </w:trPr>
        <w:tc>
          <w:tcPr>
            <w:tcW w:w="1134" w:type="dxa"/>
          </w:tcPr>
          <w:p w14:paraId="2D99FB90" w14:textId="77777777" w:rsidR="00DB254C" w:rsidRPr="0039670A" w:rsidRDefault="00DB254C" w:rsidP="00DB254C">
            <w:pPr>
              <w:spacing w:line="240" w:lineRule="auto"/>
              <w:rPr>
                <w:rFonts w:ascii="Times New Roman" w:hAnsi="Times New Roman"/>
                <w:b/>
                <w:bCs/>
                <w:sz w:val="24"/>
                <w:szCs w:val="24"/>
                <w:u w:val="single"/>
              </w:rPr>
            </w:pPr>
          </w:p>
        </w:tc>
        <w:tc>
          <w:tcPr>
            <w:tcW w:w="2694" w:type="dxa"/>
          </w:tcPr>
          <w:p w14:paraId="07548793" w14:textId="5032A43C"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sz w:val="24"/>
                <w:szCs w:val="24"/>
              </w:rPr>
              <w:t>Naughton et al., 2020</w:t>
            </w:r>
          </w:p>
        </w:tc>
        <w:tc>
          <w:tcPr>
            <w:tcW w:w="1842" w:type="dxa"/>
          </w:tcPr>
          <w:p w14:paraId="50E1D816" w14:textId="41D36A5D"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sz w:val="24"/>
                <w:szCs w:val="24"/>
              </w:rPr>
              <w:t>Ireland</w:t>
            </w:r>
          </w:p>
        </w:tc>
        <w:tc>
          <w:tcPr>
            <w:tcW w:w="3258" w:type="dxa"/>
          </w:tcPr>
          <w:p w14:paraId="032B9AFD" w14:textId="66A44015"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tcPr>
          <w:p w14:paraId="3AE58AF7" w14:textId="480814AD"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 465</w:t>
            </w:r>
          </w:p>
        </w:tc>
      </w:tr>
      <w:tr w:rsidR="00DB254C" w:rsidRPr="0039670A" w14:paraId="39DB3934" w14:textId="77777777" w:rsidTr="51BE21EA">
        <w:trPr>
          <w:trHeight w:val="57"/>
        </w:trPr>
        <w:tc>
          <w:tcPr>
            <w:tcW w:w="1134" w:type="dxa"/>
          </w:tcPr>
          <w:p w14:paraId="17FFDE25" w14:textId="77777777" w:rsidR="00DB254C" w:rsidRPr="0039670A" w:rsidRDefault="00DB254C" w:rsidP="00DB254C">
            <w:pPr>
              <w:spacing w:line="240" w:lineRule="auto"/>
              <w:rPr>
                <w:rFonts w:ascii="Times New Roman" w:hAnsi="Times New Roman"/>
                <w:b/>
                <w:bCs/>
                <w:sz w:val="24"/>
                <w:szCs w:val="24"/>
                <w:u w:val="single"/>
              </w:rPr>
            </w:pPr>
          </w:p>
        </w:tc>
        <w:tc>
          <w:tcPr>
            <w:tcW w:w="2694" w:type="dxa"/>
          </w:tcPr>
          <w:p w14:paraId="4DF9DFF9" w14:textId="2E341D20"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sz w:val="24"/>
                <w:szCs w:val="24"/>
              </w:rPr>
              <w:t>Nwokeji, 2009</w:t>
            </w:r>
          </w:p>
        </w:tc>
        <w:tc>
          <w:tcPr>
            <w:tcW w:w="1842" w:type="dxa"/>
          </w:tcPr>
          <w:p w14:paraId="06122595" w14:textId="204E2553"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Pr>
          <w:p w14:paraId="01387B9B" w14:textId="70FAACAD"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sz w:val="24"/>
                <w:szCs w:val="24"/>
              </w:rPr>
              <w:t>Qualitative, Cross-sectional</w:t>
            </w:r>
          </w:p>
        </w:tc>
        <w:tc>
          <w:tcPr>
            <w:tcW w:w="5389" w:type="dxa"/>
          </w:tcPr>
          <w:p w14:paraId="6EEA9ECE" w14:textId="2E0FA4F3" w:rsidR="00AC64BD" w:rsidRPr="00AC64BD" w:rsidRDefault="00650CDF" w:rsidP="001464D8">
            <w:pPr>
              <w:spacing w:line="240" w:lineRule="auto"/>
              <w:rPr>
                <w:rFonts w:ascii="Times New Roman" w:hAnsi="Times New Roman"/>
                <w:sz w:val="24"/>
                <w:szCs w:val="24"/>
              </w:rPr>
            </w:pPr>
            <w:r w:rsidRPr="0039670A">
              <w:rPr>
                <w:rFonts w:ascii="Times New Roman" w:hAnsi="Times New Roman"/>
                <w:sz w:val="24"/>
                <w:szCs w:val="24"/>
              </w:rPr>
              <w:t>Young people and their grandmothers</w:t>
            </w:r>
            <w:r w:rsidR="00ED3E72" w:rsidRPr="0039670A">
              <w:rPr>
                <w:rFonts w:ascii="Times New Roman" w:hAnsi="Times New Roman"/>
                <w:sz w:val="24"/>
                <w:szCs w:val="24"/>
              </w:rPr>
              <w:t xml:space="preserve"> = 18</w:t>
            </w:r>
          </w:p>
        </w:tc>
      </w:tr>
      <w:tr w:rsidR="00DB254C" w:rsidRPr="0039670A" w14:paraId="5A38EEEC" w14:textId="77777777" w:rsidTr="51BE21EA">
        <w:trPr>
          <w:trHeight w:val="57"/>
        </w:trPr>
        <w:tc>
          <w:tcPr>
            <w:tcW w:w="1134" w:type="dxa"/>
          </w:tcPr>
          <w:p w14:paraId="58D1FCF4" w14:textId="77777777" w:rsidR="00DB254C" w:rsidRPr="0039670A" w:rsidRDefault="00DB254C" w:rsidP="00DB254C">
            <w:pPr>
              <w:spacing w:line="240" w:lineRule="auto"/>
              <w:rPr>
                <w:rFonts w:ascii="Times New Roman" w:hAnsi="Times New Roman"/>
                <w:b/>
                <w:bCs/>
                <w:sz w:val="24"/>
                <w:szCs w:val="24"/>
                <w:u w:val="single"/>
              </w:rPr>
            </w:pPr>
          </w:p>
        </w:tc>
        <w:tc>
          <w:tcPr>
            <w:tcW w:w="2694" w:type="dxa"/>
          </w:tcPr>
          <w:p w14:paraId="0AE20D30"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Nylander et al., 2018</w:t>
            </w:r>
          </w:p>
        </w:tc>
        <w:tc>
          <w:tcPr>
            <w:tcW w:w="1842" w:type="dxa"/>
          </w:tcPr>
          <w:p w14:paraId="1D20972C"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Sweden</w:t>
            </w:r>
          </w:p>
        </w:tc>
        <w:tc>
          <w:tcPr>
            <w:tcW w:w="3258" w:type="dxa"/>
          </w:tcPr>
          <w:p w14:paraId="06543753"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67DB1170" w14:textId="28D42999"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 2,500</w:t>
            </w:r>
          </w:p>
        </w:tc>
      </w:tr>
      <w:tr w:rsidR="00DB254C" w:rsidRPr="0039670A" w14:paraId="0FD44861" w14:textId="77777777" w:rsidTr="51BE21EA">
        <w:trPr>
          <w:trHeight w:val="57"/>
        </w:trPr>
        <w:tc>
          <w:tcPr>
            <w:tcW w:w="1134" w:type="dxa"/>
          </w:tcPr>
          <w:p w14:paraId="1ADEEC69" w14:textId="77777777" w:rsidR="00DB254C" w:rsidRPr="0039670A" w:rsidRDefault="00DB254C" w:rsidP="00DB254C">
            <w:pPr>
              <w:spacing w:line="240" w:lineRule="auto"/>
              <w:rPr>
                <w:rFonts w:ascii="Times New Roman" w:hAnsi="Times New Roman"/>
                <w:b/>
                <w:bCs/>
                <w:sz w:val="24"/>
                <w:szCs w:val="24"/>
                <w:u w:val="single"/>
              </w:rPr>
            </w:pPr>
          </w:p>
        </w:tc>
        <w:tc>
          <w:tcPr>
            <w:tcW w:w="2694" w:type="dxa"/>
          </w:tcPr>
          <w:p w14:paraId="75204817" w14:textId="0F4B6142"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themeColor="text1"/>
                <w:sz w:val="24"/>
                <w:szCs w:val="24"/>
              </w:rPr>
              <w:t>Roach, 2019</w:t>
            </w:r>
          </w:p>
        </w:tc>
        <w:tc>
          <w:tcPr>
            <w:tcW w:w="1842" w:type="dxa"/>
          </w:tcPr>
          <w:p w14:paraId="727A9349" w14:textId="44F64AB1"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themeColor="text1"/>
                <w:sz w:val="24"/>
                <w:szCs w:val="24"/>
              </w:rPr>
              <w:t>USA</w:t>
            </w:r>
          </w:p>
        </w:tc>
        <w:tc>
          <w:tcPr>
            <w:tcW w:w="3258" w:type="dxa"/>
          </w:tcPr>
          <w:p w14:paraId="63715E50" w14:textId="7FC7BA93"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themeColor="text1"/>
                <w:sz w:val="24"/>
                <w:szCs w:val="24"/>
              </w:rPr>
              <w:t>Quantitative, Cross-sectional</w:t>
            </w:r>
          </w:p>
        </w:tc>
        <w:tc>
          <w:tcPr>
            <w:tcW w:w="5389" w:type="dxa"/>
          </w:tcPr>
          <w:p w14:paraId="0F3C1A94" w14:textId="0A2FAE92"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 452</w:t>
            </w:r>
          </w:p>
        </w:tc>
      </w:tr>
      <w:tr w:rsidR="00DB254C" w:rsidRPr="0039670A" w14:paraId="7C167D25" w14:textId="77777777" w:rsidTr="51BE21EA">
        <w:trPr>
          <w:trHeight w:val="57"/>
        </w:trPr>
        <w:tc>
          <w:tcPr>
            <w:tcW w:w="1134" w:type="dxa"/>
          </w:tcPr>
          <w:p w14:paraId="5532A987" w14:textId="77777777" w:rsidR="00DB254C" w:rsidRPr="0039670A" w:rsidRDefault="00DB254C" w:rsidP="00DB254C">
            <w:pPr>
              <w:spacing w:line="240" w:lineRule="auto"/>
              <w:rPr>
                <w:rFonts w:ascii="Times New Roman" w:hAnsi="Times New Roman"/>
                <w:b/>
                <w:bCs/>
                <w:sz w:val="24"/>
                <w:szCs w:val="24"/>
                <w:u w:val="single"/>
              </w:rPr>
            </w:pPr>
          </w:p>
        </w:tc>
        <w:tc>
          <w:tcPr>
            <w:tcW w:w="2694" w:type="dxa"/>
          </w:tcPr>
          <w:p w14:paraId="139E7910"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Scott, 2010</w:t>
            </w:r>
          </w:p>
        </w:tc>
        <w:tc>
          <w:tcPr>
            <w:tcW w:w="1842" w:type="dxa"/>
          </w:tcPr>
          <w:p w14:paraId="41970632"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59D58C85"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707CBAC8" w14:textId="72133B6F"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 and their fathers</w:t>
            </w:r>
            <w:r w:rsidR="00DB254C" w:rsidRPr="0039670A">
              <w:rPr>
                <w:rFonts w:ascii="Times New Roman" w:hAnsi="Times New Roman"/>
                <w:sz w:val="24"/>
                <w:szCs w:val="24"/>
              </w:rPr>
              <w:t xml:space="preserve"> = 2,785</w:t>
            </w:r>
          </w:p>
        </w:tc>
      </w:tr>
      <w:tr w:rsidR="00DB254C" w:rsidRPr="0039670A" w14:paraId="767DA69D" w14:textId="77777777" w:rsidTr="51BE21EA">
        <w:trPr>
          <w:trHeight w:val="57"/>
        </w:trPr>
        <w:tc>
          <w:tcPr>
            <w:tcW w:w="1134" w:type="dxa"/>
            <w:tcBorders>
              <w:bottom w:val="single" w:sz="4" w:space="0" w:color="auto"/>
            </w:tcBorders>
          </w:tcPr>
          <w:p w14:paraId="05CBE344" w14:textId="77777777" w:rsidR="00DB254C" w:rsidRPr="0039670A" w:rsidRDefault="00DB254C" w:rsidP="00DB254C">
            <w:pPr>
              <w:spacing w:line="240" w:lineRule="auto"/>
              <w:rPr>
                <w:rFonts w:ascii="Times New Roman" w:hAnsi="Times New Roman"/>
                <w:b/>
                <w:bCs/>
                <w:sz w:val="24"/>
                <w:szCs w:val="24"/>
                <w:u w:val="single"/>
              </w:rPr>
            </w:pPr>
          </w:p>
        </w:tc>
        <w:tc>
          <w:tcPr>
            <w:tcW w:w="2694" w:type="dxa"/>
            <w:tcBorders>
              <w:bottom w:val="single" w:sz="4" w:space="0" w:color="auto"/>
            </w:tcBorders>
          </w:tcPr>
          <w:p w14:paraId="79DA4DB0"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sz w:val="24"/>
                <w:szCs w:val="24"/>
              </w:rPr>
              <w:t>Zhang &amp; Flynn, 2020</w:t>
            </w:r>
          </w:p>
        </w:tc>
        <w:tc>
          <w:tcPr>
            <w:tcW w:w="1842" w:type="dxa"/>
            <w:tcBorders>
              <w:bottom w:val="single" w:sz="4" w:space="0" w:color="auto"/>
            </w:tcBorders>
          </w:tcPr>
          <w:p w14:paraId="46E35CA9"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Australia</w:t>
            </w:r>
          </w:p>
        </w:tc>
        <w:tc>
          <w:tcPr>
            <w:tcW w:w="3258" w:type="dxa"/>
            <w:tcBorders>
              <w:bottom w:val="single" w:sz="4" w:space="0" w:color="auto"/>
            </w:tcBorders>
          </w:tcPr>
          <w:p w14:paraId="1B66A5D3" w14:textId="6C2BF942"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Qualitative, Cross-sectional</w:t>
            </w:r>
          </w:p>
        </w:tc>
        <w:tc>
          <w:tcPr>
            <w:tcW w:w="5389" w:type="dxa"/>
            <w:tcBorders>
              <w:bottom w:val="single" w:sz="4" w:space="0" w:color="auto"/>
            </w:tcBorders>
          </w:tcPr>
          <w:p w14:paraId="4BF44EBE" w14:textId="1EF26B97"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 5</w:t>
            </w:r>
          </w:p>
        </w:tc>
      </w:tr>
      <w:tr w:rsidR="00DB254C" w:rsidRPr="0039670A" w14:paraId="41B17111"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3EEDBE7C" w14:textId="3084AA8F"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b/>
                <w:bCs/>
                <w:sz w:val="24"/>
                <w:szCs w:val="24"/>
              </w:rPr>
              <w:t>Biological factors</w:t>
            </w:r>
          </w:p>
        </w:tc>
      </w:tr>
      <w:tr w:rsidR="00DB254C" w:rsidRPr="0039670A" w14:paraId="5DEC9A89" w14:textId="77777777" w:rsidTr="51BE21EA">
        <w:trPr>
          <w:trHeight w:val="340"/>
        </w:trPr>
        <w:tc>
          <w:tcPr>
            <w:tcW w:w="1134" w:type="dxa"/>
            <w:tcBorders>
              <w:top w:val="single" w:sz="4" w:space="0" w:color="auto"/>
            </w:tcBorders>
          </w:tcPr>
          <w:p w14:paraId="4F4B60BB" w14:textId="77777777" w:rsidR="00DB254C" w:rsidRPr="0039670A" w:rsidRDefault="00DB254C" w:rsidP="00DB254C">
            <w:pPr>
              <w:spacing w:line="240" w:lineRule="auto"/>
              <w:rPr>
                <w:rFonts w:ascii="Times New Roman" w:hAnsi="Times New Roman"/>
                <w:b/>
                <w:bCs/>
                <w:sz w:val="24"/>
                <w:szCs w:val="24"/>
                <w:u w:val="single"/>
              </w:rPr>
            </w:pPr>
          </w:p>
        </w:tc>
        <w:tc>
          <w:tcPr>
            <w:tcW w:w="2694" w:type="dxa"/>
            <w:tcBorders>
              <w:top w:val="single" w:sz="4" w:space="0" w:color="auto"/>
            </w:tcBorders>
          </w:tcPr>
          <w:p w14:paraId="19CAD1A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Elam et al., 2018</w:t>
            </w:r>
          </w:p>
        </w:tc>
        <w:tc>
          <w:tcPr>
            <w:tcW w:w="1842" w:type="dxa"/>
            <w:tcBorders>
              <w:top w:val="single" w:sz="4" w:space="0" w:color="auto"/>
            </w:tcBorders>
          </w:tcPr>
          <w:p w14:paraId="14DAE1B2"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Borders>
              <w:top w:val="single" w:sz="4" w:space="0" w:color="auto"/>
            </w:tcBorders>
          </w:tcPr>
          <w:p w14:paraId="2C112934"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Qualitative, Longitudinal</w:t>
            </w:r>
          </w:p>
        </w:tc>
        <w:tc>
          <w:tcPr>
            <w:tcW w:w="5389" w:type="dxa"/>
            <w:tcBorders>
              <w:top w:val="single" w:sz="4" w:space="0" w:color="auto"/>
            </w:tcBorders>
          </w:tcPr>
          <w:p w14:paraId="29668AEE" w14:textId="6C9AE80E"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 and their parents</w:t>
            </w:r>
            <w:r w:rsidR="00DB254C" w:rsidRPr="0039670A">
              <w:rPr>
                <w:rFonts w:ascii="Times New Roman" w:hAnsi="Times New Roman"/>
                <w:sz w:val="24"/>
                <w:szCs w:val="24"/>
              </w:rPr>
              <w:t xml:space="preserve"> = 479</w:t>
            </w:r>
          </w:p>
        </w:tc>
      </w:tr>
      <w:tr w:rsidR="00DB254C" w:rsidRPr="0039670A" w14:paraId="6554FD83" w14:textId="77777777" w:rsidTr="51BE21EA">
        <w:trPr>
          <w:trHeight w:val="340"/>
        </w:trPr>
        <w:tc>
          <w:tcPr>
            <w:tcW w:w="1134" w:type="dxa"/>
          </w:tcPr>
          <w:p w14:paraId="58F15DF3" w14:textId="77777777" w:rsidR="00DB254C" w:rsidRPr="0039670A" w:rsidRDefault="00DB254C" w:rsidP="00DB254C">
            <w:pPr>
              <w:spacing w:line="240" w:lineRule="auto"/>
              <w:rPr>
                <w:rFonts w:ascii="Times New Roman" w:hAnsi="Times New Roman"/>
                <w:b/>
                <w:bCs/>
                <w:sz w:val="24"/>
                <w:szCs w:val="24"/>
                <w:u w:val="single"/>
              </w:rPr>
            </w:pPr>
          </w:p>
        </w:tc>
        <w:tc>
          <w:tcPr>
            <w:tcW w:w="2694" w:type="dxa"/>
          </w:tcPr>
          <w:p w14:paraId="3EAE077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Marceau et al., 2016</w:t>
            </w:r>
          </w:p>
        </w:tc>
        <w:tc>
          <w:tcPr>
            <w:tcW w:w="1842" w:type="dxa"/>
          </w:tcPr>
          <w:p w14:paraId="35627345"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CECF9A2"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4A316DFA" w14:textId="68F5E016" w:rsidR="00DB254C" w:rsidRPr="0039670A" w:rsidRDefault="00CE7308" w:rsidP="00DB254C">
            <w:pPr>
              <w:spacing w:line="240" w:lineRule="auto"/>
              <w:rPr>
                <w:rFonts w:ascii="Times New Roman" w:hAnsi="Times New Roman"/>
                <w:sz w:val="24"/>
                <w:szCs w:val="24"/>
              </w:rPr>
            </w:pPr>
            <w:r w:rsidRPr="0039670A">
              <w:rPr>
                <w:rFonts w:ascii="Times New Roman" w:hAnsi="Times New Roman"/>
                <w:sz w:val="24"/>
                <w:szCs w:val="24"/>
              </w:rPr>
              <w:t>F</w:t>
            </w:r>
            <w:r w:rsidR="009F55B6" w:rsidRPr="0039670A">
              <w:rPr>
                <w:rFonts w:ascii="Times New Roman" w:hAnsi="Times New Roman"/>
                <w:sz w:val="24"/>
                <w:szCs w:val="24"/>
              </w:rPr>
              <w:t>amilies</w:t>
            </w:r>
            <w:r w:rsidRPr="0039670A">
              <w:rPr>
                <w:rFonts w:ascii="Times New Roman" w:hAnsi="Times New Roman"/>
                <w:sz w:val="24"/>
                <w:szCs w:val="24"/>
              </w:rPr>
              <w:t xml:space="preserve"> = 698</w:t>
            </w:r>
          </w:p>
        </w:tc>
      </w:tr>
      <w:tr w:rsidR="00DB254C" w:rsidRPr="0039670A" w14:paraId="083F12AF" w14:textId="77777777" w:rsidTr="51BE21EA">
        <w:trPr>
          <w:trHeight w:val="340"/>
        </w:trPr>
        <w:tc>
          <w:tcPr>
            <w:tcW w:w="1134" w:type="dxa"/>
          </w:tcPr>
          <w:p w14:paraId="088E87CC" w14:textId="77777777" w:rsidR="00DB254C" w:rsidRPr="0039670A" w:rsidRDefault="00DB254C" w:rsidP="00DB254C">
            <w:pPr>
              <w:spacing w:line="240" w:lineRule="auto"/>
              <w:rPr>
                <w:rFonts w:ascii="Times New Roman" w:hAnsi="Times New Roman"/>
                <w:b/>
                <w:bCs/>
                <w:sz w:val="24"/>
                <w:szCs w:val="24"/>
                <w:u w:val="single"/>
              </w:rPr>
            </w:pPr>
          </w:p>
        </w:tc>
        <w:tc>
          <w:tcPr>
            <w:tcW w:w="2694" w:type="dxa"/>
          </w:tcPr>
          <w:p w14:paraId="5EFC6497"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Shirtcliff et al., 2017</w:t>
            </w:r>
          </w:p>
        </w:tc>
        <w:tc>
          <w:tcPr>
            <w:tcW w:w="1842" w:type="dxa"/>
          </w:tcPr>
          <w:p w14:paraId="13ABD9A3"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2C90174"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3449A4AB" w14:textId="53932952"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 331</w:t>
            </w:r>
          </w:p>
        </w:tc>
      </w:tr>
      <w:tr w:rsidR="00DB254C" w:rsidRPr="0039670A" w14:paraId="483C8F00" w14:textId="77777777" w:rsidTr="51BE21EA">
        <w:trPr>
          <w:trHeight w:val="340"/>
        </w:trPr>
        <w:tc>
          <w:tcPr>
            <w:tcW w:w="1134" w:type="dxa"/>
            <w:tcBorders>
              <w:bottom w:val="single" w:sz="4" w:space="0" w:color="auto"/>
            </w:tcBorders>
          </w:tcPr>
          <w:p w14:paraId="76BC7FE3" w14:textId="77777777" w:rsidR="00DB254C" w:rsidRPr="0039670A" w:rsidRDefault="00DB254C" w:rsidP="00DB254C">
            <w:pPr>
              <w:spacing w:line="240" w:lineRule="auto"/>
              <w:rPr>
                <w:rFonts w:ascii="Times New Roman" w:hAnsi="Times New Roman"/>
                <w:b/>
                <w:bCs/>
                <w:sz w:val="24"/>
                <w:szCs w:val="24"/>
                <w:u w:val="single"/>
              </w:rPr>
            </w:pPr>
          </w:p>
        </w:tc>
        <w:tc>
          <w:tcPr>
            <w:tcW w:w="2694" w:type="dxa"/>
            <w:tcBorders>
              <w:bottom w:val="single" w:sz="4" w:space="0" w:color="auto"/>
            </w:tcBorders>
          </w:tcPr>
          <w:p w14:paraId="38833023"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Van der Cruijsen et al., 2019</w:t>
            </w:r>
          </w:p>
        </w:tc>
        <w:tc>
          <w:tcPr>
            <w:tcW w:w="1842" w:type="dxa"/>
            <w:tcBorders>
              <w:bottom w:val="single" w:sz="4" w:space="0" w:color="auto"/>
            </w:tcBorders>
          </w:tcPr>
          <w:p w14:paraId="1BDA6E2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 xml:space="preserve">Netherlands </w:t>
            </w:r>
          </w:p>
        </w:tc>
        <w:tc>
          <w:tcPr>
            <w:tcW w:w="3258" w:type="dxa"/>
            <w:tcBorders>
              <w:bottom w:val="single" w:sz="4" w:space="0" w:color="auto"/>
            </w:tcBorders>
          </w:tcPr>
          <w:p w14:paraId="25C1AEC8"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Borders>
              <w:bottom w:val="single" w:sz="4" w:space="0" w:color="auto"/>
            </w:tcBorders>
          </w:tcPr>
          <w:p w14:paraId="125B00DB" w14:textId="5210C543"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160</w:t>
            </w:r>
          </w:p>
        </w:tc>
      </w:tr>
      <w:tr w:rsidR="00DB254C" w:rsidRPr="0039670A" w14:paraId="0F8E9490"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01575CC5" w14:textId="44825501"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b/>
                <w:bCs/>
                <w:sz w:val="24"/>
                <w:szCs w:val="24"/>
              </w:rPr>
              <w:t>Ethnicity and culture</w:t>
            </w:r>
          </w:p>
        </w:tc>
      </w:tr>
      <w:tr w:rsidR="00DB254C" w:rsidRPr="0039670A" w14:paraId="0065F9AE" w14:textId="77777777" w:rsidTr="51BE21EA">
        <w:trPr>
          <w:trHeight w:val="340"/>
        </w:trPr>
        <w:tc>
          <w:tcPr>
            <w:tcW w:w="1134" w:type="dxa"/>
            <w:tcBorders>
              <w:top w:val="single" w:sz="4" w:space="0" w:color="auto"/>
            </w:tcBorders>
            <w:shd w:val="clear" w:color="auto" w:fill="FFFFFF" w:themeFill="background1"/>
          </w:tcPr>
          <w:p w14:paraId="6BE6051E" w14:textId="77777777" w:rsidR="00DB254C" w:rsidRPr="0039670A" w:rsidRDefault="00DB254C" w:rsidP="00DB254C">
            <w:pPr>
              <w:spacing w:line="240" w:lineRule="auto"/>
              <w:rPr>
                <w:rFonts w:ascii="Times New Roman" w:hAnsi="Times New Roman"/>
                <w:sz w:val="24"/>
                <w:szCs w:val="24"/>
              </w:rPr>
            </w:pPr>
          </w:p>
        </w:tc>
        <w:tc>
          <w:tcPr>
            <w:tcW w:w="2694" w:type="dxa"/>
            <w:tcBorders>
              <w:top w:val="single" w:sz="4" w:space="0" w:color="auto"/>
            </w:tcBorders>
            <w:shd w:val="clear" w:color="auto" w:fill="FFFFFF" w:themeFill="background1"/>
          </w:tcPr>
          <w:p w14:paraId="725F4D10"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Alavi et al., 2020</w:t>
            </w:r>
          </w:p>
        </w:tc>
        <w:tc>
          <w:tcPr>
            <w:tcW w:w="1842" w:type="dxa"/>
            <w:tcBorders>
              <w:top w:val="single" w:sz="4" w:space="0" w:color="auto"/>
            </w:tcBorders>
            <w:shd w:val="clear" w:color="auto" w:fill="FFFFFF" w:themeFill="background1"/>
          </w:tcPr>
          <w:p w14:paraId="4D1C5C77" w14:textId="2229E972"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Worldwide</w:t>
            </w:r>
          </w:p>
        </w:tc>
        <w:tc>
          <w:tcPr>
            <w:tcW w:w="3258" w:type="dxa"/>
            <w:tcBorders>
              <w:top w:val="single" w:sz="4" w:space="0" w:color="auto"/>
            </w:tcBorders>
            <w:shd w:val="clear" w:color="auto" w:fill="FFFFFF" w:themeFill="background1"/>
          </w:tcPr>
          <w:p w14:paraId="54143299"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Borders>
              <w:top w:val="single" w:sz="4" w:space="0" w:color="auto"/>
            </w:tcBorders>
            <w:shd w:val="clear" w:color="auto" w:fill="FFFFFF" w:themeFill="background1"/>
          </w:tcPr>
          <w:p w14:paraId="25E5EA9B" w14:textId="26B6CB1F"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600</w:t>
            </w:r>
          </w:p>
        </w:tc>
      </w:tr>
      <w:tr w:rsidR="00DB254C" w:rsidRPr="0039670A" w14:paraId="19829098" w14:textId="77777777" w:rsidTr="51BE21EA">
        <w:trPr>
          <w:trHeight w:val="340"/>
        </w:trPr>
        <w:tc>
          <w:tcPr>
            <w:tcW w:w="1134" w:type="dxa"/>
            <w:shd w:val="clear" w:color="auto" w:fill="FFFFFF" w:themeFill="background1"/>
          </w:tcPr>
          <w:p w14:paraId="6328329E"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3D845BAE" w14:textId="68D610EF"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Atkin &amp; Jackson, 2020</w:t>
            </w:r>
          </w:p>
        </w:tc>
        <w:tc>
          <w:tcPr>
            <w:tcW w:w="1842" w:type="dxa"/>
            <w:shd w:val="clear" w:color="auto" w:fill="FFFFFF" w:themeFill="background1"/>
          </w:tcPr>
          <w:p w14:paraId="19BDE4AD"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24FA78BF" w14:textId="15DA3ED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shd w:val="clear" w:color="auto" w:fill="FFFFFF" w:themeFill="background1"/>
          </w:tcPr>
          <w:p w14:paraId="37F6FE32" w14:textId="63E92825"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20</w:t>
            </w:r>
          </w:p>
        </w:tc>
      </w:tr>
      <w:tr w:rsidR="00DB254C" w:rsidRPr="0039670A" w14:paraId="6DF38966" w14:textId="77777777" w:rsidTr="51BE21EA">
        <w:trPr>
          <w:trHeight w:val="340"/>
        </w:trPr>
        <w:tc>
          <w:tcPr>
            <w:tcW w:w="1134" w:type="dxa"/>
            <w:shd w:val="clear" w:color="auto" w:fill="FFFFFF" w:themeFill="background1"/>
          </w:tcPr>
          <w:p w14:paraId="40F1D52F"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188C4E3C"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Baham, 2009</w:t>
            </w:r>
          </w:p>
        </w:tc>
        <w:tc>
          <w:tcPr>
            <w:tcW w:w="1842" w:type="dxa"/>
            <w:shd w:val="clear" w:color="auto" w:fill="FFFFFF" w:themeFill="background1"/>
          </w:tcPr>
          <w:p w14:paraId="59A20553"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37B31D77"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1CF7EAB3" w14:textId="45626D3D"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w:t>
            </w:r>
            <w:r w:rsidR="00DB254C" w:rsidRPr="0039670A">
              <w:rPr>
                <w:rFonts w:ascii="Times New Roman" w:hAnsi="Times New Roman"/>
                <w:sz w:val="24"/>
                <w:szCs w:val="24"/>
              </w:rPr>
              <w:t>oung people = 322; Mothers and fathers = 322</w:t>
            </w:r>
          </w:p>
        </w:tc>
      </w:tr>
      <w:tr w:rsidR="00DB254C" w:rsidRPr="0039670A" w14:paraId="79F4BA1E" w14:textId="77777777" w:rsidTr="51BE21EA">
        <w:trPr>
          <w:trHeight w:val="340"/>
        </w:trPr>
        <w:tc>
          <w:tcPr>
            <w:tcW w:w="1134" w:type="dxa"/>
            <w:shd w:val="clear" w:color="auto" w:fill="FFFFFF" w:themeFill="background1"/>
          </w:tcPr>
          <w:p w14:paraId="32EB0CFC"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7E5DEDFE"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Bayly &amp; Bumpus, 2020</w:t>
            </w:r>
          </w:p>
        </w:tc>
        <w:tc>
          <w:tcPr>
            <w:tcW w:w="1842" w:type="dxa"/>
            <w:shd w:val="clear" w:color="auto" w:fill="FFFFFF" w:themeFill="background1"/>
          </w:tcPr>
          <w:p w14:paraId="7480304B"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74C9935F" w14:textId="6DD19858"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2D53912A" w14:textId="19202C09"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 99; Mothers = 99</w:t>
            </w:r>
          </w:p>
        </w:tc>
      </w:tr>
      <w:tr w:rsidR="00DB254C" w:rsidRPr="0039670A" w14:paraId="45BE5A00" w14:textId="77777777" w:rsidTr="51BE21EA">
        <w:trPr>
          <w:trHeight w:val="340"/>
        </w:trPr>
        <w:tc>
          <w:tcPr>
            <w:tcW w:w="1134" w:type="dxa"/>
            <w:shd w:val="clear" w:color="auto" w:fill="FFFFFF" w:themeFill="background1"/>
          </w:tcPr>
          <w:p w14:paraId="3C950424"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3BCC9AA4"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Budescu &amp; Silverman, 2016</w:t>
            </w:r>
          </w:p>
        </w:tc>
        <w:tc>
          <w:tcPr>
            <w:tcW w:w="1842" w:type="dxa"/>
            <w:shd w:val="clear" w:color="auto" w:fill="FFFFFF" w:themeFill="background1"/>
          </w:tcPr>
          <w:p w14:paraId="33555CF2"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6CDB81CF" w14:textId="73EA2225"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3C0FD07F" w14:textId="57B882CC"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530</w:t>
            </w:r>
          </w:p>
        </w:tc>
      </w:tr>
      <w:tr w:rsidR="00DB254C" w:rsidRPr="0039670A" w14:paraId="4CF9183C" w14:textId="77777777" w:rsidTr="51BE21EA">
        <w:trPr>
          <w:trHeight w:val="340"/>
        </w:trPr>
        <w:tc>
          <w:tcPr>
            <w:tcW w:w="1134" w:type="dxa"/>
            <w:shd w:val="clear" w:color="auto" w:fill="FFFFFF" w:themeFill="background1"/>
          </w:tcPr>
          <w:p w14:paraId="328F7EE1" w14:textId="77777777" w:rsidR="00DB254C" w:rsidRPr="0039670A" w:rsidRDefault="00DB254C" w:rsidP="00DB254C">
            <w:pPr>
              <w:spacing w:line="240" w:lineRule="auto"/>
              <w:rPr>
                <w:rFonts w:ascii="Times New Roman" w:hAnsi="Times New Roman"/>
                <w:sz w:val="24"/>
                <w:szCs w:val="24"/>
              </w:rPr>
            </w:pPr>
          </w:p>
        </w:tc>
        <w:sdt>
          <w:sdtPr>
            <w:rPr>
              <w:rFonts w:ascii="Times New Roman" w:hAnsi="Times New Roman"/>
              <w:sz w:val="24"/>
              <w:szCs w:val="24"/>
            </w:rPr>
            <w:tag w:val="MENDELEY_CITATION_v3_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"/>
            <w:id w:val="1286088683"/>
            <w:placeholder>
              <w:docPart w:val="50DA63435F3148A7914674D183ACF54C"/>
            </w:placeholder>
          </w:sdtPr>
          <w:sdtContent>
            <w:tc>
              <w:tcPr>
                <w:tcW w:w="2694" w:type="dxa"/>
                <w:shd w:val="clear" w:color="auto" w:fill="FFFFFF" w:themeFill="background1"/>
              </w:tcPr>
              <w:p w14:paraId="46033F27" w14:textId="3832F342"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Chang &amp; Greenberger, 2012</w:t>
                </w:r>
              </w:p>
            </w:tc>
          </w:sdtContent>
        </w:sdt>
        <w:tc>
          <w:tcPr>
            <w:tcW w:w="1842" w:type="dxa"/>
            <w:shd w:val="clear" w:color="auto" w:fill="FFFFFF" w:themeFill="background1"/>
          </w:tcPr>
          <w:p w14:paraId="059A849A"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13DDBBB9"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3C776F64"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Mothers = 140</w:t>
            </w:r>
          </w:p>
        </w:tc>
      </w:tr>
      <w:tr w:rsidR="00DB254C" w:rsidRPr="0039670A" w14:paraId="7D2D2E51" w14:textId="77777777" w:rsidTr="51BE21EA">
        <w:trPr>
          <w:trHeight w:val="340"/>
        </w:trPr>
        <w:tc>
          <w:tcPr>
            <w:tcW w:w="1134" w:type="dxa"/>
            <w:shd w:val="clear" w:color="auto" w:fill="FFFFFF" w:themeFill="background1"/>
          </w:tcPr>
          <w:p w14:paraId="0B238586"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6CC62358" w14:textId="051AB202"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 xml:space="preserve">Chung et al., 2009 </w:t>
            </w:r>
          </w:p>
        </w:tc>
        <w:tc>
          <w:tcPr>
            <w:tcW w:w="1842" w:type="dxa"/>
            <w:shd w:val="clear" w:color="auto" w:fill="FFFFFF" w:themeFill="background1"/>
          </w:tcPr>
          <w:p w14:paraId="0846D39E"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20311690" w14:textId="550B6D36"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 xml:space="preserve">Quantitative, </w:t>
            </w:r>
            <w:r w:rsidRPr="0039670A">
              <w:rPr>
                <w:rFonts w:ascii="Times New Roman" w:hAnsi="Times New Roman"/>
                <w:sz w:val="24"/>
                <w:szCs w:val="24"/>
              </w:rPr>
              <w:t>Longitudinal</w:t>
            </w:r>
          </w:p>
        </w:tc>
        <w:tc>
          <w:tcPr>
            <w:tcW w:w="5389" w:type="dxa"/>
            <w:shd w:val="clear" w:color="auto" w:fill="FFFFFF" w:themeFill="background1"/>
          </w:tcPr>
          <w:p w14:paraId="163B54B4" w14:textId="28E12FF0"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511</w:t>
            </w:r>
          </w:p>
        </w:tc>
      </w:tr>
      <w:tr w:rsidR="00DB254C" w:rsidRPr="0039670A" w14:paraId="0F85A8AD" w14:textId="77777777" w:rsidTr="51BE21EA">
        <w:trPr>
          <w:trHeight w:val="340"/>
        </w:trPr>
        <w:tc>
          <w:tcPr>
            <w:tcW w:w="1134" w:type="dxa"/>
            <w:shd w:val="clear" w:color="auto" w:fill="FFFFFF" w:themeFill="background1"/>
          </w:tcPr>
          <w:p w14:paraId="4956CAB8"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21ABC0E6"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Colaner et al., 2014</w:t>
            </w:r>
          </w:p>
        </w:tc>
        <w:tc>
          <w:tcPr>
            <w:tcW w:w="1842" w:type="dxa"/>
            <w:shd w:val="clear" w:color="auto" w:fill="FFFFFF" w:themeFill="background1"/>
          </w:tcPr>
          <w:p w14:paraId="5513F90B"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7A45EB64" w14:textId="51661A4A"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 xml:space="preserve">Quantitative, </w:t>
            </w:r>
            <w:r w:rsidRPr="0039670A">
              <w:rPr>
                <w:rFonts w:ascii="Times New Roman" w:hAnsi="Times New Roman"/>
                <w:sz w:val="24"/>
                <w:szCs w:val="24"/>
              </w:rPr>
              <w:t>Cross-sectional</w:t>
            </w:r>
          </w:p>
        </w:tc>
        <w:tc>
          <w:tcPr>
            <w:tcW w:w="5389" w:type="dxa"/>
            <w:shd w:val="clear" w:color="auto" w:fill="FFFFFF" w:themeFill="background1"/>
          </w:tcPr>
          <w:p w14:paraId="676457B5"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 = 409</w:t>
            </w:r>
          </w:p>
        </w:tc>
      </w:tr>
      <w:tr w:rsidR="00DB254C" w:rsidRPr="0039670A" w14:paraId="654B347B" w14:textId="77777777" w:rsidTr="51BE21EA">
        <w:trPr>
          <w:trHeight w:val="340"/>
        </w:trPr>
        <w:tc>
          <w:tcPr>
            <w:tcW w:w="1134" w:type="dxa"/>
            <w:shd w:val="clear" w:color="auto" w:fill="FFFFFF" w:themeFill="background1"/>
          </w:tcPr>
          <w:p w14:paraId="15A4BA3C"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6B894AEA"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Cruz, 2007</w:t>
            </w:r>
          </w:p>
        </w:tc>
        <w:tc>
          <w:tcPr>
            <w:tcW w:w="1842" w:type="dxa"/>
            <w:shd w:val="clear" w:color="auto" w:fill="FFFFFF" w:themeFill="background1"/>
          </w:tcPr>
          <w:p w14:paraId="0D0BD8EA"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1A8D3DA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378430A6" w14:textId="226DC7F2"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245</w:t>
            </w:r>
          </w:p>
        </w:tc>
      </w:tr>
      <w:tr w:rsidR="00DB254C" w:rsidRPr="0039670A" w14:paraId="395D9F1B" w14:textId="77777777" w:rsidTr="51BE21EA">
        <w:trPr>
          <w:trHeight w:val="340"/>
        </w:trPr>
        <w:tc>
          <w:tcPr>
            <w:tcW w:w="1134" w:type="dxa"/>
            <w:shd w:val="clear" w:color="auto" w:fill="FFFFFF" w:themeFill="background1"/>
          </w:tcPr>
          <w:p w14:paraId="11294D45"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788609D5"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Davis et al., 2018</w:t>
            </w:r>
          </w:p>
        </w:tc>
        <w:tc>
          <w:tcPr>
            <w:tcW w:w="1842" w:type="dxa"/>
            <w:shd w:val="clear" w:color="auto" w:fill="FFFFFF" w:themeFill="background1"/>
          </w:tcPr>
          <w:p w14:paraId="4934324E"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Columbia</w:t>
            </w:r>
          </w:p>
        </w:tc>
        <w:tc>
          <w:tcPr>
            <w:tcW w:w="3258" w:type="dxa"/>
            <w:shd w:val="clear" w:color="auto" w:fill="FFFFFF" w:themeFill="background1"/>
          </w:tcPr>
          <w:p w14:paraId="727AB2F9"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6830F616" w14:textId="4DDF85AC"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207</w:t>
            </w:r>
          </w:p>
        </w:tc>
      </w:tr>
      <w:tr w:rsidR="00DB254C" w:rsidRPr="0039670A" w14:paraId="7C3C3044" w14:textId="77777777" w:rsidTr="00BF57CD">
        <w:trPr>
          <w:trHeight w:val="521"/>
        </w:trPr>
        <w:tc>
          <w:tcPr>
            <w:tcW w:w="1134" w:type="dxa"/>
            <w:shd w:val="clear" w:color="auto" w:fill="FFFFFF" w:themeFill="background1"/>
          </w:tcPr>
          <w:p w14:paraId="57ADA4FA"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3B9EE050"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Dillon et al., 2012</w:t>
            </w:r>
          </w:p>
        </w:tc>
        <w:tc>
          <w:tcPr>
            <w:tcW w:w="1842" w:type="dxa"/>
            <w:shd w:val="clear" w:color="auto" w:fill="FFFFFF" w:themeFill="background1"/>
          </w:tcPr>
          <w:p w14:paraId="59104091"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5F89DCE8"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46EC8F24" w14:textId="18E24B35"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527</w:t>
            </w:r>
          </w:p>
        </w:tc>
      </w:tr>
      <w:tr w:rsidR="00DB254C" w:rsidRPr="0039670A" w14:paraId="559154CC" w14:textId="77777777" w:rsidTr="51BE21EA">
        <w:trPr>
          <w:trHeight w:val="340"/>
        </w:trPr>
        <w:tc>
          <w:tcPr>
            <w:tcW w:w="1134" w:type="dxa"/>
            <w:shd w:val="clear" w:color="auto" w:fill="FFFFFF" w:themeFill="background1"/>
          </w:tcPr>
          <w:p w14:paraId="2C1498E4"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2D3A23CB" w14:textId="0EC7C151"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Edmond, 2008</w:t>
            </w:r>
          </w:p>
        </w:tc>
        <w:tc>
          <w:tcPr>
            <w:tcW w:w="1842" w:type="dxa"/>
            <w:shd w:val="clear" w:color="auto" w:fill="FFFFFF" w:themeFill="background1"/>
          </w:tcPr>
          <w:p w14:paraId="2A7BE8BB" w14:textId="205000DE"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6E9C1A6F" w14:textId="3D9B2755"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75AEFF9E" w14:textId="0440AA32"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Mothers = 415</w:t>
            </w:r>
          </w:p>
        </w:tc>
      </w:tr>
      <w:tr w:rsidR="00DB254C" w:rsidRPr="0039670A" w14:paraId="657352D7" w14:textId="77777777" w:rsidTr="51BE21EA">
        <w:trPr>
          <w:trHeight w:val="340"/>
        </w:trPr>
        <w:tc>
          <w:tcPr>
            <w:tcW w:w="1134" w:type="dxa"/>
            <w:shd w:val="clear" w:color="auto" w:fill="FFFFFF" w:themeFill="background1"/>
          </w:tcPr>
          <w:p w14:paraId="436EEE73"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11BE918A"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Fingerman et al., 2011</w:t>
            </w:r>
          </w:p>
        </w:tc>
        <w:tc>
          <w:tcPr>
            <w:tcW w:w="1842" w:type="dxa"/>
            <w:shd w:val="clear" w:color="auto" w:fill="FFFFFF" w:themeFill="background1"/>
          </w:tcPr>
          <w:p w14:paraId="56E213DA"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3A207F4B"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0BC025B5" w14:textId="21BF85AF" w:rsidR="00DB254C" w:rsidRPr="0039670A" w:rsidRDefault="00CE7308" w:rsidP="00DB254C">
            <w:pPr>
              <w:spacing w:line="240" w:lineRule="auto"/>
              <w:rPr>
                <w:rFonts w:ascii="Times New Roman" w:hAnsi="Times New Roman"/>
                <w:sz w:val="24"/>
                <w:szCs w:val="24"/>
              </w:rPr>
            </w:pPr>
            <w:r w:rsidRPr="0039670A">
              <w:rPr>
                <w:rFonts w:ascii="Times New Roman" w:hAnsi="Times New Roman"/>
                <w:sz w:val="24"/>
                <w:szCs w:val="24"/>
              </w:rPr>
              <w:t>Young people and their parents</w:t>
            </w:r>
            <w:r w:rsidR="00DB254C" w:rsidRPr="0039670A">
              <w:rPr>
                <w:rFonts w:ascii="Times New Roman" w:hAnsi="Times New Roman"/>
                <w:sz w:val="24"/>
                <w:szCs w:val="24"/>
              </w:rPr>
              <w:t xml:space="preserve"> = 658</w:t>
            </w:r>
          </w:p>
        </w:tc>
      </w:tr>
      <w:tr w:rsidR="00DB254C" w:rsidRPr="0039670A" w14:paraId="72FA0020" w14:textId="77777777" w:rsidTr="51BE21EA">
        <w:trPr>
          <w:trHeight w:val="340"/>
        </w:trPr>
        <w:tc>
          <w:tcPr>
            <w:tcW w:w="1134" w:type="dxa"/>
            <w:shd w:val="clear" w:color="auto" w:fill="FFFFFF" w:themeFill="background1"/>
          </w:tcPr>
          <w:p w14:paraId="143DE3E4"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255C56E1" w14:textId="71D842E4"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Fingerman et al., 2016c</w:t>
            </w:r>
          </w:p>
        </w:tc>
        <w:tc>
          <w:tcPr>
            <w:tcW w:w="1842" w:type="dxa"/>
            <w:shd w:val="clear" w:color="auto" w:fill="FFFFFF" w:themeFill="background1"/>
          </w:tcPr>
          <w:p w14:paraId="627DC04A"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Germany, Hong Kong, South Korea, USA</w:t>
            </w:r>
          </w:p>
        </w:tc>
        <w:tc>
          <w:tcPr>
            <w:tcW w:w="3258" w:type="dxa"/>
            <w:shd w:val="clear" w:color="auto" w:fill="FFFFFF" w:themeFill="background1"/>
          </w:tcPr>
          <w:p w14:paraId="0D46CCD3"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702C6A61" w14:textId="11EF8FE7"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1,301</w:t>
            </w:r>
          </w:p>
        </w:tc>
      </w:tr>
      <w:tr w:rsidR="00DB254C" w:rsidRPr="0039670A" w14:paraId="7DEEC687" w14:textId="77777777" w:rsidTr="51BE21EA">
        <w:trPr>
          <w:trHeight w:val="340"/>
        </w:trPr>
        <w:tc>
          <w:tcPr>
            <w:tcW w:w="1134" w:type="dxa"/>
            <w:shd w:val="clear" w:color="auto" w:fill="FFFFFF" w:themeFill="background1"/>
          </w:tcPr>
          <w:p w14:paraId="7BE3B33F"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6960802E" w14:textId="5DD1BC8D"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Fingerman, 2017</w:t>
            </w:r>
          </w:p>
        </w:tc>
        <w:tc>
          <w:tcPr>
            <w:tcW w:w="1842" w:type="dxa"/>
            <w:shd w:val="clear" w:color="auto" w:fill="FFFFFF" w:themeFill="background1"/>
          </w:tcPr>
          <w:p w14:paraId="36224E23" w14:textId="7C51CC94"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Worldwide – but with USA focus</w:t>
            </w:r>
          </w:p>
        </w:tc>
        <w:tc>
          <w:tcPr>
            <w:tcW w:w="3258" w:type="dxa"/>
            <w:shd w:val="clear" w:color="auto" w:fill="FFFFFF" w:themeFill="background1"/>
          </w:tcPr>
          <w:p w14:paraId="5D1C5DFE"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shd w:val="clear" w:color="auto" w:fill="FFFFFF" w:themeFill="background1"/>
          </w:tcPr>
          <w:p w14:paraId="244ECBD7"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DB254C" w:rsidRPr="0039670A" w14:paraId="1A0091C8" w14:textId="77777777" w:rsidTr="51BE21EA">
        <w:trPr>
          <w:trHeight w:val="340"/>
        </w:trPr>
        <w:tc>
          <w:tcPr>
            <w:tcW w:w="1134" w:type="dxa"/>
            <w:shd w:val="clear" w:color="auto" w:fill="FFFFFF" w:themeFill="background1"/>
          </w:tcPr>
          <w:p w14:paraId="4C431790"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44EBC628"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Fingerman et al., 2020</w:t>
            </w:r>
          </w:p>
        </w:tc>
        <w:tc>
          <w:tcPr>
            <w:tcW w:w="1842" w:type="dxa"/>
            <w:shd w:val="clear" w:color="auto" w:fill="FFFFFF" w:themeFill="background1"/>
          </w:tcPr>
          <w:p w14:paraId="241DB404" w14:textId="65BF3192"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Worldwide – but with USA focus</w:t>
            </w:r>
          </w:p>
        </w:tc>
        <w:tc>
          <w:tcPr>
            <w:tcW w:w="3258" w:type="dxa"/>
            <w:shd w:val="clear" w:color="auto" w:fill="FFFFFF" w:themeFill="background1"/>
          </w:tcPr>
          <w:p w14:paraId="228FBBD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shd w:val="clear" w:color="auto" w:fill="FFFFFF" w:themeFill="background1"/>
          </w:tcPr>
          <w:p w14:paraId="7F27193F"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DB254C" w:rsidRPr="0039670A" w14:paraId="69D12B7E" w14:textId="77777777" w:rsidTr="51BE21EA">
        <w:trPr>
          <w:trHeight w:val="340"/>
        </w:trPr>
        <w:tc>
          <w:tcPr>
            <w:tcW w:w="1134" w:type="dxa"/>
            <w:shd w:val="clear" w:color="auto" w:fill="FFFFFF" w:themeFill="background1"/>
          </w:tcPr>
          <w:p w14:paraId="22E55DEE"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545136B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Guan &amp; Shen, 2015</w:t>
            </w:r>
          </w:p>
        </w:tc>
        <w:tc>
          <w:tcPr>
            <w:tcW w:w="1842" w:type="dxa"/>
            <w:shd w:val="clear" w:color="auto" w:fill="FFFFFF" w:themeFill="background1"/>
          </w:tcPr>
          <w:p w14:paraId="4AAE1B92"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1464963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71E49912" w14:textId="0AB8C99C"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 139</w:t>
            </w:r>
          </w:p>
        </w:tc>
      </w:tr>
      <w:tr w:rsidR="00DB254C" w:rsidRPr="0039670A" w14:paraId="0880F563" w14:textId="77777777" w:rsidTr="51BE21EA">
        <w:trPr>
          <w:trHeight w:val="340"/>
        </w:trPr>
        <w:tc>
          <w:tcPr>
            <w:tcW w:w="1134" w:type="dxa"/>
            <w:shd w:val="clear" w:color="auto" w:fill="FFFFFF" w:themeFill="background1"/>
          </w:tcPr>
          <w:p w14:paraId="187E669B"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4432F604"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Guan &amp; Fuligni, 2016</w:t>
            </w:r>
          </w:p>
        </w:tc>
        <w:tc>
          <w:tcPr>
            <w:tcW w:w="1842" w:type="dxa"/>
            <w:shd w:val="clear" w:color="auto" w:fill="FFFFFF" w:themeFill="background1"/>
          </w:tcPr>
          <w:p w14:paraId="7214C9A6"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2288C91C" w14:textId="2C62338D"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74980EE9" w14:textId="2458A43A"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600</w:t>
            </w:r>
          </w:p>
        </w:tc>
      </w:tr>
      <w:tr w:rsidR="00DB254C" w:rsidRPr="0039670A" w14:paraId="2F3F1B9F" w14:textId="77777777" w:rsidTr="51BE21EA">
        <w:trPr>
          <w:trHeight w:val="340"/>
        </w:trPr>
        <w:tc>
          <w:tcPr>
            <w:tcW w:w="1134" w:type="dxa"/>
            <w:shd w:val="clear" w:color="auto" w:fill="FFFFFF" w:themeFill="background1"/>
          </w:tcPr>
          <w:p w14:paraId="56528A71"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3795E2B9"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Hardie &amp; Seltzer, 2016</w:t>
            </w:r>
          </w:p>
        </w:tc>
        <w:tc>
          <w:tcPr>
            <w:tcW w:w="1842" w:type="dxa"/>
            <w:shd w:val="clear" w:color="auto" w:fill="FFFFFF" w:themeFill="background1"/>
          </w:tcPr>
          <w:p w14:paraId="0C27AC9A"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691537CE"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6E0ACBF3" w14:textId="21FF48B3"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6,962</w:t>
            </w:r>
          </w:p>
        </w:tc>
      </w:tr>
      <w:tr w:rsidR="00DB254C" w:rsidRPr="0039670A" w14:paraId="4A66AE7F" w14:textId="77777777" w:rsidTr="51BE21EA">
        <w:trPr>
          <w:trHeight w:val="340"/>
        </w:trPr>
        <w:tc>
          <w:tcPr>
            <w:tcW w:w="1134" w:type="dxa"/>
            <w:shd w:val="clear" w:color="auto" w:fill="FFFFFF" w:themeFill="background1"/>
          </w:tcPr>
          <w:p w14:paraId="23135D6F"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38F4276B"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Hartnett et al., 2018</w:t>
            </w:r>
          </w:p>
        </w:tc>
        <w:tc>
          <w:tcPr>
            <w:tcW w:w="1842" w:type="dxa"/>
            <w:shd w:val="clear" w:color="auto" w:fill="FFFFFF" w:themeFill="background1"/>
          </w:tcPr>
          <w:p w14:paraId="09990147"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4DD2A642"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254104ED" w14:textId="7896800F"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5,090</w:t>
            </w:r>
          </w:p>
        </w:tc>
      </w:tr>
      <w:tr w:rsidR="00DB254C" w:rsidRPr="0039670A" w14:paraId="62C97FA0" w14:textId="77777777" w:rsidTr="51BE21EA">
        <w:trPr>
          <w:trHeight w:val="340"/>
        </w:trPr>
        <w:tc>
          <w:tcPr>
            <w:tcW w:w="1134" w:type="dxa"/>
            <w:shd w:val="clear" w:color="auto" w:fill="FFFFFF" w:themeFill="background1"/>
          </w:tcPr>
          <w:p w14:paraId="60411307"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3B83EC07"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Hwang et al., 2019</w:t>
            </w:r>
          </w:p>
        </w:tc>
        <w:tc>
          <w:tcPr>
            <w:tcW w:w="1842" w:type="dxa"/>
            <w:shd w:val="clear" w:color="auto" w:fill="FFFFFF" w:themeFill="background1"/>
          </w:tcPr>
          <w:p w14:paraId="4F02A561"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338F561A" w14:textId="64A1918E"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1CE6F173" w14:textId="076A8F22"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Mother–child dyads = 238; Father–child dyads = 148</w:t>
            </w:r>
          </w:p>
        </w:tc>
      </w:tr>
      <w:tr w:rsidR="00DB254C" w:rsidRPr="0039670A" w14:paraId="2A21B623" w14:textId="77777777" w:rsidTr="51BE21EA">
        <w:trPr>
          <w:trHeight w:val="340"/>
        </w:trPr>
        <w:tc>
          <w:tcPr>
            <w:tcW w:w="1134" w:type="dxa"/>
            <w:shd w:val="clear" w:color="auto" w:fill="FFFFFF" w:themeFill="background1"/>
          </w:tcPr>
          <w:p w14:paraId="67AFC66D"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5D5C3FC1" w14:textId="3FF2E745"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sz w:val="24"/>
                <w:szCs w:val="24"/>
              </w:rPr>
              <w:t>Karre, 2012</w:t>
            </w:r>
          </w:p>
        </w:tc>
        <w:tc>
          <w:tcPr>
            <w:tcW w:w="1842" w:type="dxa"/>
            <w:shd w:val="clear" w:color="auto" w:fill="FFFFFF" w:themeFill="background1"/>
          </w:tcPr>
          <w:p w14:paraId="3706A821" w14:textId="4BF3E440"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156CCBBD" w14:textId="4E695FD9"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09D0CBA9" w14:textId="7BF3CF96"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 414</w:t>
            </w:r>
          </w:p>
        </w:tc>
      </w:tr>
      <w:tr w:rsidR="00DB254C" w:rsidRPr="0039670A" w14:paraId="35BF50A8" w14:textId="77777777" w:rsidTr="51BE21EA">
        <w:trPr>
          <w:trHeight w:val="340"/>
        </w:trPr>
        <w:tc>
          <w:tcPr>
            <w:tcW w:w="1134" w:type="dxa"/>
            <w:shd w:val="clear" w:color="auto" w:fill="FFFFFF" w:themeFill="background1"/>
          </w:tcPr>
          <w:p w14:paraId="5F0EB25C"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51DD67B6" w14:textId="41501CB7"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sz w:val="24"/>
                <w:szCs w:val="24"/>
              </w:rPr>
              <w:t>Khafi et al., 2014</w:t>
            </w:r>
          </w:p>
        </w:tc>
        <w:tc>
          <w:tcPr>
            <w:tcW w:w="1842" w:type="dxa"/>
            <w:shd w:val="clear" w:color="auto" w:fill="FFFFFF" w:themeFill="background1"/>
          </w:tcPr>
          <w:p w14:paraId="35E0875C" w14:textId="5AB4D391"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01B5B0E3" w14:textId="350FA23C"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324FAD7D" w14:textId="7DFCFC44"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 361</w:t>
            </w:r>
          </w:p>
        </w:tc>
      </w:tr>
      <w:tr w:rsidR="00DB254C" w:rsidRPr="0039670A" w14:paraId="065239D8" w14:textId="77777777" w:rsidTr="51BE21EA">
        <w:trPr>
          <w:trHeight w:val="340"/>
        </w:trPr>
        <w:tc>
          <w:tcPr>
            <w:tcW w:w="1134" w:type="dxa"/>
            <w:shd w:val="clear" w:color="auto" w:fill="FFFFFF" w:themeFill="background1"/>
          </w:tcPr>
          <w:p w14:paraId="6731F577"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02A2B5FE" w14:textId="77777777"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sz w:val="24"/>
                <w:szCs w:val="24"/>
              </w:rPr>
              <w:t>Killoren et al., 2014</w:t>
            </w:r>
          </w:p>
        </w:tc>
        <w:tc>
          <w:tcPr>
            <w:tcW w:w="1842" w:type="dxa"/>
            <w:shd w:val="clear" w:color="auto" w:fill="FFFFFF" w:themeFill="background1"/>
          </w:tcPr>
          <w:p w14:paraId="372C89F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42B6C25F" w14:textId="76DE07FA"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784B92F8" w14:textId="3D0AA215"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 186</w:t>
            </w:r>
          </w:p>
        </w:tc>
      </w:tr>
      <w:tr w:rsidR="00DB254C" w:rsidRPr="0039670A" w14:paraId="2C39B201" w14:textId="77777777" w:rsidTr="51BE21EA">
        <w:trPr>
          <w:trHeight w:val="340"/>
        </w:trPr>
        <w:tc>
          <w:tcPr>
            <w:tcW w:w="1134" w:type="dxa"/>
            <w:shd w:val="clear" w:color="auto" w:fill="FFFFFF" w:themeFill="background1"/>
          </w:tcPr>
          <w:p w14:paraId="1B81CFCA"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5E0D3453"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Killoren et al., 2015</w:t>
            </w:r>
          </w:p>
        </w:tc>
        <w:tc>
          <w:tcPr>
            <w:tcW w:w="1842" w:type="dxa"/>
            <w:shd w:val="clear" w:color="auto" w:fill="FFFFFF" w:themeFill="background1"/>
          </w:tcPr>
          <w:p w14:paraId="3B9D39FB"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19C62641"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61B65DC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Families = 246</w:t>
            </w:r>
          </w:p>
        </w:tc>
      </w:tr>
      <w:tr w:rsidR="00DB254C" w:rsidRPr="0039670A" w14:paraId="7B3FAF86" w14:textId="77777777" w:rsidTr="002507B2">
        <w:trPr>
          <w:trHeight w:val="78"/>
        </w:trPr>
        <w:tc>
          <w:tcPr>
            <w:tcW w:w="1134" w:type="dxa"/>
            <w:shd w:val="clear" w:color="auto" w:fill="FFFFFF" w:themeFill="background1"/>
          </w:tcPr>
          <w:p w14:paraId="3C6EA81B"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7C33E22E"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Killoren et al., 2016</w:t>
            </w:r>
          </w:p>
        </w:tc>
        <w:tc>
          <w:tcPr>
            <w:tcW w:w="1842" w:type="dxa"/>
            <w:shd w:val="clear" w:color="auto" w:fill="FFFFFF" w:themeFill="background1"/>
          </w:tcPr>
          <w:p w14:paraId="6D78FEC3"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55D26903"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041380C5" w14:textId="717A07C4" w:rsidR="00DB254C" w:rsidRPr="0039670A" w:rsidRDefault="00650CDF"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 186</w:t>
            </w:r>
          </w:p>
        </w:tc>
      </w:tr>
      <w:tr w:rsidR="00DB254C" w:rsidRPr="0039670A" w14:paraId="59746DF1" w14:textId="77777777" w:rsidTr="51BE21EA">
        <w:trPr>
          <w:trHeight w:val="340"/>
        </w:trPr>
        <w:tc>
          <w:tcPr>
            <w:tcW w:w="1134" w:type="dxa"/>
            <w:shd w:val="clear" w:color="auto" w:fill="FFFFFF" w:themeFill="background1"/>
          </w:tcPr>
          <w:p w14:paraId="553D9D17"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37C06D79" w14:textId="77777777" w:rsidR="00DB254C" w:rsidRPr="0039670A" w:rsidRDefault="00DB254C" w:rsidP="00DB254C">
            <w:pPr>
              <w:spacing w:line="240" w:lineRule="auto"/>
              <w:rPr>
                <w:rFonts w:ascii="Times New Roman" w:hAnsi="Times New Roman"/>
                <w:sz w:val="24"/>
                <w:szCs w:val="24"/>
                <w:lang w:val="it-IT"/>
              </w:rPr>
            </w:pPr>
            <w:r w:rsidRPr="0039670A">
              <w:rPr>
                <w:rFonts w:ascii="Times New Roman" w:hAnsi="Times New Roman"/>
                <w:color w:val="000000"/>
                <w:sz w:val="24"/>
                <w:szCs w:val="24"/>
                <w:lang w:val="it-IT"/>
              </w:rPr>
              <w:t>Killoren et al., 2017</w:t>
            </w:r>
          </w:p>
        </w:tc>
        <w:tc>
          <w:tcPr>
            <w:tcW w:w="1842" w:type="dxa"/>
            <w:shd w:val="clear" w:color="auto" w:fill="FFFFFF" w:themeFill="background1"/>
          </w:tcPr>
          <w:p w14:paraId="6C3486E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36295FB5" w14:textId="04EE93A1"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6C497758"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Families = 246</w:t>
            </w:r>
          </w:p>
        </w:tc>
      </w:tr>
      <w:tr w:rsidR="00DB254C" w:rsidRPr="0039670A" w14:paraId="17C94544" w14:textId="77777777" w:rsidTr="51BE21EA">
        <w:trPr>
          <w:trHeight w:val="340"/>
        </w:trPr>
        <w:tc>
          <w:tcPr>
            <w:tcW w:w="1134" w:type="dxa"/>
            <w:shd w:val="clear" w:color="auto" w:fill="FFFFFF" w:themeFill="background1"/>
          </w:tcPr>
          <w:p w14:paraId="295A1B6B"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00DAA234" w14:textId="71CDBFB8" w:rsidR="00DB254C" w:rsidRPr="0039670A" w:rsidRDefault="00DB254C" w:rsidP="00DB254C">
            <w:pPr>
              <w:spacing w:line="240" w:lineRule="auto"/>
              <w:rPr>
                <w:rFonts w:ascii="Times New Roman" w:hAnsi="Times New Roman"/>
                <w:color w:val="000000"/>
                <w:sz w:val="24"/>
                <w:szCs w:val="24"/>
                <w:lang w:val="it-IT"/>
              </w:rPr>
            </w:pPr>
            <w:r w:rsidRPr="0039670A">
              <w:rPr>
                <w:rFonts w:ascii="Times New Roman" w:hAnsi="Times New Roman"/>
                <w:color w:val="000000"/>
                <w:sz w:val="24"/>
                <w:szCs w:val="24"/>
                <w:lang w:val="it-IT"/>
              </w:rPr>
              <w:t>Kim, 2008</w:t>
            </w:r>
          </w:p>
        </w:tc>
        <w:tc>
          <w:tcPr>
            <w:tcW w:w="1842" w:type="dxa"/>
            <w:shd w:val="clear" w:color="auto" w:fill="FFFFFF" w:themeFill="background1"/>
          </w:tcPr>
          <w:p w14:paraId="5E8D5F8F" w14:textId="7D40DC7E"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South Korea</w:t>
            </w:r>
          </w:p>
        </w:tc>
        <w:tc>
          <w:tcPr>
            <w:tcW w:w="3258" w:type="dxa"/>
            <w:shd w:val="clear" w:color="auto" w:fill="FFFFFF" w:themeFill="background1"/>
          </w:tcPr>
          <w:p w14:paraId="7097D367" w14:textId="3C57D3AC" w:rsidR="00DB254C" w:rsidRPr="0039670A" w:rsidRDefault="00DB254C" w:rsidP="00DB254C">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0B9615A6" w14:textId="42661140" w:rsidR="00DB254C" w:rsidRPr="0039670A" w:rsidRDefault="009D4591" w:rsidP="00DB254C">
            <w:pPr>
              <w:spacing w:line="240" w:lineRule="auto"/>
              <w:rPr>
                <w:rFonts w:ascii="Times New Roman" w:hAnsi="Times New Roman"/>
                <w:sz w:val="24"/>
                <w:szCs w:val="24"/>
              </w:rPr>
            </w:pPr>
            <w:r w:rsidRPr="0039670A">
              <w:rPr>
                <w:rFonts w:ascii="Times New Roman" w:hAnsi="Times New Roman"/>
                <w:sz w:val="24"/>
                <w:szCs w:val="24"/>
              </w:rPr>
              <w:t>Young people</w:t>
            </w:r>
            <w:r w:rsidR="00DB254C" w:rsidRPr="0039670A">
              <w:rPr>
                <w:rFonts w:ascii="Times New Roman" w:hAnsi="Times New Roman"/>
                <w:sz w:val="24"/>
                <w:szCs w:val="24"/>
              </w:rPr>
              <w:t xml:space="preserve"> and their parents = 181</w:t>
            </w:r>
          </w:p>
        </w:tc>
      </w:tr>
      <w:tr w:rsidR="00DB254C" w:rsidRPr="0039670A" w14:paraId="07210543" w14:textId="77777777" w:rsidTr="51BE21EA">
        <w:trPr>
          <w:trHeight w:val="340"/>
        </w:trPr>
        <w:tc>
          <w:tcPr>
            <w:tcW w:w="1134" w:type="dxa"/>
            <w:shd w:val="clear" w:color="auto" w:fill="FFFFFF" w:themeFill="background1"/>
          </w:tcPr>
          <w:p w14:paraId="62AAA3DF"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475D7C60"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Lanza et al., 2013</w:t>
            </w:r>
          </w:p>
        </w:tc>
        <w:tc>
          <w:tcPr>
            <w:tcW w:w="1842" w:type="dxa"/>
            <w:shd w:val="clear" w:color="auto" w:fill="FFFFFF" w:themeFill="background1"/>
          </w:tcPr>
          <w:p w14:paraId="68794AF6"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103DA247" w14:textId="3C6E24B2"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27872847" w14:textId="1B49EC82"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4,743</w:t>
            </w:r>
          </w:p>
        </w:tc>
      </w:tr>
      <w:tr w:rsidR="00DB254C" w:rsidRPr="0039670A" w14:paraId="50683409" w14:textId="77777777" w:rsidTr="51BE21EA">
        <w:trPr>
          <w:trHeight w:val="340"/>
        </w:trPr>
        <w:tc>
          <w:tcPr>
            <w:tcW w:w="1134" w:type="dxa"/>
            <w:shd w:val="clear" w:color="auto" w:fill="FFFFFF" w:themeFill="background1"/>
          </w:tcPr>
          <w:p w14:paraId="18D38A2C"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0668819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Lindell &amp; Campione-Barr, 2017</w:t>
            </w:r>
          </w:p>
        </w:tc>
        <w:tc>
          <w:tcPr>
            <w:tcW w:w="1842" w:type="dxa"/>
            <w:shd w:val="clear" w:color="auto" w:fill="FFFFFF" w:themeFill="background1"/>
          </w:tcPr>
          <w:p w14:paraId="724156B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Worldwide</w:t>
            </w:r>
          </w:p>
        </w:tc>
        <w:tc>
          <w:tcPr>
            <w:tcW w:w="3258" w:type="dxa"/>
            <w:shd w:val="clear" w:color="auto" w:fill="FFFFFF" w:themeFill="background1"/>
          </w:tcPr>
          <w:p w14:paraId="4FA9E11C"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shd w:val="clear" w:color="auto" w:fill="FFFFFF" w:themeFill="background1"/>
          </w:tcPr>
          <w:p w14:paraId="432DD599"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DB254C" w:rsidRPr="0039670A" w14:paraId="3C8312BC" w14:textId="77777777" w:rsidTr="51BE21EA">
        <w:trPr>
          <w:trHeight w:val="340"/>
        </w:trPr>
        <w:tc>
          <w:tcPr>
            <w:tcW w:w="1134" w:type="dxa"/>
            <w:shd w:val="clear" w:color="auto" w:fill="FFFFFF" w:themeFill="background1"/>
          </w:tcPr>
          <w:p w14:paraId="48A114DC"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66AA22B9"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Malkin &amp; McKinney, 2019</w:t>
            </w:r>
          </w:p>
        </w:tc>
        <w:tc>
          <w:tcPr>
            <w:tcW w:w="1842" w:type="dxa"/>
            <w:shd w:val="clear" w:color="auto" w:fill="FFFFFF" w:themeFill="background1"/>
          </w:tcPr>
          <w:p w14:paraId="2802F524"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14832911" w14:textId="35EFBBF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06CB337E" w14:textId="2D646038"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1,401</w:t>
            </w:r>
          </w:p>
        </w:tc>
      </w:tr>
      <w:tr w:rsidR="00DB254C" w:rsidRPr="0039670A" w14:paraId="398976E1" w14:textId="77777777" w:rsidTr="51BE21EA">
        <w:trPr>
          <w:trHeight w:val="340"/>
        </w:trPr>
        <w:tc>
          <w:tcPr>
            <w:tcW w:w="1134" w:type="dxa"/>
            <w:shd w:val="clear" w:color="auto" w:fill="FFFFFF" w:themeFill="background1"/>
          </w:tcPr>
          <w:p w14:paraId="0B72855A"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43727302"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Mansson et al., 2017</w:t>
            </w:r>
          </w:p>
        </w:tc>
        <w:tc>
          <w:tcPr>
            <w:tcW w:w="1842" w:type="dxa"/>
            <w:shd w:val="clear" w:color="auto" w:fill="FFFFFF" w:themeFill="background1"/>
          </w:tcPr>
          <w:p w14:paraId="18B2FF1A"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25F14716"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3440EB23" w14:textId="7472E7FD"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171</w:t>
            </w:r>
          </w:p>
        </w:tc>
      </w:tr>
      <w:tr w:rsidR="00DB254C" w:rsidRPr="0039670A" w14:paraId="6C741376" w14:textId="77777777" w:rsidTr="51BE21EA">
        <w:trPr>
          <w:trHeight w:val="340"/>
        </w:trPr>
        <w:tc>
          <w:tcPr>
            <w:tcW w:w="1134" w:type="dxa"/>
            <w:shd w:val="clear" w:color="auto" w:fill="FFFFFF" w:themeFill="background1"/>
          </w:tcPr>
          <w:p w14:paraId="69A2756B"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187F885A"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Mansson &amp; Sigurdardottir, 2019</w:t>
            </w:r>
          </w:p>
        </w:tc>
        <w:tc>
          <w:tcPr>
            <w:tcW w:w="1842" w:type="dxa"/>
            <w:shd w:val="clear" w:color="auto" w:fill="FFFFFF" w:themeFill="background1"/>
          </w:tcPr>
          <w:p w14:paraId="6F9EAF8C"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Denmark, Iceland, Poland, USA</w:t>
            </w:r>
          </w:p>
        </w:tc>
        <w:tc>
          <w:tcPr>
            <w:tcW w:w="3258" w:type="dxa"/>
            <w:shd w:val="clear" w:color="auto" w:fill="FFFFFF" w:themeFill="background1"/>
          </w:tcPr>
          <w:p w14:paraId="35C1794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5A579175" w14:textId="26A70FF1"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606</w:t>
            </w:r>
          </w:p>
        </w:tc>
      </w:tr>
      <w:tr w:rsidR="00DB254C" w:rsidRPr="0039670A" w14:paraId="206E27B5" w14:textId="77777777" w:rsidTr="51BE21EA">
        <w:trPr>
          <w:trHeight w:val="340"/>
        </w:trPr>
        <w:tc>
          <w:tcPr>
            <w:tcW w:w="1134" w:type="dxa"/>
            <w:shd w:val="clear" w:color="auto" w:fill="FFFFFF" w:themeFill="background1"/>
          </w:tcPr>
          <w:p w14:paraId="3C1B8D87"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08115108"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Maru, 2021</w:t>
            </w:r>
          </w:p>
        </w:tc>
        <w:tc>
          <w:tcPr>
            <w:tcW w:w="1842" w:type="dxa"/>
            <w:shd w:val="clear" w:color="auto" w:fill="FFFFFF" w:themeFill="background1"/>
          </w:tcPr>
          <w:p w14:paraId="1B5E6358"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0F15ECBB" w14:textId="20074D06"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57277988" w14:textId="535431A5"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7,017</w:t>
            </w:r>
          </w:p>
        </w:tc>
      </w:tr>
      <w:tr w:rsidR="00DB254C" w:rsidRPr="0039670A" w14:paraId="53465CCA" w14:textId="77777777" w:rsidTr="51BE21EA">
        <w:trPr>
          <w:trHeight w:val="340"/>
        </w:trPr>
        <w:tc>
          <w:tcPr>
            <w:tcW w:w="1134" w:type="dxa"/>
            <w:shd w:val="clear" w:color="auto" w:fill="FFFFFF" w:themeFill="background1"/>
          </w:tcPr>
          <w:p w14:paraId="3CF6014D"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449CC9CE" w14:textId="523B57EC"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 xml:space="preserve">Moilanen </w:t>
            </w:r>
            <w:r w:rsidR="004445CC">
              <w:rPr>
                <w:rFonts w:ascii="Times New Roman" w:hAnsi="Times New Roman"/>
                <w:color w:val="000000"/>
                <w:sz w:val="24"/>
                <w:szCs w:val="24"/>
              </w:rPr>
              <w:t xml:space="preserve">&amp; </w:t>
            </w:r>
            <w:r w:rsidR="004445CC" w:rsidRPr="004445CC">
              <w:rPr>
                <w:rFonts w:ascii="Times New Roman" w:hAnsi="Times New Roman"/>
                <w:color w:val="000000"/>
                <w:sz w:val="24"/>
                <w:szCs w:val="24"/>
              </w:rPr>
              <w:t>Raffaelli</w:t>
            </w:r>
            <w:r w:rsidRPr="0039670A">
              <w:rPr>
                <w:rFonts w:ascii="Times New Roman" w:hAnsi="Times New Roman"/>
                <w:color w:val="000000"/>
                <w:sz w:val="24"/>
                <w:szCs w:val="24"/>
              </w:rPr>
              <w:t>, 2010</w:t>
            </w:r>
          </w:p>
        </w:tc>
        <w:tc>
          <w:tcPr>
            <w:tcW w:w="1842" w:type="dxa"/>
            <w:shd w:val="clear" w:color="auto" w:fill="FFFFFF" w:themeFill="background1"/>
          </w:tcPr>
          <w:p w14:paraId="4DF6ADB7"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0B732312"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5B1517FE" w14:textId="1B470FA2"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495</w:t>
            </w:r>
          </w:p>
        </w:tc>
      </w:tr>
      <w:tr w:rsidR="00DB254C" w:rsidRPr="0039670A" w14:paraId="57858909" w14:textId="77777777" w:rsidTr="51BE21EA">
        <w:trPr>
          <w:trHeight w:val="340"/>
        </w:trPr>
        <w:tc>
          <w:tcPr>
            <w:tcW w:w="1134" w:type="dxa"/>
            <w:shd w:val="clear" w:color="auto" w:fill="FFFFFF" w:themeFill="background1"/>
          </w:tcPr>
          <w:p w14:paraId="4D629257"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5994EF17"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Morales et al., 2020</w:t>
            </w:r>
          </w:p>
        </w:tc>
        <w:tc>
          <w:tcPr>
            <w:tcW w:w="1842" w:type="dxa"/>
            <w:shd w:val="clear" w:color="auto" w:fill="FFFFFF" w:themeFill="background1"/>
          </w:tcPr>
          <w:p w14:paraId="41A53D3E"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7B2B3EF9"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Qualitative</w:t>
            </w:r>
          </w:p>
        </w:tc>
        <w:tc>
          <w:tcPr>
            <w:tcW w:w="5389" w:type="dxa"/>
            <w:shd w:val="clear" w:color="auto" w:fill="FFFFFF" w:themeFill="background1"/>
          </w:tcPr>
          <w:p w14:paraId="451BD34A" w14:textId="059C0B8A" w:rsidR="00DB254C" w:rsidRPr="0039670A" w:rsidRDefault="00650CDF"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w:t>
            </w:r>
            <w:r w:rsidR="00DB254C" w:rsidRPr="0039670A">
              <w:rPr>
                <w:rFonts w:ascii="Times New Roman" w:hAnsi="Times New Roman"/>
                <w:sz w:val="24"/>
                <w:szCs w:val="24"/>
              </w:rPr>
              <w:t xml:space="preserve"> = 9</w:t>
            </w:r>
          </w:p>
        </w:tc>
      </w:tr>
      <w:tr w:rsidR="00DB254C" w:rsidRPr="0039670A" w14:paraId="465F0B30" w14:textId="77777777" w:rsidTr="51BE21EA">
        <w:trPr>
          <w:trHeight w:val="340"/>
        </w:trPr>
        <w:tc>
          <w:tcPr>
            <w:tcW w:w="1134" w:type="dxa"/>
            <w:shd w:val="clear" w:color="auto" w:fill="FFFFFF" w:themeFill="background1"/>
          </w:tcPr>
          <w:p w14:paraId="38E6FF3A"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10DA2F90"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Munford &amp; Sanders, 2016</w:t>
            </w:r>
          </w:p>
        </w:tc>
        <w:tc>
          <w:tcPr>
            <w:tcW w:w="1842" w:type="dxa"/>
            <w:shd w:val="clear" w:color="auto" w:fill="FFFFFF" w:themeFill="background1"/>
          </w:tcPr>
          <w:p w14:paraId="1D5F5279"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New Zealand</w:t>
            </w:r>
          </w:p>
        </w:tc>
        <w:tc>
          <w:tcPr>
            <w:tcW w:w="3258" w:type="dxa"/>
            <w:shd w:val="clear" w:color="auto" w:fill="FFFFFF" w:themeFill="background1"/>
          </w:tcPr>
          <w:p w14:paraId="6CEBB768" w14:textId="0860B375"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shd w:val="clear" w:color="auto" w:fill="FFFFFF" w:themeFill="background1"/>
          </w:tcPr>
          <w:p w14:paraId="29E80D9D" w14:textId="758FFEF5"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sz w:val="24"/>
                <w:szCs w:val="24"/>
              </w:rPr>
              <w:t>Young people (survey) = 593; Young people (interviews) = 107; Foster parents = 21</w:t>
            </w:r>
          </w:p>
        </w:tc>
      </w:tr>
      <w:tr w:rsidR="00DB254C" w:rsidRPr="0039670A" w14:paraId="059F7100" w14:textId="77777777" w:rsidTr="51BE21EA">
        <w:trPr>
          <w:trHeight w:val="340"/>
        </w:trPr>
        <w:tc>
          <w:tcPr>
            <w:tcW w:w="1134" w:type="dxa"/>
            <w:shd w:val="clear" w:color="auto" w:fill="FFFFFF" w:themeFill="background1"/>
          </w:tcPr>
          <w:p w14:paraId="473D1165" w14:textId="77777777" w:rsidR="00DB254C" w:rsidRPr="0039670A" w:rsidRDefault="00DB254C" w:rsidP="00DB254C">
            <w:pPr>
              <w:spacing w:line="240" w:lineRule="auto"/>
              <w:rPr>
                <w:rFonts w:ascii="Times New Roman" w:hAnsi="Times New Roman"/>
                <w:sz w:val="24"/>
                <w:szCs w:val="24"/>
              </w:rPr>
            </w:pPr>
          </w:p>
        </w:tc>
        <w:tc>
          <w:tcPr>
            <w:tcW w:w="2694" w:type="dxa"/>
            <w:shd w:val="clear" w:color="auto" w:fill="FFFFFF" w:themeFill="background1"/>
          </w:tcPr>
          <w:p w14:paraId="0CD12B2F"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Murry, 2019</w:t>
            </w:r>
          </w:p>
        </w:tc>
        <w:tc>
          <w:tcPr>
            <w:tcW w:w="1842" w:type="dxa"/>
            <w:shd w:val="clear" w:color="auto" w:fill="FFFFFF" w:themeFill="background1"/>
          </w:tcPr>
          <w:p w14:paraId="4F72553B" w14:textId="77777777" w:rsidR="00DB254C" w:rsidRPr="0039670A" w:rsidRDefault="00DB254C" w:rsidP="00DB254C">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703CAA3F" w14:textId="70CE43C9" w:rsidR="00DB254C" w:rsidRPr="0039670A" w:rsidRDefault="00DB254C" w:rsidP="00DB254C">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625C2FB7" w14:textId="77777777" w:rsidR="00DB254C" w:rsidRPr="0039670A" w:rsidRDefault="00DB254C" w:rsidP="00DB254C">
            <w:pPr>
              <w:spacing w:line="240" w:lineRule="auto"/>
              <w:rPr>
                <w:rFonts w:ascii="Times New Roman" w:hAnsi="Times New Roman"/>
                <w:b/>
                <w:bCs/>
                <w:sz w:val="24"/>
                <w:szCs w:val="24"/>
                <w:u w:val="single"/>
              </w:rPr>
            </w:pPr>
            <w:r w:rsidRPr="0039670A">
              <w:rPr>
                <w:rFonts w:ascii="Times New Roman" w:hAnsi="Times New Roman"/>
                <w:sz w:val="24"/>
                <w:szCs w:val="24"/>
              </w:rPr>
              <w:t>Families = 867</w:t>
            </w:r>
          </w:p>
        </w:tc>
      </w:tr>
      <w:tr w:rsidR="004760B2" w:rsidRPr="0039670A" w14:paraId="0A9615E2" w14:textId="77777777" w:rsidTr="51BE21EA">
        <w:trPr>
          <w:trHeight w:val="340"/>
        </w:trPr>
        <w:tc>
          <w:tcPr>
            <w:tcW w:w="1134" w:type="dxa"/>
            <w:shd w:val="clear" w:color="auto" w:fill="FFFFFF" w:themeFill="background1"/>
          </w:tcPr>
          <w:p w14:paraId="4B214B46"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57519777" w14:textId="491C7709"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Oliveira et al., 2020</w:t>
            </w:r>
          </w:p>
        </w:tc>
        <w:tc>
          <w:tcPr>
            <w:tcW w:w="1842" w:type="dxa"/>
            <w:shd w:val="clear" w:color="auto" w:fill="FFFFFF" w:themeFill="background1"/>
          </w:tcPr>
          <w:p w14:paraId="702CA4AB" w14:textId="640F695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14 different countries</w:t>
            </w:r>
          </w:p>
        </w:tc>
        <w:tc>
          <w:tcPr>
            <w:tcW w:w="3258" w:type="dxa"/>
            <w:shd w:val="clear" w:color="auto" w:fill="FFFFFF" w:themeFill="background1"/>
          </w:tcPr>
          <w:p w14:paraId="7BB6184C" w14:textId="3E48021F"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Systematic review</w:t>
            </w:r>
          </w:p>
        </w:tc>
        <w:tc>
          <w:tcPr>
            <w:tcW w:w="5389" w:type="dxa"/>
            <w:shd w:val="clear" w:color="auto" w:fill="FFFFFF" w:themeFill="background1"/>
          </w:tcPr>
          <w:p w14:paraId="13CF1645" w14:textId="6B8633D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5E2F71EE" w14:textId="77777777" w:rsidTr="51BE21EA">
        <w:trPr>
          <w:trHeight w:val="340"/>
        </w:trPr>
        <w:tc>
          <w:tcPr>
            <w:tcW w:w="1134" w:type="dxa"/>
            <w:shd w:val="clear" w:color="auto" w:fill="FFFFFF" w:themeFill="background1"/>
          </w:tcPr>
          <w:p w14:paraId="50BEC798"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41FBEDB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Padilla et al., 2020</w:t>
            </w:r>
          </w:p>
        </w:tc>
        <w:tc>
          <w:tcPr>
            <w:tcW w:w="1842" w:type="dxa"/>
            <w:shd w:val="clear" w:color="auto" w:fill="FFFFFF" w:themeFill="background1"/>
          </w:tcPr>
          <w:p w14:paraId="78DB0A4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06261140" w14:textId="363940A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7D70746D"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Families = 246</w:t>
            </w:r>
          </w:p>
        </w:tc>
      </w:tr>
      <w:tr w:rsidR="004760B2" w:rsidRPr="0039670A" w14:paraId="187D9CC1" w14:textId="77777777" w:rsidTr="51BE21EA">
        <w:trPr>
          <w:trHeight w:val="340"/>
        </w:trPr>
        <w:tc>
          <w:tcPr>
            <w:tcW w:w="1134" w:type="dxa"/>
            <w:shd w:val="clear" w:color="auto" w:fill="FFFFFF" w:themeFill="background1"/>
          </w:tcPr>
          <w:p w14:paraId="5D32ACDF"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7C1ED90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Park, 2019</w:t>
            </w:r>
          </w:p>
        </w:tc>
        <w:tc>
          <w:tcPr>
            <w:tcW w:w="1842" w:type="dxa"/>
            <w:shd w:val="clear" w:color="auto" w:fill="FFFFFF" w:themeFill="background1"/>
          </w:tcPr>
          <w:p w14:paraId="4679B31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45D884CC" w14:textId="3BB572DF"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1E6B6139" w14:textId="312C9BD8"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1,650</w:t>
            </w:r>
          </w:p>
        </w:tc>
      </w:tr>
      <w:tr w:rsidR="004760B2" w:rsidRPr="0039670A" w14:paraId="5F57FD54" w14:textId="77777777" w:rsidTr="51BE21EA">
        <w:trPr>
          <w:trHeight w:val="340"/>
        </w:trPr>
        <w:tc>
          <w:tcPr>
            <w:tcW w:w="1134" w:type="dxa"/>
            <w:shd w:val="clear" w:color="auto" w:fill="FFFFFF" w:themeFill="background1"/>
          </w:tcPr>
          <w:p w14:paraId="25F351CF"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029646CC" w14:textId="49A8DC64"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 xml:space="preserve">Portner </w:t>
            </w:r>
            <w:r w:rsidR="00F15D70">
              <w:rPr>
                <w:rFonts w:ascii="Times New Roman" w:hAnsi="Times New Roman"/>
                <w:color w:val="000000"/>
                <w:sz w:val="24"/>
                <w:szCs w:val="24"/>
              </w:rPr>
              <w:t>&amp; Riggs</w:t>
            </w:r>
            <w:r w:rsidRPr="0039670A">
              <w:rPr>
                <w:rFonts w:ascii="Times New Roman" w:hAnsi="Times New Roman"/>
                <w:color w:val="000000"/>
                <w:sz w:val="24"/>
                <w:szCs w:val="24"/>
              </w:rPr>
              <w:t>, 2016</w:t>
            </w:r>
          </w:p>
        </w:tc>
        <w:tc>
          <w:tcPr>
            <w:tcW w:w="1842" w:type="dxa"/>
            <w:shd w:val="clear" w:color="auto" w:fill="FFFFFF" w:themeFill="background1"/>
          </w:tcPr>
          <w:p w14:paraId="5A26B65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1A2EAE6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0BE4B09C" w14:textId="38E6EE0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575</w:t>
            </w:r>
          </w:p>
        </w:tc>
      </w:tr>
      <w:tr w:rsidR="004760B2" w:rsidRPr="0039670A" w14:paraId="2E2801E7" w14:textId="77777777" w:rsidTr="51BE21EA">
        <w:trPr>
          <w:trHeight w:val="340"/>
        </w:trPr>
        <w:tc>
          <w:tcPr>
            <w:tcW w:w="1134" w:type="dxa"/>
            <w:shd w:val="clear" w:color="auto" w:fill="FFFFFF" w:themeFill="background1"/>
          </w:tcPr>
          <w:p w14:paraId="4D9E633F"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505238A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Rasmi et al., 2017</w:t>
            </w:r>
          </w:p>
        </w:tc>
        <w:tc>
          <w:tcPr>
            <w:tcW w:w="1842" w:type="dxa"/>
            <w:shd w:val="clear" w:color="auto" w:fill="FFFFFF" w:themeFill="background1"/>
          </w:tcPr>
          <w:p w14:paraId="7D547DE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shd w:val="clear" w:color="auto" w:fill="FFFFFF" w:themeFill="background1"/>
          </w:tcPr>
          <w:p w14:paraId="2D6E6D25" w14:textId="5543911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shd w:val="clear" w:color="auto" w:fill="FFFFFF" w:themeFill="background1"/>
          </w:tcPr>
          <w:p w14:paraId="005DEBB4" w14:textId="30B0F342"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12</w:t>
            </w:r>
          </w:p>
        </w:tc>
      </w:tr>
      <w:tr w:rsidR="004760B2" w:rsidRPr="0039670A" w14:paraId="50905A3B" w14:textId="77777777" w:rsidTr="51BE21EA">
        <w:trPr>
          <w:trHeight w:val="340"/>
        </w:trPr>
        <w:tc>
          <w:tcPr>
            <w:tcW w:w="1134" w:type="dxa"/>
            <w:shd w:val="clear" w:color="auto" w:fill="FFFFFF" w:themeFill="background1"/>
          </w:tcPr>
          <w:p w14:paraId="4FDDC685"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0A15CF1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Reid &amp; Finley, 2010</w:t>
            </w:r>
          </w:p>
        </w:tc>
        <w:tc>
          <w:tcPr>
            <w:tcW w:w="1842" w:type="dxa"/>
            <w:shd w:val="clear" w:color="auto" w:fill="FFFFFF" w:themeFill="background1"/>
          </w:tcPr>
          <w:p w14:paraId="01B7232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69CBD7D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4C255DE8" w14:textId="79AB0772"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202</w:t>
            </w:r>
          </w:p>
        </w:tc>
      </w:tr>
      <w:tr w:rsidR="004760B2" w:rsidRPr="0039670A" w14:paraId="72E30F93" w14:textId="77777777" w:rsidTr="51BE21EA">
        <w:trPr>
          <w:trHeight w:val="340"/>
        </w:trPr>
        <w:tc>
          <w:tcPr>
            <w:tcW w:w="1134" w:type="dxa"/>
            <w:shd w:val="clear" w:color="auto" w:fill="FFFFFF" w:themeFill="background1"/>
          </w:tcPr>
          <w:p w14:paraId="4CE2782D"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2729420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Reis et al., 2009</w:t>
            </w:r>
          </w:p>
        </w:tc>
        <w:tc>
          <w:tcPr>
            <w:tcW w:w="1842" w:type="dxa"/>
            <w:shd w:val="clear" w:color="auto" w:fill="FFFFFF" w:themeFill="background1"/>
          </w:tcPr>
          <w:p w14:paraId="74D6945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67054489" w14:textId="0E3B3268"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50233CDF" w14:textId="600B763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87</w:t>
            </w:r>
          </w:p>
        </w:tc>
      </w:tr>
      <w:tr w:rsidR="004760B2" w:rsidRPr="0039670A" w14:paraId="3532E247" w14:textId="77777777" w:rsidTr="51BE21EA">
        <w:trPr>
          <w:trHeight w:val="340"/>
        </w:trPr>
        <w:tc>
          <w:tcPr>
            <w:tcW w:w="1134" w:type="dxa"/>
            <w:shd w:val="clear" w:color="auto" w:fill="FFFFFF" w:themeFill="background1"/>
          </w:tcPr>
          <w:p w14:paraId="0BD96F12"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2F86B1F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Scott, 2010</w:t>
            </w:r>
          </w:p>
        </w:tc>
        <w:tc>
          <w:tcPr>
            <w:tcW w:w="1842" w:type="dxa"/>
            <w:shd w:val="clear" w:color="auto" w:fill="FFFFFF" w:themeFill="background1"/>
          </w:tcPr>
          <w:p w14:paraId="5D666C4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3D54E34B" w14:textId="3DFC8FA2"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7CA0859D" w14:textId="42EC59AD"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and their fathers = 2,785</w:t>
            </w:r>
          </w:p>
        </w:tc>
      </w:tr>
      <w:tr w:rsidR="004760B2" w:rsidRPr="0039670A" w14:paraId="5ADF8937" w14:textId="77777777" w:rsidTr="51BE21EA">
        <w:trPr>
          <w:trHeight w:val="340"/>
        </w:trPr>
        <w:tc>
          <w:tcPr>
            <w:tcW w:w="1134" w:type="dxa"/>
            <w:shd w:val="clear" w:color="auto" w:fill="FFFFFF" w:themeFill="background1"/>
          </w:tcPr>
          <w:p w14:paraId="27C2E713"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7B279C3D" w14:textId="564727B9"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Sheu, 2019</w:t>
            </w:r>
          </w:p>
        </w:tc>
        <w:tc>
          <w:tcPr>
            <w:tcW w:w="1842" w:type="dxa"/>
            <w:shd w:val="clear" w:color="auto" w:fill="FFFFFF" w:themeFill="background1"/>
          </w:tcPr>
          <w:p w14:paraId="39A1D648" w14:textId="02CBCAC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10A66765" w14:textId="5F2F4E0B"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Qualitative, Cross-sectional</w:t>
            </w:r>
          </w:p>
        </w:tc>
        <w:tc>
          <w:tcPr>
            <w:tcW w:w="5389" w:type="dxa"/>
            <w:shd w:val="clear" w:color="auto" w:fill="FFFFFF" w:themeFill="background1"/>
          </w:tcPr>
          <w:p w14:paraId="5AD93BFF" w14:textId="34D1F1B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10</w:t>
            </w:r>
          </w:p>
        </w:tc>
      </w:tr>
      <w:tr w:rsidR="004760B2" w:rsidRPr="0039670A" w14:paraId="566F8DCE" w14:textId="77777777" w:rsidTr="51BE21EA">
        <w:trPr>
          <w:trHeight w:val="340"/>
        </w:trPr>
        <w:tc>
          <w:tcPr>
            <w:tcW w:w="1134" w:type="dxa"/>
            <w:shd w:val="clear" w:color="auto" w:fill="FFFFFF" w:themeFill="background1"/>
          </w:tcPr>
          <w:p w14:paraId="7C1F9C93"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63C6AAF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Shilo &amp; Savaya, 2012</w:t>
            </w:r>
          </w:p>
        </w:tc>
        <w:tc>
          <w:tcPr>
            <w:tcW w:w="1842" w:type="dxa"/>
            <w:shd w:val="clear" w:color="auto" w:fill="FFFFFF" w:themeFill="background1"/>
          </w:tcPr>
          <w:p w14:paraId="579A81D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Israel</w:t>
            </w:r>
          </w:p>
        </w:tc>
        <w:tc>
          <w:tcPr>
            <w:tcW w:w="3258" w:type="dxa"/>
            <w:shd w:val="clear" w:color="auto" w:fill="FFFFFF" w:themeFill="background1"/>
          </w:tcPr>
          <w:p w14:paraId="5D746F25" w14:textId="5D0F775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56D8CE4F" w14:textId="7E62B3AE"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461</w:t>
            </w:r>
          </w:p>
        </w:tc>
      </w:tr>
      <w:tr w:rsidR="004760B2" w:rsidRPr="0039670A" w14:paraId="3A961AB5" w14:textId="77777777" w:rsidTr="51BE21EA">
        <w:trPr>
          <w:trHeight w:val="340"/>
        </w:trPr>
        <w:tc>
          <w:tcPr>
            <w:tcW w:w="1134" w:type="dxa"/>
            <w:shd w:val="clear" w:color="auto" w:fill="FFFFFF" w:themeFill="background1"/>
          </w:tcPr>
          <w:p w14:paraId="10A00143"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655D309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Stearns &amp; McKinney, 2020</w:t>
            </w:r>
          </w:p>
        </w:tc>
        <w:tc>
          <w:tcPr>
            <w:tcW w:w="1842" w:type="dxa"/>
            <w:shd w:val="clear" w:color="auto" w:fill="FFFFFF" w:themeFill="background1"/>
          </w:tcPr>
          <w:p w14:paraId="431F0FF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19B44628" w14:textId="37A606E5"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33F434B0" w14:textId="6F1CB0B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486</w:t>
            </w:r>
          </w:p>
        </w:tc>
      </w:tr>
      <w:tr w:rsidR="004760B2" w:rsidRPr="0039670A" w14:paraId="32BDDA59" w14:textId="77777777" w:rsidTr="51BE21EA">
        <w:trPr>
          <w:trHeight w:val="340"/>
        </w:trPr>
        <w:tc>
          <w:tcPr>
            <w:tcW w:w="1134" w:type="dxa"/>
            <w:shd w:val="clear" w:color="auto" w:fill="FFFFFF" w:themeFill="background1"/>
          </w:tcPr>
          <w:p w14:paraId="2B8B5245"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1ADFE39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Streit et al., 2018</w:t>
            </w:r>
          </w:p>
        </w:tc>
        <w:tc>
          <w:tcPr>
            <w:tcW w:w="1842" w:type="dxa"/>
            <w:shd w:val="clear" w:color="auto" w:fill="FFFFFF" w:themeFill="background1"/>
          </w:tcPr>
          <w:p w14:paraId="1A2B702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0F7B310A" w14:textId="37C32BF1"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shd w:val="clear" w:color="auto" w:fill="FFFFFF" w:themeFill="background1"/>
          </w:tcPr>
          <w:p w14:paraId="0414F313" w14:textId="4A0E9D26"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196</w:t>
            </w:r>
          </w:p>
        </w:tc>
      </w:tr>
      <w:tr w:rsidR="004760B2" w:rsidRPr="0039670A" w14:paraId="1E50B4FA" w14:textId="77777777" w:rsidTr="51BE21EA">
        <w:trPr>
          <w:trHeight w:val="340"/>
        </w:trPr>
        <w:tc>
          <w:tcPr>
            <w:tcW w:w="1134" w:type="dxa"/>
            <w:shd w:val="clear" w:color="auto" w:fill="FFFFFF" w:themeFill="background1"/>
          </w:tcPr>
          <w:p w14:paraId="386E55E2"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7BE198D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Tanaka, 2016</w:t>
            </w:r>
          </w:p>
        </w:tc>
        <w:tc>
          <w:tcPr>
            <w:tcW w:w="1842" w:type="dxa"/>
            <w:shd w:val="clear" w:color="auto" w:fill="FFFFFF" w:themeFill="background1"/>
          </w:tcPr>
          <w:p w14:paraId="18B2475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0A682549" w14:textId="4E00CAE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586B0FF9" w14:textId="69C67D46"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327; Mothers = 369; Fathers = 369</w:t>
            </w:r>
          </w:p>
        </w:tc>
      </w:tr>
      <w:tr w:rsidR="004760B2" w:rsidRPr="0039670A" w14:paraId="579955A0" w14:textId="77777777" w:rsidTr="51BE21EA">
        <w:trPr>
          <w:trHeight w:val="340"/>
        </w:trPr>
        <w:tc>
          <w:tcPr>
            <w:tcW w:w="1134" w:type="dxa"/>
            <w:shd w:val="clear" w:color="auto" w:fill="FFFFFF" w:themeFill="background1"/>
          </w:tcPr>
          <w:p w14:paraId="193B956B"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1DDFDEF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Umaña-Taylor et al., 2012</w:t>
            </w:r>
          </w:p>
        </w:tc>
        <w:tc>
          <w:tcPr>
            <w:tcW w:w="1842" w:type="dxa"/>
            <w:shd w:val="clear" w:color="auto" w:fill="FFFFFF" w:themeFill="background1"/>
          </w:tcPr>
          <w:p w14:paraId="307AAE2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6D782658" w14:textId="3542757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3563FACD" w14:textId="20602B1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Families = 240</w:t>
            </w:r>
          </w:p>
        </w:tc>
      </w:tr>
      <w:tr w:rsidR="004760B2" w:rsidRPr="0039670A" w14:paraId="7CFBB5EE" w14:textId="77777777" w:rsidTr="51BE21EA">
        <w:trPr>
          <w:trHeight w:val="340"/>
        </w:trPr>
        <w:tc>
          <w:tcPr>
            <w:tcW w:w="1134" w:type="dxa"/>
            <w:shd w:val="clear" w:color="auto" w:fill="FFFFFF" w:themeFill="background1"/>
          </w:tcPr>
          <w:p w14:paraId="3076BC15"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561A4D1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Updegraff et al., 2018</w:t>
            </w:r>
          </w:p>
        </w:tc>
        <w:tc>
          <w:tcPr>
            <w:tcW w:w="1842" w:type="dxa"/>
            <w:shd w:val="clear" w:color="auto" w:fill="FFFFFF" w:themeFill="background1"/>
          </w:tcPr>
          <w:p w14:paraId="4A0D496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7AC67FAF" w14:textId="4ECFAE5E"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2C1D5968" w14:textId="45493578"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191</w:t>
            </w:r>
          </w:p>
        </w:tc>
      </w:tr>
      <w:tr w:rsidR="004760B2" w:rsidRPr="0039670A" w14:paraId="1C26DC1C" w14:textId="77777777" w:rsidTr="51BE21EA">
        <w:trPr>
          <w:trHeight w:val="340"/>
        </w:trPr>
        <w:tc>
          <w:tcPr>
            <w:tcW w:w="1134" w:type="dxa"/>
            <w:shd w:val="clear" w:color="auto" w:fill="FFFFFF" w:themeFill="background1"/>
          </w:tcPr>
          <w:p w14:paraId="5F7F72C8"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37633E4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Wu et al., 2018</w:t>
            </w:r>
          </w:p>
        </w:tc>
        <w:tc>
          <w:tcPr>
            <w:tcW w:w="1842" w:type="dxa"/>
            <w:shd w:val="clear" w:color="auto" w:fill="FFFFFF" w:themeFill="background1"/>
          </w:tcPr>
          <w:p w14:paraId="7559A2B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0AC3BCF8" w14:textId="086A1BD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shd w:val="clear" w:color="auto" w:fill="FFFFFF" w:themeFill="background1"/>
          </w:tcPr>
          <w:p w14:paraId="12352706" w14:textId="46B7CF2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48</w:t>
            </w:r>
          </w:p>
        </w:tc>
      </w:tr>
      <w:tr w:rsidR="004760B2" w:rsidRPr="0039670A" w14:paraId="730BAD12" w14:textId="77777777" w:rsidTr="002507B2">
        <w:trPr>
          <w:trHeight w:val="78"/>
        </w:trPr>
        <w:tc>
          <w:tcPr>
            <w:tcW w:w="1134" w:type="dxa"/>
            <w:shd w:val="clear" w:color="auto" w:fill="FFFFFF" w:themeFill="background1"/>
          </w:tcPr>
          <w:p w14:paraId="19D6EA3A"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64E4748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Yahirun, 2013</w:t>
            </w:r>
          </w:p>
        </w:tc>
        <w:tc>
          <w:tcPr>
            <w:tcW w:w="1842" w:type="dxa"/>
            <w:shd w:val="clear" w:color="auto" w:fill="FFFFFF" w:themeFill="background1"/>
          </w:tcPr>
          <w:p w14:paraId="2B58625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Netherlands, Germany</w:t>
            </w:r>
          </w:p>
        </w:tc>
        <w:tc>
          <w:tcPr>
            <w:tcW w:w="3258" w:type="dxa"/>
            <w:shd w:val="clear" w:color="auto" w:fill="FFFFFF" w:themeFill="background1"/>
          </w:tcPr>
          <w:p w14:paraId="78C1C659" w14:textId="788E1D01"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3CE33241" w14:textId="628DADB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15,197</w:t>
            </w:r>
          </w:p>
        </w:tc>
      </w:tr>
      <w:tr w:rsidR="004760B2" w:rsidRPr="0039670A" w14:paraId="4A209ED6" w14:textId="77777777" w:rsidTr="002507B2">
        <w:trPr>
          <w:trHeight w:val="78"/>
        </w:trPr>
        <w:tc>
          <w:tcPr>
            <w:tcW w:w="1134" w:type="dxa"/>
            <w:shd w:val="clear" w:color="auto" w:fill="FFFFFF" w:themeFill="background1"/>
          </w:tcPr>
          <w:p w14:paraId="2108BE1D" w14:textId="77777777" w:rsidR="004760B2" w:rsidRPr="0039670A" w:rsidRDefault="004760B2" w:rsidP="004760B2">
            <w:pPr>
              <w:spacing w:line="240" w:lineRule="auto"/>
              <w:rPr>
                <w:rFonts w:ascii="Times New Roman" w:hAnsi="Times New Roman"/>
                <w:sz w:val="24"/>
                <w:szCs w:val="24"/>
              </w:rPr>
            </w:pPr>
          </w:p>
        </w:tc>
        <w:tc>
          <w:tcPr>
            <w:tcW w:w="2694" w:type="dxa"/>
            <w:shd w:val="clear" w:color="auto" w:fill="FFFFFF" w:themeFill="background1"/>
          </w:tcPr>
          <w:p w14:paraId="67722710" w14:textId="459A7522"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Yahirun, 2019</w:t>
            </w:r>
          </w:p>
        </w:tc>
        <w:tc>
          <w:tcPr>
            <w:tcW w:w="1842" w:type="dxa"/>
            <w:shd w:val="clear" w:color="auto" w:fill="FFFFFF" w:themeFill="background1"/>
          </w:tcPr>
          <w:p w14:paraId="21518A6C" w14:textId="518C819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shd w:val="clear" w:color="auto" w:fill="FFFFFF" w:themeFill="background1"/>
          </w:tcPr>
          <w:p w14:paraId="50382381" w14:textId="1653D7A5"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Longitudinal</w:t>
            </w:r>
          </w:p>
        </w:tc>
        <w:tc>
          <w:tcPr>
            <w:tcW w:w="5389" w:type="dxa"/>
            <w:shd w:val="clear" w:color="auto" w:fill="FFFFFF" w:themeFill="background1"/>
          </w:tcPr>
          <w:p w14:paraId="14B6F6A4" w14:textId="0673730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4,712</w:t>
            </w:r>
          </w:p>
        </w:tc>
      </w:tr>
      <w:tr w:rsidR="004760B2" w:rsidRPr="0039670A" w14:paraId="2DA0B14D" w14:textId="77777777" w:rsidTr="51BE21EA">
        <w:trPr>
          <w:trHeight w:val="340"/>
        </w:trPr>
        <w:tc>
          <w:tcPr>
            <w:tcW w:w="1134" w:type="dxa"/>
            <w:tcBorders>
              <w:bottom w:val="single" w:sz="4" w:space="0" w:color="auto"/>
            </w:tcBorders>
            <w:shd w:val="clear" w:color="auto" w:fill="FFFFFF" w:themeFill="background1"/>
          </w:tcPr>
          <w:p w14:paraId="21FB73FE" w14:textId="77777777" w:rsidR="004760B2" w:rsidRPr="0039670A" w:rsidRDefault="004760B2" w:rsidP="004760B2">
            <w:pPr>
              <w:spacing w:line="240" w:lineRule="auto"/>
              <w:rPr>
                <w:rFonts w:ascii="Times New Roman" w:hAnsi="Times New Roman"/>
                <w:sz w:val="24"/>
                <w:szCs w:val="24"/>
              </w:rPr>
            </w:pPr>
          </w:p>
        </w:tc>
        <w:tc>
          <w:tcPr>
            <w:tcW w:w="2694" w:type="dxa"/>
            <w:tcBorders>
              <w:bottom w:val="single" w:sz="4" w:space="0" w:color="auto"/>
            </w:tcBorders>
            <w:shd w:val="clear" w:color="auto" w:fill="FFFFFF" w:themeFill="background1"/>
          </w:tcPr>
          <w:p w14:paraId="469D92D7" w14:textId="51D23E05"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Zhang et al., 2019</w:t>
            </w:r>
          </w:p>
        </w:tc>
        <w:tc>
          <w:tcPr>
            <w:tcW w:w="1842" w:type="dxa"/>
            <w:tcBorders>
              <w:bottom w:val="single" w:sz="4" w:space="0" w:color="auto"/>
            </w:tcBorders>
            <w:shd w:val="clear" w:color="auto" w:fill="FFFFFF" w:themeFill="background1"/>
          </w:tcPr>
          <w:p w14:paraId="26172B75" w14:textId="2D854C1B"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USA</w:t>
            </w:r>
          </w:p>
        </w:tc>
        <w:tc>
          <w:tcPr>
            <w:tcW w:w="3258" w:type="dxa"/>
            <w:tcBorders>
              <w:bottom w:val="single" w:sz="4" w:space="0" w:color="auto"/>
            </w:tcBorders>
            <w:shd w:val="clear" w:color="auto" w:fill="FFFFFF" w:themeFill="background1"/>
          </w:tcPr>
          <w:p w14:paraId="61EAE9D0" w14:textId="4D536BB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Borders>
              <w:bottom w:val="single" w:sz="4" w:space="0" w:color="auto"/>
            </w:tcBorders>
            <w:shd w:val="clear" w:color="auto" w:fill="FFFFFF" w:themeFill="background1"/>
          </w:tcPr>
          <w:p w14:paraId="0C18C741" w14:textId="1DB7E226"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2,442</w:t>
            </w:r>
          </w:p>
        </w:tc>
      </w:tr>
      <w:tr w:rsidR="004760B2" w:rsidRPr="0039670A" w14:paraId="375D8A35"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277E67B6" w14:textId="618CC1FC"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Family communication</w:t>
            </w:r>
          </w:p>
        </w:tc>
      </w:tr>
      <w:tr w:rsidR="004760B2" w:rsidRPr="0039670A" w14:paraId="335628A1" w14:textId="77777777" w:rsidTr="51BE21EA">
        <w:trPr>
          <w:trHeight w:val="340"/>
        </w:trPr>
        <w:tc>
          <w:tcPr>
            <w:tcW w:w="1134" w:type="dxa"/>
            <w:tcBorders>
              <w:top w:val="single" w:sz="4" w:space="0" w:color="auto"/>
            </w:tcBorders>
          </w:tcPr>
          <w:p w14:paraId="1A8BEBF9" w14:textId="77777777" w:rsidR="004760B2" w:rsidRPr="0039670A" w:rsidRDefault="004760B2" w:rsidP="004760B2">
            <w:pPr>
              <w:spacing w:line="240" w:lineRule="auto"/>
              <w:rPr>
                <w:rFonts w:ascii="Times New Roman" w:hAnsi="Times New Roman"/>
                <w:sz w:val="24"/>
                <w:szCs w:val="24"/>
              </w:rPr>
            </w:pPr>
          </w:p>
        </w:tc>
        <w:tc>
          <w:tcPr>
            <w:tcW w:w="2694" w:type="dxa"/>
            <w:tcBorders>
              <w:top w:val="single" w:sz="4" w:space="0" w:color="auto"/>
            </w:tcBorders>
          </w:tcPr>
          <w:p w14:paraId="04E8655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Ames-Sikora et al., 2017</w:t>
            </w:r>
          </w:p>
        </w:tc>
        <w:tc>
          <w:tcPr>
            <w:tcW w:w="1842" w:type="dxa"/>
            <w:tcBorders>
              <w:top w:val="single" w:sz="4" w:space="0" w:color="auto"/>
            </w:tcBorders>
          </w:tcPr>
          <w:p w14:paraId="6284385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Borders>
              <w:top w:val="single" w:sz="4" w:space="0" w:color="auto"/>
            </w:tcBorders>
          </w:tcPr>
          <w:p w14:paraId="0572EA0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Borders>
              <w:top w:val="single" w:sz="4" w:space="0" w:color="auto"/>
            </w:tcBorders>
          </w:tcPr>
          <w:p w14:paraId="2488E8C2" w14:textId="2F86E021"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175</w:t>
            </w:r>
          </w:p>
        </w:tc>
      </w:tr>
      <w:tr w:rsidR="004760B2" w:rsidRPr="0039670A" w14:paraId="732FDC35" w14:textId="77777777" w:rsidTr="51BE21EA">
        <w:trPr>
          <w:trHeight w:val="340"/>
        </w:trPr>
        <w:tc>
          <w:tcPr>
            <w:tcW w:w="1134" w:type="dxa"/>
          </w:tcPr>
          <w:p w14:paraId="0B616D47" w14:textId="77777777" w:rsidR="004760B2" w:rsidRPr="0039670A" w:rsidRDefault="004760B2" w:rsidP="004760B2">
            <w:pPr>
              <w:spacing w:line="240" w:lineRule="auto"/>
              <w:rPr>
                <w:rFonts w:ascii="Times New Roman" w:hAnsi="Times New Roman"/>
                <w:sz w:val="24"/>
                <w:szCs w:val="24"/>
              </w:rPr>
            </w:pPr>
          </w:p>
        </w:tc>
        <w:tc>
          <w:tcPr>
            <w:tcW w:w="2694" w:type="dxa"/>
          </w:tcPr>
          <w:p w14:paraId="33A9E687" w14:textId="77777777" w:rsidR="004760B2" w:rsidRPr="0039670A" w:rsidRDefault="004760B2" w:rsidP="004760B2">
            <w:pPr>
              <w:spacing w:line="240" w:lineRule="auto"/>
              <w:rPr>
                <w:rFonts w:ascii="Times New Roman" w:hAnsi="Times New Roman"/>
                <w:sz w:val="24"/>
                <w:szCs w:val="24"/>
              </w:rPr>
            </w:pPr>
            <w:bookmarkStart w:id="1" w:name="_Hlk80174586"/>
            <w:r w:rsidRPr="0039670A">
              <w:rPr>
                <w:rFonts w:ascii="Times New Roman" w:hAnsi="Times New Roman"/>
                <w:sz w:val="24"/>
                <w:szCs w:val="24"/>
              </w:rPr>
              <w:t>Bacigalupe &amp; Brauninger, 2017</w:t>
            </w:r>
            <w:bookmarkEnd w:id="1"/>
          </w:p>
        </w:tc>
        <w:tc>
          <w:tcPr>
            <w:tcW w:w="1842" w:type="dxa"/>
          </w:tcPr>
          <w:p w14:paraId="17FDA98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Spain</w:t>
            </w:r>
          </w:p>
        </w:tc>
        <w:tc>
          <w:tcPr>
            <w:tcW w:w="3258" w:type="dxa"/>
          </w:tcPr>
          <w:p w14:paraId="795E5E4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w:t>
            </w:r>
          </w:p>
        </w:tc>
        <w:tc>
          <w:tcPr>
            <w:tcW w:w="5389" w:type="dxa"/>
          </w:tcPr>
          <w:p w14:paraId="34531A97" w14:textId="631B2683"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12</w:t>
            </w:r>
          </w:p>
        </w:tc>
      </w:tr>
      <w:tr w:rsidR="004760B2" w:rsidRPr="0039670A" w14:paraId="5045262B" w14:textId="77777777" w:rsidTr="51BE21EA">
        <w:trPr>
          <w:trHeight w:val="340"/>
        </w:trPr>
        <w:tc>
          <w:tcPr>
            <w:tcW w:w="1134" w:type="dxa"/>
          </w:tcPr>
          <w:p w14:paraId="0E1FD6CA" w14:textId="77777777" w:rsidR="004760B2" w:rsidRPr="0039670A" w:rsidRDefault="004760B2" w:rsidP="004760B2">
            <w:pPr>
              <w:spacing w:line="240" w:lineRule="auto"/>
              <w:rPr>
                <w:rFonts w:ascii="Times New Roman" w:hAnsi="Times New Roman"/>
                <w:sz w:val="24"/>
                <w:szCs w:val="24"/>
              </w:rPr>
            </w:pPr>
          </w:p>
        </w:tc>
        <w:tc>
          <w:tcPr>
            <w:tcW w:w="2694" w:type="dxa"/>
          </w:tcPr>
          <w:p w14:paraId="767FCED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Brooks, 2015</w:t>
            </w:r>
          </w:p>
        </w:tc>
        <w:tc>
          <w:tcPr>
            <w:tcW w:w="1842" w:type="dxa"/>
          </w:tcPr>
          <w:p w14:paraId="202EBE3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C43E8C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w:t>
            </w:r>
          </w:p>
        </w:tc>
        <w:tc>
          <w:tcPr>
            <w:tcW w:w="5389" w:type="dxa"/>
          </w:tcPr>
          <w:p w14:paraId="1445AE87" w14:textId="037B574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14</w:t>
            </w:r>
          </w:p>
        </w:tc>
      </w:tr>
      <w:tr w:rsidR="004760B2" w:rsidRPr="0039670A" w14:paraId="53440CC2" w14:textId="77777777" w:rsidTr="51BE21EA">
        <w:trPr>
          <w:trHeight w:val="340"/>
        </w:trPr>
        <w:tc>
          <w:tcPr>
            <w:tcW w:w="1134" w:type="dxa"/>
          </w:tcPr>
          <w:p w14:paraId="24DFFD65" w14:textId="77777777" w:rsidR="004760B2" w:rsidRPr="0039670A" w:rsidRDefault="004760B2" w:rsidP="004760B2">
            <w:pPr>
              <w:spacing w:line="240" w:lineRule="auto"/>
              <w:rPr>
                <w:rFonts w:ascii="Times New Roman" w:hAnsi="Times New Roman"/>
                <w:sz w:val="24"/>
                <w:szCs w:val="24"/>
              </w:rPr>
            </w:pPr>
          </w:p>
        </w:tc>
        <w:tc>
          <w:tcPr>
            <w:tcW w:w="2694" w:type="dxa"/>
          </w:tcPr>
          <w:p w14:paraId="4008DBCA" w14:textId="569A29A6"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Colaner et al., 2014</w:t>
            </w:r>
          </w:p>
        </w:tc>
        <w:tc>
          <w:tcPr>
            <w:tcW w:w="1842" w:type="dxa"/>
          </w:tcPr>
          <w:p w14:paraId="2EE4B4E4" w14:textId="733C97B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6FC66DF" w14:textId="76958CE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 xml:space="preserve">Quantitative, </w:t>
            </w:r>
            <w:r w:rsidRPr="0039670A">
              <w:rPr>
                <w:rFonts w:ascii="Times New Roman" w:hAnsi="Times New Roman"/>
                <w:sz w:val="24"/>
                <w:szCs w:val="24"/>
              </w:rPr>
              <w:t>Cross-sectional</w:t>
            </w:r>
          </w:p>
        </w:tc>
        <w:tc>
          <w:tcPr>
            <w:tcW w:w="5389" w:type="dxa"/>
          </w:tcPr>
          <w:p w14:paraId="6C033CE5" w14:textId="624BDED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409</w:t>
            </w:r>
          </w:p>
        </w:tc>
      </w:tr>
      <w:tr w:rsidR="004760B2" w:rsidRPr="0039670A" w14:paraId="39212CA2" w14:textId="77777777" w:rsidTr="51BE21EA">
        <w:trPr>
          <w:trHeight w:val="340"/>
        </w:trPr>
        <w:tc>
          <w:tcPr>
            <w:tcW w:w="1134" w:type="dxa"/>
          </w:tcPr>
          <w:p w14:paraId="07D61126" w14:textId="77777777" w:rsidR="004760B2" w:rsidRPr="0039670A" w:rsidRDefault="004760B2" w:rsidP="004760B2">
            <w:pPr>
              <w:spacing w:line="240" w:lineRule="auto"/>
              <w:rPr>
                <w:rFonts w:ascii="Times New Roman" w:hAnsi="Times New Roman"/>
                <w:sz w:val="24"/>
                <w:szCs w:val="24"/>
              </w:rPr>
            </w:pPr>
          </w:p>
        </w:tc>
        <w:tc>
          <w:tcPr>
            <w:tcW w:w="2694" w:type="dxa"/>
          </w:tcPr>
          <w:p w14:paraId="3A5C83E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Conger &amp; Little, 2010</w:t>
            </w:r>
          </w:p>
        </w:tc>
        <w:tc>
          <w:tcPr>
            <w:tcW w:w="1842" w:type="dxa"/>
          </w:tcPr>
          <w:p w14:paraId="0A3CBEA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76B246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44603013"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17B2E131" w14:textId="77777777" w:rsidTr="51BE21EA">
        <w:trPr>
          <w:trHeight w:val="340"/>
        </w:trPr>
        <w:tc>
          <w:tcPr>
            <w:tcW w:w="1134" w:type="dxa"/>
          </w:tcPr>
          <w:p w14:paraId="48BA13A0" w14:textId="77777777" w:rsidR="004760B2" w:rsidRPr="0039670A" w:rsidRDefault="004760B2" w:rsidP="004760B2">
            <w:pPr>
              <w:spacing w:line="240" w:lineRule="auto"/>
              <w:rPr>
                <w:rFonts w:ascii="Times New Roman" w:hAnsi="Times New Roman"/>
                <w:sz w:val="24"/>
                <w:szCs w:val="24"/>
              </w:rPr>
            </w:pPr>
          </w:p>
        </w:tc>
        <w:tc>
          <w:tcPr>
            <w:tcW w:w="2694" w:type="dxa"/>
          </w:tcPr>
          <w:p w14:paraId="258FB39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Deterding, 2010</w:t>
            </w:r>
          </w:p>
        </w:tc>
        <w:tc>
          <w:tcPr>
            <w:tcW w:w="1842" w:type="dxa"/>
          </w:tcPr>
          <w:p w14:paraId="14EAB41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B0B2A8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 Methods, Cross-sectional</w:t>
            </w:r>
          </w:p>
        </w:tc>
        <w:tc>
          <w:tcPr>
            <w:tcW w:w="5389" w:type="dxa"/>
          </w:tcPr>
          <w:p w14:paraId="466B268E" w14:textId="0219DE21"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123</w:t>
            </w:r>
          </w:p>
        </w:tc>
      </w:tr>
      <w:tr w:rsidR="004760B2" w:rsidRPr="0039670A" w14:paraId="219C3054" w14:textId="77777777" w:rsidTr="51BE21EA">
        <w:trPr>
          <w:trHeight w:val="340"/>
        </w:trPr>
        <w:tc>
          <w:tcPr>
            <w:tcW w:w="1134" w:type="dxa"/>
          </w:tcPr>
          <w:p w14:paraId="4475D2D7" w14:textId="77777777" w:rsidR="004760B2" w:rsidRPr="0039670A" w:rsidRDefault="004760B2" w:rsidP="004760B2">
            <w:pPr>
              <w:spacing w:line="240" w:lineRule="auto"/>
              <w:rPr>
                <w:rFonts w:ascii="Times New Roman" w:hAnsi="Times New Roman"/>
                <w:sz w:val="24"/>
                <w:szCs w:val="24"/>
              </w:rPr>
            </w:pPr>
          </w:p>
        </w:tc>
        <w:tc>
          <w:tcPr>
            <w:tcW w:w="2694" w:type="dxa"/>
          </w:tcPr>
          <w:p w14:paraId="77266B3A" w14:textId="100E7598"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Di</w:t>
            </w:r>
            <w:r w:rsidR="00D258E2">
              <w:rPr>
                <w:rFonts w:ascii="Times New Roman" w:hAnsi="Times New Roman"/>
                <w:color w:val="000000"/>
                <w:sz w:val="24"/>
                <w:szCs w:val="24"/>
              </w:rPr>
              <w:t xml:space="preserve"> </w:t>
            </w:r>
            <w:r w:rsidRPr="0039670A">
              <w:rPr>
                <w:rFonts w:ascii="Times New Roman" w:hAnsi="Times New Roman"/>
                <w:color w:val="000000"/>
                <w:sz w:val="24"/>
                <w:szCs w:val="24"/>
              </w:rPr>
              <w:t>Tunnariello, 2016</w:t>
            </w:r>
          </w:p>
        </w:tc>
        <w:tc>
          <w:tcPr>
            <w:tcW w:w="1842" w:type="dxa"/>
          </w:tcPr>
          <w:p w14:paraId="17EC8A3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87EC9B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30DC06E" w14:textId="7262CD12"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503</w:t>
            </w:r>
          </w:p>
        </w:tc>
      </w:tr>
      <w:tr w:rsidR="004760B2" w:rsidRPr="0039670A" w14:paraId="2B46C026" w14:textId="77777777" w:rsidTr="51BE21EA">
        <w:trPr>
          <w:trHeight w:val="340"/>
        </w:trPr>
        <w:tc>
          <w:tcPr>
            <w:tcW w:w="1134" w:type="dxa"/>
          </w:tcPr>
          <w:p w14:paraId="7FF6BD5C" w14:textId="77777777" w:rsidR="004760B2" w:rsidRPr="0039670A" w:rsidRDefault="004760B2" w:rsidP="004760B2">
            <w:pPr>
              <w:spacing w:line="240" w:lineRule="auto"/>
              <w:rPr>
                <w:rFonts w:ascii="Times New Roman" w:hAnsi="Times New Roman"/>
                <w:sz w:val="24"/>
                <w:szCs w:val="24"/>
              </w:rPr>
            </w:pPr>
          </w:p>
        </w:tc>
        <w:tc>
          <w:tcPr>
            <w:tcW w:w="2694" w:type="dxa"/>
          </w:tcPr>
          <w:p w14:paraId="37CB712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Donovan et al., 2017</w:t>
            </w:r>
          </w:p>
        </w:tc>
        <w:tc>
          <w:tcPr>
            <w:tcW w:w="1842" w:type="dxa"/>
          </w:tcPr>
          <w:p w14:paraId="12BFB87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014468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04E39E90" w14:textId="77FE4C26"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298</w:t>
            </w:r>
          </w:p>
        </w:tc>
      </w:tr>
      <w:tr w:rsidR="004760B2" w:rsidRPr="0039670A" w14:paraId="5FBC06D0" w14:textId="77777777" w:rsidTr="51BE21EA">
        <w:trPr>
          <w:trHeight w:val="340"/>
        </w:trPr>
        <w:tc>
          <w:tcPr>
            <w:tcW w:w="1134" w:type="dxa"/>
          </w:tcPr>
          <w:p w14:paraId="5446305E" w14:textId="77777777" w:rsidR="004760B2" w:rsidRPr="0039670A" w:rsidRDefault="004760B2" w:rsidP="004760B2">
            <w:pPr>
              <w:spacing w:line="240" w:lineRule="auto"/>
              <w:rPr>
                <w:rFonts w:ascii="Times New Roman" w:hAnsi="Times New Roman"/>
                <w:sz w:val="24"/>
                <w:szCs w:val="24"/>
              </w:rPr>
            </w:pPr>
          </w:p>
        </w:tc>
        <w:tc>
          <w:tcPr>
            <w:tcW w:w="2694" w:type="dxa"/>
          </w:tcPr>
          <w:p w14:paraId="23BA79B1" w14:textId="43ED831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Fingerman et al., 2012a</w:t>
            </w:r>
          </w:p>
        </w:tc>
        <w:tc>
          <w:tcPr>
            <w:tcW w:w="1842" w:type="dxa"/>
          </w:tcPr>
          <w:p w14:paraId="43DB323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B229404" w14:textId="3031CB79"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Literature review</w:t>
            </w:r>
          </w:p>
        </w:tc>
        <w:tc>
          <w:tcPr>
            <w:tcW w:w="5389" w:type="dxa"/>
          </w:tcPr>
          <w:p w14:paraId="08953918" w14:textId="2017B583"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592; Parents = 633</w:t>
            </w:r>
            <w:r w:rsidRPr="0039670A">
              <w:rPr>
                <w:rStyle w:val="eop"/>
                <w:color w:val="000000"/>
                <w:shd w:val="clear" w:color="auto" w:fill="FFFFFF"/>
              </w:rPr>
              <w:t> </w:t>
            </w:r>
          </w:p>
        </w:tc>
      </w:tr>
      <w:tr w:rsidR="004760B2" w:rsidRPr="0039670A" w14:paraId="3A7C7B9B" w14:textId="77777777" w:rsidTr="51BE21EA">
        <w:trPr>
          <w:trHeight w:val="340"/>
        </w:trPr>
        <w:tc>
          <w:tcPr>
            <w:tcW w:w="1134" w:type="dxa"/>
          </w:tcPr>
          <w:p w14:paraId="4B5E4323" w14:textId="77777777" w:rsidR="004760B2" w:rsidRPr="0039670A" w:rsidRDefault="004760B2" w:rsidP="004760B2">
            <w:pPr>
              <w:spacing w:line="240" w:lineRule="auto"/>
              <w:rPr>
                <w:rFonts w:ascii="Times New Roman" w:hAnsi="Times New Roman"/>
                <w:sz w:val="24"/>
                <w:szCs w:val="24"/>
              </w:rPr>
            </w:pPr>
          </w:p>
        </w:tc>
        <w:tc>
          <w:tcPr>
            <w:tcW w:w="2694" w:type="dxa"/>
          </w:tcPr>
          <w:p w14:paraId="7A426CEE" w14:textId="2BA369B3"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Fingerman et al., 2012b</w:t>
            </w:r>
          </w:p>
        </w:tc>
        <w:tc>
          <w:tcPr>
            <w:tcW w:w="1842" w:type="dxa"/>
          </w:tcPr>
          <w:p w14:paraId="6159D0C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DAB7F4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73E4226" w14:textId="04C0ACC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592; Parents = 399</w:t>
            </w:r>
          </w:p>
        </w:tc>
      </w:tr>
      <w:tr w:rsidR="004760B2" w:rsidRPr="0039670A" w14:paraId="0C717089" w14:textId="77777777" w:rsidTr="51BE21EA">
        <w:trPr>
          <w:trHeight w:val="340"/>
        </w:trPr>
        <w:tc>
          <w:tcPr>
            <w:tcW w:w="1134" w:type="dxa"/>
          </w:tcPr>
          <w:p w14:paraId="549EADF1" w14:textId="77777777" w:rsidR="004760B2" w:rsidRPr="0039670A" w:rsidRDefault="004760B2" w:rsidP="004760B2">
            <w:pPr>
              <w:spacing w:line="240" w:lineRule="auto"/>
              <w:rPr>
                <w:rFonts w:ascii="Times New Roman" w:hAnsi="Times New Roman"/>
                <w:sz w:val="24"/>
                <w:szCs w:val="24"/>
              </w:rPr>
            </w:pPr>
          </w:p>
        </w:tc>
        <w:tc>
          <w:tcPr>
            <w:tcW w:w="2694" w:type="dxa"/>
          </w:tcPr>
          <w:p w14:paraId="6683DF13" w14:textId="42A00AF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Fingerman et al., 2012c</w:t>
            </w:r>
          </w:p>
        </w:tc>
        <w:tc>
          <w:tcPr>
            <w:tcW w:w="1842" w:type="dxa"/>
          </w:tcPr>
          <w:p w14:paraId="6C11C4A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0B211F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A67D55F" w14:textId="16F6FBBE"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597; Parents = 381</w:t>
            </w:r>
          </w:p>
        </w:tc>
      </w:tr>
      <w:tr w:rsidR="004760B2" w:rsidRPr="0039670A" w14:paraId="6DCEAAEA" w14:textId="77777777" w:rsidTr="51BE21EA">
        <w:trPr>
          <w:trHeight w:val="340"/>
        </w:trPr>
        <w:tc>
          <w:tcPr>
            <w:tcW w:w="1134" w:type="dxa"/>
          </w:tcPr>
          <w:p w14:paraId="1EB1A1AE" w14:textId="77777777" w:rsidR="004760B2" w:rsidRPr="0039670A" w:rsidRDefault="004760B2" w:rsidP="004760B2">
            <w:pPr>
              <w:spacing w:line="240" w:lineRule="auto"/>
              <w:rPr>
                <w:rFonts w:ascii="Times New Roman" w:hAnsi="Times New Roman"/>
                <w:sz w:val="24"/>
                <w:szCs w:val="24"/>
              </w:rPr>
            </w:pPr>
          </w:p>
        </w:tc>
        <w:tc>
          <w:tcPr>
            <w:tcW w:w="2694" w:type="dxa"/>
          </w:tcPr>
          <w:p w14:paraId="1F944B1B" w14:textId="5F9044E1"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Fingerman et al., 2013a</w:t>
            </w:r>
          </w:p>
        </w:tc>
        <w:tc>
          <w:tcPr>
            <w:tcW w:w="1842" w:type="dxa"/>
          </w:tcPr>
          <w:p w14:paraId="17121BCF" w14:textId="3CAF6100"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USA</w:t>
            </w:r>
          </w:p>
        </w:tc>
        <w:tc>
          <w:tcPr>
            <w:tcW w:w="3258" w:type="dxa"/>
          </w:tcPr>
          <w:p w14:paraId="2CC1953D" w14:textId="2F29211B"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Literature review</w:t>
            </w:r>
          </w:p>
        </w:tc>
        <w:tc>
          <w:tcPr>
            <w:tcW w:w="5389" w:type="dxa"/>
          </w:tcPr>
          <w:p w14:paraId="1987121D" w14:textId="57E7D60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1C36C1EB" w14:textId="77777777" w:rsidTr="51BE21EA">
        <w:trPr>
          <w:trHeight w:val="340"/>
        </w:trPr>
        <w:tc>
          <w:tcPr>
            <w:tcW w:w="1134" w:type="dxa"/>
          </w:tcPr>
          <w:p w14:paraId="29F8458C" w14:textId="77777777" w:rsidR="004760B2" w:rsidRPr="0039670A" w:rsidRDefault="004760B2" w:rsidP="004760B2">
            <w:pPr>
              <w:spacing w:line="240" w:lineRule="auto"/>
              <w:rPr>
                <w:rFonts w:ascii="Times New Roman" w:hAnsi="Times New Roman"/>
                <w:sz w:val="24"/>
                <w:szCs w:val="24"/>
              </w:rPr>
            </w:pPr>
          </w:p>
        </w:tc>
        <w:tc>
          <w:tcPr>
            <w:tcW w:w="2694" w:type="dxa"/>
          </w:tcPr>
          <w:p w14:paraId="3490DB5C" w14:textId="10D1A38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Fingerman et al., 2016a</w:t>
            </w:r>
          </w:p>
        </w:tc>
        <w:tc>
          <w:tcPr>
            <w:tcW w:w="1842" w:type="dxa"/>
          </w:tcPr>
          <w:p w14:paraId="343C278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2C5F88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FDB541C" w14:textId="6034929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Parents = 247; Young people = 578</w:t>
            </w:r>
          </w:p>
        </w:tc>
      </w:tr>
      <w:tr w:rsidR="004760B2" w:rsidRPr="0039670A" w14:paraId="04EF4C18" w14:textId="77777777" w:rsidTr="51BE21EA">
        <w:trPr>
          <w:trHeight w:val="340"/>
        </w:trPr>
        <w:tc>
          <w:tcPr>
            <w:tcW w:w="1134" w:type="dxa"/>
          </w:tcPr>
          <w:p w14:paraId="7BBA15A1" w14:textId="77777777" w:rsidR="004760B2" w:rsidRPr="0039670A" w:rsidRDefault="004760B2" w:rsidP="004760B2">
            <w:pPr>
              <w:spacing w:line="240" w:lineRule="auto"/>
              <w:rPr>
                <w:rFonts w:ascii="Times New Roman" w:hAnsi="Times New Roman"/>
                <w:sz w:val="24"/>
                <w:szCs w:val="24"/>
              </w:rPr>
            </w:pPr>
          </w:p>
        </w:tc>
        <w:tc>
          <w:tcPr>
            <w:tcW w:w="2694" w:type="dxa"/>
          </w:tcPr>
          <w:p w14:paraId="2CDCC9B6" w14:textId="557B97A2"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Fingerman et al., 2016c</w:t>
            </w:r>
          </w:p>
        </w:tc>
        <w:tc>
          <w:tcPr>
            <w:tcW w:w="1842" w:type="dxa"/>
          </w:tcPr>
          <w:p w14:paraId="2D33074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Germany, Hong Kong, Korea, and the United States</w:t>
            </w:r>
          </w:p>
        </w:tc>
        <w:tc>
          <w:tcPr>
            <w:tcW w:w="3258" w:type="dxa"/>
          </w:tcPr>
          <w:p w14:paraId="19AB4FE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C24A588" w14:textId="1D7AB856"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1,301</w:t>
            </w:r>
          </w:p>
        </w:tc>
      </w:tr>
      <w:tr w:rsidR="004760B2" w:rsidRPr="0039670A" w14:paraId="39FA72D3" w14:textId="77777777" w:rsidTr="51BE21EA">
        <w:trPr>
          <w:trHeight w:val="340"/>
        </w:trPr>
        <w:tc>
          <w:tcPr>
            <w:tcW w:w="1134" w:type="dxa"/>
          </w:tcPr>
          <w:p w14:paraId="4C5AC978" w14:textId="77777777" w:rsidR="004760B2" w:rsidRPr="0039670A" w:rsidRDefault="004760B2" w:rsidP="004760B2">
            <w:pPr>
              <w:spacing w:line="240" w:lineRule="auto"/>
              <w:rPr>
                <w:rFonts w:ascii="Times New Roman" w:hAnsi="Times New Roman"/>
                <w:sz w:val="24"/>
                <w:szCs w:val="24"/>
              </w:rPr>
            </w:pPr>
          </w:p>
        </w:tc>
        <w:tc>
          <w:tcPr>
            <w:tcW w:w="2694" w:type="dxa"/>
          </w:tcPr>
          <w:p w14:paraId="51EFEF7D" w14:textId="378D98F8"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Fingerman, 2017</w:t>
            </w:r>
          </w:p>
        </w:tc>
        <w:tc>
          <w:tcPr>
            <w:tcW w:w="1842" w:type="dxa"/>
          </w:tcPr>
          <w:p w14:paraId="7CC361A7" w14:textId="3E5B880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 – but with USA focus</w:t>
            </w:r>
          </w:p>
        </w:tc>
        <w:tc>
          <w:tcPr>
            <w:tcW w:w="3258" w:type="dxa"/>
          </w:tcPr>
          <w:p w14:paraId="6E863C4D" w14:textId="425C2F6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2EC440E6" w14:textId="6594690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07E82C87" w14:textId="77777777" w:rsidTr="51BE21EA">
        <w:trPr>
          <w:trHeight w:val="340"/>
        </w:trPr>
        <w:tc>
          <w:tcPr>
            <w:tcW w:w="1134" w:type="dxa"/>
          </w:tcPr>
          <w:p w14:paraId="6B46E798" w14:textId="77777777" w:rsidR="004760B2" w:rsidRPr="0039670A" w:rsidRDefault="004760B2" w:rsidP="004760B2">
            <w:pPr>
              <w:spacing w:line="240" w:lineRule="auto"/>
              <w:rPr>
                <w:rFonts w:ascii="Times New Roman" w:hAnsi="Times New Roman"/>
                <w:sz w:val="24"/>
                <w:szCs w:val="24"/>
              </w:rPr>
            </w:pPr>
          </w:p>
        </w:tc>
        <w:tc>
          <w:tcPr>
            <w:tcW w:w="2694" w:type="dxa"/>
          </w:tcPr>
          <w:p w14:paraId="1A2F98E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Fingerman et al., 2020</w:t>
            </w:r>
          </w:p>
        </w:tc>
        <w:tc>
          <w:tcPr>
            <w:tcW w:w="1842" w:type="dxa"/>
          </w:tcPr>
          <w:p w14:paraId="2F087728" w14:textId="1C65094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 – but with USA focus</w:t>
            </w:r>
          </w:p>
        </w:tc>
        <w:tc>
          <w:tcPr>
            <w:tcW w:w="3258" w:type="dxa"/>
          </w:tcPr>
          <w:p w14:paraId="72D012B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336A1659"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1363175A" w14:textId="77777777" w:rsidTr="51BE21EA">
        <w:trPr>
          <w:trHeight w:val="340"/>
        </w:trPr>
        <w:tc>
          <w:tcPr>
            <w:tcW w:w="1134" w:type="dxa"/>
          </w:tcPr>
          <w:p w14:paraId="7100E280" w14:textId="77777777" w:rsidR="004760B2" w:rsidRPr="0039670A" w:rsidRDefault="004760B2" w:rsidP="004760B2">
            <w:pPr>
              <w:spacing w:line="240" w:lineRule="auto"/>
              <w:rPr>
                <w:rFonts w:ascii="Times New Roman" w:hAnsi="Times New Roman"/>
                <w:sz w:val="24"/>
                <w:szCs w:val="24"/>
              </w:rPr>
            </w:pPr>
          </w:p>
        </w:tc>
        <w:tc>
          <w:tcPr>
            <w:tcW w:w="2694" w:type="dxa"/>
          </w:tcPr>
          <w:p w14:paraId="49FE2FD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Gamache Martin, 2018</w:t>
            </w:r>
          </w:p>
        </w:tc>
        <w:tc>
          <w:tcPr>
            <w:tcW w:w="1842" w:type="dxa"/>
          </w:tcPr>
          <w:p w14:paraId="377D9E1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926125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49BADAF" w14:textId="63726140"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and their mothers = 66</w:t>
            </w:r>
          </w:p>
        </w:tc>
      </w:tr>
      <w:tr w:rsidR="004760B2" w:rsidRPr="0039670A" w14:paraId="3916571A" w14:textId="77777777" w:rsidTr="51BE21EA">
        <w:trPr>
          <w:trHeight w:val="340"/>
        </w:trPr>
        <w:tc>
          <w:tcPr>
            <w:tcW w:w="1134" w:type="dxa"/>
          </w:tcPr>
          <w:p w14:paraId="5B838613" w14:textId="77777777" w:rsidR="004760B2" w:rsidRPr="0039670A" w:rsidRDefault="004760B2" w:rsidP="004760B2">
            <w:pPr>
              <w:spacing w:line="240" w:lineRule="auto"/>
              <w:rPr>
                <w:rFonts w:ascii="Times New Roman" w:hAnsi="Times New Roman"/>
                <w:sz w:val="24"/>
                <w:szCs w:val="24"/>
              </w:rPr>
            </w:pPr>
          </w:p>
        </w:tc>
        <w:tc>
          <w:tcPr>
            <w:tcW w:w="2694" w:type="dxa"/>
          </w:tcPr>
          <w:p w14:paraId="5FBB717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Gentzler et al., 2011</w:t>
            </w:r>
          </w:p>
        </w:tc>
        <w:tc>
          <w:tcPr>
            <w:tcW w:w="1842" w:type="dxa"/>
          </w:tcPr>
          <w:p w14:paraId="34FC2DDB" w14:textId="77777777" w:rsidR="004760B2" w:rsidRPr="0039670A" w:rsidRDefault="004760B2" w:rsidP="004760B2">
            <w:pPr>
              <w:spacing w:line="240" w:lineRule="auto"/>
              <w:rPr>
                <w:rFonts w:ascii="Times New Roman" w:hAnsi="Times New Roman"/>
                <w:sz w:val="24"/>
                <w:szCs w:val="24"/>
              </w:rPr>
            </w:pPr>
          </w:p>
        </w:tc>
        <w:tc>
          <w:tcPr>
            <w:tcW w:w="3258" w:type="dxa"/>
          </w:tcPr>
          <w:p w14:paraId="497805A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1C7E6C88" w14:textId="47E18F65"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211</w:t>
            </w:r>
          </w:p>
        </w:tc>
      </w:tr>
      <w:tr w:rsidR="004760B2" w:rsidRPr="0039670A" w14:paraId="65DCDB22" w14:textId="77777777" w:rsidTr="51BE21EA">
        <w:trPr>
          <w:trHeight w:val="340"/>
        </w:trPr>
        <w:tc>
          <w:tcPr>
            <w:tcW w:w="1134" w:type="dxa"/>
          </w:tcPr>
          <w:p w14:paraId="2918550B" w14:textId="77777777" w:rsidR="004760B2" w:rsidRPr="0039670A" w:rsidRDefault="004760B2" w:rsidP="004760B2">
            <w:pPr>
              <w:spacing w:line="240" w:lineRule="auto"/>
              <w:rPr>
                <w:rFonts w:ascii="Times New Roman" w:hAnsi="Times New Roman"/>
                <w:sz w:val="24"/>
                <w:szCs w:val="24"/>
              </w:rPr>
            </w:pPr>
          </w:p>
        </w:tc>
        <w:tc>
          <w:tcPr>
            <w:tcW w:w="2694" w:type="dxa"/>
          </w:tcPr>
          <w:p w14:paraId="25833D3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Ghali, 2010</w:t>
            </w:r>
          </w:p>
        </w:tc>
        <w:tc>
          <w:tcPr>
            <w:tcW w:w="1842" w:type="dxa"/>
          </w:tcPr>
          <w:p w14:paraId="36D160D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97D18D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tcPr>
          <w:p w14:paraId="6F2E7F77" w14:textId="41F016A2"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233</w:t>
            </w:r>
          </w:p>
        </w:tc>
      </w:tr>
      <w:tr w:rsidR="004760B2" w:rsidRPr="0039670A" w14:paraId="2EEFB1E8" w14:textId="77777777" w:rsidTr="51BE21EA">
        <w:trPr>
          <w:trHeight w:val="340"/>
        </w:trPr>
        <w:tc>
          <w:tcPr>
            <w:tcW w:w="1134" w:type="dxa"/>
          </w:tcPr>
          <w:p w14:paraId="23F3028E" w14:textId="77777777" w:rsidR="004760B2" w:rsidRPr="0039670A" w:rsidRDefault="004760B2" w:rsidP="004760B2">
            <w:pPr>
              <w:spacing w:line="240" w:lineRule="auto"/>
              <w:rPr>
                <w:rFonts w:ascii="Times New Roman" w:hAnsi="Times New Roman"/>
                <w:sz w:val="24"/>
                <w:szCs w:val="24"/>
              </w:rPr>
            </w:pPr>
          </w:p>
        </w:tc>
        <w:tc>
          <w:tcPr>
            <w:tcW w:w="2694" w:type="dxa"/>
          </w:tcPr>
          <w:p w14:paraId="3CB5C147" w14:textId="2EFF4EDA"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 xml:space="preserve">Gungordu &amp; Hernandez-Reif, 2020 </w:t>
            </w:r>
          </w:p>
        </w:tc>
        <w:tc>
          <w:tcPr>
            <w:tcW w:w="1842" w:type="dxa"/>
          </w:tcPr>
          <w:p w14:paraId="23C48368" w14:textId="1380D44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Not specified</w:t>
            </w:r>
          </w:p>
        </w:tc>
        <w:tc>
          <w:tcPr>
            <w:tcW w:w="3258" w:type="dxa"/>
          </w:tcPr>
          <w:p w14:paraId="44F1F29D" w14:textId="505D0594"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Quantitative, Cross-sectional</w:t>
            </w:r>
          </w:p>
        </w:tc>
        <w:tc>
          <w:tcPr>
            <w:tcW w:w="5389" w:type="dxa"/>
          </w:tcPr>
          <w:p w14:paraId="10F555F7" w14:textId="1BABF1C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205</w:t>
            </w:r>
          </w:p>
        </w:tc>
      </w:tr>
      <w:tr w:rsidR="004760B2" w:rsidRPr="0039670A" w14:paraId="313AFEB2" w14:textId="77777777" w:rsidTr="51BE21EA">
        <w:trPr>
          <w:trHeight w:val="340"/>
        </w:trPr>
        <w:tc>
          <w:tcPr>
            <w:tcW w:w="1134" w:type="dxa"/>
          </w:tcPr>
          <w:p w14:paraId="64CF9E90" w14:textId="77777777" w:rsidR="004760B2" w:rsidRPr="0039670A" w:rsidRDefault="004760B2" w:rsidP="004760B2">
            <w:pPr>
              <w:spacing w:line="240" w:lineRule="auto"/>
              <w:rPr>
                <w:rFonts w:ascii="Times New Roman" w:hAnsi="Times New Roman"/>
                <w:sz w:val="24"/>
                <w:szCs w:val="24"/>
              </w:rPr>
            </w:pPr>
          </w:p>
        </w:tc>
        <w:tc>
          <w:tcPr>
            <w:tcW w:w="2694" w:type="dxa"/>
          </w:tcPr>
          <w:p w14:paraId="0C02D3C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Hessel &amp; Dworkin, 2018</w:t>
            </w:r>
          </w:p>
        </w:tc>
        <w:tc>
          <w:tcPr>
            <w:tcW w:w="1842" w:type="dxa"/>
          </w:tcPr>
          <w:p w14:paraId="63834E7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F66D90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Systematic review</w:t>
            </w:r>
          </w:p>
        </w:tc>
        <w:tc>
          <w:tcPr>
            <w:tcW w:w="5389" w:type="dxa"/>
          </w:tcPr>
          <w:p w14:paraId="67A14759"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0D5496CE" w14:textId="77777777" w:rsidTr="51BE21EA">
        <w:trPr>
          <w:trHeight w:val="340"/>
        </w:trPr>
        <w:tc>
          <w:tcPr>
            <w:tcW w:w="1134" w:type="dxa"/>
          </w:tcPr>
          <w:p w14:paraId="3F49B294" w14:textId="77777777" w:rsidR="004760B2" w:rsidRPr="0039670A" w:rsidRDefault="004760B2" w:rsidP="004760B2">
            <w:pPr>
              <w:spacing w:line="240" w:lineRule="auto"/>
              <w:rPr>
                <w:rFonts w:ascii="Times New Roman" w:hAnsi="Times New Roman"/>
                <w:sz w:val="24"/>
                <w:szCs w:val="24"/>
              </w:rPr>
            </w:pPr>
          </w:p>
        </w:tc>
        <w:tc>
          <w:tcPr>
            <w:tcW w:w="2694" w:type="dxa"/>
          </w:tcPr>
          <w:p w14:paraId="0954AF4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Jimenez, 2008</w:t>
            </w:r>
          </w:p>
        </w:tc>
        <w:tc>
          <w:tcPr>
            <w:tcW w:w="1842" w:type="dxa"/>
          </w:tcPr>
          <w:p w14:paraId="10D53CF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Spain</w:t>
            </w:r>
          </w:p>
        </w:tc>
        <w:tc>
          <w:tcPr>
            <w:tcW w:w="3258" w:type="dxa"/>
          </w:tcPr>
          <w:p w14:paraId="5F919BF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tcPr>
          <w:p w14:paraId="70191557" w14:textId="68A20F4D"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101</w:t>
            </w:r>
          </w:p>
        </w:tc>
      </w:tr>
      <w:tr w:rsidR="004760B2" w:rsidRPr="0039670A" w14:paraId="7EDBC67D" w14:textId="77777777" w:rsidTr="51BE21EA">
        <w:trPr>
          <w:trHeight w:val="340"/>
        </w:trPr>
        <w:tc>
          <w:tcPr>
            <w:tcW w:w="1134" w:type="dxa"/>
          </w:tcPr>
          <w:p w14:paraId="012A1B68" w14:textId="77777777" w:rsidR="004760B2" w:rsidRPr="0039670A" w:rsidRDefault="004760B2" w:rsidP="004760B2">
            <w:pPr>
              <w:spacing w:line="240" w:lineRule="auto"/>
              <w:rPr>
                <w:rFonts w:ascii="Times New Roman" w:hAnsi="Times New Roman"/>
                <w:sz w:val="24"/>
                <w:szCs w:val="24"/>
              </w:rPr>
            </w:pPr>
          </w:p>
        </w:tc>
        <w:tc>
          <w:tcPr>
            <w:tcW w:w="2694" w:type="dxa"/>
          </w:tcPr>
          <w:p w14:paraId="476A0B9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Kanter et al., 2012</w:t>
            </w:r>
          </w:p>
        </w:tc>
        <w:tc>
          <w:tcPr>
            <w:tcW w:w="1842" w:type="dxa"/>
          </w:tcPr>
          <w:p w14:paraId="4A4BA38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2CC76A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tcPr>
          <w:p w14:paraId="08F01ED7" w14:textId="3609CAF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Parent–child dyads =18</w:t>
            </w:r>
          </w:p>
        </w:tc>
      </w:tr>
      <w:tr w:rsidR="004760B2" w:rsidRPr="0039670A" w14:paraId="2D3F27AD" w14:textId="77777777" w:rsidTr="51BE21EA">
        <w:trPr>
          <w:trHeight w:val="340"/>
        </w:trPr>
        <w:tc>
          <w:tcPr>
            <w:tcW w:w="1134" w:type="dxa"/>
          </w:tcPr>
          <w:p w14:paraId="505AA5F1" w14:textId="77777777" w:rsidR="004760B2" w:rsidRPr="0039670A" w:rsidRDefault="004760B2" w:rsidP="004760B2">
            <w:pPr>
              <w:spacing w:line="240" w:lineRule="auto"/>
              <w:rPr>
                <w:rFonts w:ascii="Times New Roman" w:hAnsi="Times New Roman"/>
                <w:sz w:val="24"/>
                <w:szCs w:val="24"/>
              </w:rPr>
            </w:pPr>
          </w:p>
        </w:tc>
        <w:tc>
          <w:tcPr>
            <w:tcW w:w="2694" w:type="dxa"/>
          </w:tcPr>
          <w:p w14:paraId="409CE43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Lindell et al., 2015</w:t>
            </w:r>
          </w:p>
        </w:tc>
        <w:tc>
          <w:tcPr>
            <w:tcW w:w="1842" w:type="dxa"/>
          </w:tcPr>
          <w:p w14:paraId="5DEB1D3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FCDAD8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0865A33" w14:textId="3B1900B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250</w:t>
            </w:r>
          </w:p>
        </w:tc>
      </w:tr>
      <w:tr w:rsidR="004760B2" w:rsidRPr="0039670A" w14:paraId="234CC99B" w14:textId="77777777" w:rsidTr="51BE21EA">
        <w:trPr>
          <w:trHeight w:val="340"/>
        </w:trPr>
        <w:tc>
          <w:tcPr>
            <w:tcW w:w="1134" w:type="dxa"/>
          </w:tcPr>
          <w:p w14:paraId="6AE1E6D2" w14:textId="77777777" w:rsidR="004760B2" w:rsidRPr="0039670A" w:rsidRDefault="004760B2" w:rsidP="004760B2">
            <w:pPr>
              <w:spacing w:line="240" w:lineRule="auto"/>
              <w:rPr>
                <w:rFonts w:ascii="Times New Roman" w:hAnsi="Times New Roman"/>
                <w:sz w:val="24"/>
                <w:szCs w:val="24"/>
              </w:rPr>
            </w:pPr>
          </w:p>
        </w:tc>
        <w:tc>
          <w:tcPr>
            <w:tcW w:w="2694" w:type="dxa"/>
          </w:tcPr>
          <w:p w14:paraId="7760F15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Lindell &amp; Campione-Barr, 2017</w:t>
            </w:r>
          </w:p>
        </w:tc>
        <w:tc>
          <w:tcPr>
            <w:tcW w:w="1842" w:type="dxa"/>
          </w:tcPr>
          <w:p w14:paraId="5D1845F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w:t>
            </w:r>
          </w:p>
        </w:tc>
        <w:tc>
          <w:tcPr>
            <w:tcW w:w="3258" w:type="dxa"/>
          </w:tcPr>
          <w:p w14:paraId="0741E69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0637BCA5"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6711350E" w14:textId="77777777" w:rsidTr="51BE21EA">
        <w:trPr>
          <w:trHeight w:val="340"/>
        </w:trPr>
        <w:tc>
          <w:tcPr>
            <w:tcW w:w="1134" w:type="dxa"/>
          </w:tcPr>
          <w:p w14:paraId="53DEF39C" w14:textId="77777777" w:rsidR="004760B2" w:rsidRPr="0039670A" w:rsidRDefault="004760B2" w:rsidP="004760B2">
            <w:pPr>
              <w:spacing w:line="240" w:lineRule="auto"/>
              <w:rPr>
                <w:rFonts w:ascii="Times New Roman" w:hAnsi="Times New Roman"/>
                <w:sz w:val="24"/>
                <w:szCs w:val="24"/>
              </w:rPr>
            </w:pPr>
          </w:p>
        </w:tc>
        <w:tc>
          <w:tcPr>
            <w:tcW w:w="2694" w:type="dxa"/>
          </w:tcPr>
          <w:p w14:paraId="2B34794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Luerssen et al., 2019</w:t>
            </w:r>
          </w:p>
        </w:tc>
        <w:tc>
          <w:tcPr>
            <w:tcW w:w="1842" w:type="dxa"/>
          </w:tcPr>
          <w:p w14:paraId="171D1E7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32773C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2B90A4DB" w14:textId="26421BD0"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802</w:t>
            </w:r>
          </w:p>
        </w:tc>
      </w:tr>
      <w:tr w:rsidR="004760B2" w:rsidRPr="0039670A" w14:paraId="1ED383E5" w14:textId="77777777" w:rsidTr="51BE21EA">
        <w:trPr>
          <w:trHeight w:val="340"/>
        </w:trPr>
        <w:tc>
          <w:tcPr>
            <w:tcW w:w="1134" w:type="dxa"/>
          </w:tcPr>
          <w:p w14:paraId="1A2D4F93" w14:textId="77777777" w:rsidR="004760B2" w:rsidRPr="0039670A" w:rsidRDefault="004760B2" w:rsidP="004760B2">
            <w:pPr>
              <w:spacing w:line="240" w:lineRule="auto"/>
              <w:rPr>
                <w:rFonts w:ascii="Times New Roman" w:hAnsi="Times New Roman"/>
                <w:sz w:val="24"/>
                <w:szCs w:val="24"/>
              </w:rPr>
            </w:pPr>
          </w:p>
        </w:tc>
        <w:tc>
          <w:tcPr>
            <w:tcW w:w="2694" w:type="dxa"/>
          </w:tcPr>
          <w:p w14:paraId="57528D0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Marchant &amp; O’Donohoe, 2014</w:t>
            </w:r>
          </w:p>
        </w:tc>
        <w:tc>
          <w:tcPr>
            <w:tcW w:w="1842" w:type="dxa"/>
          </w:tcPr>
          <w:p w14:paraId="14F9EC9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UK</w:t>
            </w:r>
          </w:p>
        </w:tc>
        <w:tc>
          <w:tcPr>
            <w:tcW w:w="3258" w:type="dxa"/>
          </w:tcPr>
          <w:p w14:paraId="52F7020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69167D58" w14:textId="7BF3F006"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20</w:t>
            </w:r>
          </w:p>
        </w:tc>
      </w:tr>
      <w:tr w:rsidR="004760B2" w:rsidRPr="0039670A" w14:paraId="33C791D4" w14:textId="77777777" w:rsidTr="51BE21EA">
        <w:trPr>
          <w:trHeight w:val="340"/>
        </w:trPr>
        <w:tc>
          <w:tcPr>
            <w:tcW w:w="1134" w:type="dxa"/>
          </w:tcPr>
          <w:p w14:paraId="3377A363" w14:textId="77777777" w:rsidR="004760B2" w:rsidRPr="0039670A" w:rsidRDefault="004760B2" w:rsidP="004760B2">
            <w:pPr>
              <w:spacing w:line="240" w:lineRule="auto"/>
              <w:rPr>
                <w:rFonts w:ascii="Times New Roman" w:hAnsi="Times New Roman"/>
                <w:sz w:val="24"/>
                <w:szCs w:val="24"/>
              </w:rPr>
            </w:pPr>
          </w:p>
        </w:tc>
        <w:tc>
          <w:tcPr>
            <w:tcW w:w="2694" w:type="dxa"/>
          </w:tcPr>
          <w:p w14:paraId="0FC3D37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Maximo &amp; Carranza, 2016</w:t>
            </w:r>
          </w:p>
        </w:tc>
        <w:tc>
          <w:tcPr>
            <w:tcW w:w="1842" w:type="dxa"/>
          </w:tcPr>
          <w:p w14:paraId="66949FD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Philippines</w:t>
            </w:r>
          </w:p>
        </w:tc>
        <w:tc>
          <w:tcPr>
            <w:tcW w:w="3258" w:type="dxa"/>
          </w:tcPr>
          <w:p w14:paraId="6EC622D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232D94F" w14:textId="7803D65E"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843</w:t>
            </w:r>
          </w:p>
        </w:tc>
      </w:tr>
      <w:tr w:rsidR="004760B2" w:rsidRPr="0039670A" w14:paraId="08CC4C0F" w14:textId="77777777" w:rsidTr="51BE21EA">
        <w:trPr>
          <w:trHeight w:val="340"/>
        </w:trPr>
        <w:tc>
          <w:tcPr>
            <w:tcW w:w="1134" w:type="dxa"/>
          </w:tcPr>
          <w:p w14:paraId="0A323B99" w14:textId="77777777" w:rsidR="004760B2" w:rsidRPr="0039670A" w:rsidRDefault="004760B2" w:rsidP="004760B2">
            <w:pPr>
              <w:spacing w:line="240" w:lineRule="auto"/>
              <w:rPr>
                <w:rFonts w:ascii="Times New Roman" w:hAnsi="Times New Roman"/>
                <w:sz w:val="24"/>
                <w:szCs w:val="24"/>
              </w:rPr>
            </w:pPr>
          </w:p>
        </w:tc>
        <w:tc>
          <w:tcPr>
            <w:tcW w:w="2694" w:type="dxa"/>
          </w:tcPr>
          <w:p w14:paraId="44251E4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Miller-Ott et al., 2014</w:t>
            </w:r>
          </w:p>
        </w:tc>
        <w:tc>
          <w:tcPr>
            <w:tcW w:w="1842" w:type="dxa"/>
          </w:tcPr>
          <w:p w14:paraId="5F08088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23CD2E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0272CA6C" w14:textId="2F22E150"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207</w:t>
            </w:r>
          </w:p>
        </w:tc>
      </w:tr>
      <w:tr w:rsidR="004760B2" w:rsidRPr="0039670A" w14:paraId="3A90E281" w14:textId="77777777" w:rsidTr="51BE21EA">
        <w:trPr>
          <w:trHeight w:val="340"/>
        </w:trPr>
        <w:tc>
          <w:tcPr>
            <w:tcW w:w="1134" w:type="dxa"/>
          </w:tcPr>
          <w:p w14:paraId="208E7F1F" w14:textId="77777777" w:rsidR="004760B2" w:rsidRPr="0039670A" w:rsidRDefault="004760B2" w:rsidP="004760B2">
            <w:pPr>
              <w:spacing w:line="240" w:lineRule="auto"/>
              <w:rPr>
                <w:rFonts w:ascii="Times New Roman" w:hAnsi="Times New Roman"/>
                <w:sz w:val="24"/>
                <w:szCs w:val="24"/>
              </w:rPr>
            </w:pPr>
          </w:p>
        </w:tc>
        <w:tc>
          <w:tcPr>
            <w:tcW w:w="2694" w:type="dxa"/>
          </w:tcPr>
          <w:p w14:paraId="15AF7E0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O’Mara &amp; Schrodt, 2017</w:t>
            </w:r>
          </w:p>
        </w:tc>
        <w:tc>
          <w:tcPr>
            <w:tcW w:w="1842" w:type="dxa"/>
          </w:tcPr>
          <w:p w14:paraId="0883935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AB89EA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7AA47CA" w14:textId="445EF7C1"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241</w:t>
            </w:r>
          </w:p>
        </w:tc>
      </w:tr>
      <w:tr w:rsidR="004760B2" w:rsidRPr="0039670A" w14:paraId="388BE7E7" w14:textId="77777777" w:rsidTr="51BE21EA">
        <w:trPr>
          <w:trHeight w:val="340"/>
        </w:trPr>
        <w:tc>
          <w:tcPr>
            <w:tcW w:w="1134" w:type="dxa"/>
          </w:tcPr>
          <w:p w14:paraId="634E4BB3" w14:textId="77777777" w:rsidR="004760B2" w:rsidRPr="0039670A" w:rsidRDefault="004760B2" w:rsidP="004760B2">
            <w:pPr>
              <w:spacing w:line="240" w:lineRule="auto"/>
              <w:rPr>
                <w:rFonts w:ascii="Times New Roman" w:hAnsi="Times New Roman"/>
                <w:sz w:val="24"/>
                <w:szCs w:val="24"/>
              </w:rPr>
            </w:pPr>
          </w:p>
        </w:tc>
        <w:tc>
          <w:tcPr>
            <w:tcW w:w="2694" w:type="dxa"/>
          </w:tcPr>
          <w:p w14:paraId="4DBAEDE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Padilla-Walker &amp; Daye, 2019</w:t>
            </w:r>
          </w:p>
        </w:tc>
        <w:tc>
          <w:tcPr>
            <w:tcW w:w="1842" w:type="dxa"/>
          </w:tcPr>
          <w:p w14:paraId="174511D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FC9CF3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tcPr>
          <w:p w14:paraId="0C1FBC6A" w14:textId="72C267F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and their parents = 463</w:t>
            </w:r>
          </w:p>
        </w:tc>
      </w:tr>
      <w:tr w:rsidR="004760B2" w:rsidRPr="0039670A" w14:paraId="0C6C2623" w14:textId="77777777" w:rsidTr="51BE21EA">
        <w:trPr>
          <w:trHeight w:val="340"/>
        </w:trPr>
        <w:tc>
          <w:tcPr>
            <w:tcW w:w="1134" w:type="dxa"/>
          </w:tcPr>
          <w:p w14:paraId="6A4C6800" w14:textId="77777777" w:rsidR="004760B2" w:rsidRPr="0039670A" w:rsidRDefault="004760B2" w:rsidP="004760B2">
            <w:pPr>
              <w:spacing w:line="240" w:lineRule="auto"/>
              <w:rPr>
                <w:rFonts w:ascii="Times New Roman" w:hAnsi="Times New Roman"/>
                <w:sz w:val="24"/>
                <w:szCs w:val="24"/>
              </w:rPr>
            </w:pPr>
          </w:p>
        </w:tc>
        <w:tc>
          <w:tcPr>
            <w:tcW w:w="2694" w:type="dxa"/>
          </w:tcPr>
          <w:p w14:paraId="103EB51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Peters &amp; Ehrenberg, 2008</w:t>
            </w:r>
          </w:p>
        </w:tc>
        <w:tc>
          <w:tcPr>
            <w:tcW w:w="1842" w:type="dxa"/>
          </w:tcPr>
          <w:p w14:paraId="50B6458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B96A79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DA7E0E9" w14:textId="113E21E4"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203</w:t>
            </w:r>
          </w:p>
        </w:tc>
      </w:tr>
      <w:tr w:rsidR="004760B2" w:rsidRPr="0039670A" w14:paraId="183BDBC1" w14:textId="77777777" w:rsidTr="51BE21EA">
        <w:trPr>
          <w:trHeight w:val="340"/>
        </w:trPr>
        <w:tc>
          <w:tcPr>
            <w:tcW w:w="1134" w:type="dxa"/>
          </w:tcPr>
          <w:p w14:paraId="2BFFB7E0" w14:textId="77777777" w:rsidR="004760B2" w:rsidRPr="0039670A" w:rsidRDefault="004760B2" w:rsidP="004760B2">
            <w:pPr>
              <w:spacing w:line="240" w:lineRule="auto"/>
              <w:rPr>
                <w:rFonts w:ascii="Times New Roman" w:hAnsi="Times New Roman"/>
                <w:sz w:val="24"/>
                <w:szCs w:val="24"/>
              </w:rPr>
            </w:pPr>
          </w:p>
        </w:tc>
        <w:tc>
          <w:tcPr>
            <w:tcW w:w="2694" w:type="dxa"/>
          </w:tcPr>
          <w:p w14:paraId="0C3DD7D5" w14:textId="73C4075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Phillips &amp; Schrodt, 2015a</w:t>
            </w:r>
          </w:p>
        </w:tc>
        <w:tc>
          <w:tcPr>
            <w:tcW w:w="1842" w:type="dxa"/>
          </w:tcPr>
          <w:p w14:paraId="3B8DB67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69E7E0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9568BBE" w14:textId="4044C54A"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329</w:t>
            </w:r>
          </w:p>
        </w:tc>
      </w:tr>
      <w:tr w:rsidR="004760B2" w:rsidRPr="0039670A" w14:paraId="3EB22B37" w14:textId="77777777" w:rsidTr="51BE21EA">
        <w:trPr>
          <w:trHeight w:val="340"/>
        </w:trPr>
        <w:tc>
          <w:tcPr>
            <w:tcW w:w="1134" w:type="dxa"/>
          </w:tcPr>
          <w:p w14:paraId="4B6A4BE3" w14:textId="77777777" w:rsidR="004760B2" w:rsidRPr="0039670A" w:rsidRDefault="004760B2" w:rsidP="004760B2">
            <w:pPr>
              <w:spacing w:line="240" w:lineRule="auto"/>
              <w:rPr>
                <w:rFonts w:ascii="Times New Roman" w:hAnsi="Times New Roman"/>
                <w:sz w:val="24"/>
                <w:szCs w:val="24"/>
              </w:rPr>
            </w:pPr>
          </w:p>
        </w:tc>
        <w:tc>
          <w:tcPr>
            <w:tcW w:w="2694" w:type="dxa"/>
          </w:tcPr>
          <w:p w14:paraId="47EE15F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Roos et al., 2019</w:t>
            </w:r>
          </w:p>
        </w:tc>
        <w:tc>
          <w:tcPr>
            <w:tcW w:w="1842" w:type="dxa"/>
          </w:tcPr>
          <w:p w14:paraId="13CD57A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South Africa</w:t>
            </w:r>
          </w:p>
        </w:tc>
        <w:tc>
          <w:tcPr>
            <w:tcW w:w="3258" w:type="dxa"/>
          </w:tcPr>
          <w:p w14:paraId="47A99BD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w:t>
            </w:r>
          </w:p>
        </w:tc>
        <w:tc>
          <w:tcPr>
            <w:tcW w:w="5389" w:type="dxa"/>
          </w:tcPr>
          <w:p w14:paraId="50CC0A40" w14:textId="33CE2BB4"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18</w:t>
            </w:r>
          </w:p>
        </w:tc>
      </w:tr>
      <w:tr w:rsidR="004760B2" w:rsidRPr="0039670A" w14:paraId="66531B02" w14:textId="77777777" w:rsidTr="51BE21EA">
        <w:trPr>
          <w:trHeight w:val="340"/>
        </w:trPr>
        <w:tc>
          <w:tcPr>
            <w:tcW w:w="1134" w:type="dxa"/>
          </w:tcPr>
          <w:p w14:paraId="5430C162" w14:textId="77777777" w:rsidR="004760B2" w:rsidRPr="0039670A" w:rsidRDefault="004760B2" w:rsidP="004760B2">
            <w:pPr>
              <w:spacing w:line="240" w:lineRule="auto"/>
              <w:rPr>
                <w:rFonts w:ascii="Times New Roman" w:hAnsi="Times New Roman"/>
                <w:sz w:val="24"/>
                <w:szCs w:val="24"/>
              </w:rPr>
            </w:pPr>
          </w:p>
        </w:tc>
        <w:tc>
          <w:tcPr>
            <w:tcW w:w="2694" w:type="dxa"/>
          </w:tcPr>
          <w:p w14:paraId="6D77B5B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Saeed &amp; Hanif, 2014</w:t>
            </w:r>
          </w:p>
        </w:tc>
        <w:tc>
          <w:tcPr>
            <w:tcW w:w="1842" w:type="dxa"/>
          </w:tcPr>
          <w:p w14:paraId="2483745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Pakistan</w:t>
            </w:r>
          </w:p>
        </w:tc>
        <w:tc>
          <w:tcPr>
            <w:tcW w:w="3258" w:type="dxa"/>
          </w:tcPr>
          <w:p w14:paraId="62130A7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0F846CEB" w14:textId="5805840C"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567</w:t>
            </w:r>
          </w:p>
        </w:tc>
      </w:tr>
      <w:tr w:rsidR="004760B2" w:rsidRPr="0039670A" w14:paraId="5D736AE7" w14:textId="77777777" w:rsidTr="51BE21EA">
        <w:trPr>
          <w:trHeight w:val="340"/>
        </w:trPr>
        <w:tc>
          <w:tcPr>
            <w:tcW w:w="1134" w:type="dxa"/>
          </w:tcPr>
          <w:p w14:paraId="1D3FF8F1" w14:textId="77777777" w:rsidR="004760B2" w:rsidRPr="0039670A" w:rsidRDefault="004760B2" w:rsidP="004760B2">
            <w:pPr>
              <w:spacing w:line="240" w:lineRule="auto"/>
              <w:rPr>
                <w:rFonts w:ascii="Times New Roman" w:hAnsi="Times New Roman"/>
                <w:sz w:val="24"/>
                <w:szCs w:val="24"/>
              </w:rPr>
            </w:pPr>
          </w:p>
        </w:tc>
        <w:tc>
          <w:tcPr>
            <w:tcW w:w="2694" w:type="dxa"/>
          </w:tcPr>
          <w:p w14:paraId="3A3DE78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Schrodt et al., 2007</w:t>
            </w:r>
          </w:p>
        </w:tc>
        <w:tc>
          <w:tcPr>
            <w:tcW w:w="1842" w:type="dxa"/>
          </w:tcPr>
          <w:p w14:paraId="73E805C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733688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A3EFCC1" w14:textId="472C8431"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646</w:t>
            </w:r>
          </w:p>
        </w:tc>
      </w:tr>
      <w:tr w:rsidR="004760B2" w:rsidRPr="0039670A" w14:paraId="1C6E3C83" w14:textId="77777777" w:rsidTr="51BE21EA">
        <w:trPr>
          <w:trHeight w:val="340"/>
        </w:trPr>
        <w:tc>
          <w:tcPr>
            <w:tcW w:w="1134" w:type="dxa"/>
          </w:tcPr>
          <w:p w14:paraId="2FD90440" w14:textId="77777777" w:rsidR="004760B2" w:rsidRPr="0039670A" w:rsidRDefault="004760B2" w:rsidP="004760B2">
            <w:pPr>
              <w:spacing w:line="240" w:lineRule="auto"/>
              <w:rPr>
                <w:rFonts w:ascii="Times New Roman" w:hAnsi="Times New Roman"/>
                <w:sz w:val="24"/>
                <w:szCs w:val="24"/>
              </w:rPr>
            </w:pPr>
          </w:p>
        </w:tc>
        <w:tc>
          <w:tcPr>
            <w:tcW w:w="2694" w:type="dxa"/>
          </w:tcPr>
          <w:p w14:paraId="3384C70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Schrodt &amp; Phillips, 2016</w:t>
            </w:r>
          </w:p>
        </w:tc>
        <w:tc>
          <w:tcPr>
            <w:tcW w:w="1842" w:type="dxa"/>
          </w:tcPr>
          <w:p w14:paraId="07D4C8E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92B88C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62B0BBD" w14:textId="2A31CCE2"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329</w:t>
            </w:r>
          </w:p>
        </w:tc>
      </w:tr>
      <w:tr w:rsidR="004760B2" w:rsidRPr="0039670A" w14:paraId="32D3AACF" w14:textId="77777777" w:rsidTr="51BE21EA">
        <w:trPr>
          <w:trHeight w:val="340"/>
        </w:trPr>
        <w:tc>
          <w:tcPr>
            <w:tcW w:w="1134" w:type="dxa"/>
          </w:tcPr>
          <w:p w14:paraId="4C1421D1" w14:textId="77777777" w:rsidR="004760B2" w:rsidRPr="0039670A" w:rsidRDefault="004760B2" w:rsidP="004760B2">
            <w:pPr>
              <w:spacing w:line="240" w:lineRule="auto"/>
              <w:rPr>
                <w:rFonts w:ascii="Times New Roman" w:hAnsi="Times New Roman"/>
                <w:sz w:val="24"/>
                <w:szCs w:val="24"/>
              </w:rPr>
            </w:pPr>
          </w:p>
        </w:tc>
        <w:tc>
          <w:tcPr>
            <w:tcW w:w="2694" w:type="dxa"/>
          </w:tcPr>
          <w:p w14:paraId="3B62198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Schrodt &amp; Afifi, 2018</w:t>
            </w:r>
          </w:p>
        </w:tc>
        <w:tc>
          <w:tcPr>
            <w:tcW w:w="1842" w:type="dxa"/>
          </w:tcPr>
          <w:p w14:paraId="3D7B332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A654AF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AF98E44" w14:textId="4C8484F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Families = 170 </w:t>
            </w:r>
          </w:p>
        </w:tc>
      </w:tr>
      <w:tr w:rsidR="004760B2" w:rsidRPr="0039670A" w14:paraId="141F8548" w14:textId="77777777" w:rsidTr="51BE21EA">
        <w:trPr>
          <w:trHeight w:val="340"/>
        </w:trPr>
        <w:tc>
          <w:tcPr>
            <w:tcW w:w="1134" w:type="dxa"/>
          </w:tcPr>
          <w:p w14:paraId="7D4C9472" w14:textId="77777777" w:rsidR="004760B2" w:rsidRPr="0039670A" w:rsidRDefault="004760B2" w:rsidP="004760B2">
            <w:pPr>
              <w:spacing w:line="240" w:lineRule="auto"/>
              <w:rPr>
                <w:rFonts w:ascii="Times New Roman" w:hAnsi="Times New Roman"/>
                <w:sz w:val="24"/>
                <w:szCs w:val="24"/>
              </w:rPr>
            </w:pPr>
          </w:p>
        </w:tc>
        <w:tc>
          <w:tcPr>
            <w:tcW w:w="2694" w:type="dxa"/>
          </w:tcPr>
          <w:p w14:paraId="7DE7E407" w14:textId="4E323B08"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 xml:space="preserve">Scruggs </w:t>
            </w:r>
            <w:r w:rsidR="004445CC">
              <w:rPr>
                <w:rFonts w:ascii="Times New Roman" w:hAnsi="Times New Roman"/>
                <w:color w:val="000000"/>
                <w:sz w:val="24"/>
                <w:szCs w:val="24"/>
              </w:rPr>
              <w:t>&amp; Paul</w:t>
            </w:r>
            <w:r w:rsidRPr="0039670A">
              <w:rPr>
                <w:rFonts w:ascii="Times New Roman" w:hAnsi="Times New Roman"/>
                <w:color w:val="000000"/>
                <w:sz w:val="24"/>
                <w:szCs w:val="24"/>
              </w:rPr>
              <w:t>, 2020</w:t>
            </w:r>
          </w:p>
        </w:tc>
        <w:tc>
          <w:tcPr>
            <w:tcW w:w="1842" w:type="dxa"/>
          </w:tcPr>
          <w:p w14:paraId="4423E23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FAB4E8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9F12B85" w14:textId="01CF4453"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235</w:t>
            </w:r>
          </w:p>
        </w:tc>
      </w:tr>
      <w:tr w:rsidR="004760B2" w:rsidRPr="0039670A" w14:paraId="3957CE65" w14:textId="77777777" w:rsidTr="51BE21EA">
        <w:trPr>
          <w:trHeight w:val="340"/>
        </w:trPr>
        <w:tc>
          <w:tcPr>
            <w:tcW w:w="1134" w:type="dxa"/>
          </w:tcPr>
          <w:p w14:paraId="7CD9877F" w14:textId="77777777" w:rsidR="004760B2" w:rsidRPr="0039670A" w:rsidRDefault="004760B2" w:rsidP="004760B2">
            <w:pPr>
              <w:spacing w:line="240" w:lineRule="auto"/>
              <w:rPr>
                <w:rFonts w:ascii="Times New Roman" w:hAnsi="Times New Roman"/>
                <w:sz w:val="24"/>
                <w:szCs w:val="24"/>
              </w:rPr>
            </w:pPr>
          </w:p>
        </w:tc>
        <w:tc>
          <w:tcPr>
            <w:tcW w:w="2694" w:type="dxa"/>
          </w:tcPr>
          <w:p w14:paraId="402FFDE9" w14:textId="58C6A340"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Segrin et al., 2012</w:t>
            </w:r>
          </w:p>
        </w:tc>
        <w:tc>
          <w:tcPr>
            <w:tcW w:w="1842" w:type="dxa"/>
          </w:tcPr>
          <w:p w14:paraId="0C2CA758" w14:textId="3A86601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81C8A53" w14:textId="57DD2B3D"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tcPr>
          <w:p w14:paraId="69F36432" w14:textId="3FA4ED8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Parent-child dyads = 538</w:t>
            </w:r>
          </w:p>
        </w:tc>
      </w:tr>
      <w:tr w:rsidR="004760B2" w:rsidRPr="0039670A" w14:paraId="76EEE26E" w14:textId="77777777" w:rsidTr="51BE21EA">
        <w:trPr>
          <w:trHeight w:val="340"/>
        </w:trPr>
        <w:tc>
          <w:tcPr>
            <w:tcW w:w="1134" w:type="dxa"/>
          </w:tcPr>
          <w:p w14:paraId="7F6DB009" w14:textId="77777777" w:rsidR="004760B2" w:rsidRPr="0039670A" w:rsidRDefault="004760B2" w:rsidP="004760B2">
            <w:pPr>
              <w:spacing w:line="240" w:lineRule="auto"/>
              <w:rPr>
                <w:rFonts w:ascii="Times New Roman" w:hAnsi="Times New Roman"/>
                <w:sz w:val="24"/>
                <w:szCs w:val="24"/>
              </w:rPr>
            </w:pPr>
          </w:p>
        </w:tc>
        <w:tc>
          <w:tcPr>
            <w:tcW w:w="2694" w:type="dxa"/>
          </w:tcPr>
          <w:p w14:paraId="2E073E02" w14:textId="27DE86D9"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Sheu, 2019</w:t>
            </w:r>
          </w:p>
        </w:tc>
        <w:tc>
          <w:tcPr>
            <w:tcW w:w="1842" w:type="dxa"/>
          </w:tcPr>
          <w:p w14:paraId="66E2AC90" w14:textId="1EE7F84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103085A" w14:textId="442D1755"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Qualitative, Cross-sectional</w:t>
            </w:r>
          </w:p>
        </w:tc>
        <w:tc>
          <w:tcPr>
            <w:tcW w:w="5389" w:type="dxa"/>
          </w:tcPr>
          <w:p w14:paraId="0C6417BA" w14:textId="10E4F9A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10</w:t>
            </w:r>
          </w:p>
        </w:tc>
      </w:tr>
      <w:tr w:rsidR="004760B2" w:rsidRPr="0039670A" w14:paraId="6512593E" w14:textId="77777777" w:rsidTr="51BE21EA">
        <w:trPr>
          <w:trHeight w:val="340"/>
        </w:trPr>
        <w:tc>
          <w:tcPr>
            <w:tcW w:w="1134" w:type="dxa"/>
          </w:tcPr>
          <w:p w14:paraId="1848C738" w14:textId="77777777" w:rsidR="004760B2" w:rsidRPr="0039670A" w:rsidRDefault="004760B2" w:rsidP="004760B2">
            <w:pPr>
              <w:spacing w:line="240" w:lineRule="auto"/>
              <w:rPr>
                <w:rFonts w:ascii="Times New Roman" w:hAnsi="Times New Roman"/>
                <w:sz w:val="24"/>
                <w:szCs w:val="24"/>
              </w:rPr>
            </w:pPr>
          </w:p>
        </w:tc>
        <w:tc>
          <w:tcPr>
            <w:tcW w:w="2694" w:type="dxa"/>
          </w:tcPr>
          <w:p w14:paraId="3B0F5B5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Smout et al., 2020</w:t>
            </w:r>
          </w:p>
        </w:tc>
        <w:tc>
          <w:tcPr>
            <w:tcW w:w="1842" w:type="dxa"/>
          </w:tcPr>
          <w:p w14:paraId="572F70E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Australia</w:t>
            </w:r>
          </w:p>
        </w:tc>
        <w:tc>
          <w:tcPr>
            <w:tcW w:w="3258" w:type="dxa"/>
          </w:tcPr>
          <w:p w14:paraId="520AD0B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03F4E56E" w14:textId="59AB8135"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442</w:t>
            </w:r>
          </w:p>
        </w:tc>
      </w:tr>
      <w:tr w:rsidR="004760B2" w:rsidRPr="0039670A" w14:paraId="2B61645B" w14:textId="77777777" w:rsidTr="51BE21EA">
        <w:trPr>
          <w:trHeight w:val="340"/>
        </w:trPr>
        <w:tc>
          <w:tcPr>
            <w:tcW w:w="1134" w:type="dxa"/>
          </w:tcPr>
          <w:p w14:paraId="0BF686C7" w14:textId="77777777" w:rsidR="004760B2" w:rsidRPr="0039670A" w:rsidRDefault="004760B2" w:rsidP="004760B2">
            <w:pPr>
              <w:spacing w:line="240" w:lineRule="auto"/>
              <w:rPr>
                <w:rFonts w:ascii="Times New Roman" w:hAnsi="Times New Roman"/>
                <w:sz w:val="24"/>
                <w:szCs w:val="24"/>
              </w:rPr>
            </w:pPr>
          </w:p>
        </w:tc>
        <w:tc>
          <w:tcPr>
            <w:tcW w:w="2694" w:type="dxa"/>
          </w:tcPr>
          <w:p w14:paraId="0B9D3F5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van Harmelen et al., 2016</w:t>
            </w:r>
          </w:p>
        </w:tc>
        <w:tc>
          <w:tcPr>
            <w:tcW w:w="1842" w:type="dxa"/>
          </w:tcPr>
          <w:p w14:paraId="2A928A5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UK</w:t>
            </w:r>
          </w:p>
        </w:tc>
        <w:tc>
          <w:tcPr>
            <w:tcW w:w="3258" w:type="dxa"/>
          </w:tcPr>
          <w:p w14:paraId="52D156B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tcPr>
          <w:p w14:paraId="43F865AD" w14:textId="76D6556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771</w:t>
            </w:r>
          </w:p>
        </w:tc>
      </w:tr>
      <w:tr w:rsidR="004760B2" w:rsidRPr="0039670A" w14:paraId="59A9E45D" w14:textId="77777777" w:rsidTr="51BE21EA">
        <w:trPr>
          <w:trHeight w:val="340"/>
        </w:trPr>
        <w:tc>
          <w:tcPr>
            <w:tcW w:w="1134" w:type="dxa"/>
          </w:tcPr>
          <w:p w14:paraId="5253CDFA" w14:textId="77777777" w:rsidR="004760B2" w:rsidRPr="0039670A" w:rsidRDefault="004760B2" w:rsidP="004760B2">
            <w:pPr>
              <w:spacing w:line="240" w:lineRule="auto"/>
              <w:rPr>
                <w:rFonts w:ascii="Times New Roman" w:hAnsi="Times New Roman"/>
                <w:sz w:val="24"/>
                <w:szCs w:val="24"/>
              </w:rPr>
            </w:pPr>
          </w:p>
        </w:tc>
        <w:tc>
          <w:tcPr>
            <w:tcW w:w="2694" w:type="dxa"/>
          </w:tcPr>
          <w:p w14:paraId="7411BE4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Whiteman et al., 2011</w:t>
            </w:r>
          </w:p>
        </w:tc>
        <w:tc>
          <w:tcPr>
            <w:tcW w:w="1842" w:type="dxa"/>
          </w:tcPr>
          <w:p w14:paraId="67BD3DB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1F5C85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tcPr>
          <w:p w14:paraId="2D1354D3" w14:textId="12ED33D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Families = 184</w:t>
            </w:r>
          </w:p>
        </w:tc>
      </w:tr>
      <w:tr w:rsidR="004760B2" w:rsidRPr="0039670A" w14:paraId="4FEF5ED1" w14:textId="77777777" w:rsidTr="51BE21EA">
        <w:trPr>
          <w:trHeight w:val="340"/>
        </w:trPr>
        <w:tc>
          <w:tcPr>
            <w:tcW w:w="1134" w:type="dxa"/>
          </w:tcPr>
          <w:p w14:paraId="65AAA916" w14:textId="77777777" w:rsidR="004760B2" w:rsidRPr="0039670A" w:rsidRDefault="004760B2" w:rsidP="004760B2">
            <w:pPr>
              <w:spacing w:line="240" w:lineRule="auto"/>
              <w:rPr>
                <w:rFonts w:ascii="Times New Roman" w:hAnsi="Times New Roman"/>
                <w:sz w:val="24"/>
                <w:szCs w:val="24"/>
              </w:rPr>
            </w:pPr>
          </w:p>
        </w:tc>
        <w:tc>
          <w:tcPr>
            <w:tcW w:w="2694" w:type="dxa"/>
          </w:tcPr>
          <w:p w14:paraId="5F25A10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Yang, 2018</w:t>
            </w:r>
          </w:p>
        </w:tc>
        <w:tc>
          <w:tcPr>
            <w:tcW w:w="1842" w:type="dxa"/>
          </w:tcPr>
          <w:p w14:paraId="419EB8C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1233EC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402B15C8" w14:textId="20EBCD4F"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51</w:t>
            </w:r>
          </w:p>
        </w:tc>
      </w:tr>
      <w:tr w:rsidR="004760B2" w:rsidRPr="0039670A" w14:paraId="4FC651B4" w14:textId="77777777" w:rsidTr="51BE21EA">
        <w:trPr>
          <w:trHeight w:val="340"/>
        </w:trPr>
        <w:tc>
          <w:tcPr>
            <w:tcW w:w="1134" w:type="dxa"/>
          </w:tcPr>
          <w:p w14:paraId="2D154FF8" w14:textId="77777777" w:rsidR="004760B2" w:rsidRPr="0039670A" w:rsidRDefault="004760B2" w:rsidP="004760B2">
            <w:pPr>
              <w:spacing w:line="240" w:lineRule="auto"/>
              <w:rPr>
                <w:rFonts w:ascii="Times New Roman" w:hAnsi="Times New Roman"/>
                <w:sz w:val="24"/>
                <w:szCs w:val="24"/>
              </w:rPr>
            </w:pPr>
          </w:p>
        </w:tc>
        <w:tc>
          <w:tcPr>
            <w:tcW w:w="2694" w:type="dxa"/>
          </w:tcPr>
          <w:p w14:paraId="25A9A0F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Yu et al., 2017</w:t>
            </w:r>
          </w:p>
        </w:tc>
        <w:tc>
          <w:tcPr>
            <w:tcW w:w="1842" w:type="dxa"/>
          </w:tcPr>
          <w:p w14:paraId="7791866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China</w:t>
            </w:r>
          </w:p>
        </w:tc>
        <w:tc>
          <w:tcPr>
            <w:tcW w:w="3258" w:type="dxa"/>
          </w:tcPr>
          <w:p w14:paraId="24DD6F9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E0DBADB" w14:textId="4E03C69A"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30</w:t>
            </w:r>
          </w:p>
        </w:tc>
      </w:tr>
      <w:tr w:rsidR="004760B2" w:rsidRPr="0039670A" w14:paraId="01075125" w14:textId="77777777" w:rsidTr="51BE21EA">
        <w:trPr>
          <w:trHeight w:val="340"/>
        </w:trPr>
        <w:tc>
          <w:tcPr>
            <w:tcW w:w="1134" w:type="dxa"/>
            <w:tcBorders>
              <w:bottom w:val="single" w:sz="4" w:space="0" w:color="auto"/>
            </w:tcBorders>
          </w:tcPr>
          <w:p w14:paraId="063940AF" w14:textId="77777777" w:rsidR="004760B2" w:rsidRPr="0039670A" w:rsidRDefault="004760B2" w:rsidP="004760B2">
            <w:pPr>
              <w:spacing w:line="240" w:lineRule="auto"/>
              <w:rPr>
                <w:rFonts w:ascii="Times New Roman" w:hAnsi="Times New Roman"/>
                <w:sz w:val="24"/>
                <w:szCs w:val="24"/>
              </w:rPr>
            </w:pPr>
          </w:p>
        </w:tc>
        <w:tc>
          <w:tcPr>
            <w:tcW w:w="2694" w:type="dxa"/>
            <w:tcBorders>
              <w:bottom w:val="single" w:sz="4" w:space="0" w:color="auto"/>
            </w:tcBorders>
          </w:tcPr>
          <w:p w14:paraId="5D73285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Zuckerman, 2018</w:t>
            </w:r>
          </w:p>
        </w:tc>
        <w:tc>
          <w:tcPr>
            <w:tcW w:w="1842" w:type="dxa"/>
            <w:tcBorders>
              <w:bottom w:val="single" w:sz="4" w:space="0" w:color="auto"/>
            </w:tcBorders>
          </w:tcPr>
          <w:p w14:paraId="25DF058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Borders>
              <w:bottom w:val="single" w:sz="4" w:space="0" w:color="auto"/>
            </w:tcBorders>
          </w:tcPr>
          <w:p w14:paraId="77E475F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Borders>
              <w:bottom w:val="single" w:sz="4" w:space="0" w:color="auto"/>
            </w:tcBorders>
          </w:tcPr>
          <w:p w14:paraId="128E8815" w14:textId="0F8D8B13"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50</w:t>
            </w:r>
          </w:p>
        </w:tc>
      </w:tr>
      <w:tr w:rsidR="004760B2" w:rsidRPr="0039670A" w14:paraId="48286338"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592A55BF" w14:textId="4B433EBE"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Family proximity or co-residence</w:t>
            </w:r>
          </w:p>
        </w:tc>
      </w:tr>
      <w:tr w:rsidR="004760B2" w:rsidRPr="0039670A" w14:paraId="4AEF0A72" w14:textId="77777777" w:rsidTr="51BE21EA">
        <w:trPr>
          <w:trHeight w:val="340"/>
        </w:trPr>
        <w:tc>
          <w:tcPr>
            <w:tcW w:w="1134" w:type="dxa"/>
            <w:tcBorders>
              <w:top w:val="single" w:sz="4" w:space="0" w:color="auto"/>
            </w:tcBorders>
          </w:tcPr>
          <w:p w14:paraId="50732539" w14:textId="77777777" w:rsidR="004760B2" w:rsidRPr="0039670A" w:rsidRDefault="004760B2" w:rsidP="004760B2">
            <w:pPr>
              <w:spacing w:line="240" w:lineRule="auto"/>
              <w:rPr>
                <w:rFonts w:ascii="Times New Roman" w:hAnsi="Times New Roman"/>
                <w:sz w:val="24"/>
                <w:szCs w:val="24"/>
              </w:rPr>
            </w:pPr>
          </w:p>
        </w:tc>
        <w:tc>
          <w:tcPr>
            <w:tcW w:w="2694" w:type="dxa"/>
            <w:tcBorders>
              <w:top w:val="single" w:sz="4" w:space="0" w:color="auto"/>
            </w:tcBorders>
          </w:tcPr>
          <w:p w14:paraId="6C67D94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Arenas Nieves, 2019</w:t>
            </w:r>
          </w:p>
        </w:tc>
        <w:tc>
          <w:tcPr>
            <w:tcW w:w="1842" w:type="dxa"/>
            <w:tcBorders>
              <w:top w:val="single" w:sz="4" w:space="0" w:color="auto"/>
            </w:tcBorders>
          </w:tcPr>
          <w:p w14:paraId="6707E71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Borders>
              <w:top w:val="single" w:sz="4" w:space="0" w:color="auto"/>
            </w:tcBorders>
          </w:tcPr>
          <w:p w14:paraId="3538425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Borders>
              <w:top w:val="single" w:sz="4" w:space="0" w:color="auto"/>
            </w:tcBorders>
          </w:tcPr>
          <w:p w14:paraId="4A557179" w14:textId="7997CB4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15</w:t>
            </w:r>
          </w:p>
        </w:tc>
      </w:tr>
      <w:tr w:rsidR="004760B2" w:rsidRPr="0039670A" w14:paraId="78E406E1" w14:textId="77777777" w:rsidTr="51BE21EA">
        <w:trPr>
          <w:trHeight w:val="340"/>
        </w:trPr>
        <w:tc>
          <w:tcPr>
            <w:tcW w:w="1134" w:type="dxa"/>
          </w:tcPr>
          <w:p w14:paraId="14CB477F" w14:textId="77777777" w:rsidR="004760B2" w:rsidRPr="0039670A" w:rsidRDefault="004760B2" w:rsidP="004760B2">
            <w:pPr>
              <w:spacing w:line="240" w:lineRule="auto"/>
              <w:rPr>
                <w:rFonts w:ascii="Times New Roman" w:hAnsi="Times New Roman"/>
                <w:sz w:val="24"/>
                <w:szCs w:val="24"/>
              </w:rPr>
            </w:pPr>
          </w:p>
        </w:tc>
        <w:tc>
          <w:tcPr>
            <w:tcW w:w="2694" w:type="dxa"/>
          </w:tcPr>
          <w:p w14:paraId="55828E54" w14:textId="1301DC82"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Bertogg &amp; Szydlik, 2016</w:t>
            </w:r>
          </w:p>
        </w:tc>
        <w:tc>
          <w:tcPr>
            <w:tcW w:w="1842" w:type="dxa"/>
          </w:tcPr>
          <w:p w14:paraId="0C9B1964" w14:textId="49752F3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Switzerland</w:t>
            </w:r>
          </w:p>
        </w:tc>
        <w:tc>
          <w:tcPr>
            <w:tcW w:w="3258" w:type="dxa"/>
          </w:tcPr>
          <w:p w14:paraId="3529C1E2" w14:textId="2FA1D9A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1DFFC98E" w14:textId="6F26BE3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4,306 dyads: Daughter-mother, son-mother, daughter-father, son-father</w:t>
            </w:r>
          </w:p>
        </w:tc>
      </w:tr>
      <w:tr w:rsidR="004760B2" w:rsidRPr="0039670A" w14:paraId="6A152790" w14:textId="77777777" w:rsidTr="51BE21EA">
        <w:trPr>
          <w:trHeight w:val="340"/>
        </w:trPr>
        <w:tc>
          <w:tcPr>
            <w:tcW w:w="1134" w:type="dxa"/>
          </w:tcPr>
          <w:p w14:paraId="4F7088EF" w14:textId="77777777" w:rsidR="004760B2" w:rsidRPr="0039670A" w:rsidRDefault="004760B2" w:rsidP="004760B2">
            <w:pPr>
              <w:spacing w:line="240" w:lineRule="auto"/>
              <w:rPr>
                <w:rFonts w:ascii="Times New Roman" w:hAnsi="Times New Roman"/>
                <w:sz w:val="24"/>
                <w:szCs w:val="24"/>
              </w:rPr>
            </w:pPr>
          </w:p>
        </w:tc>
        <w:tc>
          <w:tcPr>
            <w:tcW w:w="2694" w:type="dxa"/>
          </w:tcPr>
          <w:p w14:paraId="2B422AA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Brooks, 2015</w:t>
            </w:r>
          </w:p>
        </w:tc>
        <w:tc>
          <w:tcPr>
            <w:tcW w:w="1842" w:type="dxa"/>
          </w:tcPr>
          <w:p w14:paraId="246AAC0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B57135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w:t>
            </w:r>
          </w:p>
        </w:tc>
        <w:tc>
          <w:tcPr>
            <w:tcW w:w="5389" w:type="dxa"/>
          </w:tcPr>
          <w:p w14:paraId="468EA9CE"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14</w:t>
            </w:r>
          </w:p>
        </w:tc>
      </w:tr>
      <w:tr w:rsidR="004760B2" w:rsidRPr="0039670A" w14:paraId="6D939287" w14:textId="77777777" w:rsidTr="51BE21EA">
        <w:trPr>
          <w:trHeight w:val="340"/>
        </w:trPr>
        <w:tc>
          <w:tcPr>
            <w:tcW w:w="1134" w:type="dxa"/>
          </w:tcPr>
          <w:p w14:paraId="489BB673" w14:textId="77777777" w:rsidR="004760B2" w:rsidRPr="0039670A" w:rsidRDefault="004760B2" w:rsidP="004760B2">
            <w:pPr>
              <w:spacing w:line="240" w:lineRule="auto"/>
              <w:rPr>
                <w:rFonts w:ascii="Times New Roman" w:hAnsi="Times New Roman"/>
                <w:sz w:val="24"/>
                <w:szCs w:val="24"/>
              </w:rPr>
            </w:pPr>
          </w:p>
        </w:tc>
        <w:tc>
          <w:tcPr>
            <w:tcW w:w="2694" w:type="dxa"/>
          </w:tcPr>
          <w:p w14:paraId="18B32C4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Conger &amp; Little, 2010</w:t>
            </w:r>
          </w:p>
        </w:tc>
        <w:tc>
          <w:tcPr>
            <w:tcW w:w="1842" w:type="dxa"/>
          </w:tcPr>
          <w:p w14:paraId="2CB652B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99130A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0203F9D2"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3A10B52C" w14:textId="77777777" w:rsidTr="51BE21EA">
        <w:trPr>
          <w:trHeight w:val="340"/>
        </w:trPr>
        <w:tc>
          <w:tcPr>
            <w:tcW w:w="1134" w:type="dxa"/>
          </w:tcPr>
          <w:p w14:paraId="6A0E0328" w14:textId="77777777" w:rsidR="004760B2" w:rsidRPr="0039670A" w:rsidRDefault="004760B2" w:rsidP="004760B2">
            <w:pPr>
              <w:spacing w:line="240" w:lineRule="auto"/>
              <w:rPr>
                <w:rFonts w:ascii="Times New Roman" w:hAnsi="Times New Roman"/>
                <w:sz w:val="24"/>
                <w:szCs w:val="24"/>
              </w:rPr>
            </w:pPr>
          </w:p>
        </w:tc>
        <w:tc>
          <w:tcPr>
            <w:tcW w:w="2694" w:type="dxa"/>
          </w:tcPr>
          <w:p w14:paraId="369C1450" w14:textId="74006470"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Fabricius &amp; Luecken, 2007</w:t>
            </w:r>
          </w:p>
        </w:tc>
        <w:tc>
          <w:tcPr>
            <w:tcW w:w="1842" w:type="dxa"/>
          </w:tcPr>
          <w:p w14:paraId="1CC4016E" w14:textId="4E1A0DE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6778D90" w14:textId="58944270"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37E946B" w14:textId="7BD91CC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266</w:t>
            </w:r>
          </w:p>
        </w:tc>
      </w:tr>
      <w:tr w:rsidR="004760B2" w:rsidRPr="0039670A" w14:paraId="36D6B6C7" w14:textId="77777777" w:rsidTr="51BE21EA">
        <w:trPr>
          <w:trHeight w:val="340"/>
        </w:trPr>
        <w:tc>
          <w:tcPr>
            <w:tcW w:w="1134" w:type="dxa"/>
          </w:tcPr>
          <w:p w14:paraId="5D52A930" w14:textId="77777777" w:rsidR="004760B2" w:rsidRPr="0039670A" w:rsidRDefault="004760B2" w:rsidP="004760B2">
            <w:pPr>
              <w:spacing w:line="240" w:lineRule="auto"/>
              <w:rPr>
                <w:rFonts w:ascii="Times New Roman" w:hAnsi="Times New Roman"/>
                <w:sz w:val="24"/>
                <w:szCs w:val="24"/>
              </w:rPr>
            </w:pPr>
          </w:p>
        </w:tc>
        <w:tc>
          <w:tcPr>
            <w:tcW w:w="2694" w:type="dxa"/>
          </w:tcPr>
          <w:p w14:paraId="47317838" w14:textId="1CDB8337"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Feistman et al., 2016</w:t>
            </w:r>
          </w:p>
        </w:tc>
        <w:tc>
          <w:tcPr>
            <w:tcW w:w="1842" w:type="dxa"/>
          </w:tcPr>
          <w:p w14:paraId="4FDDD7C1" w14:textId="2C45858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CAAF809" w14:textId="0220A739"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Qualitative</w:t>
            </w:r>
          </w:p>
        </w:tc>
        <w:tc>
          <w:tcPr>
            <w:tcW w:w="5389" w:type="dxa"/>
          </w:tcPr>
          <w:p w14:paraId="15FA1A7C" w14:textId="498B51E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33</w:t>
            </w:r>
          </w:p>
        </w:tc>
      </w:tr>
      <w:tr w:rsidR="004760B2" w:rsidRPr="0039670A" w14:paraId="3B633336" w14:textId="77777777" w:rsidTr="51BE21EA">
        <w:trPr>
          <w:trHeight w:val="340"/>
        </w:trPr>
        <w:tc>
          <w:tcPr>
            <w:tcW w:w="1134" w:type="dxa"/>
          </w:tcPr>
          <w:p w14:paraId="071EBE27" w14:textId="77777777" w:rsidR="004760B2" w:rsidRPr="0039670A" w:rsidRDefault="004760B2" w:rsidP="004760B2">
            <w:pPr>
              <w:spacing w:line="240" w:lineRule="auto"/>
              <w:rPr>
                <w:rFonts w:ascii="Times New Roman" w:hAnsi="Times New Roman"/>
                <w:sz w:val="24"/>
                <w:szCs w:val="24"/>
              </w:rPr>
            </w:pPr>
          </w:p>
        </w:tc>
        <w:tc>
          <w:tcPr>
            <w:tcW w:w="2694" w:type="dxa"/>
          </w:tcPr>
          <w:p w14:paraId="41718608" w14:textId="5F187126"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Fingerman et al., 2016c</w:t>
            </w:r>
          </w:p>
        </w:tc>
        <w:tc>
          <w:tcPr>
            <w:tcW w:w="1842" w:type="dxa"/>
          </w:tcPr>
          <w:p w14:paraId="3B2FACA9" w14:textId="0DB4A07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Germany, Hong Kong, South Korea, USA</w:t>
            </w:r>
          </w:p>
        </w:tc>
        <w:tc>
          <w:tcPr>
            <w:tcW w:w="3258" w:type="dxa"/>
          </w:tcPr>
          <w:p w14:paraId="2EFF9B60" w14:textId="657BF540"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1EF86C65" w14:textId="0EE2DC6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1,301</w:t>
            </w:r>
          </w:p>
        </w:tc>
      </w:tr>
      <w:tr w:rsidR="004760B2" w:rsidRPr="0039670A" w14:paraId="1C63528D" w14:textId="77777777" w:rsidTr="51BE21EA">
        <w:trPr>
          <w:trHeight w:val="340"/>
        </w:trPr>
        <w:tc>
          <w:tcPr>
            <w:tcW w:w="1134" w:type="dxa"/>
          </w:tcPr>
          <w:p w14:paraId="110F015B" w14:textId="77777777" w:rsidR="004760B2" w:rsidRPr="0039670A" w:rsidRDefault="004760B2" w:rsidP="004760B2">
            <w:pPr>
              <w:spacing w:line="240" w:lineRule="auto"/>
              <w:rPr>
                <w:rFonts w:ascii="Times New Roman" w:hAnsi="Times New Roman"/>
                <w:sz w:val="24"/>
                <w:szCs w:val="24"/>
              </w:rPr>
            </w:pPr>
          </w:p>
        </w:tc>
        <w:tc>
          <w:tcPr>
            <w:tcW w:w="2694" w:type="dxa"/>
          </w:tcPr>
          <w:p w14:paraId="07B3C18D" w14:textId="0E645CE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Fingerman, 2017</w:t>
            </w:r>
          </w:p>
        </w:tc>
        <w:tc>
          <w:tcPr>
            <w:tcW w:w="1842" w:type="dxa"/>
          </w:tcPr>
          <w:p w14:paraId="1614E84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 - but with USA focus</w:t>
            </w:r>
          </w:p>
        </w:tc>
        <w:tc>
          <w:tcPr>
            <w:tcW w:w="3258" w:type="dxa"/>
          </w:tcPr>
          <w:p w14:paraId="3B1F01F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2F9C5B32"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43A2BCEB" w14:textId="77777777" w:rsidTr="51BE21EA">
        <w:trPr>
          <w:trHeight w:val="340"/>
        </w:trPr>
        <w:tc>
          <w:tcPr>
            <w:tcW w:w="1134" w:type="dxa"/>
          </w:tcPr>
          <w:p w14:paraId="2962A658" w14:textId="77777777" w:rsidR="004760B2" w:rsidRPr="0039670A" w:rsidRDefault="004760B2" w:rsidP="004760B2">
            <w:pPr>
              <w:spacing w:line="240" w:lineRule="auto"/>
              <w:rPr>
                <w:rFonts w:ascii="Times New Roman" w:hAnsi="Times New Roman"/>
                <w:sz w:val="24"/>
                <w:szCs w:val="24"/>
              </w:rPr>
            </w:pPr>
          </w:p>
        </w:tc>
        <w:tc>
          <w:tcPr>
            <w:tcW w:w="2694" w:type="dxa"/>
          </w:tcPr>
          <w:p w14:paraId="48943D82" w14:textId="3B4D2D43"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Fingerman et al., 2017</w:t>
            </w:r>
          </w:p>
        </w:tc>
        <w:tc>
          <w:tcPr>
            <w:tcW w:w="1842" w:type="dxa"/>
          </w:tcPr>
          <w:p w14:paraId="7A087F4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30721C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33A7B39F"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159</w:t>
            </w:r>
          </w:p>
        </w:tc>
      </w:tr>
      <w:tr w:rsidR="004760B2" w:rsidRPr="0039670A" w14:paraId="0FD1B017" w14:textId="77777777" w:rsidTr="51BE21EA">
        <w:trPr>
          <w:trHeight w:val="340"/>
        </w:trPr>
        <w:tc>
          <w:tcPr>
            <w:tcW w:w="1134" w:type="dxa"/>
          </w:tcPr>
          <w:p w14:paraId="7D9E9A8C" w14:textId="77777777" w:rsidR="004760B2" w:rsidRPr="0039670A" w:rsidRDefault="004760B2" w:rsidP="004760B2">
            <w:pPr>
              <w:spacing w:line="240" w:lineRule="auto"/>
              <w:rPr>
                <w:rFonts w:ascii="Times New Roman" w:hAnsi="Times New Roman"/>
                <w:sz w:val="24"/>
                <w:szCs w:val="24"/>
              </w:rPr>
            </w:pPr>
          </w:p>
        </w:tc>
        <w:tc>
          <w:tcPr>
            <w:tcW w:w="2694" w:type="dxa"/>
          </w:tcPr>
          <w:p w14:paraId="489BE964" w14:textId="6AF1D388"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Gillespie &amp; Treas, 2017</w:t>
            </w:r>
          </w:p>
        </w:tc>
        <w:tc>
          <w:tcPr>
            <w:tcW w:w="1842" w:type="dxa"/>
          </w:tcPr>
          <w:p w14:paraId="205576F9" w14:textId="5A4D02B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9C1F98A" w14:textId="576D048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718ED6C1" w14:textId="2BD413B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3,985</w:t>
            </w:r>
          </w:p>
        </w:tc>
      </w:tr>
      <w:tr w:rsidR="004760B2" w:rsidRPr="0039670A" w14:paraId="538DEC0F" w14:textId="77777777" w:rsidTr="51BE21EA">
        <w:trPr>
          <w:trHeight w:val="340"/>
        </w:trPr>
        <w:tc>
          <w:tcPr>
            <w:tcW w:w="1134" w:type="dxa"/>
          </w:tcPr>
          <w:p w14:paraId="1ED35E60" w14:textId="77777777" w:rsidR="004760B2" w:rsidRPr="0039670A" w:rsidRDefault="004760B2" w:rsidP="004760B2">
            <w:pPr>
              <w:spacing w:line="240" w:lineRule="auto"/>
              <w:rPr>
                <w:rFonts w:ascii="Times New Roman" w:hAnsi="Times New Roman"/>
                <w:sz w:val="24"/>
                <w:szCs w:val="24"/>
              </w:rPr>
            </w:pPr>
          </w:p>
        </w:tc>
        <w:tc>
          <w:tcPr>
            <w:tcW w:w="2694" w:type="dxa"/>
          </w:tcPr>
          <w:p w14:paraId="2DD856B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Frank, 2007</w:t>
            </w:r>
          </w:p>
        </w:tc>
        <w:tc>
          <w:tcPr>
            <w:tcW w:w="1842" w:type="dxa"/>
          </w:tcPr>
          <w:p w14:paraId="5F83ECD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6321FB0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29A900BC" w14:textId="0C0DF834"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207</w:t>
            </w:r>
          </w:p>
        </w:tc>
      </w:tr>
      <w:tr w:rsidR="004760B2" w:rsidRPr="0039670A" w14:paraId="7DA7DBE9" w14:textId="77777777" w:rsidTr="51BE21EA">
        <w:trPr>
          <w:trHeight w:val="340"/>
        </w:trPr>
        <w:tc>
          <w:tcPr>
            <w:tcW w:w="1134" w:type="dxa"/>
          </w:tcPr>
          <w:p w14:paraId="06A5EB65" w14:textId="77777777" w:rsidR="004760B2" w:rsidRPr="0039670A" w:rsidRDefault="004760B2" w:rsidP="004760B2">
            <w:pPr>
              <w:spacing w:line="240" w:lineRule="auto"/>
              <w:rPr>
                <w:rFonts w:ascii="Times New Roman" w:hAnsi="Times New Roman"/>
                <w:sz w:val="24"/>
                <w:szCs w:val="24"/>
              </w:rPr>
            </w:pPr>
          </w:p>
        </w:tc>
        <w:tc>
          <w:tcPr>
            <w:tcW w:w="2694" w:type="dxa"/>
          </w:tcPr>
          <w:p w14:paraId="26444368" w14:textId="6DD63CA2"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Galambos et al., 2018</w:t>
            </w:r>
          </w:p>
        </w:tc>
        <w:tc>
          <w:tcPr>
            <w:tcW w:w="1842" w:type="dxa"/>
          </w:tcPr>
          <w:p w14:paraId="23DAABB9" w14:textId="275AC33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Canada</w:t>
            </w:r>
          </w:p>
        </w:tc>
        <w:tc>
          <w:tcPr>
            <w:tcW w:w="3258" w:type="dxa"/>
          </w:tcPr>
          <w:p w14:paraId="16FAA1DD" w14:textId="1666474F"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tcPr>
          <w:p w14:paraId="282063F8" w14:textId="4B9112E9"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923</w:t>
            </w:r>
          </w:p>
        </w:tc>
      </w:tr>
      <w:tr w:rsidR="004760B2" w:rsidRPr="0039670A" w14:paraId="33B8F9A4" w14:textId="77777777" w:rsidTr="51BE21EA">
        <w:trPr>
          <w:trHeight w:val="340"/>
        </w:trPr>
        <w:tc>
          <w:tcPr>
            <w:tcW w:w="1134" w:type="dxa"/>
          </w:tcPr>
          <w:p w14:paraId="2BAC6A0A" w14:textId="77777777" w:rsidR="004760B2" w:rsidRPr="0039670A" w:rsidRDefault="004760B2" w:rsidP="004760B2">
            <w:pPr>
              <w:spacing w:line="240" w:lineRule="auto"/>
              <w:rPr>
                <w:rFonts w:ascii="Times New Roman" w:hAnsi="Times New Roman"/>
                <w:sz w:val="24"/>
                <w:szCs w:val="24"/>
              </w:rPr>
            </w:pPr>
          </w:p>
        </w:tc>
        <w:tc>
          <w:tcPr>
            <w:tcW w:w="2694" w:type="dxa"/>
          </w:tcPr>
          <w:p w14:paraId="106CC6C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Ganong et al., 2011</w:t>
            </w:r>
          </w:p>
        </w:tc>
        <w:tc>
          <w:tcPr>
            <w:tcW w:w="1842" w:type="dxa"/>
          </w:tcPr>
          <w:p w14:paraId="3813265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1B20A0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36389500" w14:textId="702BA7F5"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49</w:t>
            </w:r>
          </w:p>
        </w:tc>
      </w:tr>
      <w:tr w:rsidR="004760B2" w:rsidRPr="0039670A" w14:paraId="1BA54778" w14:textId="77777777" w:rsidTr="51BE21EA">
        <w:trPr>
          <w:trHeight w:val="340"/>
        </w:trPr>
        <w:tc>
          <w:tcPr>
            <w:tcW w:w="1134" w:type="dxa"/>
          </w:tcPr>
          <w:p w14:paraId="43E61653" w14:textId="77777777" w:rsidR="004760B2" w:rsidRPr="0039670A" w:rsidRDefault="004760B2" w:rsidP="004760B2">
            <w:pPr>
              <w:spacing w:line="240" w:lineRule="auto"/>
              <w:rPr>
                <w:rFonts w:ascii="Times New Roman" w:hAnsi="Times New Roman"/>
                <w:sz w:val="24"/>
                <w:szCs w:val="24"/>
              </w:rPr>
            </w:pPr>
          </w:p>
        </w:tc>
        <w:tc>
          <w:tcPr>
            <w:tcW w:w="2694" w:type="dxa"/>
          </w:tcPr>
          <w:p w14:paraId="6CF3467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Hamwey et al., 2019</w:t>
            </w:r>
          </w:p>
        </w:tc>
        <w:tc>
          <w:tcPr>
            <w:tcW w:w="1842" w:type="dxa"/>
          </w:tcPr>
          <w:p w14:paraId="4BE42F8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C0053A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w:t>
            </w:r>
          </w:p>
        </w:tc>
        <w:tc>
          <w:tcPr>
            <w:tcW w:w="5389" w:type="dxa"/>
          </w:tcPr>
          <w:p w14:paraId="03958F40" w14:textId="706506C0"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454</w:t>
            </w:r>
          </w:p>
        </w:tc>
      </w:tr>
      <w:tr w:rsidR="004760B2" w:rsidRPr="0039670A" w14:paraId="510CBABB" w14:textId="77777777" w:rsidTr="51BE21EA">
        <w:trPr>
          <w:trHeight w:val="340"/>
        </w:trPr>
        <w:tc>
          <w:tcPr>
            <w:tcW w:w="1134" w:type="dxa"/>
          </w:tcPr>
          <w:p w14:paraId="618073AA" w14:textId="77777777" w:rsidR="004760B2" w:rsidRPr="0039670A" w:rsidRDefault="004760B2" w:rsidP="004760B2">
            <w:pPr>
              <w:spacing w:line="240" w:lineRule="auto"/>
              <w:rPr>
                <w:rFonts w:ascii="Times New Roman" w:hAnsi="Times New Roman"/>
                <w:sz w:val="24"/>
                <w:szCs w:val="24"/>
              </w:rPr>
            </w:pPr>
          </w:p>
        </w:tc>
        <w:tc>
          <w:tcPr>
            <w:tcW w:w="2694" w:type="dxa"/>
          </w:tcPr>
          <w:p w14:paraId="17E2384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Kim et al., 2020</w:t>
            </w:r>
          </w:p>
        </w:tc>
        <w:tc>
          <w:tcPr>
            <w:tcW w:w="1842" w:type="dxa"/>
          </w:tcPr>
          <w:p w14:paraId="5C957E0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E1130B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248658E3" w14:textId="04B54A46"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262626"/>
                <w:sz w:val="24"/>
                <w:szCs w:val="24"/>
              </w:rPr>
              <w:t>Parent–child dyads = 2,252</w:t>
            </w:r>
          </w:p>
        </w:tc>
      </w:tr>
      <w:tr w:rsidR="004760B2" w:rsidRPr="0039670A" w14:paraId="260ED273" w14:textId="77777777" w:rsidTr="51BE21EA">
        <w:trPr>
          <w:trHeight w:val="340"/>
        </w:trPr>
        <w:tc>
          <w:tcPr>
            <w:tcW w:w="1134" w:type="dxa"/>
          </w:tcPr>
          <w:p w14:paraId="75E8B221" w14:textId="77777777" w:rsidR="004760B2" w:rsidRPr="0039670A" w:rsidRDefault="004760B2" w:rsidP="004760B2">
            <w:pPr>
              <w:spacing w:line="240" w:lineRule="auto"/>
              <w:rPr>
                <w:rFonts w:ascii="Times New Roman" w:hAnsi="Times New Roman"/>
                <w:sz w:val="24"/>
                <w:szCs w:val="24"/>
              </w:rPr>
            </w:pPr>
          </w:p>
        </w:tc>
        <w:tc>
          <w:tcPr>
            <w:tcW w:w="2694" w:type="dxa"/>
          </w:tcPr>
          <w:p w14:paraId="7B068FF9" w14:textId="2FFE527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Lindell &amp; Campione-Barr, 2017</w:t>
            </w:r>
          </w:p>
        </w:tc>
        <w:tc>
          <w:tcPr>
            <w:tcW w:w="1842" w:type="dxa"/>
          </w:tcPr>
          <w:p w14:paraId="45CE4A8D" w14:textId="4AAE4FA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w:t>
            </w:r>
          </w:p>
        </w:tc>
        <w:tc>
          <w:tcPr>
            <w:tcW w:w="3258" w:type="dxa"/>
          </w:tcPr>
          <w:p w14:paraId="160EF03F" w14:textId="1C31E0B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56235F60" w14:textId="4087287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78095721" w14:textId="77777777" w:rsidTr="51BE21EA">
        <w:trPr>
          <w:trHeight w:val="340"/>
        </w:trPr>
        <w:tc>
          <w:tcPr>
            <w:tcW w:w="1134" w:type="dxa"/>
          </w:tcPr>
          <w:p w14:paraId="3B381779" w14:textId="77777777" w:rsidR="004760B2" w:rsidRPr="0039670A" w:rsidRDefault="004760B2" w:rsidP="004760B2">
            <w:pPr>
              <w:spacing w:line="240" w:lineRule="auto"/>
              <w:rPr>
                <w:rFonts w:ascii="Times New Roman" w:hAnsi="Times New Roman"/>
                <w:sz w:val="24"/>
                <w:szCs w:val="24"/>
              </w:rPr>
            </w:pPr>
          </w:p>
        </w:tc>
        <w:tc>
          <w:tcPr>
            <w:tcW w:w="2694" w:type="dxa"/>
          </w:tcPr>
          <w:p w14:paraId="71E948C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Milevsky &amp; Heerwagen, 2013</w:t>
            </w:r>
          </w:p>
        </w:tc>
        <w:tc>
          <w:tcPr>
            <w:tcW w:w="1842" w:type="dxa"/>
          </w:tcPr>
          <w:p w14:paraId="1D9A19F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BE2F59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0CF3978B" w14:textId="7AB22804"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56</w:t>
            </w:r>
          </w:p>
        </w:tc>
      </w:tr>
      <w:tr w:rsidR="004760B2" w:rsidRPr="0039670A" w14:paraId="65B66A28" w14:textId="77777777" w:rsidTr="51BE21EA">
        <w:trPr>
          <w:trHeight w:val="340"/>
        </w:trPr>
        <w:tc>
          <w:tcPr>
            <w:tcW w:w="1134" w:type="dxa"/>
          </w:tcPr>
          <w:p w14:paraId="19609091" w14:textId="77777777" w:rsidR="004760B2" w:rsidRPr="0039670A" w:rsidRDefault="004760B2" w:rsidP="004760B2">
            <w:pPr>
              <w:spacing w:line="240" w:lineRule="auto"/>
              <w:rPr>
                <w:rFonts w:ascii="Times New Roman" w:hAnsi="Times New Roman"/>
                <w:sz w:val="24"/>
                <w:szCs w:val="24"/>
              </w:rPr>
            </w:pPr>
          </w:p>
        </w:tc>
        <w:tc>
          <w:tcPr>
            <w:tcW w:w="2694" w:type="dxa"/>
          </w:tcPr>
          <w:p w14:paraId="2896BCA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Oliveira et al., 2020</w:t>
            </w:r>
          </w:p>
        </w:tc>
        <w:tc>
          <w:tcPr>
            <w:tcW w:w="1842" w:type="dxa"/>
          </w:tcPr>
          <w:p w14:paraId="39D0326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14 different countries</w:t>
            </w:r>
          </w:p>
        </w:tc>
        <w:tc>
          <w:tcPr>
            <w:tcW w:w="3258" w:type="dxa"/>
          </w:tcPr>
          <w:p w14:paraId="032B5EB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Systematic review</w:t>
            </w:r>
          </w:p>
        </w:tc>
        <w:tc>
          <w:tcPr>
            <w:tcW w:w="5389" w:type="dxa"/>
          </w:tcPr>
          <w:p w14:paraId="31DC264F"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70DEF56C" w14:textId="77777777" w:rsidTr="51BE21EA">
        <w:trPr>
          <w:trHeight w:val="340"/>
        </w:trPr>
        <w:tc>
          <w:tcPr>
            <w:tcW w:w="1134" w:type="dxa"/>
          </w:tcPr>
          <w:p w14:paraId="3B2FD910" w14:textId="77777777" w:rsidR="004760B2" w:rsidRPr="0039670A" w:rsidRDefault="004760B2" w:rsidP="004760B2">
            <w:pPr>
              <w:spacing w:line="240" w:lineRule="auto"/>
              <w:rPr>
                <w:rFonts w:ascii="Times New Roman" w:hAnsi="Times New Roman"/>
                <w:sz w:val="24"/>
                <w:szCs w:val="24"/>
              </w:rPr>
            </w:pPr>
          </w:p>
        </w:tc>
        <w:tc>
          <w:tcPr>
            <w:tcW w:w="2694" w:type="dxa"/>
          </w:tcPr>
          <w:p w14:paraId="35A6FF9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Peters &amp; Ehrenberg, 2008</w:t>
            </w:r>
          </w:p>
        </w:tc>
        <w:tc>
          <w:tcPr>
            <w:tcW w:w="1842" w:type="dxa"/>
          </w:tcPr>
          <w:p w14:paraId="62A860A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North America</w:t>
            </w:r>
          </w:p>
        </w:tc>
        <w:tc>
          <w:tcPr>
            <w:tcW w:w="3258" w:type="dxa"/>
          </w:tcPr>
          <w:p w14:paraId="7091D3B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257411E3" w14:textId="42BCDE8E"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203</w:t>
            </w:r>
          </w:p>
        </w:tc>
      </w:tr>
      <w:tr w:rsidR="004760B2" w:rsidRPr="0039670A" w14:paraId="1BE71001" w14:textId="77777777" w:rsidTr="51BE21EA">
        <w:trPr>
          <w:trHeight w:val="340"/>
        </w:trPr>
        <w:tc>
          <w:tcPr>
            <w:tcW w:w="1134" w:type="dxa"/>
          </w:tcPr>
          <w:p w14:paraId="347A26C6" w14:textId="77777777" w:rsidR="004760B2" w:rsidRPr="0039670A" w:rsidRDefault="004760B2" w:rsidP="004760B2">
            <w:pPr>
              <w:spacing w:line="240" w:lineRule="auto"/>
              <w:rPr>
                <w:rFonts w:ascii="Times New Roman" w:hAnsi="Times New Roman"/>
                <w:sz w:val="24"/>
                <w:szCs w:val="24"/>
              </w:rPr>
            </w:pPr>
          </w:p>
        </w:tc>
        <w:tc>
          <w:tcPr>
            <w:tcW w:w="2694" w:type="dxa"/>
          </w:tcPr>
          <w:p w14:paraId="4D2E3B3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Petree, 2014</w:t>
            </w:r>
          </w:p>
        </w:tc>
        <w:tc>
          <w:tcPr>
            <w:tcW w:w="1842" w:type="dxa"/>
          </w:tcPr>
          <w:p w14:paraId="01A1A8A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1D0176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171F03F2" w14:textId="39EF0DBD"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3,135</w:t>
            </w:r>
          </w:p>
        </w:tc>
      </w:tr>
      <w:tr w:rsidR="004760B2" w:rsidRPr="0039670A" w14:paraId="43A18D96" w14:textId="77777777" w:rsidTr="51BE21EA">
        <w:trPr>
          <w:trHeight w:val="340"/>
        </w:trPr>
        <w:tc>
          <w:tcPr>
            <w:tcW w:w="1134" w:type="dxa"/>
          </w:tcPr>
          <w:p w14:paraId="6B765249" w14:textId="77777777" w:rsidR="004760B2" w:rsidRPr="0039670A" w:rsidRDefault="004760B2" w:rsidP="004760B2">
            <w:pPr>
              <w:spacing w:line="240" w:lineRule="auto"/>
              <w:rPr>
                <w:rFonts w:ascii="Times New Roman" w:hAnsi="Times New Roman"/>
                <w:sz w:val="24"/>
                <w:szCs w:val="24"/>
              </w:rPr>
            </w:pPr>
          </w:p>
        </w:tc>
        <w:tc>
          <w:tcPr>
            <w:tcW w:w="2694" w:type="dxa"/>
          </w:tcPr>
          <w:p w14:paraId="353FB075" w14:textId="46E6B77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Roos et al., 2019</w:t>
            </w:r>
          </w:p>
        </w:tc>
        <w:tc>
          <w:tcPr>
            <w:tcW w:w="1842" w:type="dxa"/>
          </w:tcPr>
          <w:p w14:paraId="67614EBF" w14:textId="1C1972D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South Africa</w:t>
            </w:r>
          </w:p>
        </w:tc>
        <w:tc>
          <w:tcPr>
            <w:tcW w:w="3258" w:type="dxa"/>
          </w:tcPr>
          <w:p w14:paraId="1B16D1DA" w14:textId="1756E8A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 methods</w:t>
            </w:r>
          </w:p>
        </w:tc>
        <w:tc>
          <w:tcPr>
            <w:tcW w:w="5389" w:type="dxa"/>
          </w:tcPr>
          <w:p w14:paraId="557D5137" w14:textId="18816A2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18</w:t>
            </w:r>
          </w:p>
        </w:tc>
      </w:tr>
      <w:tr w:rsidR="004760B2" w:rsidRPr="0039670A" w14:paraId="3763251D" w14:textId="77777777" w:rsidTr="51BE21EA">
        <w:trPr>
          <w:trHeight w:val="340"/>
        </w:trPr>
        <w:tc>
          <w:tcPr>
            <w:tcW w:w="1134" w:type="dxa"/>
          </w:tcPr>
          <w:p w14:paraId="417780AF" w14:textId="77777777" w:rsidR="004760B2" w:rsidRPr="0039670A" w:rsidRDefault="004760B2" w:rsidP="004760B2">
            <w:pPr>
              <w:spacing w:line="240" w:lineRule="auto"/>
              <w:rPr>
                <w:rFonts w:ascii="Times New Roman" w:hAnsi="Times New Roman"/>
                <w:sz w:val="24"/>
                <w:szCs w:val="24"/>
              </w:rPr>
            </w:pPr>
          </w:p>
        </w:tc>
        <w:tc>
          <w:tcPr>
            <w:tcW w:w="2694" w:type="dxa"/>
          </w:tcPr>
          <w:p w14:paraId="20908A0D" w14:textId="4267CA83"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Scott, 2010</w:t>
            </w:r>
          </w:p>
        </w:tc>
        <w:tc>
          <w:tcPr>
            <w:tcW w:w="1842" w:type="dxa"/>
          </w:tcPr>
          <w:p w14:paraId="640CCB58" w14:textId="22D0E586"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USA</w:t>
            </w:r>
          </w:p>
        </w:tc>
        <w:tc>
          <w:tcPr>
            <w:tcW w:w="3258" w:type="dxa"/>
          </w:tcPr>
          <w:p w14:paraId="59E1D8C4" w14:textId="430208A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tcPr>
          <w:p w14:paraId="4845C353" w14:textId="47F522F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and their fathers = 2,785</w:t>
            </w:r>
          </w:p>
        </w:tc>
      </w:tr>
      <w:tr w:rsidR="004760B2" w:rsidRPr="0039670A" w14:paraId="49D9A8F2" w14:textId="77777777" w:rsidTr="51BE21EA">
        <w:trPr>
          <w:trHeight w:val="340"/>
        </w:trPr>
        <w:tc>
          <w:tcPr>
            <w:tcW w:w="1134" w:type="dxa"/>
          </w:tcPr>
          <w:p w14:paraId="51AA2B9E" w14:textId="77777777" w:rsidR="004760B2" w:rsidRPr="0039670A" w:rsidRDefault="004760B2" w:rsidP="004760B2">
            <w:pPr>
              <w:spacing w:line="240" w:lineRule="auto"/>
              <w:rPr>
                <w:rFonts w:ascii="Times New Roman" w:hAnsi="Times New Roman"/>
                <w:sz w:val="24"/>
                <w:szCs w:val="24"/>
              </w:rPr>
            </w:pPr>
          </w:p>
        </w:tc>
        <w:tc>
          <w:tcPr>
            <w:tcW w:w="2694" w:type="dxa"/>
          </w:tcPr>
          <w:p w14:paraId="0858386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Seiffge-Krenke, 2010</w:t>
            </w:r>
          </w:p>
        </w:tc>
        <w:tc>
          <w:tcPr>
            <w:tcW w:w="1842" w:type="dxa"/>
          </w:tcPr>
          <w:p w14:paraId="3B77648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Germany</w:t>
            </w:r>
          </w:p>
        </w:tc>
        <w:tc>
          <w:tcPr>
            <w:tcW w:w="3258" w:type="dxa"/>
          </w:tcPr>
          <w:p w14:paraId="6E58B54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5C3073DC" w14:textId="7C7D361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93; Mothers = 93; Fathers = 68</w:t>
            </w:r>
          </w:p>
        </w:tc>
      </w:tr>
      <w:tr w:rsidR="004760B2" w:rsidRPr="0039670A" w14:paraId="490284A7" w14:textId="77777777" w:rsidTr="51BE21EA">
        <w:trPr>
          <w:trHeight w:val="340"/>
        </w:trPr>
        <w:tc>
          <w:tcPr>
            <w:tcW w:w="1134" w:type="dxa"/>
          </w:tcPr>
          <w:p w14:paraId="3E332694" w14:textId="77777777" w:rsidR="004760B2" w:rsidRPr="0039670A" w:rsidRDefault="004760B2" w:rsidP="004760B2">
            <w:pPr>
              <w:spacing w:line="240" w:lineRule="auto"/>
              <w:rPr>
                <w:rFonts w:ascii="Times New Roman" w:hAnsi="Times New Roman"/>
                <w:sz w:val="24"/>
                <w:szCs w:val="24"/>
              </w:rPr>
            </w:pPr>
          </w:p>
        </w:tc>
        <w:tc>
          <w:tcPr>
            <w:tcW w:w="2694" w:type="dxa"/>
          </w:tcPr>
          <w:p w14:paraId="4B5BCD5D" w14:textId="061F830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Sulimani-Aidan</w:t>
            </w:r>
            <w:r w:rsidR="00C51BC0">
              <w:rPr>
                <w:rFonts w:ascii="Times New Roman" w:hAnsi="Times New Roman"/>
                <w:sz w:val="24"/>
                <w:szCs w:val="24"/>
              </w:rPr>
              <w:t xml:space="preserve"> et al.</w:t>
            </w:r>
            <w:r w:rsidRPr="0039670A">
              <w:rPr>
                <w:rFonts w:ascii="Times New Roman" w:hAnsi="Times New Roman"/>
                <w:sz w:val="24"/>
                <w:szCs w:val="24"/>
              </w:rPr>
              <w:t>, 2017</w:t>
            </w:r>
          </w:p>
        </w:tc>
        <w:tc>
          <w:tcPr>
            <w:tcW w:w="1842" w:type="dxa"/>
          </w:tcPr>
          <w:p w14:paraId="1BE23B3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Israel</w:t>
            </w:r>
          </w:p>
        </w:tc>
        <w:tc>
          <w:tcPr>
            <w:tcW w:w="3258" w:type="dxa"/>
          </w:tcPr>
          <w:p w14:paraId="5106329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75D00952" w14:textId="58BC8090"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231</w:t>
            </w:r>
          </w:p>
        </w:tc>
      </w:tr>
      <w:tr w:rsidR="004760B2" w:rsidRPr="0039670A" w14:paraId="6A8355E9" w14:textId="77777777" w:rsidTr="51BE21EA">
        <w:trPr>
          <w:trHeight w:val="340"/>
        </w:trPr>
        <w:tc>
          <w:tcPr>
            <w:tcW w:w="1134" w:type="dxa"/>
          </w:tcPr>
          <w:p w14:paraId="00A7C9DF" w14:textId="77777777" w:rsidR="004760B2" w:rsidRPr="0039670A" w:rsidRDefault="004760B2" w:rsidP="004760B2">
            <w:pPr>
              <w:spacing w:line="240" w:lineRule="auto"/>
              <w:rPr>
                <w:rFonts w:ascii="Times New Roman" w:hAnsi="Times New Roman"/>
                <w:sz w:val="24"/>
                <w:szCs w:val="24"/>
              </w:rPr>
            </w:pPr>
          </w:p>
        </w:tc>
        <w:tc>
          <w:tcPr>
            <w:tcW w:w="2694" w:type="dxa"/>
          </w:tcPr>
          <w:p w14:paraId="3FF8234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Whiteman et al., 2011</w:t>
            </w:r>
          </w:p>
        </w:tc>
        <w:tc>
          <w:tcPr>
            <w:tcW w:w="1842" w:type="dxa"/>
          </w:tcPr>
          <w:p w14:paraId="2D6DA47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24B80C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059970A6" w14:textId="724B9ABD"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Families = 184</w:t>
            </w:r>
          </w:p>
        </w:tc>
      </w:tr>
      <w:tr w:rsidR="004760B2" w:rsidRPr="0039670A" w14:paraId="2A3CCC28" w14:textId="77777777" w:rsidTr="51BE21EA">
        <w:trPr>
          <w:trHeight w:val="340"/>
        </w:trPr>
        <w:tc>
          <w:tcPr>
            <w:tcW w:w="1134" w:type="dxa"/>
          </w:tcPr>
          <w:p w14:paraId="4B83C208" w14:textId="77777777" w:rsidR="004760B2" w:rsidRPr="0039670A" w:rsidRDefault="004760B2" w:rsidP="004760B2">
            <w:pPr>
              <w:spacing w:line="240" w:lineRule="auto"/>
              <w:rPr>
                <w:rFonts w:ascii="Times New Roman" w:hAnsi="Times New Roman"/>
                <w:sz w:val="24"/>
                <w:szCs w:val="24"/>
              </w:rPr>
            </w:pPr>
          </w:p>
        </w:tc>
        <w:tc>
          <w:tcPr>
            <w:tcW w:w="2694" w:type="dxa"/>
          </w:tcPr>
          <w:p w14:paraId="18B7867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Wise &amp; Onol, 2020</w:t>
            </w:r>
          </w:p>
        </w:tc>
        <w:tc>
          <w:tcPr>
            <w:tcW w:w="1842" w:type="dxa"/>
          </w:tcPr>
          <w:p w14:paraId="53AD9F9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Turkey</w:t>
            </w:r>
          </w:p>
        </w:tc>
        <w:tc>
          <w:tcPr>
            <w:tcW w:w="3258" w:type="dxa"/>
          </w:tcPr>
          <w:p w14:paraId="46CFB44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2943D485" w14:textId="206DEBCF"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208</w:t>
            </w:r>
          </w:p>
        </w:tc>
      </w:tr>
      <w:tr w:rsidR="004760B2" w:rsidRPr="0039670A" w14:paraId="13FE3240" w14:textId="77777777" w:rsidTr="51BE21EA">
        <w:trPr>
          <w:trHeight w:val="340"/>
        </w:trPr>
        <w:tc>
          <w:tcPr>
            <w:tcW w:w="1134" w:type="dxa"/>
            <w:tcBorders>
              <w:bottom w:val="single" w:sz="4" w:space="0" w:color="auto"/>
            </w:tcBorders>
          </w:tcPr>
          <w:p w14:paraId="7970EC33" w14:textId="77777777" w:rsidR="004760B2" w:rsidRPr="0039670A" w:rsidRDefault="004760B2" w:rsidP="004760B2">
            <w:pPr>
              <w:spacing w:line="240" w:lineRule="auto"/>
              <w:rPr>
                <w:rFonts w:ascii="Times New Roman" w:hAnsi="Times New Roman"/>
                <w:sz w:val="24"/>
                <w:szCs w:val="24"/>
              </w:rPr>
            </w:pPr>
          </w:p>
        </w:tc>
        <w:tc>
          <w:tcPr>
            <w:tcW w:w="2694" w:type="dxa"/>
            <w:tcBorders>
              <w:bottom w:val="single" w:sz="4" w:space="0" w:color="auto"/>
            </w:tcBorders>
          </w:tcPr>
          <w:p w14:paraId="7C22604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Zupancic et al., 2014</w:t>
            </w:r>
          </w:p>
        </w:tc>
        <w:tc>
          <w:tcPr>
            <w:tcW w:w="1842" w:type="dxa"/>
            <w:tcBorders>
              <w:bottom w:val="single" w:sz="4" w:space="0" w:color="auto"/>
            </w:tcBorders>
          </w:tcPr>
          <w:p w14:paraId="4DD4787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Slovenia</w:t>
            </w:r>
          </w:p>
        </w:tc>
        <w:tc>
          <w:tcPr>
            <w:tcW w:w="3258" w:type="dxa"/>
            <w:tcBorders>
              <w:bottom w:val="single" w:sz="4" w:space="0" w:color="auto"/>
            </w:tcBorders>
          </w:tcPr>
          <w:p w14:paraId="6B1DF34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Borders>
              <w:bottom w:val="single" w:sz="4" w:space="0" w:color="auto"/>
            </w:tcBorders>
          </w:tcPr>
          <w:p w14:paraId="770B9FCB" w14:textId="6BEB1993"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674</w:t>
            </w:r>
          </w:p>
        </w:tc>
      </w:tr>
      <w:tr w:rsidR="004760B2" w:rsidRPr="0039670A" w14:paraId="31C571BA" w14:textId="77777777" w:rsidTr="00CD2F9B">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2204EB59" w14:textId="7F1C0D70"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Family relationship quality</w:t>
            </w:r>
          </w:p>
        </w:tc>
      </w:tr>
      <w:tr w:rsidR="004760B2" w:rsidRPr="0039670A" w14:paraId="342F9E95" w14:textId="77777777" w:rsidTr="00CD2F9B">
        <w:trPr>
          <w:trHeight w:val="340"/>
        </w:trPr>
        <w:tc>
          <w:tcPr>
            <w:tcW w:w="1134" w:type="dxa"/>
            <w:tcBorders>
              <w:top w:val="single" w:sz="4" w:space="0" w:color="auto"/>
            </w:tcBorders>
          </w:tcPr>
          <w:p w14:paraId="0F61BE42" w14:textId="77777777" w:rsidR="004760B2" w:rsidRPr="0039670A" w:rsidRDefault="004760B2" w:rsidP="004760B2">
            <w:pPr>
              <w:spacing w:line="240" w:lineRule="auto"/>
              <w:rPr>
                <w:rFonts w:ascii="Times New Roman" w:hAnsi="Times New Roman"/>
                <w:sz w:val="24"/>
                <w:szCs w:val="24"/>
              </w:rPr>
            </w:pPr>
          </w:p>
        </w:tc>
        <w:tc>
          <w:tcPr>
            <w:tcW w:w="2694" w:type="dxa"/>
            <w:tcBorders>
              <w:top w:val="single" w:sz="4" w:space="0" w:color="auto"/>
            </w:tcBorders>
          </w:tcPr>
          <w:p w14:paraId="33CC99A2" w14:textId="6956560C"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Ahrons, 2007</w:t>
            </w:r>
          </w:p>
        </w:tc>
        <w:tc>
          <w:tcPr>
            <w:tcW w:w="1842" w:type="dxa"/>
            <w:tcBorders>
              <w:top w:val="single" w:sz="4" w:space="0" w:color="auto"/>
            </w:tcBorders>
          </w:tcPr>
          <w:p w14:paraId="4B2EA368" w14:textId="302FF5E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Borders>
              <w:top w:val="single" w:sz="4" w:space="0" w:color="auto"/>
            </w:tcBorders>
          </w:tcPr>
          <w:p w14:paraId="573FB887" w14:textId="3AF8ABA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Longitudinal</w:t>
            </w:r>
          </w:p>
        </w:tc>
        <w:tc>
          <w:tcPr>
            <w:tcW w:w="5389" w:type="dxa"/>
            <w:tcBorders>
              <w:top w:val="single" w:sz="4" w:space="0" w:color="auto"/>
            </w:tcBorders>
          </w:tcPr>
          <w:p w14:paraId="4296F486" w14:textId="53DB4AE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173</w:t>
            </w:r>
          </w:p>
        </w:tc>
      </w:tr>
      <w:tr w:rsidR="004760B2" w:rsidRPr="0039670A" w14:paraId="0B72C6D8" w14:textId="77777777" w:rsidTr="00CD2F9B">
        <w:trPr>
          <w:trHeight w:val="340"/>
        </w:trPr>
        <w:tc>
          <w:tcPr>
            <w:tcW w:w="1134" w:type="dxa"/>
          </w:tcPr>
          <w:p w14:paraId="7EA8AF7A" w14:textId="77777777" w:rsidR="004760B2" w:rsidRPr="0039670A" w:rsidRDefault="004760B2" w:rsidP="004760B2">
            <w:pPr>
              <w:spacing w:line="240" w:lineRule="auto"/>
              <w:rPr>
                <w:rFonts w:ascii="Times New Roman" w:hAnsi="Times New Roman"/>
                <w:sz w:val="24"/>
                <w:szCs w:val="24"/>
              </w:rPr>
            </w:pPr>
          </w:p>
        </w:tc>
        <w:tc>
          <w:tcPr>
            <w:tcW w:w="2694" w:type="dxa"/>
          </w:tcPr>
          <w:p w14:paraId="2860E36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Alavi et al., 2020</w:t>
            </w:r>
          </w:p>
        </w:tc>
        <w:tc>
          <w:tcPr>
            <w:tcW w:w="1842" w:type="dxa"/>
          </w:tcPr>
          <w:p w14:paraId="280047C6" w14:textId="7FAB46C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w:t>
            </w:r>
          </w:p>
        </w:tc>
        <w:tc>
          <w:tcPr>
            <w:tcW w:w="3258" w:type="dxa"/>
          </w:tcPr>
          <w:p w14:paraId="2DCE459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5D511A82" w14:textId="541E4C1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600</w:t>
            </w:r>
          </w:p>
        </w:tc>
      </w:tr>
      <w:tr w:rsidR="004760B2" w:rsidRPr="0039670A" w14:paraId="6ADC56C1" w14:textId="77777777" w:rsidTr="51BE21EA">
        <w:trPr>
          <w:trHeight w:val="340"/>
        </w:trPr>
        <w:tc>
          <w:tcPr>
            <w:tcW w:w="1134" w:type="dxa"/>
          </w:tcPr>
          <w:p w14:paraId="5235F041" w14:textId="77777777" w:rsidR="004760B2" w:rsidRPr="0039670A" w:rsidRDefault="004760B2" w:rsidP="004760B2">
            <w:pPr>
              <w:spacing w:line="240" w:lineRule="auto"/>
              <w:rPr>
                <w:rFonts w:ascii="Times New Roman" w:hAnsi="Times New Roman"/>
                <w:sz w:val="24"/>
                <w:szCs w:val="24"/>
              </w:rPr>
            </w:pPr>
          </w:p>
        </w:tc>
        <w:tc>
          <w:tcPr>
            <w:tcW w:w="2694" w:type="dxa"/>
          </w:tcPr>
          <w:p w14:paraId="7A4ECC65" w14:textId="72967743"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Bahrassa, 2013</w:t>
            </w:r>
          </w:p>
        </w:tc>
        <w:tc>
          <w:tcPr>
            <w:tcW w:w="1842" w:type="dxa"/>
          </w:tcPr>
          <w:p w14:paraId="3C043647" w14:textId="116A424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8A317BD" w14:textId="347C3CE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 methods, Longitudinal</w:t>
            </w:r>
          </w:p>
        </w:tc>
        <w:tc>
          <w:tcPr>
            <w:tcW w:w="5389" w:type="dxa"/>
          </w:tcPr>
          <w:p w14:paraId="73D26E3F" w14:textId="69C23BD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878</w:t>
            </w:r>
          </w:p>
        </w:tc>
      </w:tr>
      <w:tr w:rsidR="004760B2" w:rsidRPr="0039670A" w14:paraId="09E03907" w14:textId="77777777" w:rsidTr="51BE21EA">
        <w:trPr>
          <w:trHeight w:val="340"/>
        </w:trPr>
        <w:tc>
          <w:tcPr>
            <w:tcW w:w="1134" w:type="dxa"/>
          </w:tcPr>
          <w:p w14:paraId="3CD1D4F2" w14:textId="77777777" w:rsidR="004760B2" w:rsidRPr="0039670A" w:rsidRDefault="004760B2" w:rsidP="004760B2">
            <w:pPr>
              <w:spacing w:line="240" w:lineRule="auto"/>
              <w:rPr>
                <w:rFonts w:ascii="Times New Roman" w:hAnsi="Times New Roman"/>
                <w:sz w:val="24"/>
                <w:szCs w:val="24"/>
              </w:rPr>
            </w:pPr>
          </w:p>
        </w:tc>
        <w:tc>
          <w:tcPr>
            <w:tcW w:w="2694" w:type="dxa"/>
          </w:tcPr>
          <w:p w14:paraId="58E31640" w14:textId="44CF855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Fabricius &amp; Luecken, 2007</w:t>
            </w:r>
          </w:p>
        </w:tc>
        <w:tc>
          <w:tcPr>
            <w:tcW w:w="1842" w:type="dxa"/>
          </w:tcPr>
          <w:p w14:paraId="1AD97E9A" w14:textId="683B345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4DA9C42" w14:textId="4254EB3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1A9604C" w14:textId="11AF10A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266</w:t>
            </w:r>
          </w:p>
        </w:tc>
      </w:tr>
      <w:tr w:rsidR="00405ADF" w:rsidRPr="0039670A" w14:paraId="125D0872" w14:textId="77777777" w:rsidTr="51BE21EA">
        <w:trPr>
          <w:trHeight w:val="340"/>
        </w:trPr>
        <w:tc>
          <w:tcPr>
            <w:tcW w:w="1134" w:type="dxa"/>
          </w:tcPr>
          <w:p w14:paraId="4D43093C" w14:textId="77777777" w:rsidR="00405ADF" w:rsidRPr="0039670A" w:rsidRDefault="00405ADF" w:rsidP="00405ADF">
            <w:pPr>
              <w:spacing w:line="240" w:lineRule="auto"/>
              <w:rPr>
                <w:rFonts w:ascii="Times New Roman" w:hAnsi="Times New Roman"/>
                <w:sz w:val="24"/>
                <w:szCs w:val="24"/>
              </w:rPr>
            </w:pPr>
          </w:p>
        </w:tc>
        <w:tc>
          <w:tcPr>
            <w:tcW w:w="2694" w:type="dxa"/>
          </w:tcPr>
          <w:p w14:paraId="1FC6288D" w14:textId="0C024869" w:rsidR="00405ADF" w:rsidRPr="0039670A" w:rsidRDefault="00405ADF" w:rsidP="00405ADF">
            <w:pPr>
              <w:spacing w:line="240" w:lineRule="auto"/>
              <w:rPr>
                <w:rFonts w:ascii="Times New Roman" w:hAnsi="Times New Roman"/>
                <w:sz w:val="24"/>
                <w:szCs w:val="24"/>
              </w:rPr>
            </w:pPr>
            <w:r w:rsidRPr="0039670A">
              <w:rPr>
                <w:rFonts w:ascii="Times New Roman" w:hAnsi="Times New Roman"/>
                <w:color w:val="000000"/>
                <w:sz w:val="24"/>
                <w:szCs w:val="24"/>
              </w:rPr>
              <w:t>Fingerman et al., 2012a</w:t>
            </w:r>
          </w:p>
        </w:tc>
        <w:tc>
          <w:tcPr>
            <w:tcW w:w="1842" w:type="dxa"/>
          </w:tcPr>
          <w:p w14:paraId="100E7654" w14:textId="02B19741" w:rsidR="00405ADF" w:rsidRPr="0039670A" w:rsidRDefault="00405ADF" w:rsidP="00405ADF">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5DE2479" w14:textId="2BFBA81B" w:rsidR="00405ADF" w:rsidRPr="0039670A" w:rsidRDefault="00405ADF" w:rsidP="00405ADF">
            <w:pPr>
              <w:spacing w:line="240" w:lineRule="auto"/>
              <w:rPr>
                <w:rFonts w:ascii="Times New Roman" w:hAnsi="Times New Roman"/>
                <w:sz w:val="24"/>
                <w:szCs w:val="24"/>
              </w:rPr>
            </w:pPr>
            <w:r w:rsidRPr="0039670A">
              <w:rPr>
                <w:rFonts w:ascii="Times New Roman" w:hAnsi="Times New Roman"/>
                <w:color w:val="000000"/>
                <w:sz w:val="24"/>
                <w:szCs w:val="24"/>
              </w:rPr>
              <w:t>Literature review</w:t>
            </w:r>
          </w:p>
        </w:tc>
        <w:tc>
          <w:tcPr>
            <w:tcW w:w="5389" w:type="dxa"/>
          </w:tcPr>
          <w:p w14:paraId="0629F307" w14:textId="1C421DDC" w:rsidR="00405ADF" w:rsidRPr="0039670A" w:rsidRDefault="00405ADF" w:rsidP="00405ADF">
            <w:pPr>
              <w:spacing w:line="240" w:lineRule="auto"/>
              <w:rPr>
                <w:rFonts w:ascii="Times New Roman" w:hAnsi="Times New Roman"/>
                <w:sz w:val="24"/>
                <w:szCs w:val="24"/>
              </w:rPr>
            </w:pPr>
            <w:r w:rsidRPr="0039670A">
              <w:rPr>
                <w:rFonts w:ascii="Times New Roman" w:hAnsi="Times New Roman"/>
                <w:sz w:val="24"/>
                <w:szCs w:val="24"/>
              </w:rPr>
              <w:t>Young people = 592; Parents = 633</w:t>
            </w:r>
            <w:r w:rsidRPr="0039670A">
              <w:rPr>
                <w:rStyle w:val="eop"/>
                <w:color w:val="000000"/>
                <w:shd w:val="clear" w:color="auto" w:fill="FFFFFF"/>
              </w:rPr>
              <w:t> </w:t>
            </w:r>
          </w:p>
        </w:tc>
      </w:tr>
      <w:tr w:rsidR="004760B2" w:rsidRPr="0039670A" w14:paraId="3F06748F" w14:textId="77777777" w:rsidTr="51BE21EA">
        <w:trPr>
          <w:trHeight w:val="340"/>
        </w:trPr>
        <w:tc>
          <w:tcPr>
            <w:tcW w:w="1134" w:type="dxa"/>
          </w:tcPr>
          <w:p w14:paraId="1619BA09" w14:textId="77777777" w:rsidR="004760B2" w:rsidRPr="0039670A" w:rsidRDefault="004760B2" w:rsidP="004760B2">
            <w:pPr>
              <w:spacing w:line="240" w:lineRule="auto"/>
              <w:rPr>
                <w:rFonts w:ascii="Times New Roman" w:hAnsi="Times New Roman"/>
                <w:sz w:val="24"/>
                <w:szCs w:val="24"/>
              </w:rPr>
            </w:pPr>
          </w:p>
        </w:tc>
        <w:tc>
          <w:tcPr>
            <w:tcW w:w="2694" w:type="dxa"/>
          </w:tcPr>
          <w:p w14:paraId="74029CB8" w14:textId="3464FA0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Fingerman et al., 2013b</w:t>
            </w:r>
          </w:p>
        </w:tc>
        <w:tc>
          <w:tcPr>
            <w:tcW w:w="1842" w:type="dxa"/>
          </w:tcPr>
          <w:p w14:paraId="23433A8D" w14:textId="567F992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USA</w:t>
            </w:r>
          </w:p>
        </w:tc>
        <w:tc>
          <w:tcPr>
            <w:tcW w:w="3258" w:type="dxa"/>
          </w:tcPr>
          <w:p w14:paraId="652A08DD" w14:textId="1E95DFBC"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18A2F7BB" w14:textId="7E617A0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Parents = 399; Young people = 592</w:t>
            </w:r>
          </w:p>
        </w:tc>
      </w:tr>
      <w:tr w:rsidR="004760B2" w:rsidRPr="0039670A" w14:paraId="320C927A" w14:textId="77777777" w:rsidTr="51BE21EA">
        <w:trPr>
          <w:trHeight w:val="340"/>
        </w:trPr>
        <w:tc>
          <w:tcPr>
            <w:tcW w:w="1134" w:type="dxa"/>
          </w:tcPr>
          <w:p w14:paraId="75B2718E" w14:textId="77777777" w:rsidR="004760B2" w:rsidRPr="0039670A" w:rsidRDefault="004760B2" w:rsidP="004760B2">
            <w:pPr>
              <w:spacing w:line="240" w:lineRule="auto"/>
              <w:rPr>
                <w:rFonts w:ascii="Times New Roman" w:hAnsi="Times New Roman"/>
                <w:sz w:val="24"/>
                <w:szCs w:val="24"/>
              </w:rPr>
            </w:pPr>
          </w:p>
        </w:tc>
        <w:tc>
          <w:tcPr>
            <w:tcW w:w="2694" w:type="dxa"/>
          </w:tcPr>
          <w:p w14:paraId="59BB4C18" w14:textId="1C9AC7E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Fingerman et al., 2016a</w:t>
            </w:r>
          </w:p>
        </w:tc>
        <w:tc>
          <w:tcPr>
            <w:tcW w:w="1842" w:type="dxa"/>
          </w:tcPr>
          <w:p w14:paraId="01632A2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454260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3B43C5EB" w14:textId="216D2D3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1,301</w:t>
            </w:r>
          </w:p>
        </w:tc>
      </w:tr>
      <w:tr w:rsidR="004760B2" w:rsidRPr="0039670A" w14:paraId="29E31F16" w14:textId="77777777" w:rsidTr="51BE21EA">
        <w:trPr>
          <w:trHeight w:val="77"/>
        </w:trPr>
        <w:tc>
          <w:tcPr>
            <w:tcW w:w="1134" w:type="dxa"/>
          </w:tcPr>
          <w:p w14:paraId="275C1E73" w14:textId="77777777" w:rsidR="004760B2" w:rsidRPr="0039670A" w:rsidRDefault="004760B2" w:rsidP="004760B2">
            <w:pPr>
              <w:spacing w:line="240" w:lineRule="auto"/>
              <w:rPr>
                <w:rFonts w:ascii="Times New Roman" w:hAnsi="Times New Roman"/>
                <w:sz w:val="24"/>
                <w:szCs w:val="24"/>
              </w:rPr>
            </w:pPr>
          </w:p>
        </w:tc>
        <w:tc>
          <w:tcPr>
            <w:tcW w:w="2694" w:type="dxa"/>
          </w:tcPr>
          <w:p w14:paraId="1408EA3C" w14:textId="74EB60E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Fingerman, 2017</w:t>
            </w:r>
          </w:p>
        </w:tc>
        <w:tc>
          <w:tcPr>
            <w:tcW w:w="1842" w:type="dxa"/>
          </w:tcPr>
          <w:p w14:paraId="350ECC13" w14:textId="2393BA9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 – but with USA focus</w:t>
            </w:r>
          </w:p>
        </w:tc>
        <w:tc>
          <w:tcPr>
            <w:tcW w:w="3258" w:type="dxa"/>
          </w:tcPr>
          <w:p w14:paraId="13B7CB4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0CFEE6A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6C70CF37" w14:textId="77777777" w:rsidTr="51BE21EA">
        <w:trPr>
          <w:trHeight w:val="340"/>
        </w:trPr>
        <w:tc>
          <w:tcPr>
            <w:tcW w:w="1134" w:type="dxa"/>
          </w:tcPr>
          <w:p w14:paraId="092C4BFD" w14:textId="77777777" w:rsidR="004760B2" w:rsidRPr="0039670A" w:rsidRDefault="004760B2" w:rsidP="004760B2">
            <w:pPr>
              <w:spacing w:line="240" w:lineRule="auto"/>
              <w:rPr>
                <w:rFonts w:ascii="Times New Roman" w:hAnsi="Times New Roman"/>
                <w:sz w:val="24"/>
                <w:szCs w:val="24"/>
              </w:rPr>
            </w:pPr>
          </w:p>
        </w:tc>
        <w:tc>
          <w:tcPr>
            <w:tcW w:w="2694" w:type="dxa"/>
          </w:tcPr>
          <w:p w14:paraId="036BD6D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Frank, 2008</w:t>
            </w:r>
          </w:p>
        </w:tc>
        <w:tc>
          <w:tcPr>
            <w:tcW w:w="1842" w:type="dxa"/>
          </w:tcPr>
          <w:p w14:paraId="5B1DDD3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23BC11B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00FFB288" w14:textId="77B3B03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207</w:t>
            </w:r>
          </w:p>
        </w:tc>
      </w:tr>
      <w:tr w:rsidR="004760B2" w:rsidRPr="0039670A" w14:paraId="6DC47CF6" w14:textId="77777777" w:rsidTr="51BE21EA">
        <w:trPr>
          <w:trHeight w:val="340"/>
        </w:trPr>
        <w:tc>
          <w:tcPr>
            <w:tcW w:w="1134" w:type="dxa"/>
          </w:tcPr>
          <w:p w14:paraId="3ECA5995" w14:textId="77777777" w:rsidR="004760B2" w:rsidRPr="0039670A" w:rsidRDefault="004760B2" w:rsidP="004760B2">
            <w:pPr>
              <w:spacing w:line="240" w:lineRule="auto"/>
              <w:rPr>
                <w:rFonts w:ascii="Times New Roman" w:hAnsi="Times New Roman"/>
                <w:sz w:val="24"/>
                <w:szCs w:val="24"/>
              </w:rPr>
            </w:pPr>
          </w:p>
        </w:tc>
        <w:tc>
          <w:tcPr>
            <w:tcW w:w="2694" w:type="dxa"/>
          </w:tcPr>
          <w:p w14:paraId="73DB7E0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Galambos et al., 2018</w:t>
            </w:r>
          </w:p>
        </w:tc>
        <w:tc>
          <w:tcPr>
            <w:tcW w:w="1842" w:type="dxa"/>
          </w:tcPr>
          <w:p w14:paraId="467E7E4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7DC02CC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5083DD10" w14:textId="11B3686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923</w:t>
            </w:r>
          </w:p>
        </w:tc>
      </w:tr>
      <w:tr w:rsidR="004760B2" w:rsidRPr="0039670A" w14:paraId="326E8712" w14:textId="77777777" w:rsidTr="51BE21EA">
        <w:trPr>
          <w:trHeight w:val="340"/>
        </w:trPr>
        <w:tc>
          <w:tcPr>
            <w:tcW w:w="1134" w:type="dxa"/>
          </w:tcPr>
          <w:p w14:paraId="25FAD484" w14:textId="77777777" w:rsidR="004760B2" w:rsidRPr="0039670A" w:rsidRDefault="004760B2" w:rsidP="004760B2">
            <w:pPr>
              <w:spacing w:line="240" w:lineRule="auto"/>
              <w:rPr>
                <w:rFonts w:ascii="Times New Roman" w:hAnsi="Times New Roman"/>
                <w:sz w:val="24"/>
                <w:szCs w:val="24"/>
              </w:rPr>
            </w:pPr>
          </w:p>
        </w:tc>
        <w:tc>
          <w:tcPr>
            <w:tcW w:w="2694" w:type="dxa"/>
          </w:tcPr>
          <w:p w14:paraId="22B79C3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Ganong et al., 2011</w:t>
            </w:r>
          </w:p>
        </w:tc>
        <w:tc>
          <w:tcPr>
            <w:tcW w:w="1842" w:type="dxa"/>
          </w:tcPr>
          <w:p w14:paraId="78F03EF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3ACA64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Cross-sectional/qualitative</w:t>
            </w:r>
          </w:p>
        </w:tc>
        <w:tc>
          <w:tcPr>
            <w:tcW w:w="5389" w:type="dxa"/>
          </w:tcPr>
          <w:p w14:paraId="0172F6B1" w14:textId="187906E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49</w:t>
            </w:r>
          </w:p>
        </w:tc>
      </w:tr>
      <w:tr w:rsidR="004760B2" w:rsidRPr="0039670A" w14:paraId="0653EC88" w14:textId="77777777" w:rsidTr="51BE21EA">
        <w:trPr>
          <w:trHeight w:val="340"/>
        </w:trPr>
        <w:tc>
          <w:tcPr>
            <w:tcW w:w="1134" w:type="dxa"/>
          </w:tcPr>
          <w:p w14:paraId="498ABC4D" w14:textId="77777777" w:rsidR="004760B2" w:rsidRPr="0039670A" w:rsidRDefault="004760B2" w:rsidP="004760B2">
            <w:pPr>
              <w:spacing w:line="240" w:lineRule="auto"/>
              <w:rPr>
                <w:rFonts w:ascii="Times New Roman" w:hAnsi="Times New Roman"/>
                <w:sz w:val="24"/>
                <w:szCs w:val="24"/>
              </w:rPr>
            </w:pPr>
          </w:p>
        </w:tc>
        <w:tc>
          <w:tcPr>
            <w:tcW w:w="2694" w:type="dxa"/>
          </w:tcPr>
          <w:p w14:paraId="6A66BF3F" w14:textId="3662229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Ghali, 2010</w:t>
            </w:r>
          </w:p>
        </w:tc>
        <w:tc>
          <w:tcPr>
            <w:tcW w:w="1842" w:type="dxa"/>
          </w:tcPr>
          <w:p w14:paraId="02C3B599" w14:textId="6DD5CD8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91A5CAA" w14:textId="3E398EC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7361B46F" w14:textId="25D5CB3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233</w:t>
            </w:r>
          </w:p>
        </w:tc>
      </w:tr>
      <w:tr w:rsidR="004760B2" w:rsidRPr="0039670A" w14:paraId="630C2346" w14:textId="77777777" w:rsidTr="51BE21EA">
        <w:trPr>
          <w:trHeight w:val="340"/>
        </w:trPr>
        <w:tc>
          <w:tcPr>
            <w:tcW w:w="1134" w:type="dxa"/>
          </w:tcPr>
          <w:p w14:paraId="55407BCE" w14:textId="77777777" w:rsidR="004760B2" w:rsidRPr="0039670A" w:rsidRDefault="004760B2" w:rsidP="004760B2">
            <w:pPr>
              <w:spacing w:line="240" w:lineRule="auto"/>
              <w:rPr>
                <w:rFonts w:ascii="Times New Roman" w:hAnsi="Times New Roman"/>
                <w:sz w:val="24"/>
                <w:szCs w:val="24"/>
              </w:rPr>
            </w:pPr>
          </w:p>
        </w:tc>
        <w:tc>
          <w:tcPr>
            <w:tcW w:w="2694" w:type="dxa"/>
          </w:tcPr>
          <w:p w14:paraId="25DA710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Gillespie &amp; Treas, 2017</w:t>
            </w:r>
          </w:p>
        </w:tc>
        <w:tc>
          <w:tcPr>
            <w:tcW w:w="1842" w:type="dxa"/>
          </w:tcPr>
          <w:p w14:paraId="482E096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92ABC2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67813647" w14:textId="608C599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3,985</w:t>
            </w:r>
          </w:p>
        </w:tc>
      </w:tr>
      <w:tr w:rsidR="004760B2" w:rsidRPr="0039670A" w14:paraId="4B319669" w14:textId="77777777" w:rsidTr="51BE21EA">
        <w:trPr>
          <w:trHeight w:val="340"/>
        </w:trPr>
        <w:tc>
          <w:tcPr>
            <w:tcW w:w="1134" w:type="dxa"/>
          </w:tcPr>
          <w:p w14:paraId="7C2531DC" w14:textId="77777777" w:rsidR="004760B2" w:rsidRPr="0039670A" w:rsidRDefault="004760B2" w:rsidP="004760B2">
            <w:pPr>
              <w:spacing w:line="240" w:lineRule="auto"/>
              <w:rPr>
                <w:rFonts w:ascii="Times New Roman" w:hAnsi="Times New Roman"/>
                <w:sz w:val="24"/>
                <w:szCs w:val="24"/>
              </w:rPr>
            </w:pPr>
          </w:p>
        </w:tc>
        <w:tc>
          <w:tcPr>
            <w:tcW w:w="2694" w:type="dxa"/>
          </w:tcPr>
          <w:p w14:paraId="39F6C054" w14:textId="12715CA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Keijsers et al., 2011</w:t>
            </w:r>
          </w:p>
        </w:tc>
        <w:tc>
          <w:tcPr>
            <w:tcW w:w="1842" w:type="dxa"/>
          </w:tcPr>
          <w:p w14:paraId="4A3D36A6" w14:textId="21FD110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96659DE" w14:textId="0483B5A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56927223" w14:textId="7B0DA71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503</w:t>
            </w:r>
          </w:p>
        </w:tc>
      </w:tr>
      <w:tr w:rsidR="004760B2" w:rsidRPr="0039670A" w14:paraId="2BE3EAD2" w14:textId="77777777" w:rsidTr="51BE21EA">
        <w:trPr>
          <w:trHeight w:val="340"/>
        </w:trPr>
        <w:tc>
          <w:tcPr>
            <w:tcW w:w="1134" w:type="dxa"/>
          </w:tcPr>
          <w:p w14:paraId="63B21A55" w14:textId="77777777" w:rsidR="004760B2" w:rsidRPr="0039670A" w:rsidRDefault="004760B2" w:rsidP="004760B2">
            <w:pPr>
              <w:spacing w:line="240" w:lineRule="auto"/>
              <w:rPr>
                <w:rFonts w:ascii="Times New Roman" w:hAnsi="Times New Roman"/>
                <w:sz w:val="24"/>
                <w:szCs w:val="24"/>
              </w:rPr>
            </w:pPr>
          </w:p>
        </w:tc>
        <w:tc>
          <w:tcPr>
            <w:tcW w:w="2694" w:type="dxa"/>
          </w:tcPr>
          <w:p w14:paraId="42A909E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Kibblewhite, 2008</w:t>
            </w:r>
          </w:p>
        </w:tc>
        <w:tc>
          <w:tcPr>
            <w:tcW w:w="1842" w:type="dxa"/>
          </w:tcPr>
          <w:p w14:paraId="69EE4A7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75AADB9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 methods, Cross-sectional</w:t>
            </w:r>
          </w:p>
        </w:tc>
        <w:tc>
          <w:tcPr>
            <w:tcW w:w="5389" w:type="dxa"/>
          </w:tcPr>
          <w:p w14:paraId="36B72A70" w14:textId="00B8FBA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30; Siblings = 30</w:t>
            </w:r>
          </w:p>
        </w:tc>
      </w:tr>
      <w:tr w:rsidR="004760B2" w:rsidRPr="0039670A" w14:paraId="735971C4" w14:textId="77777777" w:rsidTr="51BE21EA">
        <w:trPr>
          <w:trHeight w:val="340"/>
        </w:trPr>
        <w:tc>
          <w:tcPr>
            <w:tcW w:w="1134" w:type="dxa"/>
          </w:tcPr>
          <w:p w14:paraId="62E64D9A" w14:textId="77777777" w:rsidR="004760B2" w:rsidRPr="0039670A" w:rsidRDefault="004760B2" w:rsidP="004760B2">
            <w:pPr>
              <w:spacing w:line="240" w:lineRule="auto"/>
              <w:rPr>
                <w:rFonts w:ascii="Times New Roman" w:hAnsi="Times New Roman"/>
                <w:sz w:val="24"/>
                <w:szCs w:val="24"/>
              </w:rPr>
            </w:pPr>
          </w:p>
        </w:tc>
        <w:tc>
          <w:tcPr>
            <w:tcW w:w="2694" w:type="dxa"/>
          </w:tcPr>
          <w:p w14:paraId="383C08BA" w14:textId="2FE193E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Levpuscek &amp; Gril, 2010 </w:t>
            </w:r>
          </w:p>
        </w:tc>
        <w:tc>
          <w:tcPr>
            <w:tcW w:w="1842" w:type="dxa"/>
          </w:tcPr>
          <w:p w14:paraId="7227A41B" w14:textId="7BF2E6B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Slovenia</w:t>
            </w:r>
          </w:p>
        </w:tc>
        <w:tc>
          <w:tcPr>
            <w:tcW w:w="3258" w:type="dxa"/>
          </w:tcPr>
          <w:p w14:paraId="75CF8628" w14:textId="308AF638"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55AB188" w14:textId="4345973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Young people = 546 </w:t>
            </w:r>
          </w:p>
        </w:tc>
      </w:tr>
      <w:tr w:rsidR="004760B2" w:rsidRPr="0039670A" w14:paraId="4FB421DE" w14:textId="77777777" w:rsidTr="51BE21EA">
        <w:trPr>
          <w:trHeight w:val="340"/>
        </w:trPr>
        <w:tc>
          <w:tcPr>
            <w:tcW w:w="1134" w:type="dxa"/>
          </w:tcPr>
          <w:p w14:paraId="61B455DA" w14:textId="77777777" w:rsidR="004760B2" w:rsidRPr="0039670A" w:rsidRDefault="004760B2" w:rsidP="004760B2">
            <w:pPr>
              <w:spacing w:line="240" w:lineRule="auto"/>
              <w:rPr>
                <w:rFonts w:ascii="Times New Roman" w:hAnsi="Times New Roman"/>
                <w:sz w:val="24"/>
                <w:szCs w:val="24"/>
              </w:rPr>
            </w:pPr>
          </w:p>
        </w:tc>
        <w:tc>
          <w:tcPr>
            <w:tcW w:w="2694" w:type="dxa"/>
          </w:tcPr>
          <w:p w14:paraId="5E4E64A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Lindell &amp; Campione-Barr, 2017</w:t>
            </w:r>
          </w:p>
        </w:tc>
        <w:tc>
          <w:tcPr>
            <w:tcW w:w="1842" w:type="dxa"/>
          </w:tcPr>
          <w:p w14:paraId="00797B4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w:t>
            </w:r>
          </w:p>
        </w:tc>
        <w:tc>
          <w:tcPr>
            <w:tcW w:w="3258" w:type="dxa"/>
          </w:tcPr>
          <w:p w14:paraId="4F7ADCE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37799E2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265FBBF0" w14:textId="77777777" w:rsidTr="51BE21EA">
        <w:trPr>
          <w:trHeight w:val="340"/>
        </w:trPr>
        <w:tc>
          <w:tcPr>
            <w:tcW w:w="1134" w:type="dxa"/>
          </w:tcPr>
          <w:p w14:paraId="7403B5DD" w14:textId="77777777" w:rsidR="004760B2" w:rsidRPr="0039670A" w:rsidRDefault="004760B2" w:rsidP="004760B2">
            <w:pPr>
              <w:spacing w:line="240" w:lineRule="auto"/>
              <w:rPr>
                <w:rFonts w:ascii="Times New Roman" w:hAnsi="Times New Roman"/>
                <w:sz w:val="24"/>
                <w:szCs w:val="24"/>
              </w:rPr>
            </w:pPr>
          </w:p>
        </w:tc>
        <w:tc>
          <w:tcPr>
            <w:tcW w:w="2694" w:type="dxa"/>
          </w:tcPr>
          <w:p w14:paraId="4D64D659" w14:textId="34FD9AF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O’Mara &amp; Schrodt, 2017</w:t>
            </w:r>
          </w:p>
        </w:tc>
        <w:tc>
          <w:tcPr>
            <w:tcW w:w="1842" w:type="dxa"/>
          </w:tcPr>
          <w:p w14:paraId="307FDFF0" w14:textId="002DB07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4BEB83B" w14:textId="73D6D549"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13AE7233" w14:textId="2288C57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241</w:t>
            </w:r>
          </w:p>
        </w:tc>
      </w:tr>
      <w:tr w:rsidR="004760B2" w:rsidRPr="0039670A" w14:paraId="47CE04CA" w14:textId="77777777" w:rsidTr="51BE21EA">
        <w:trPr>
          <w:trHeight w:val="340"/>
        </w:trPr>
        <w:tc>
          <w:tcPr>
            <w:tcW w:w="1134" w:type="dxa"/>
          </w:tcPr>
          <w:p w14:paraId="4C841F3C" w14:textId="77777777" w:rsidR="004760B2" w:rsidRPr="0039670A" w:rsidRDefault="004760B2" w:rsidP="004760B2">
            <w:pPr>
              <w:spacing w:line="240" w:lineRule="auto"/>
              <w:rPr>
                <w:rFonts w:ascii="Times New Roman" w:hAnsi="Times New Roman"/>
                <w:sz w:val="24"/>
                <w:szCs w:val="24"/>
              </w:rPr>
            </w:pPr>
          </w:p>
        </w:tc>
        <w:tc>
          <w:tcPr>
            <w:tcW w:w="2694" w:type="dxa"/>
          </w:tcPr>
          <w:p w14:paraId="03AF159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Mansson et al., 2017</w:t>
            </w:r>
          </w:p>
        </w:tc>
        <w:tc>
          <w:tcPr>
            <w:tcW w:w="1842" w:type="dxa"/>
          </w:tcPr>
          <w:p w14:paraId="6EDD198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32A172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70C81B58" w14:textId="788ECBE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171</w:t>
            </w:r>
          </w:p>
        </w:tc>
      </w:tr>
      <w:tr w:rsidR="004760B2" w:rsidRPr="0039670A" w14:paraId="78F28D7E" w14:textId="77777777" w:rsidTr="51BE21EA">
        <w:trPr>
          <w:trHeight w:val="340"/>
        </w:trPr>
        <w:tc>
          <w:tcPr>
            <w:tcW w:w="1134" w:type="dxa"/>
          </w:tcPr>
          <w:p w14:paraId="53C368C2" w14:textId="77777777" w:rsidR="004760B2" w:rsidRPr="0039670A" w:rsidRDefault="004760B2" w:rsidP="004760B2">
            <w:pPr>
              <w:spacing w:line="240" w:lineRule="auto"/>
              <w:rPr>
                <w:rFonts w:ascii="Times New Roman" w:hAnsi="Times New Roman"/>
                <w:sz w:val="24"/>
                <w:szCs w:val="24"/>
              </w:rPr>
            </w:pPr>
          </w:p>
        </w:tc>
        <w:tc>
          <w:tcPr>
            <w:tcW w:w="2694" w:type="dxa"/>
          </w:tcPr>
          <w:p w14:paraId="0A96B239" w14:textId="74937B0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Maximo &amp; Carranza, 2016</w:t>
            </w:r>
          </w:p>
        </w:tc>
        <w:tc>
          <w:tcPr>
            <w:tcW w:w="1842" w:type="dxa"/>
          </w:tcPr>
          <w:p w14:paraId="523FDCB8" w14:textId="58E4E98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Philippines</w:t>
            </w:r>
          </w:p>
        </w:tc>
        <w:tc>
          <w:tcPr>
            <w:tcW w:w="3258" w:type="dxa"/>
          </w:tcPr>
          <w:p w14:paraId="77035888" w14:textId="60E0D735"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6684381" w14:textId="2DECAA3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843</w:t>
            </w:r>
          </w:p>
        </w:tc>
      </w:tr>
      <w:tr w:rsidR="004760B2" w:rsidRPr="0039670A" w14:paraId="500184F0" w14:textId="77777777" w:rsidTr="51BE21EA">
        <w:trPr>
          <w:trHeight w:val="340"/>
        </w:trPr>
        <w:tc>
          <w:tcPr>
            <w:tcW w:w="1134" w:type="dxa"/>
          </w:tcPr>
          <w:p w14:paraId="459AA31B" w14:textId="77777777" w:rsidR="004760B2" w:rsidRPr="0039670A" w:rsidRDefault="004760B2" w:rsidP="004760B2">
            <w:pPr>
              <w:spacing w:line="240" w:lineRule="auto"/>
              <w:rPr>
                <w:rFonts w:ascii="Times New Roman" w:hAnsi="Times New Roman"/>
                <w:sz w:val="24"/>
                <w:szCs w:val="24"/>
              </w:rPr>
            </w:pPr>
          </w:p>
        </w:tc>
        <w:tc>
          <w:tcPr>
            <w:tcW w:w="2694" w:type="dxa"/>
          </w:tcPr>
          <w:p w14:paraId="587027F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McKinney et al., 2018</w:t>
            </w:r>
          </w:p>
        </w:tc>
        <w:tc>
          <w:tcPr>
            <w:tcW w:w="1842" w:type="dxa"/>
          </w:tcPr>
          <w:p w14:paraId="61B9EA7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4640EB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7D94C975" w14:textId="6568430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2,362</w:t>
            </w:r>
          </w:p>
        </w:tc>
      </w:tr>
      <w:tr w:rsidR="004760B2" w:rsidRPr="0039670A" w14:paraId="0578536F" w14:textId="77777777" w:rsidTr="51BE21EA">
        <w:trPr>
          <w:trHeight w:val="340"/>
        </w:trPr>
        <w:tc>
          <w:tcPr>
            <w:tcW w:w="1134" w:type="dxa"/>
          </w:tcPr>
          <w:p w14:paraId="480A14B2" w14:textId="77777777" w:rsidR="004760B2" w:rsidRPr="0039670A" w:rsidRDefault="004760B2" w:rsidP="004760B2">
            <w:pPr>
              <w:spacing w:line="240" w:lineRule="auto"/>
              <w:rPr>
                <w:rFonts w:ascii="Times New Roman" w:hAnsi="Times New Roman"/>
                <w:sz w:val="24"/>
                <w:szCs w:val="24"/>
              </w:rPr>
            </w:pPr>
          </w:p>
        </w:tc>
        <w:tc>
          <w:tcPr>
            <w:tcW w:w="2694" w:type="dxa"/>
          </w:tcPr>
          <w:p w14:paraId="45C8BBF8" w14:textId="0866435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Mendonca &amp; Fontaine, 2013 </w:t>
            </w:r>
          </w:p>
        </w:tc>
        <w:tc>
          <w:tcPr>
            <w:tcW w:w="1842" w:type="dxa"/>
          </w:tcPr>
          <w:p w14:paraId="40DFE1A0" w14:textId="5631A9C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Portugal</w:t>
            </w:r>
          </w:p>
        </w:tc>
        <w:tc>
          <w:tcPr>
            <w:tcW w:w="3258" w:type="dxa"/>
          </w:tcPr>
          <w:p w14:paraId="67DF8A5E" w14:textId="4A4A52D0"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05CC30C9" w14:textId="3408A2A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457</w:t>
            </w:r>
          </w:p>
        </w:tc>
      </w:tr>
      <w:tr w:rsidR="004760B2" w:rsidRPr="0039670A" w14:paraId="6A76A2A9" w14:textId="77777777" w:rsidTr="51BE21EA">
        <w:trPr>
          <w:trHeight w:val="340"/>
        </w:trPr>
        <w:tc>
          <w:tcPr>
            <w:tcW w:w="1134" w:type="dxa"/>
          </w:tcPr>
          <w:p w14:paraId="6555D9B4" w14:textId="77777777" w:rsidR="004760B2" w:rsidRPr="0039670A" w:rsidRDefault="004760B2" w:rsidP="004760B2">
            <w:pPr>
              <w:spacing w:line="240" w:lineRule="auto"/>
              <w:rPr>
                <w:rFonts w:ascii="Times New Roman" w:hAnsi="Times New Roman"/>
                <w:sz w:val="24"/>
                <w:szCs w:val="24"/>
              </w:rPr>
            </w:pPr>
          </w:p>
        </w:tc>
        <w:tc>
          <w:tcPr>
            <w:tcW w:w="2694" w:type="dxa"/>
          </w:tcPr>
          <w:p w14:paraId="298DCB8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Milevsky, 2019</w:t>
            </w:r>
          </w:p>
        </w:tc>
        <w:tc>
          <w:tcPr>
            <w:tcW w:w="1842" w:type="dxa"/>
          </w:tcPr>
          <w:p w14:paraId="3FC5943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9D304B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4F682C41" w14:textId="1B3108F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432</w:t>
            </w:r>
          </w:p>
        </w:tc>
      </w:tr>
      <w:tr w:rsidR="004760B2" w:rsidRPr="0039670A" w14:paraId="0DEE0DEF" w14:textId="77777777" w:rsidTr="51BE21EA">
        <w:trPr>
          <w:trHeight w:val="340"/>
        </w:trPr>
        <w:tc>
          <w:tcPr>
            <w:tcW w:w="1134" w:type="dxa"/>
          </w:tcPr>
          <w:p w14:paraId="644B208F" w14:textId="77777777" w:rsidR="004760B2" w:rsidRPr="0039670A" w:rsidRDefault="004760B2" w:rsidP="004760B2">
            <w:pPr>
              <w:spacing w:line="240" w:lineRule="auto"/>
              <w:rPr>
                <w:rFonts w:ascii="Times New Roman" w:hAnsi="Times New Roman"/>
                <w:sz w:val="24"/>
                <w:szCs w:val="24"/>
              </w:rPr>
            </w:pPr>
          </w:p>
        </w:tc>
        <w:tc>
          <w:tcPr>
            <w:tcW w:w="2694" w:type="dxa"/>
          </w:tcPr>
          <w:p w14:paraId="312CEEC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Mizzi et al., 2020</w:t>
            </w:r>
          </w:p>
        </w:tc>
        <w:tc>
          <w:tcPr>
            <w:tcW w:w="1842" w:type="dxa"/>
          </w:tcPr>
          <w:p w14:paraId="23D0560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Australia</w:t>
            </w:r>
          </w:p>
        </w:tc>
        <w:tc>
          <w:tcPr>
            <w:tcW w:w="3258" w:type="dxa"/>
          </w:tcPr>
          <w:p w14:paraId="0A81245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175AB568" w14:textId="7E2AACE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70</w:t>
            </w:r>
          </w:p>
        </w:tc>
      </w:tr>
      <w:tr w:rsidR="004760B2" w:rsidRPr="0039670A" w14:paraId="0AE17E8B" w14:textId="77777777" w:rsidTr="51BE21EA">
        <w:trPr>
          <w:trHeight w:val="340"/>
        </w:trPr>
        <w:tc>
          <w:tcPr>
            <w:tcW w:w="1134" w:type="dxa"/>
          </w:tcPr>
          <w:p w14:paraId="00993151" w14:textId="77777777" w:rsidR="004760B2" w:rsidRPr="0039670A" w:rsidRDefault="004760B2" w:rsidP="004760B2">
            <w:pPr>
              <w:spacing w:line="240" w:lineRule="auto"/>
              <w:rPr>
                <w:rFonts w:ascii="Times New Roman" w:hAnsi="Times New Roman"/>
                <w:sz w:val="24"/>
                <w:szCs w:val="24"/>
              </w:rPr>
            </w:pPr>
          </w:p>
        </w:tc>
        <w:tc>
          <w:tcPr>
            <w:tcW w:w="2694" w:type="dxa"/>
          </w:tcPr>
          <w:p w14:paraId="1005995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Monserud, 2008</w:t>
            </w:r>
          </w:p>
        </w:tc>
        <w:tc>
          <w:tcPr>
            <w:tcW w:w="1842" w:type="dxa"/>
          </w:tcPr>
          <w:p w14:paraId="41D858D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3D4812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2A6BF6A2" w14:textId="7B21612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841</w:t>
            </w:r>
          </w:p>
        </w:tc>
      </w:tr>
      <w:tr w:rsidR="004760B2" w:rsidRPr="0039670A" w14:paraId="76873739" w14:textId="77777777" w:rsidTr="51BE21EA">
        <w:trPr>
          <w:trHeight w:val="340"/>
        </w:trPr>
        <w:tc>
          <w:tcPr>
            <w:tcW w:w="1134" w:type="dxa"/>
          </w:tcPr>
          <w:p w14:paraId="07C05E3C" w14:textId="77777777" w:rsidR="004760B2" w:rsidRPr="0039670A" w:rsidRDefault="004760B2" w:rsidP="004760B2">
            <w:pPr>
              <w:spacing w:line="240" w:lineRule="auto"/>
              <w:rPr>
                <w:rFonts w:ascii="Times New Roman" w:hAnsi="Times New Roman"/>
                <w:sz w:val="24"/>
                <w:szCs w:val="24"/>
              </w:rPr>
            </w:pPr>
          </w:p>
        </w:tc>
        <w:tc>
          <w:tcPr>
            <w:tcW w:w="2694" w:type="dxa"/>
          </w:tcPr>
          <w:p w14:paraId="68D95CA6" w14:textId="36E4AB2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Padilla et al., 2018 </w:t>
            </w:r>
          </w:p>
        </w:tc>
        <w:tc>
          <w:tcPr>
            <w:tcW w:w="1842" w:type="dxa"/>
          </w:tcPr>
          <w:p w14:paraId="75C4459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5AF74C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37208B2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Families = 246</w:t>
            </w:r>
          </w:p>
        </w:tc>
      </w:tr>
      <w:tr w:rsidR="004760B2" w:rsidRPr="0039670A" w14:paraId="133D95A2" w14:textId="77777777" w:rsidTr="51BE21EA">
        <w:trPr>
          <w:trHeight w:val="340"/>
        </w:trPr>
        <w:tc>
          <w:tcPr>
            <w:tcW w:w="1134" w:type="dxa"/>
          </w:tcPr>
          <w:p w14:paraId="3C5E80AA" w14:textId="77777777" w:rsidR="004760B2" w:rsidRPr="0039670A" w:rsidRDefault="004760B2" w:rsidP="004760B2">
            <w:pPr>
              <w:spacing w:line="240" w:lineRule="auto"/>
              <w:rPr>
                <w:rFonts w:ascii="Times New Roman" w:hAnsi="Times New Roman"/>
                <w:sz w:val="24"/>
                <w:szCs w:val="24"/>
              </w:rPr>
            </w:pPr>
          </w:p>
        </w:tc>
        <w:tc>
          <w:tcPr>
            <w:tcW w:w="2694" w:type="dxa"/>
          </w:tcPr>
          <w:p w14:paraId="107AD67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Padilla-Walker &amp; Daye, 2019 </w:t>
            </w:r>
          </w:p>
        </w:tc>
        <w:tc>
          <w:tcPr>
            <w:tcW w:w="1842" w:type="dxa"/>
          </w:tcPr>
          <w:p w14:paraId="5381A15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F175CD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2E51CD4C" w14:textId="37FD359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and their parents = 463</w:t>
            </w:r>
          </w:p>
        </w:tc>
      </w:tr>
      <w:tr w:rsidR="004760B2" w:rsidRPr="0039670A" w14:paraId="095585D4" w14:textId="77777777" w:rsidTr="51BE21EA">
        <w:trPr>
          <w:trHeight w:val="340"/>
        </w:trPr>
        <w:tc>
          <w:tcPr>
            <w:tcW w:w="1134" w:type="dxa"/>
          </w:tcPr>
          <w:p w14:paraId="3CA22418" w14:textId="77777777" w:rsidR="004760B2" w:rsidRPr="0039670A" w:rsidRDefault="004760B2" w:rsidP="004760B2">
            <w:pPr>
              <w:spacing w:line="240" w:lineRule="auto"/>
              <w:rPr>
                <w:rFonts w:ascii="Times New Roman" w:hAnsi="Times New Roman"/>
                <w:sz w:val="24"/>
                <w:szCs w:val="24"/>
              </w:rPr>
            </w:pPr>
          </w:p>
        </w:tc>
        <w:tc>
          <w:tcPr>
            <w:tcW w:w="2694" w:type="dxa"/>
          </w:tcPr>
          <w:p w14:paraId="334F880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Pantelis et al., 2015</w:t>
            </w:r>
          </w:p>
        </w:tc>
        <w:tc>
          <w:tcPr>
            <w:tcW w:w="1842" w:type="dxa"/>
          </w:tcPr>
          <w:p w14:paraId="0D236B0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Greece</w:t>
            </w:r>
          </w:p>
        </w:tc>
        <w:tc>
          <w:tcPr>
            <w:tcW w:w="3258" w:type="dxa"/>
          </w:tcPr>
          <w:p w14:paraId="22CE0BF7" w14:textId="6D3EA23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55ADD873" w14:textId="4A1B0AC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w:t>
            </w:r>
          </w:p>
        </w:tc>
      </w:tr>
      <w:tr w:rsidR="004760B2" w:rsidRPr="0039670A" w14:paraId="12E62C9D" w14:textId="77777777" w:rsidTr="51BE21EA">
        <w:trPr>
          <w:trHeight w:val="340"/>
        </w:trPr>
        <w:tc>
          <w:tcPr>
            <w:tcW w:w="1134" w:type="dxa"/>
          </w:tcPr>
          <w:p w14:paraId="30FBC585" w14:textId="77777777" w:rsidR="004760B2" w:rsidRPr="0039670A" w:rsidRDefault="004760B2" w:rsidP="004760B2">
            <w:pPr>
              <w:spacing w:line="240" w:lineRule="auto"/>
              <w:rPr>
                <w:rFonts w:ascii="Times New Roman" w:hAnsi="Times New Roman"/>
                <w:sz w:val="24"/>
                <w:szCs w:val="24"/>
              </w:rPr>
            </w:pPr>
          </w:p>
        </w:tc>
        <w:tc>
          <w:tcPr>
            <w:tcW w:w="2694" w:type="dxa"/>
          </w:tcPr>
          <w:p w14:paraId="45D55F4D" w14:textId="23EDDD1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Peters &amp; Ehrenberg, 2008 </w:t>
            </w:r>
          </w:p>
        </w:tc>
        <w:tc>
          <w:tcPr>
            <w:tcW w:w="1842" w:type="dxa"/>
          </w:tcPr>
          <w:p w14:paraId="25B5DA9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C90005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4B68EA02" w14:textId="0D1C28C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203</w:t>
            </w:r>
          </w:p>
        </w:tc>
      </w:tr>
      <w:tr w:rsidR="004760B2" w:rsidRPr="0039670A" w14:paraId="77880A66" w14:textId="77777777" w:rsidTr="51BE21EA">
        <w:trPr>
          <w:trHeight w:val="340"/>
        </w:trPr>
        <w:tc>
          <w:tcPr>
            <w:tcW w:w="1134" w:type="dxa"/>
          </w:tcPr>
          <w:p w14:paraId="234A4D5E" w14:textId="77777777" w:rsidR="004760B2" w:rsidRPr="0039670A" w:rsidRDefault="004760B2" w:rsidP="004760B2">
            <w:pPr>
              <w:spacing w:line="240" w:lineRule="auto"/>
              <w:rPr>
                <w:rFonts w:ascii="Times New Roman" w:hAnsi="Times New Roman"/>
                <w:sz w:val="24"/>
                <w:szCs w:val="24"/>
              </w:rPr>
            </w:pPr>
          </w:p>
        </w:tc>
        <w:tc>
          <w:tcPr>
            <w:tcW w:w="2694" w:type="dxa"/>
          </w:tcPr>
          <w:p w14:paraId="7486C9D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Petrowski &amp; Stein, 2016</w:t>
            </w:r>
          </w:p>
        </w:tc>
        <w:tc>
          <w:tcPr>
            <w:tcW w:w="1842" w:type="dxa"/>
          </w:tcPr>
          <w:p w14:paraId="71F9396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11B3228" w14:textId="060BCB3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0B5FDC03" w14:textId="64E3632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10</w:t>
            </w:r>
          </w:p>
        </w:tc>
      </w:tr>
      <w:tr w:rsidR="004760B2" w:rsidRPr="0039670A" w14:paraId="23F438C4" w14:textId="77777777" w:rsidTr="51BE21EA">
        <w:trPr>
          <w:trHeight w:val="340"/>
        </w:trPr>
        <w:tc>
          <w:tcPr>
            <w:tcW w:w="1134" w:type="dxa"/>
          </w:tcPr>
          <w:p w14:paraId="3903CFF2" w14:textId="77777777" w:rsidR="004760B2" w:rsidRPr="0039670A" w:rsidRDefault="004760B2" w:rsidP="004760B2">
            <w:pPr>
              <w:spacing w:line="240" w:lineRule="auto"/>
              <w:rPr>
                <w:rFonts w:ascii="Times New Roman" w:hAnsi="Times New Roman"/>
                <w:sz w:val="24"/>
                <w:szCs w:val="24"/>
              </w:rPr>
            </w:pPr>
          </w:p>
        </w:tc>
        <w:tc>
          <w:tcPr>
            <w:tcW w:w="2694" w:type="dxa"/>
          </w:tcPr>
          <w:p w14:paraId="624D53E6" w14:textId="49A86C9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Phillips &amp; Schrodt, 2015b</w:t>
            </w:r>
          </w:p>
        </w:tc>
        <w:tc>
          <w:tcPr>
            <w:tcW w:w="1842" w:type="dxa"/>
          </w:tcPr>
          <w:p w14:paraId="4B98885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5B3D0D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4E5EBFE3" w14:textId="1DE5B90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329</w:t>
            </w:r>
          </w:p>
        </w:tc>
      </w:tr>
      <w:tr w:rsidR="004760B2" w:rsidRPr="0039670A" w14:paraId="51613660" w14:textId="77777777" w:rsidTr="51BE21EA">
        <w:trPr>
          <w:trHeight w:val="340"/>
        </w:trPr>
        <w:tc>
          <w:tcPr>
            <w:tcW w:w="1134" w:type="dxa"/>
          </w:tcPr>
          <w:p w14:paraId="5281F398" w14:textId="77777777" w:rsidR="004760B2" w:rsidRPr="0039670A" w:rsidRDefault="004760B2" w:rsidP="004760B2">
            <w:pPr>
              <w:spacing w:line="240" w:lineRule="auto"/>
              <w:rPr>
                <w:rFonts w:ascii="Times New Roman" w:hAnsi="Times New Roman"/>
                <w:sz w:val="24"/>
                <w:szCs w:val="24"/>
              </w:rPr>
            </w:pPr>
          </w:p>
        </w:tc>
        <w:tc>
          <w:tcPr>
            <w:tcW w:w="2694" w:type="dxa"/>
          </w:tcPr>
          <w:p w14:paraId="5E6AF6F8" w14:textId="78D2605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Ponti &amp; Martina, 2019 </w:t>
            </w:r>
          </w:p>
        </w:tc>
        <w:tc>
          <w:tcPr>
            <w:tcW w:w="1842" w:type="dxa"/>
          </w:tcPr>
          <w:p w14:paraId="48915F63" w14:textId="39C77EE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Italy</w:t>
            </w:r>
          </w:p>
        </w:tc>
        <w:tc>
          <w:tcPr>
            <w:tcW w:w="3258" w:type="dxa"/>
          </w:tcPr>
          <w:p w14:paraId="0C0523E6" w14:textId="355CBA9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3C3ED43F" w14:textId="416EF5B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253</w:t>
            </w:r>
          </w:p>
        </w:tc>
      </w:tr>
      <w:tr w:rsidR="004760B2" w:rsidRPr="0039670A" w14:paraId="1C8B32BD" w14:textId="77777777" w:rsidTr="51BE21EA">
        <w:trPr>
          <w:trHeight w:val="340"/>
        </w:trPr>
        <w:tc>
          <w:tcPr>
            <w:tcW w:w="1134" w:type="dxa"/>
          </w:tcPr>
          <w:p w14:paraId="2BDAAAB6" w14:textId="77777777" w:rsidR="004760B2" w:rsidRPr="0039670A" w:rsidRDefault="004760B2" w:rsidP="004760B2">
            <w:pPr>
              <w:spacing w:line="240" w:lineRule="auto"/>
              <w:rPr>
                <w:rFonts w:ascii="Times New Roman" w:hAnsi="Times New Roman"/>
                <w:sz w:val="24"/>
                <w:szCs w:val="24"/>
              </w:rPr>
            </w:pPr>
          </w:p>
        </w:tc>
        <w:tc>
          <w:tcPr>
            <w:tcW w:w="2694" w:type="dxa"/>
          </w:tcPr>
          <w:p w14:paraId="7ED3E540" w14:textId="59FCC68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Preston et al., 2016</w:t>
            </w:r>
          </w:p>
        </w:tc>
        <w:tc>
          <w:tcPr>
            <w:tcW w:w="1842" w:type="dxa"/>
          </w:tcPr>
          <w:p w14:paraId="220EBFFD" w14:textId="7C22BFF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AE80A94" w14:textId="0610075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22EA960D" w14:textId="5999162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130</w:t>
            </w:r>
          </w:p>
        </w:tc>
      </w:tr>
      <w:tr w:rsidR="004760B2" w:rsidRPr="0039670A" w14:paraId="0A4FD640" w14:textId="77777777" w:rsidTr="51BE21EA">
        <w:trPr>
          <w:trHeight w:val="340"/>
        </w:trPr>
        <w:tc>
          <w:tcPr>
            <w:tcW w:w="1134" w:type="dxa"/>
          </w:tcPr>
          <w:p w14:paraId="5A0EB0A9" w14:textId="77777777" w:rsidR="004760B2" w:rsidRPr="0039670A" w:rsidRDefault="004760B2" w:rsidP="004760B2">
            <w:pPr>
              <w:spacing w:line="240" w:lineRule="auto"/>
              <w:rPr>
                <w:rFonts w:ascii="Times New Roman" w:hAnsi="Times New Roman"/>
                <w:sz w:val="24"/>
                <w:szCs w:val="24"/>
              </w:rPr>
            </w:pPr>
          </w:p>
        </w:tc>
        <w:tc>
          <w:tcPr>
            <w:tcW w:w="2694" w:type="dxa"/>
          </w:tcPr>
          <w:p w14:paraId="009C3AC2" w14:textId="1CD09BA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Riggio &amp; Valenzuela, 2011</w:t>
            </w:r>
          </w:p>
        </w:tc>
        <w:tc>
          <w:tcPr>
            <w:tcW w:w="1842" w:type="dxa"/>
          </w:tcPr>
          <w:p w14:paraId="0486E585" w14:textId="09F0628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61FC5E8" w14:textId="6600E7D3"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BF82929" w14:textId="1AD4B50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431</w:t>
            </w:r>
          </w:p>
        </w:tc>
      </w:tr>
      <w:tr w:rsidR="004760B2" w:rsidRPr="0039670A" w14:paraId="6D518788" w14:textId="77777777" w:rsidTr="51BE21EA">
        <w:trPr>
          <w:trHeight w:val="340"/>
        </w:trPr>
        <w:tc>
          <w:tcPr>
            <w:tcW w:w="1134" w:type="dxa"/>
          </w:tcPr>
          <w:p w14:paraId="6B326DC0" w14:textId="77777777" w:rsidR="004760B2" w:rsidRPr="0039670A" w:rsidRDefault="004760B2" w:rsidP="004760B2">
            <w:pPr>
              <w:spacing w:line="240" w:lineRule="auto"/>
              <w:rPr>
                <w:rFonts w:ascii="Times New Roman" w:hAnsi="Times New Roman"/>
                <w:sz w:val="24"/>
                <w:szCs w:val="24"/>
              </w:rPr>
            </w:pPr>
          </w:p>
        </w:tc>
        <w:tc>
          <w:tcPr>
            <w:tcW w:w="2694" w:type="dxa"/>
          </w:tcPr>
          <w:p w14:paraId="08A9419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Roos et al., 2019</w:t>
            </w:r>
          </w:p>
        </w:tc>
        <w:tc>
          <w:tcPr>
            <w:tcW w:w="1842" w:type="dxa"/>
          </w:tcPr>
          <w:p w14:paraId="6045BB1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South Africa</w:t>
            </w:r>
          </w:p>
        </w:tc>
        <w:tc>
          <w:tcPr>
            <w:tcW w:w="3258" w:type="dxa"/>
          </w:tcPr>
          <w:p w14:paraId="6E26F92E" w14:textId="2D9CDFB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 methods, Cross-sectional</w:t>
            </w:r>
          </w:p>
        </w:tc>
        <w:tc>
          <w:tcPr>
            <w:tcW w:w="5389" w:type="dxa"/>
          </w:tcPr>
          <w:p w14:paraId="683250C5" w14:textId="39A97D8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18</w:t>
            </w:r>
          </w:p>
        </w:tc>
      </w:tr>
      <w:tr w:rsidR="004760B2" w:rsidRPr="0039670A" w14:paraId="0FAD16F9" w14:textId="77777777" w:rsidTr="51BE21EA">
        <w:trPr>
          <w:trHeight w:val="340"/>
        </w:trPr>
        <w:tc>
          <w:tcPr>
            <w:tcW w:w="1134" w:type="dxa"/>
          </w:tcPr>
          <w:p w14:paraId="2BA92C49" w14:textId="77777777" w:rsidR="004760B2" w:rsidRPr="0039670A" w:rsidRDefault="004760B2" w:rsidP="004760B2">
            <w:pPr>
              <w:spacing w:line="240" w:lineRule="auto"/>
              <w:rPr>
                <w:rFonts w:ascii="Times New Roman" w:hAnsi="Times New Roman"/>
                <w:sz w:val="24"/>
                <w:szCs w:val="24"/>
              </w:rPr>
            </w:pPr>
          </w:p>
        </w:tc>
        <w:tc>
          <w:tcPr>
            <w:tcW w:w="2694" w:type="dxa"/>
          </w:tcPr>
          <w:p w14:paraId="1414BC79" w14:textId="734CD4A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Rowen &amp; Emery, 2014</w:t>
            </w:r>
          </w:p>
        </w:tc>
        <w:tc>
          <w:tcPr>
            <w:tcW w:w="1842" w:type="dxa"/>
          </w:tcPr>
          <w:p w14:paraId="7A8F1A29" w14:textId="6586CCF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EEB9D8A" w14:textId="7F728994"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1007A0B6" w14:textId="18FA66D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677</w:t>
            </w:r>
          </w:p>
        </w:tc>
      </w:tr>
      <w:tr w:rsidR="004760B2" w:rsidRPr="0039670A" w14:paraId="06DC10A2" w14:textId="77777777" w:rsidTr="51BE21EA">
        <w:trPr>
          <w:trHeight w:val="340"/>
        </w:trPr>
        <w:tc>
          <w:tcPr>
            <w:tcW w:w="1134" w:type="dxa"/>
          </w:tcPr>
          <w:p w14:paraId="235F7DA5" w14:textId="77777777" w:rsidR="004760B2" w:rsidRPr="0039670A" w:rsidRDefault="004760B2" w:rsidP="004760B2">
            <w:pPr>
              <w:spacing w:line="240" w:lineRule="auto"/>
              <w:rPr>
                <w:rFonts w:ascii="Times New Roman" w:hAnsi="Times New Roman"/>
                <w:sz w:val="24"/>
                <w:szCs w:val="24"/>
              </w:rPr>
            </w:pPr>
          </w:p>
        </w:tc>
        <w:tc>
          <w:tcPr>
            <w:tcW w:w="2694" w:type="dxa"/>
          </w:tcPr>
          <w:p w14:paraId="2163E794" w14:textId="06274C5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Rowen &amp; Emery, 2019</w:t>
            </w:r>
          </w:p>
        </w:tc>
        <w:tc>
          <w:tcPr>
            <w:tcW w:w="1842" w:type="dxa"/>
          </w:tcPr>
          <w:p w14:paraId="10B7DAEE" w14:textId="2CA9512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8569ED8" w14:textId="769BC01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2E18C220" w14:textId="2342580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994</w:t>
            </w:r>
          </w:p>
        </w:tc>
      </w:tr>
      <w:tr w:rsidR="004760B2" w:rsidRPr="0039670A" w14:paraId="17BF2B15" w14:textId="77777777" w:rsidTr="51BE21EA">
        <w:trPr>
          <w:trHeight w:val="340"/>
        </w:trPr>
        <w:tc>
          <w:tcPr>
            <w:tcW w:w="1134" w:type="dxa"/>
          </w:tcPr>
          <w:p w14:paraId="6BC950CF" w14:textId="77777777" w:rsidR="004760B2" w:rsidRPr="0039670A" w:rsidRDefault="004760B2" w:rsidP="004760B2">
            <w:pPr>
              <w:spacing w:line="240" w:lineRule="auto"/>
              <w:rPr>
                <w:rFonts w:ascii="Times New Roman" w:hAnsi="Times New Roman"/>
                <w:sz w:val="24"/>
                <w:szCs w:val="24"/>
              </w:rPr>
            </w:pPr>
          </w:p>
        </w:tc>
        <w:tc>
          <w:tcPr>
            <w:tcW w:w="2694" w:type="dxa"/>
          </w:tcPr>
          <w:p w14:paraId="252DFE5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Shanahan et al., 2008</w:t>
            </w:r>
          </w:p>
        </w:tc>
        <w:tc>
          <w:tcPr>
            <w:tcW w:w="1842" w:type="dxa"/>
          </w:tcPr>
          <w:p w14:paraId="708289F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AF4DF4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7F270A3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Families = 201</w:t>
            </w:r>
          </w:p>
        </w:tc>
      </w:tr>
      <w:tr w:rsidR="004760B2" w:rsidRPr="0039670A" w14:paraId="52036D53" w14:textId="77777777" w:rsidTr="51BE21EA">
        <w:trPr>
          <w:trHeight w:val="340"/>
        </w:trPr>
        <w:tc>
          <w:tcPr>
            <w:tcW w:w="1134" w:type="dxa"/>
          </w:tcPr>
          <w:p w14:paraId="1BE4957B" w14:textId="77777777" w:rsidR="004760B2" w:rsidRPr="0039670A" w:rsidRDefault="004760B2" w:rsidP="004760B2">
            <w:pPr>
              <w:spacing w:line="240" w:lineRule="auto"/>
              <w:rPr>
                <w:rFonts w:ascii="Times New Roman" w:hAnsi="Times New Roman"/>
                <w:sz w:val="24"/>
                <w:szCs w:val="24"/>
              </w:rPr>
            </w:pPr>
          </w:p>
        </w:tc>
        <w:tc>
          <w:tcPr>
            <w:tcW w:w="2694" w:type="dxa"/>
          </w:tcPr>
          <w:p w14:paraId="2B4742C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Tibbetts &amp; Scharfe, 2015 </w:t>
            </w:r>
          </w:p>
        </w:tc>
        <w:tc>
          <w:tcPr>
            <w:tcW w:w="1842" w:type="dxa"/>
          </w:tcPr>
          <w:p w14:paraId="67D9EE3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2E947B9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11570264" w14:textId="47B3167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392</w:t>
            </w:r>
          </w:p>
        </w:tc>
      </w:tr>
      <w:tr w:rsidR="004760B2" w:rsidRPr="0039670A" w14:paraId="3A65C58A" w14:textId="77777777" w:rsidTr="51BE21EA">
        <w:trPr>
          <w:trHeight w:val="340"/>
        </w:trPr>
        <w:tc>
          <w:tcPr>
            <w:tcW w:w="1134" w:type="dxa"/>
          </w:tcPr>
          <w:p w14:paraId="0561001C" w14:textId="77777777" w:rsidR="004760B2" w:rsidRPr="0039670A" w:rsidRDefault="004760B2" w:rsidP="004760B2">
            <w:pPr>
              <w:spacing w:line="240" w:lineRule="auto"/>
              <w:rPr>
                <w:rFonts w:ascii="Times New Roman" w:hAnsi="Times New Roman"/>
                <w:sz w:val="24"/>
                <w:szCs w:val="24"/>
              </w:rPr>
            </w:pPr>
          </w:p>
        </w:tc>
        <w:tc>
          <w:tcPr>
            <w:tcW w:w="2694" w:type="dxa"/>
          </w:tcPr>
          <w:p w14:paraId="754DD888" w14:textId="7630223F"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Tucker</w:t>
            </w:r>
            <w:r w:rsidR="00AC4D83">
              <w:rPr>
                <w:rFonts w:ascii="Times New Roman" w:hAnsi="Times New Roman"/>
                <w:color w:val="000000"/>
                <w:sz w:val="24"/>
                <w:szCs w:val="24"/>
              </w:rPr>
              <w:t xml:space="preserve"> et al.</w:t>
            </w:r>
            <w:r w:rsidRPr="0039670A">
              <w:rPr>
                <w:rFonts w:ascii="Times New Roman" w:hAnsi="Times New Roman"/>
                <w:color w:val="000000"/>
                <w:sz w:val="24"/>
                <w:szCs w:val="24"/>
              </w:rPr>
              <w:t>, 2019</w:t>
            </w:r>
          </w:p>
        </w:tc>
        <w:tc>
          <w:tcPr>
            <w:tcW w:w="1842" w:type="dxa"/>
          </w:tcPr>
          <w:p w14:paraId="4678D99C" w14:textId="3EB26BD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541076C" w14:textId="5DE043A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tcPr>
          <w:p w14:paraId="4AC6743B" w14:textId="7F90B6C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143</w:t>
            </w:r>
          </w:p>
        </w:tc>
      </w:tr>
      <w:tr w:rsidR="004760B2" w:rsidRPr="0039670A" w14:paraId="3DEF73CF" w14:textId="77777777" w:rsidTr="51BE21EA">
        <w:trPr>
          <w:trHeight w:val="340"/>
        </w:trPr>
        <w:tc>
          <w:tcPr>
            <w:tcW w:w="1134" w:type="dxa"/>
          </w:tcPr>
          <w:p w14:paraId="70957D8F" w14:textId="77777777" w:rsidR="004760B2" w:rsidRPr="0039670A" w:rsidRDefault="004760B2" w:rsidP="004760B2">
            <w:pPr>
              <w:spacing w:line="240" w:lineRule="auto"/>
              <w:rPr>
                <w:rFonts w:ascii="Times New Roman" w:hAnsi="Times New Roman"/>
                <w:sz w:val="24"/>
                <w:szCs w:val="24"/>
              </w:rPr>
            </w:pPr>
          </w:p>
        </w:tc>
        <w:tc>
          <w:tcPr>
            <w:tcW w:w="2694" w:type="dxa"/>
          </w:tcPr>
          <w:p w14:paraId="31FEDA60" w14:textId="1F24DC1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Wise &amp; Onol, 2020</w:t>
            </w:r>
          </w:p>
        </w:tc>
        <w:tc>
          <w:tcPr>
            <w:tcW w:w="1842" w:type="dxa"/>
          </w:tcPr>
          <w:p w14:paraId="190C5F6E" w14:textId="641B632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Turkey</w:t>
            </w:r>
          </w:p>
        </w:tc>
        <w:tc>
          <w:tcPr>
            <w:tcW w:w="3258" w:type="dxa"/>
          </w:tcPr>
          <w:p w14:paraId="0AB5CE8A" w14:textId="09B8778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7BC133DC" w14:textId="1A69B52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208</w:t>
            </w:r>
          </w:p>
        </w:tc>
      </w:tr>
      <w:tr w:rsidR="004760B2" w:rsidRPr="0039670A" w14:paraId="4B520939" w14:textId="77777777" w:rsidTr="51BE21EA">
        <w:trPr>
          <w:trHeight w:val="340"/>
        </w:trPr>
        <w:tc>
          <w:tcPr>
            <w:tcW w:w="1134" w:type="dxa"/>
          </w:tcPr>
          <w:p w14:paraId="0D062CCF" w14:textId="77777777" w:rsidR="004760B2" w:rsidRPr="0039670A" w:rsidRDefault="004760B2" w:rsidP="004760B2">
            <w:pPr>
              <w:spacing w:line="240" w:lineRule="auto"/>
              <w:rPr>
                <w:rFonts w:ascii="Times New Roman" w:hAnsi="Times New Roman"/>
                <w:sz w:val="24"/>
                <w:szCs w:val="24"/>
              </w:rPr>
            </w:pPr>
          </w:p>
        </w:tc>
        <w:tc>
          <w:tcPr>
            <w:tcW w:w="2694" w:type="dxa"/>
          </w:tcPr>
          <w:p w14:paraId="40F1B114" w14:textId="7862EE53"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Yu, 2007</w:t>
            </w:r>
          </w:p>
        </w:tc>
        <w:tc>
          <w:tcPr>
            <w:tcW w:w="1842" w:type="dxa"/>
          </w:tcPr>
          <w:p w14:paraId="132328BB" w14:textId="065DEC8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USA </w:t>
            </w:r>
          </w:p>
        </w:tc>
        <w:tc>
          <w:tcPr>
            <w:tcW w:w="3258" w:type="dxa"/>
          </w:tcPr>
          <w:p w14:paraId="46DE46F4" w14:textId="5C46B833"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Quantitative, Longitudinal</w:t>
            </w:r>
          </w:p>
        </w:tc>
        <w:tc>
          <w:tcPr>
            <w:tcW w:w="5389" w:type="dxa"/>
          </w:tcPr>
          <w:p w14:paraId="5854E13F" w14:textId="70780A3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30</w:t>
            </w:r>
          </w:p>
        </w:tc>
      </w:tr>
      <w:tr w:rsidR="004760B2" w:rsidRPr="0039670A" w14:paraId="130D9627" w14:textId="77777777" w:rsidTr="51BE21EA">
        <w:trPr>
          <w:trHeight w:val="340"/>
        </w:trPr>
        <w:tc>
          <w:tcPr>
            <w:tcW w:w="1134" w:type="dxa"/>
          </w:tcPr>
          <w:p w14:paraId="69573CAE" w14:textId="77777777" w:rsidR="004760B2" w:rsidRPr="0039670A" w:rsidRDefault="004760B2" w:rsidP="004760B2">
            <w:pPr>
              <w:spacing w:line="240" w:lineRule="auto"/>
              <w:rPr>
                <w:rFonts w:ascii="Times New Roman" w:hAnsi="Times New Roman"/>
                <w:sz w:val="24"/>
                <w:szCs w:val="24"/>
              </w:rPr>
            </w:pPr>
          </w:p>
        </w:tc>
        <w:tc>
          <w:tcPr>
            <w:tcW w:w="2694" w:type="dxa"/>
          </w:tcPr>
          <w:p w14:paraId="52BFCA0F" w14:textId="2236FAE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Zimmer-Gembeck et al., 2011</w:t>
            </w:r>
          </w:p>
        </w:tc>
        <w:tc>
          <w:tcPr>
            <w:tcW w:w="1842" w:type="dxa"/>
          </w:tcPr>
          <w:p w14:paraId="22B77C0A" w14:textId="3245149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41E5642" w14:textId="1F33AB11"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AE01EE2" w14:textId="763CDB6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206</w:t>
            </w:r>
          </w:p>
        </w:tc>
      </w:tr>
      <w:tr w:rsidR="004760B2" w:rsidRPr="0039670A" w14:paraId="0522BC88"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612FE2F5" w14:textId="62DD2F59"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Family structure</w:t>
            </w:r>
          </w:p>
        </w:tc>
      </w:tr>
      <w:tr w:rsidR="004760B2" w:rsidRPr="0039670A" w14:paraId="47168505" w14:textId="77777777" w:rsidTr="00AF51B5">
        <w:trPr>
          <w:trHeight w:val="340"/>
        </w:trPr>
        <w:tc>
          <w:tcPr>
            <w:tcW w:w="1134" w:type="dxa"/>
            <w:tcBorders>
              <w:top w:val="single" w:sz="4" w:space="0" w:color="auto"/>
            </w:tcBorders>
          </w:tcPr>
          <w:p w14:paraId="0C2B453C" w14:textId="77777777" w:rsidR="004760B2" w:rsidRPr="0039670A" w:rsidRDefault="004760B2" w:rsidP="004760B2">
            <w:pPr>
              <w:spacing w:line="240" w:lineRule="auto"/>
              <w:rPr>
                <w:rFonts w:ascii="Times New Roman" w:hAnsi="Times New Roman"/>
                <w:sz w:val="24"/>
                <w:szCs w:val="24"/>
              </w:rPr>
            </w:pPr>
          </w:p>
        </w:tc>
        <w:tc>
          <w:tcPr>
            <w:tcW w:w="2694" w:type="dxa"/>
            <w:tcBorders>
              <w:top w:val="single" w:sz="4" w:space="0" w:color="auto"/>
            </w:tcBorders>
          </w:tcPr>
          <w:p w14:paraId="730BB6BB" w14:textId="677EBFA4"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Ahrons, 2007</w:t>
            </w:r>
          </w:p>
        </w:tc>
        <w:tc>
          <w:tcPr>
            <w:tcW w:w="1842" w:type="dxa"/>
            <w:tcBorders>
              <w:top w:val="single" w:sz="4" w:space="0" w:color="auto"/>
            </w:tcBorders>
          </w:tcPr>
          <w:p w14:paraId="236E1D05" w14:textId="048AE09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Borders>
              <w:top w:val="single" w:sz="4" w:space="0" w:color="auto"/>
            </w:tcBorders>
          </w:tcPr>
          <w:p w14:paraId="525C10AC" w14:textId="5ED74E9B"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Qualitative, Longitudinal</w:t>
            </w:r>
          </w:p>
        </w:tc>
        <w:tc>
          <w:tcPr>
            <w:tcW w:w="5389" w:type="dxa"/>
            <w:tcBorders>
              <w:top w:val="single" w:sz="4" w:space="0" w:color="auto"/>
            </w:tcBorders>
          </w:tcPr>
          <w:p w14:paraId="30F877BE" w14:textId="3698F44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173</w:t>
            </w:r>
          </w:p>
        </w:tc>
      </w:tr>
      <w:tr w:rsidR="004760B2" w:rsidRPr="0039670A" w14:paraId="1D3AACDF" w14:textId="77777777" w:rsidTr="00AF51B5">
        <w:trPr>
          <w:trHeight w:val="340"/>
        </w:trPr>
        <w:tc>
          <w:tcPr>
            <w:tcW w:w="1134" w:type="dxa"/>
          </w:tcPr>
          <w:p w14:paraId="20A7539F" w14:textId="77777777" w:rsidR="004760B2" w:rsidRPr="0039670A" w:rsidRDefault="004760B2" w:rsidP="004760B2">
            <w:pPr>
              <w:spacing w:line="240" w:lineRule="auto"/>
              <w:rPr>
                <w:rFonts w:ascii="Times New Roman" w:hAnsi="Times New Roman"/>
                <w:sz w:val="24"/>
                <w:szCs w:val="24"/>
              </w:rPr>
            </w:pPr>
          </w:p>
        </w:tc>
        <w:tc>
          <w:tcPr>
            <w:tcW w:w="2694" w:type="dxa"/>
          </w:tcPr>
          <w:p w14:paraId="4E3FC6A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Baham, 2009</w:t>
            </w:r>
          </w:p>
        </w:tc>
        <w:tc>
          <w:tcPr>
            <w:tcW w:w="1842" w:type="dxa"/>
          </w:tcPr>
          <w:p w14:paraId="7FB541A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7A53C1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0613BAA" w14:textId="7B738D5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322; Mothers and fathers = 322</w:t>
            </w:r>
          </w:p>
        </w:tc>
      </w:tr>
      <w:tr w:rsidR="004760B2" w:rsidRPr="0039670A" w14:paraId="6DEE3824" w14:textId="77777777" w:rsidTr="51BE21EA">
        <w:trPr>
          <w:trHeight w:val="340"/>
        </w:trPr>
        <w:tc>
          <w:tcPr>
            <w:tcW w:w="1134" w:type="dxa"/>
          </w:tcPr>
          <w:p w14:paraId="2FCF9E97" w14:textId="77777777" w:rsidR="004760B2" w:rsidRPr="0039670A" w:rsidRDefault="004760B2" w:rsidP="004760B2">
            <w:pPr>
              <w:spacing w:line="240" w:lineRule="auto"/>
              <w:rPr>
                <w:rFonts w:ascii="Times New Roman" w:hAnsi="Times New Roman"/>
                <w:sz w:val="24"/>
                <w:szCs w:val="24"/>
              </w:rPr>
            </w:pPr>
          </w:p>
        </w:tc>
        <w:tc>
          <w:tcPr>
            <w:tcW w:w="2694" w:type="dxa"/>
          </w:tcPr>
          <w:p w14:paraId="4B03C7BE" w14:textId="05F53A4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Benson &amp; Bougakova, 2018</w:t>
            </w:r>
          </w:p>
        </w:tc>
        <w:tc>
          <w:tcPr>
            <w:tcW w:w="1842" w:type="dxa"/>
          </w:tcPr>
          <w:p w14:paraId="6B12A966" w14:textId="2BCA3E2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5F9A50A" w14:textId="08BEBE54"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Mixed methods, Longitudinal</w:t>
            </w:r>
          </w:p>
        </w:tc>
        <w:tc>
          <w:tcPr>
            <w:tcW w:w="5389" w:type="dxa"/>
          </w:tcPr>
          <w:p w14:paraId="153D5B8F" w14:textId="69CB20D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450</w:t>
            </w:r>
          </w:p>
        </w:tc>
      </w:tr>
      <w:tr w:rsidR="004760B2" w:rsidRPr="0039670A" w14:paraId="622CDBF2" w14:textId="77777777" w:rsidTr="51BE21EA">
        <w:trPr>
          <w:trHeight w:val="340"/>
        </w:trPr>
        <w:tc>
          <w:tcPr>
            <w:tcW w:w="1134" w:type="dxa"/>
          </w:tcPr>
          <w:p w14:paraId="3B776873" w14:textId="77777777" w:rsidR="004760B2" w:rsidRPr="0039670A" w:rsidRDefault="004760B2" w:rsidP="004760B2">
            <w:pPr>
              <w:spacing w:line="240" w:lineRule="auto"/>
              <w:rPr>
                <w:rFonts w:ascii="Times New Roman" w:hAnsi="Times New Roman"/>
                <w:sz w:val="24"/>
                <w:szCs w:val="24"/>
              </w:rPr>
            </w:pPr>
          </w:p>
        </w:tc>
        <w:tc>
          <w:tcPr>
            <w:tcW w:w="2694" w:type="dxa"/>
          </w:tcPr>
          <w:p w14:paraId="6EEEE601" w14:textId="332F94B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Bertogg &amp; Szydlik, 2016</w:t>
            </w:r>
          </w:p>
        </w:tc>
        <w:tc>
          <w:tcPr>
            <w:tcW w:w="1842" w:type="dxa"/>
          </w:tcPr>
          <w:p w14:paraId="5DFAB996" w14:textId="436929A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Switzerland</w:t>
            </w:r>
          </w:p>
        </w:tc>
        <w:tc>
          <w:tcPr>
            <w:tcW w:w="3258" w:type="dxa"/>
          </w:tcPr>
          <w:p w14:paraId="76AE87D4" w14:textId="346F4767"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Quantitative, Longitudinal</w:t>
            </w:r>
          </w:p>
        </w:tc>
        <w:tc>
          <w:tcPr>
            <w:tcW w:w="5389" w:type="dxa"/>
          </w:tcPr>
          <w:p w14:paraId="209DD624" w14:textId="2C13178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4,306 dyads: Daughter-mother, son-mother, daughter-father, son-father</w:t>
            </w:r>
          </w:p>
        </w:tc>
      </w:tr>
      <w:tr w:rsidR="004760B2" w:rsidRPr="0039670A" w14:paraId="5B3988E4" w14:textId="77777777" w:rsidTr="51BE21EA">
        <w:trPr>
          <w:trHeight w:val="340"/>
        </w:trPr>
        <w:tc>
          <w:tcPr>
            <w:tcW w:w="1134" w:type="dxa"/>
          </w:tcPr>
          <w:p w14:paraId="1ED2A9E7" w14:textId="77777777" w:rsidR="004760B2" w:rsidRPr="0039670A" w:rsidRDefault="004760B2" w:rsidP="004760B2">
            <w:pPr>
              <w:spacing w:line="240" w:lineRule="auto"/>
              <w:rPr>
                <w:rFonts w:ascii="Times New Roman" w:hAnsi="Times New Roman"/>
                <w:sz w:val="24"/>
                <w:szCs w:val="24"/>
              </w:rPr>
            </w:pPr>
          </w:p>
        </w:tc>
        <w:tc>
          <w:tcPr>
            <w:tcW w:w="2694" w:type="dxa"/>
          </w:tcPr>
          <w:p w14:paraId="12CCB68C" w14:textId="2581D9FF"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Cassidy et al., 2014</w:t>
            </w:r>
          </w:p>
        </w:tc>
        <w:tc>
          <w:tcPr>
            <w:tcW w:w="1842" w:type="dxa"/>
          </w:tcPr>
          <w:p w14:paraId="5283D21B" w14:textId="0194DC3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UK</w:t>
            </w:r>
          </w:p>
        </w:tc>
        <w:tc>
          <w:tcPr>
            <w:tcW w:w="3258" w:type="dxa"/>
          </w:tcPr>
          <w:p w14:paraId="262026F5" w14:textId="46CFDB07"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tcPr>
          <w:p w14:paraId="3A8353FB" w14:textId="2B61E08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708</w:t>
            </w:r>
          </w:p>
        </w:tc>
      </w:tr>
      <w:tr w:rsidR="004760B2" w:rsidRPr="0039670A" w14:paraId="066D8C13" w14:textId="77777777" w:rsidTr="51BE21EA">
        <w:trPr>
          <w:trHeight w:val="340"/>
        </w:trPr>
        <w:tc>
          <w:tcPr>
            <w:tcW w:w="1134" w:type="dxa"/>
          </w:tcPr>
          <w:p w14:paraId="08E6AE94" w14:textId="77777777" w:rsidR="004760B2" w:rsidRPr="0039670A" w:rsidRDefault="004760B2" w:rsidP="004760B2">
            <w:pPr>
              <w:spacing w:line="240" w:lineRule="auto"/>
              <w:rPr>
                <w:rFonts w:ascii="Times New Roman" w:hAnsi="Times New Roman"/>
                <w:sz w:val="24"/>
                <w:szCs w:val="24"/>
              </w:rPr>
            </w:pPr>
          </w:p>
        </w:tc>
        <w:tc>
          <w:tcPr>
            <w:tcW w:w="2694" w:type="dxa"/>
          </w:tcPr>
          <w:p w14:paraId="14C42089" w14:textId="73F4394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Coe, 2018</w:t>
            </w:r>
          </w:p>
        </w:tc>
        <w:tc>
          <w:tcPr>
            <w:tcW w:w="1842" w:type="dxa"/>
          </w:tcPr>
          <w:p w14:paraId="4320E729" w14:textId="7B4737C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050DCFE" w14:textId="7632DFD2"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tcPr>
          <w:p w14:paraId="193AF8F5" w14:textId="34E17C2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313</w:t>
            </w:r>
          </w:p>
        </w:tc>
      </w:tr>
      <w:tr w:rsidR="004760B2" w:rsidRPr="0039670A" w14:paraId="07CF66CD" w14:textId="77777777" w:rsidTr="51BE21EA">
        <w:trPr>
          <w:trHeight w:val="340"/>
        </w:trPr>
        <w:tc>
          <w:tcPr>
            <w:tcW w:w="1134" w:type="dxa"/>
          </w:tcPr>
          <w:p w14:paraId="434CF9B1" w14:textId="77777777" w:rsidR="004760B2" w:rsidRPr="0039670A" w:rsidRDefault="004760B2" w:rsidP="004760B2">
            <w:pPr>
              <w:spacing w:line="240" w:lineRule="auto"/>
              <w:rPr>
                <w:rFonts w:ascii="Times New Roman" w:hAnsi="Times New Roman"/>
                <w:sz w:val="24"/>
                <w:szCs w:val="24"/>
              </w:rPr>
            </w:pPr>
          </w:p>
        </w:tc>
        <w:tc>
          <w:tcPr>
            <w:tcW w:w="2694" w:type="dxa"/>
          </w:tcPr>
          <w:p w14:paraId="7B13C4CD" w14:textId="4F837B5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Conger &amp; Little, 2010</w:t>
            </w:r>
          </w:p>
        </w:tc>
        <w:tc>
          <w:tcPr>
            <w:tcW w:w="1842" w:type="dxa"/>
          </w:tcPr>
          <w:p w14:paraId="4071F3F1" w14:textId="021FFDA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EA84DF9" w14:textId="20535806"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Literature review</w:t>
            </w:r>
          </w:p>
        </w:tc>
        <w:tc>
          <w:tcPr>
            <w:tcW w:w="5389" w:type="dxa"/>
          </w:tcPr>
          <w:p w14:paraId="49C4391A" w14:textId="38649BE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1ED4D5CD" w14:textId="77777777" w:rsidTr="51BE21EA">
        <w:trPr>
          <w:trHeight w:val="340"/>
        </w:trPr>
        <w:tc>
          <w:tcPr>
            <w:tcW w:w="1134" w:type="dxa"/>
          </w:tcPr>
          <w:p w14:paraId="102B93A0" w14:textId="77777777" w:rsidR="004760B2" w:rsidRPr="0039670A" w:rsidRDefault="004760B2" w:rsidP="004760B2">
            <w:pPr>
              <w:spacing w:line="240" w:lineRule="auto"/>
              <w:rPr>
                <w:rFonts w:ascii="Times New Roman" w:hAnsi="Times New Roman"/>
                <w:sz w:val="24"/>
                <w:szCs w:val="24"/>
              </w:rPr>
            </w:pPr>
          </w:p>
        </w:tc>
        <w:tc>
          <w:tcPr>
            <w:tcW w:w="2694" w:type="dxa"/>
          </w:tcPr>
          <w:p w14:paraId="72CB0B9B" w14:textId="3E6A692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Fabricius &amp; Luecken, 2007</w:t>
            </w:r>
          </w:p>
        </w:tc>
        <w:tc>
          <w:tcPr>
            <w:tcW w:w="1842" w:type="dxa"/>
          </w:tcPr>
          <w:p w14:paraId="72893922" w14:textId="1351786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561C910" w14:textId="3784E2D5"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tcPr>
          <w:p w14:paraId="636B1A17" w14:textId="1A91A13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266</w:t>
            </w:r>
          </w:p>
        </w:tc>
      </w:tr>
      <w:tr w:rsidR="004760B2" w:rsidRPr="0039670A" w14:paraId="496F3710" w14:textId="77777777" w:rsidTr="51BE21EA">
        <w:trPr>
          <w:trHeight w:val="340"/>
        </w:trPr>
        <w:tc>
          <w:tcPr>
            <w:tcW w:w="1134" w:type="dxa"/>
          </w:tcPr>
          <w:p w14:paraId="5536F3E3" w14:textId="77777777" w:rsidR="004760B2" w:rsidRPr="0039670A" w:rsidRDefault="004760B2" w:rsidP="004760B2">
            <w:pPr>
              <w:spacing w:line="240" w:lineRule="auto"/>
              <w:rPr>
                <w:rFonts w:ascii="Times New Roman" w:hAnsi="Times New Roman"/>
                <w:sz w:val="24"/>
                <w:szCs w:val="24"/>
              </w:rPr>
            </w:pPr>
          </w:p>
        </w:tc>
        <w:tc>
          <w:tcPr>
            <w:tcW w:w="2694" w:type="dxa"/>
          </w:tcPr>
          <w:p w14:paraId="383740A7" w14:textId="3F74618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Feistman et al., 2016</w:t>
            </w:r>
          </w:p>
        </w:tc>
        <w:tc>
          <w:tcPr>
            <w:tcW w:w="1842" w:type="dxa"/>
          </w:tcPr>
          <w:p w14:paraId="3AB823CE" w14:textId="6ECF309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5426735" w14:textId="1D871C6B"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Qualitative</w:t>
            </w:r>
          </w:p>
        </w:tc>
        <w:tc>
          <w:tcPr>
            <w:tcW w:w="5389" w:type="dxa"/>
          </w:tcPr>
          <w:p w14:paraId="1F7E4023" w14:textId="6E438EC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33</w:t>
            </w:r>
          </w:p>
        </w:tc>
      </w:tr>
      <w:tr w:rsidR="004760B2" w:rsidRPr="0039670A" w14:paraId="41B6ABC6" w14:textId="77777777" w:rsidTr="51BE21EA">
        <w:trPr>
          <w:trHeight w:val="340"/>
        </w:trPr>
        <w:tc>
          <w:tcPr>
            <w:tcW w:w="1134" w:type="dxa"/>
          </w:tcPr>
          <w:p w14:paraId="317A9ED4" w14:textId="77777777" w:rsidR="004760B2" w:rsidRPr="0039670A" w:rsidRDefault="004760B2" w:rsidP="004760B2">
            <w:pPr>
              <w:spacing w:line="240" w:lineRule="auto"/>
              <w:rPr>
                <w:rFonts w:ascii="Times New Roman" w:hAnsi="Times New Roman"/>
                <w:sz w:val="24"/>
                <w:szCs w:val="24"/>
              </w:rPr>
            </w:pPr>
          </w:p>
        </w:tc>
        <w:tc>
          <w:tcPr>
            <w:tcW w:w="2694" w:type="dxa"/>
          </w:tcPr>
          <w:p w14:paraId="482C078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Ferrari et al., 2015</w:t>
            </w:r>
          </w:p>
        </w:tc>
        <w:tc>
          <w:tcPr>
            <w:tcW w:w="1842" w:type="dxa"/>
          </w:tcPr>
          <w:p w14:paraId="5C2A929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Italy</w:t>
            </w:r>
          </w:p>
        </w:tc>
        <w:tc>
          <w:tcPr>
            <w:tcW w:w="3258" w:type="dxa"/>
          </w:tcPr>
          <w:p w14:paraId="6845EFE3" w14:textId="152B1406"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E10B32D" w14:textId="352E765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160</w:t>
            </w:r>
          </w:p>
        </w:tc>
      </w:tr>
      <w:tr w:rsidR="004760B2" w:rsidRPr="0039670A" w14:paraId="318DADE2" w14:textId="77777777" w:rsidTr="51BE21EA">
        <w:trPr>
          <w:trHeight w:val="340"/>
        </w:trPr>
        <w:tc>
          <w:tcPr>
            <w:tcW w:w="1134" w:type="dxa"/>
          </w:tcPr>
          <w:p w14:paraId="17E8B063" w14:textId="77777777" w:rsidR="004760B2" w:rsidRPr="0039670A" w:rsidRDefault="004760B2" w:rsidP="004760B2">
            <w:pPr>
              <w:spacing w:line="240" w:lineRule="auto"/>
              <w:rPr>
                <w:rFonts w:ascii="Times New Roman" w:hAnsi="Times New Roman"/>
                <w:sz w:val="24"/>
                <w:szCs w:val="24"/>
              </w:rPr>
            </w:pPr>
          </w:p>
        </w:tc>
        <w:tc>
          <w:tcPr>
            <w:tcW w:w="2694" w:type="dxa"/>
          </w:tcPr>
          <w:p w14:paraId="54C3773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Fingerman et al., 2009</w:t>
            </w:r>
          </w:p>
        </w:tc>
        <w:tc>
          <w:tcPr>
            <w:tcW w:w="1842" w:type="dxa"/>
          </w:tcPr>
          <w:p w14:paraId="69C0799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805EAE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6107CBA" w14:textId="5D3E6FB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1,384; Parents = 633</w:t>
            </w:r>
          </w:p>
        </w:tc>
      </w:tr>
      <w:tr w:rsidR="004760B2" w:rsidRPr="0039670A" w14:paraId="53B6C2C8" w14:textId="77777777" w:rsidTr="51BE21EA">
        <w:trPr>
          <w:trHeight w:val="340"/>
        </w:trPr>
        <w:tc>
          <w:tcPr>
            <w:tcW w:w="1134" w:type="dxa"/>
          </w:tcPr>
          <w:p w14:paraId="2354876D" w14:textId="77777777" w:rsidR="004760B2" w:rsidRPr="0039670A" w:rsidRDefault="004760B2" w:rsidP="004760B2">
            <w:pPr>
              <w:spacing w:line="240" w:lineRule="auto"/>
              <w:rPr>
                <w:rFonts w:ascii="Times New Roman" w:hAnsi="Times New Roman"/>
                <w:sz w:val="24"/>
                <w:szCs w:val="24"/>
              </w:rPr>
            </w:pPr>
          </w:p>
        </w:tc>
        <w:tc>
          <w:tcPr>
            <w:tcW w:w="2694" w:type="dxa"/>
          </w:tcPr>
          <w:p w14:paraId="7CDC2FA5" w14:textId="188C055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Fingerman et al., 2012a</w:t>
            </w:r>
          </w:p>
        </w:tc>
        <w:tc>
          <w:tcPr>
            <w:tcW w:w="1842" w:type="dxa"/>
          </w:tcPr>
          <w:p w14:paraId="261CBEF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7D78EB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38A8254" w14:textId="557CBFA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592; Parents = 399</w:t>
            </w:r>
          </w:p>
        </w:tc>
      </w:tr>
      <w:tr w:rsidR="004760B2" w:rsidRPr="0039670A" w14:paraId="6021BB8F" w14:textId="77777777" w:rsidTr="51BE21EA">
        <w:trPr>
          <w:trHeight w:val="340"/>
        </w:trPr>
        <w:tc>
          <w:tcPr>
            <w:tcW w:w="1134" w:type="dxa"/>
          </w:tcPr>
          <w:p w14:paraId="2F574DE9" w14:textId="77777777" w:rsidR="004760B2" w:rsidRPr="0039670A" w:rsidRDefault="004760B2" w:rsidP="004760B2">
            <w:pPr>
              <w:spacing w:line="240" w:lineRule="auto"/>
              <w:rPr>
                <w:rFonts w:ascii="Times New Roman" w:hAnsi="Times New Roman"/>
                <w:sz w:val="24"/>
                <w:szCs w:val="24"/>
              </w:rPr>
            </w:pPr>
          </w:p>
        </w:tc>
        <w:tc>
          <w:tcPr>
            <w:tcW w:w="2694" w:type="dxa"/>
          </w:tcPr>
          <w:p w14:paraId="4354AF66" w14:textId="0AAB1CF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Fingerman et al., 2015</w:t>
            </w:r>
          </w:p>
        </w:tc>
        <w:tc>
          <w:tcPr>
            <w:tcW w:w="1842" w:type="dxa"/>
          </w:tcPr>
          <w:p w14:paraId="22D9A809" w14:textId="6183C6C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3101BCB" w14:textId="176D112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C06E8E6" w14:textId="395ACC3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1,384; Parents = 633</w:t>
            </w:r>
          </w:p>
        </w:tc>
      </w:tr>
      <w:tr w:rsidR="004760B2" w:rsidRPr="0039670A" w14:paraId="04C74D7D" w14:textId="77777777" w:rsidTr="51BE21EA">
        <w:trPr>
          <w:trHeight w:val="340"/>
        </w:trPr>
        <w:tc>
          <w:tcPr>
            <w:tcW w:w="1134" w:type="dxa"/>
          </w:tcPr>
          <w:p w14:paraId="255B4C92" w14:textId="77777777" w:rsidR="004760B2" w:rsidRPr="0039670A" w:rsidRDefault="004760B2" w:rsidP="004760B2">
            <w:pPr>
              <w:spacing w:line="240" w:lineRule="auto"/>
              <w:rPr>
                <w:rFonts w:ascii="Times New Roman" w:hAnsi="Times New Roman"/>
                <w:sz w:val="24"/>
                <w:szCs w:val="24"/>
              </w:rPr>
            </w:pPr>
          </w:p>
        </w:tc>
        <w:tc>
          <w:tcPr>
            <w:tcW w:w="2694" w:type="dxa"/>
          </w:tcPr>
          <w:p w14:paraId="3A9555AE" w14:textId="69569B2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Fingerman, 2017</w:t>
            </w:r>
          </w:p>
        </w:tc>
        <w:tc>
          <w:tcPr>
            <w:tcW w:w="1842" w:type="dxa"/>
          </w:tcPr>
          <w:p w14:paraId="0E04C97C" w14:textId="1914B7B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 – but with USA focus</w:t>
            </w:r>
          </w:p>
        </w:tc>
        <w:tc>
          <w:tcPr>
            <w:tcW w:w="3258" w:type="dxa"/>
          </w:tcPr>
          <w:p w14:paraId="68B2424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19A5B2C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1050AA1F" w14:textId="77777777" w:rsidTr="51BE21EA">
        <w:trPr>
          <w:trHeight w:val="340"/>
        </w:trPr>
        <w:tc>
          <w:tcPr>
            <w:tcW w:w="1134" w:type="dxa"/>
          </w:tcPr>
          <w:p w14:paraId="6CF470CD" w14:textId="77777777" w:rsidR="004760B2" w:rsidRPr="0039670A" w:rsidRDefault="004760B2" w:rsidP="004760B2">
            <w:pPr>
              <w:spacing w:line="240" w:lineRule="auto"/>
              <w:rPr>
                <w:rFonts w:ascii="Times New Roman" w:hAnsi="Times New Roman"/>
                <w:sz w:val="24"/>
                <w:szCs w:val="24"/>
              </w:rPr>
            </w:pPr>
          </w:p>
        </w:tc>
        <w:tc>
          <w:tcPr>
            <w:tcW w:w="2694" w:type="dxa"/>
          </w:tcPr>
          <w:p w14:paraId="789851B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Fingerman et al., 2020</w:t>
            </w:r>
          </w:p>
        </w:tc>
        <w:tc>
          <w:tcPr>
            <w:tcW w:w="1842" w:type="dxa"/>
          </w:tcPr>
          <w:p w14:paraId="0684EE2C" w14:textId="77C12B4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 – but with USA focus</w:t>
            </w:r>
          </w:p>
        </w:tc>
        <w:tc>
          <w:tcPr>
            <w:tcW w:w="3258" w:type="dxa"/>
          </w:tcPr>
          <w:p w14:paraId="34B1C31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2296DAB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19280876" w14:textId="77777777" w:rsidTr="51BE21EA">
        <w:trPr>
          <w:trHeight w:val="340"/>
        </w:trPr>
        <w:tc>
          <w:tcPr>
            <w:tcW w:w="1134" w:type="dxa"/>
          </w:tcPr>
          <w:p w14:paraId="019B175F" w14:textId="77777777" w:rsidR="004760B2" w:rsidRPr="0039670A" w:rsidRDefault="004760B2" w:rsidP="004760B2">
            <w:pPr>
              <w:spacing w:line="240" w:lineRule="auto"/>
              <w:rPr>
                <w:rFonts w:ascii="Times New Roman" w:hAnsi="Times New Roman"/>
                <w:sz w:val="24"/>
                <w:szCs w:val="24"/>
              </w:rPr>
            </w:pPr>
          </w:p>
        </w:tc>
        <w:tc>
          <w:tcPr>
            <w:tcW w:w="2694" w:type="dxa"/>
          </w:tcPr>
          <w:p w14:paraId="35DC3C2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Finzi-Dottan &amp; Cohen, 2011 </w:t>
            </w:r>
          </w:p>
        </w:tc>
        <w:tc>
          <w:tcPr>
            <w:tcW w:w="1842" w:type="dxa"/>
          </w:tcPr>
          <w:p w14:paraId="5CFC773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Israel</w:t>
            </w:r>
          </w:p>
        </w:tc>
        <w:tc>
          <w:tcPr>
            <w:tcW w:w="3258" w:type="dxa"/>
          </w:tcPr>
          <w:p w14:paraId="5C755BA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1D491E9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202</w:t>
            </w:r>
          </w:p>
        </w:tc>
      </w:tr>
      <w:tr w:rsidR="004760B2" w:rsidRPr="0039670A" w14:paraId="2E387333" w14:textId="77777777" w:rsidTr="51BE21EA">
        <w:trPr>
          <w:trHeight w:val="340"/>
        </w:trPr>
        <w:tc>
          <w:tcPr>
            <w:tcW w:w="1134" w:type="dxa"/>
          </w:tcPr>
          <w:p w14:paraId="2FD95CC7" w14:textId="77777777" w:rsidR="004760B2" w:rsidRPr="0039670A" w:rsidRDefault="004760B2" w:rsidP="004760B2">
            <w:pPr>
              <w:spacing w:line="240" w:lineRule="auto"/>
              <w:rPr>
                <w:rFonts w:ascii="Times New Roman" w:hAnsi="Times New Roman"/>
                <w:sz w:val="24"/>
                <w:szCs w:val="24"/>
              </w:rPr>
            </w:pPr>
          </w:p>
        </w:tc>
        <w:tc>
          <w:tcPr>
            <w:tcW w:w="2694" w:type="dxa"/>
          </w:tcPr>
          <w:p w14:paraId="40C903D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Frank, 2007</w:t>
            </w:r>
          </w:p>
        </w:tc>
        <w:tc>
          <w:tcPr>
            <w:tcW w:w="1842" w:type="dxa"/>
          </w:tcPr>
          <w:p w14:paraId="7AA4A51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195D813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3325D77" w14:textId="4E91DF4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207</w:t>
            </w:r>
          </w:p>
        </w:tc>
      </w:tr>
      <w:tr w:rsidR="004760B2" w:rsidRPr="0039670A" w14:paraId="3D37B01B" w14:textId="77777777" w:rsidTr="51BE21EA">
        <w:trPr>
          <w:trHeight w:val="340"/>
        </w:trPr>
        <w:tc>
          <w:tcPr>
            <w:tcW w:w="1134" w:type="dxa"/>
          </w:tcPr>
          <w:p w14:paraId="3C9CF77D" w14:textId="77777777" w:rsidR="004760B2" w:rsidRPr="0039670A" w:rsidRDefault="004760B2" w:rsidP="004760B2">
            <w:pPr>
              <w:spacing w:line="240" w:lineRule="auto"/>
              <w:rPr>
                <w:rFonts w:ascii="Times New Roman" w:hAnsi="Times New Roman"/>
                <w:sz w:val="24"/>
                <w:szCs w:val="24"/>
              </w:rPr>
            </w:pPr>
          </w:p>
        </w:tc>
        <w:tc>
          <w:tcPr>
            <w:tcW w:w="2694" w:type="dxa"/>
          </w:tcPr>
          <w:p w14:paraId="6CCF5DE2" w14:textId="6D99148F"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Frank, 2008</w:t>
            </w:r>
          </w:p>
        </w:tc>
        <w:tc>
          <w:tcPr>
            <w:tcW w:w="1842" w:type="dxa"/>
          </w:tcPr>
          <w:p w14:paraId="6A51A162" w14:textId="24B6A13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58A91739" w14:textId="0D53B125"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9ECD1C0" w14:textId="3038F19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207</w:t>
            </w:r>
          </w:p>
        </w:tc>
      </w:tr>
      <w:tr w:rsidR="004760B2" w:rsidRPr="0039670A" w14:paraId="51862705" w14:textId="77777777" w:rsidTr="51BE21EA">
        <w:trPr>
          <w:trHeight w:val="340"/>
        </w:trPr>
        <w:tc>
          <w:tcPr>
            <w:tcW w:w="1134" w:type="dxa"/>
          </w:tcPr>
          <w:p w14:paraId="540597DF" w14:textId="77777777" w:rsidR="004760B2" w:rsidRPr="0039670A" w:rsidRDefault="004760B2" w:rsidP="004760B2">
            <w:pPr>
              <w:spacing w:line="240" w:lineRule="auto"/>
              <w:rPr>
                <w:rFonts w:ascii="Times New Roman" w:hAnsi="Times New Roman"/>
                <w:sz w:val="24"/>
                <w:szCs w:val="24"/>
              </w:rPr>
            </w:pPr>
          </w:p>
        </w:tc>
        <w:tc>
          <w:tcPr>
            <w:tcW w:w="2694" w:type="dxa"/>
          </w:tcPr>
          <w:p w14:paraId="75A02B50" w14:textId="1201363A"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Ganong et al., 2011</w:t>
            </w:r>
          </w:p>
        </w:tc>
        <w:tc>
          <w:tcPr>
            <w:tcW w:w="1842" w:type="dxa"/>
          </w:tcPr>
          <w:p w14:paraId="1CAA8C15" w14:textId="538A108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5CCCA62" w14:textId="72AA0E5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2C7CF9C1" w14:textId="124A876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49</w:t>
            </w:r>
          </w:p>
        </w:tc>
      </w:tr>
      <w:tr w:rsidR="004760B2" w:rsidRPr="0039670A" w14:paraId="6686D979" w14:textId="77777777" w:rsidTr="51BE21EA">
        <w:trPr>
          <w:trHeight w:val="340"/>
        </w:trPr>
        <w:tc>
          <w:tcPr>
            <w:tcW w:w="1134" w:type="dxa"/>
          </w:tcPr>
          <w:p w14:paraId="2376260C" w14:textId="77777777" w:rsidR="004760B2" w:rsidRPr="0039670A" w:rsidRDefault="004760B2" w:rsidP="004760B2">
            <w:pPr>
              <w:spacing w:line="240" w:lineRule="auto"/>
              <w:rPr>
                <w:rFonts w:ascii="Times New Roman" w:hAnsi="Times New Roman"/>
                <w:sz w:val="24"/>
                <w:szCs w:val="24"/>
              </w:rPr>
            </w:pPr>
          </w:p>
        </w:tc>
        <w:tc>
          <w:tcPr>
            <w:tcW w:w="2694" w:type="dxa"/>
          </w:tcPr>
          <w:p w14:paraId="069E6AB0" w14:textId="58D7A455"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Goldberg, 2015</w:t>
            </w:r>
          </w:p>
        </w:tc>
        <w:tc>
          <w:tcPr>
            <w:tcW w:w="1842" w:type="dxa"/>
          </w:tcPr>
          <w:p w14:paraId="066F8AA1" w14:textId="63C8429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025E7CF" w14:textId="14B09D4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493A8ED8" w14:textId="4E099B9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4,887</w:t>
            </w:r>
          </w:p>
        </w:tc>
      </w:tr>
      <w:tr w:rsidR="004760B2" w:rsidRPr="0039670A" w14:paraId="2980F043" w14:textId="77777777" w:rsidTr="51BE21EA">
        <w:trPr>
          <w:trHeight w:val="340"/>
        </w:trPr>
        <w:tc>
          <w:tcPr>
            <w:tcW w:w="1134" w:type="dxa"/>
          </w:tcPr>
          <w:p w14:paraId="0244B22D" w14:textId="77777777" w:rsidR="004760B2" w:rsidRPr="0039670A" w:rsidRDefault="004760B2" w:rsidP="004760B2">
            <w:pPr>
              <w:spacing w:line="240" w:lineRule="auto"/>
              <w:rPr>
                <w:rFonts w:ascii="Times New Roman" w:hAnsi="Times New Roman"/>
                <w:sz w:val="24"/>
                <w:szCs w:val="24"/>
              </w:rPr>
            </w:pPr>
          </w:p>
        </w:tc>
        <w:tc>
          <w:tcPr>
            <w:tcW w:w="2694" w:type="dxa"/>
          </w:tcPr>
          <w:p w14:paraId="20742724" w14:textId="4F5E8F3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Golombok et al., 2009</w:t>
            </w:r>
          </w:p>
        </w:tc>
        <w:tc>
          <w:tcPr>
            <w:tcW w:w="1842" w:type="dxa"/>
          </w:tcPr>
          <w:p w14:paraId="230E4BCD" w14:textId="3670687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UK</w:t>
            </w:r>
          </w:p>
        </w:tc>
        <w:tc>
          <w:tcPr>
            <w:tcW w:w="3258" w:type="dxa"/>
          </w:tcPr>
          <w:p w14:paraId="767EB908" w14:textId="116579C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768D65A2" w14:textId="4A13061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109</w:t>
            </w:r>
          </w:p>
        </w:tc>
      </w:tr>
      <w:tr w:rsidR="004760B2" w:rsidRPr="0039670A" w14:paraId="43E9E72B" w14:textId="77777777" w:rsidTr="51BE21EA">
        <w:trPr>
          <w:trHeight w:val="340"/>
        </w:trPr>
        <w:tc>
          <w:tcPr>
            <w:tcW w:w="1134" w:type="dxa"/>
          </w:tcPr>
          <w:p w14:paraId="6DA4ACE1" w14:textId="77777777" w:rsidR="004760B2" w:rsidRPr="0039670A" w:rsidRDefault="004760B2" w:rsidP="004760B2">
            <w:pPr>
              <w:spacing w:line="240" w:lineRule="auto"/>
              <w:rPr>
                <w:rFonts w:ascii="Times New Roman" w:hAnsi="Times New Roman"/>
                <w:sz w:val="24"/>
                <w:szCs w:val="24"/>
              </w:rPr>
            </w:pPr>
          </w:p>
        </w:tc>
        <w:tc>
          <w:tcPr>
            <w:tcW w:w="2694" w:type="dxa"/>
          </w:tcPr>
          <w:p w14:paraId="61891EE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Gillespie &amp; Treas, 2017</w:t>
            </w:r>
          </w:p>
        </w:tc>
        <w:tc>
          <w:tcPr>
            <w:tcW w:w="1842" w:type="dxa"/>
          </w:tcPr>
          <w:p w14:paraId="6472BAB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071C69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47DB521C" w14:textId="676A4F2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3,985</w:t>
            </w:r>
          </w:p>
        </w:tc>
      </w:tr>
      <w:tr w:rsidR="004760B2" w:rsidRPr="0039670A" w14:paraId="7F42E250" w14:textId="77777777" w:rsidTr="51BE21EA">
        <w:trPr>
          <w:trHeight w:val="340"/>
        </w:trPr>
        <w:tc>
          <w:tcPr>
            <w:tcW w:w="1134" w:type="dxa"/>
          </w:tcPr>
          <w:p w14:paraId="7F564524" w14:textId="77777777" w:rsidR="004760B2" w:rsidRPr="0039670A" w:rsidRDefault="004760B2" w:rsidP="004760B2">
            <w:pPr>
              <w:spacing w:line="240" w:lineRule="auto"/>
              <w:rPr>
                <w:rFonts w:ascii="Times New Roman" w:hAnsi="Times New Roman"/>
                <w:sz w:val="24"/>
                <w:szCs w:val="24"/>
              </w:rPr>
            </w:pPr>
          </w:p>
        </w:tc>
        <w:tc>
          <w:tcPr>
            <w:tcW w:w="2694" w:type="dxa"/>
          </w:tcPr>
          <w:p w14:paraId="2BA7853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Hair et al., 2008</w:t>
            </w:r>
          </w:p>
        </w:tc>
        <w:tc>
          <w:tcPr>
            <w:tcW w:w="1842" w:type="dxa"/>
          </w:tcPr>
          <w:p w14:paraId="54AD803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F1DA36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4F11F723" w14:textId="38A6AD9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4,671</w:t>
            </w:r>
          </w:p>
        </w:tc>
      </w:tr>
      <w:tr w:rsidR="004760B2" w:rsidRPr="0039670A" w14:paraId="5C44C58F" w14:textId="77777777" w:rsidTr="51BE21EA">
        <w:trPr>
          <w:trHeight w:val="340"/>
        </w:trPr>
        <w:tc>
          <w:tcPr>
            <w:tcW w:w="1134" w:type="dxa"/>
          </w:tcPr>
          <w:p w14:paraId="55B0703E" w14:textId="77777777" w:rsidR="004760B2" w:rsidRPr="0039670A" w:rsidRDefault="004760B2" w:rsidP="004760B2">
            <w:pPr>
              <w:spacing w:line="240" w:lineRule="auto"/>
              <w:rPr>
                <w:rFonts w:ascii="Times New Roman" w:hAnsi="Times New Roman"/>
                <w:sz w:val="24"/>
                <w:szCs w:val="24"/>
              </w:rPr>
            </w:pPr>
          </w:p>
        </w:tc>
        <w:tc>
          <w:tcPr>
            <w:tcW w:w="2694" w:type="dxa"/>
          </w:tcPr>
          <w:p w14:paraId="6CCEE811" w14:textId="59D0FC0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Hartnett et al., 2018</w:t>
            </w:r>
          </w:p>
        </w:tc>
        <w:tc>
          <w:tcPr>
            <w:tcW w:w="1842" w:type="dxa"/>
          </w:tcPr>
          <w:p w14:paraId="58A9C371" w14:textId="4162028B"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USA</w:t>
            </w:r>
          </w:p>
        </w:tc>
        <w:tc>
          <w:tcPr>
            <w:tcW w:w="3258" w:type="dxa"/>
          </w:tcPr>
          <w:p w14:paraId="03BBBC37" w14:textId="68087273"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4304E9D" w14:textId="789B1F4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5,090</w:t>
            </w:r>
          </w:p>
        </w:tc>
      </w:tr>
      <w:tr w:rsidR="004760B2" w:rsidRPr="0039670A" w14:paraId="339BC6E9" w14:textId="77777777" w:rsidTr="51BE21EA">
        <w:trPr>
          <w:trHeight w:val="340"/>
        </w:trPr>
        <w:tc>
          <w:tcPr>
            <w:tcW w:w="1134" w:type="dxa"/>
          </w:tcPr>
          <w:p w14:paraId="43F106C8" w14:textId="77777777" w:rsidR="004760B2" w:rsidRPr="0039670A" w:rsidRDefault="004760B2" w:rsidP="004760B2">
            <w:pPr>
              <w:spacing w:line="240" w:lineRule="auto"/>
              <w:rPr>
                <w:rFonts w:ascii="Times New Roman" w:hAnsi="Times New Roman"/>
                <w:sz w:val="24"/>
                <w:szCs w:val="24"/>
              </w:rPr>
            </w:pPr>
          </w:p>
        </w:tc>
        <w:tc>
          <w:tcPr>
            <w:tcW w:w="2694" w:type="dxa"/>
          </w:tcPr>
          <w:p w14:paraId="109DF9E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Hoenayi &amp; Yendork, 2018</w:t>
            </w:r>
          </w:p>
        </w:tc>
        <w:tc>
          <w:tcPr>
            <w:tcW w:w="1842" w:type="dxa"/>
          </w:tcPr>
          <w:p w14:paraId="1788E53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Ghana</w:t>
            </w:r>
          </w:p>
        </w:tc>
        <w:tc>
          <w:tcPr>
            <w:tcW w:w="3258" w:type="dxa"/>
          </w:tcPr>
          <w:p w14:paraId="79CD4D35" w14:textId="2407BD0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5417E43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16</w:t>
            </w:r>
          </w:p>
        </w:tc>
      </w:tr>
      <w:tr w:rsidR="004760B2" w:rsidRPr="0039670A" w14:paraId="45F7C397" w14:textId="77777777" w:rsidTr="51BE21EA">
        <w:trPr>
          <w:trHeight w:val="340"/>
        </w:trPr>
        <w:tc>
          <w:tcPr>
            <w:tcW w:w="1134" w:type="dxa"/>
          </w:tcPr>
          <w:p w14:paraId="7A2AAECF" w14:textId="77777777" w:rsidR="004760B2" w:rsidRPr="0039670A" w:rsidRDefault="004760B2" w:rsidP="004760B2">
            <w:pPr>
              <w:spacing w:line="240" w:lineRule="auto"/>
              <w:rPr>
                <w:rFonts w:ascii="Times New Roman" w:hAnsi="Times New Roman"/>
                <w:sz w:val="24"/>
                <w:szCs w:val="24"/>
              </w:rPr>
            </w:pPr>
          </w:p>
        </w:tc>
        <w:tc>
          <w:tcPr>
            <w:tcW w:w="2694" w:type="dxa"/>
          </w:tcPr>
          <w:p w14:paraId="5281370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Jensen &amp; Lippold, 2018 </w:t>
            </w:r>
          </w:p>
        </w:tc>
        <w:tc>
          <w:tcPr>
            <w:tcW w:w="1842" w:type="dxa"/>
          </w:tcPr>
          <w:p w14:paraId="4229F7A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F0F1DF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61FD1ABE" w14:textId="5934916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20,745</w:t>
            </w:r>
          </w:p>
        </w:tc>
      </w:tr>
      <w:tr w:rsidR="004760B2" w:rsidRPr="0039670A" w14:paraId="07690F35" w14:textId="77777777" w:rsidTr="51BE21EA">
        <w:trPr>
          <w:trHeight w:val="340"/>
        </w:trPr>
        <w:tc>
          <w:tcPr>
            <w:tcW w:w="1134" w:type="dxa"/>
          </w:tcPr>
          <w:p w14:paraId="4D174628" w14:textId="77777777" w:rsidR="004760B2" w:rsidRPr="0039670A" w:rsidRDefault="004760B2" w:rsidP="004760B2">
            <w:pPr>
              <w:spacing w:line="240" w:lineRule="auto"/>
              <w:rPr>
                <w:rFonts w:ascii="Times New Roman" w:hAnsi="Times New Roman"/>
                <w:sz w:val="24"/>
                <w:szCs w:val="24"/>
              </w:rPr>
            </w:pPr>
          </w:p>
        </w:tc>
        <w:tc>
          <w:tcPr>
            <w:tcW w:w="2694" w:type="dxa"/>
          </w:tcPr>
          <w:p w14:paraId="10EB3F4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Kim et al., 2020</w:t>
            </w:r>
          </w:p>
        </w:tc>
        <w:tc>
          <w:tcPr>
            <w:tcW w:w="1842" w:type="dxa"/>
          </w:tcPr>
          <w:p w14:paraId="2BE6687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142A4D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4BB1032" w14:textId="79299A45"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262626"/>
                <w:sz w:val="24"/>
                <w:szCs w:val="24"/>
              </w:rPr>
              <w:t>Parent–child dyads = 2,252</w:t>
            </w:r>
          </w:p>
        </w:tc>
      </w:tr>
      <w:tr w:rsidR="004760B2" w:rsidRPr="0039670A" w14:paraId="052445F3" w14:textId="77777777" w:rsidTr="51BE21EA">
        <w:trPr>
          <w:trHeight w:val="340"/>
        </w:trPr>
        <w:tc>
          <w:tcPr>
            <w:tcW w:w="1134" w:type="dxa"/>
          </w:tcPr>
          <w:p w14:paraId="64790AD7" w14:textId="77777777" w:rsidR="004760B2" w:rsidRPr="0039670A" w:rsidRDefault="004760B2" w:rsidP="004760B2">
            <w:pPr>
              <w:spacing w:line="240" w:lineRule="auto"/>
              <w:rPr>
                <w:rFonts w:ascii="Times New Roman" w:hAnsi="Times New Roman"/>
                <w:sz w:val="24"/>
                <w:szCs w:val="24"/>
              </w:rPr>
            </w:pPr>
          </w:p>
        </w:tc>
        <w:tc>
          <w:tcPr>
            <w:tcW w:w="2694" w:type="dxa"/>
          </w:tcPr>
          <w:p w14:paraId="12A1C8D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King &amp; Lindstrom, 2016</w:t>
            </w:r>
          </w:p>
        </w:tc>
        <w:tc>
          <w:tcPr>
            <w:tcW w:w="1842" w:type="dxa"/>
          </w:tcPr>
          <w:p w14:paraId="63A3188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2EFE76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46494D38" w14:textId="6A1B2D1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Parents (usually mother) = 17,670; Young people (Wave I) = 20,745</w:t>
            </w:r>
          </w:p>
        </w:tc>
      </w:tr>
      <w:tr w:rsidR="004760B2" w:rsidRPr="0039670A" w14:paraId="6F957A43" w14:textId="77777777" w:rsidTr="51BE21EA">
        <w:trPr>
          <w:trHeight w:val="340"/>
        </w:trPr>
        <w:tc>
          <w:tcPr>
            <w:tcW w:w="1134" w:type="dxa"/>
          </w:tcPr>
          <w:p w14:paraId="5B9C1E44" w14:textId="77777777" w:rsidR="004760B2" w:rsidRPr="0039670A" w:rsidRDefault="004760B2" w:rsidP="004760B2">
            <w:pPr>
              <w:spacing w:line="240" w:lineRule="auto"/>
              <w:rPr>
                <w:rFonts w:ascii="Times New Roman" w:hAnsi="Times New Roman"/>
                <w:sz w:val="24"/>
                <w:szCs w:val="24"/>
              </w:rPr>
            </w:pPr>
          </w:p>
        </w:tc>
        <w:tc>
          <w:tcPr>
            <w:tcW w:w="2694" w:type="dxa"/>
          </w:tcPr>
          <w:p w14:paraId="0F42103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Lindell &amp; Campione-Barr, 2017</w:t>
            </w:r>
          </w:p>
        </w:tc>
        <w:tc>
          <w:tcPr>
            <w:tcW w:w="1842" w:type="dxa"/>
          </w:tcPr>
          <w:p w14:paraId="7475BF7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w:t>
            </w:r>
          </w:p>
        </w:tc>
        <w:tc>
          <w:tcPr>
            <w:tcW w:w="3258" w:type="dxa"/>
          </w:tcPr>
          <w:p w14:paraId="643F00C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600D0C1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03A5AC6D" w14:textId="77777777" w:rsidTr="51BE21EA">
        <w:trPr>
          <w:trHeight w:val="340"/>
        </w:trPr>
        <w:tc>
          <w:tcPr>
            <w:tcW w:w="1134" w:type="dxa"/>
          </w:tcPr>
          <w:p w14:paraId="533161D4" w14:textId="77777777" w:rsidR="004760B2" w:rsidRPr="0039670A" w:rsidRDefault="004760B2" w:rsidP="004760B2">
            <w:pPr>
              <w:spacing w:line="240" w:lineRule="auto"/>
              <w:rPr>
                <w:rFonts w:ascii="Times New Roman" w:hAnsi="Times New Roman"/>
                <w:sz w:val="24"/>
                <w:szCs w:val="24"/>
              </w:rPr>
            </w:pPr>
          </w:p>
        </w:tc>
        <w:tc>
          <w:tcPr>
            <w:tcW w:w="2694" w:type="dxa"/>
          </w:tcPr>
          <w:p w14:paraId="2882D99C" w14:textId="108D1C95"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Milevsky, 2019</w:t>
            </w:r>
          </w:p>
        </w:tc>
        <w:tc>
          <w:tcPr>
            <w:tcW w:w="1842" w:type="dxa"/>
          </w:tcPr>
          <w:p w14:paraId="3EE2F61C" w14:textId="108E35E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408721B" w14:textId="3AB7AEF9"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30E38CB" w14:textId="1899C80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432</w:t>
            </w:r>
          </w:p>
        </w:tc>
      </w:tr>
      <w:tr w:rsidR="004760B2" w:rsidRPr="0039670A" w14:paraId="3203E4D2" w14:textId="77777777" w:rsidTr="51BE21EA">
        <w:trPr>
          <w:trHeight w:val="340"/>
        </w:trPr>
        <w:tc>
          <w:tcPr>
            <w:tcW w:w="1134" w:type="dxa"/>
          </w:tcPr>
          <w:p w14:paraId="5480471D" w14:textId="77777777" w:rsidR="004760B2" w:rsidRPr="0039670A" w:rsidRDefault="004760B2" w:rsidP="004760B2">
            <w:pPr>
              <w:spacing w:line="240" w:lineRule="auto"/>
              <w:rPr>
                <w:rFonts w:ascii="Times New Roman" w:hAnsi="Times New Roman"/>
                <w:sz w:val="24"/>
                <w:szCs w:val="24"/>
              </w:rPr>
            </w:pPr>
          </w:p>
        </w:tc>
        <w:tc>
          <w:tcPr>
            <w:tcW w:w="2694" w:type="dxa"/>
          </w:tcPr>
          <w:p w14:paraId="5834F73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Milevsky &amp; Heerwagen, 2013 </w:t>
            </w:r>
          </w:p>
        </w:tc>
        <w:tc>
          <w:tcPr>
            <w:tcW w:w="1842" w:type="dxa"/>
          </w:tcPr>
          <w:p w14:paraId="02FD682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E917237" w14:textId="7B5CCB2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3CD77DDA" w14:textId="18ED187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56</w:t>
            </w:r>
          </w:p>
        </w:tc>
      </w:tr>
      <w:tr w:rsidR="004760B2" w:rsidRPr="0039670A" w14:paraId="73514433" w14:textId="77777777" w:rsidTr="51BE21EA">
        <w:trPr>
          <w:trHeight w:val="340"/>
        </w:trPr>
        <w:tc>
          <w:tcPr>
            <w:tcW w:w="1134" w:type="dxa"/>
          </w:tcPr>
          <w:p w14:paraId="5A6E10D9" w14:textId="77777777" w:rsidR="004760B2" w:rsidRPr="0039670A" w:rsidRDefault="004760B2" w:rsidP="004760B2">
            <w:pPr>
              <w:spacing w:line="240" w:lineRule="auto"/>
              <w:rPr>
                <w:rFonts w:ascii="Times New Roman" w:hAnsi="Times New Roman"/>
                <w:sz w:val="24"/>
                <w:szCs w:val="24"/>
              </w:rPr>
            </w:pPr>
          </w:p>
        </w:tc>
        <w:tc>
          <w:tcPr>
            <w:tcW w:w="2694" w:type="dxa"/>
          </w:tcPr>
          <w:p w14:paraId="4B89366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Miller, 2010</w:t>
            </w:r>
          </w:p>
        </w:tc>
        <w:tc>
          <w:tcPr>
            <w:tcW w:w="1842" w:type="dxa"/>
          </w:tcPr>
          <w:p w14:paraId="69F860D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78A7C8A8" w14:textId="333F105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57C9C9D8" w14:textId="1ABB382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9</w:t>
            </w:r>
          </w:p>
        </w:tc>
      </w:tr>
      <w:tr w:rsidR="004760B2" w:rsidRPr="0039670A" w14:paraId="0756D1DC" w14:textId="77777777" w:rsidTr="51BE21EA">
        <w:trPr>
          <w:trHeight w:val="340"/>
        </w:trPr>
        <w:tc>
          <w:tcPr>
            <w:tcW w:w="1134" w:type="dxa"/>
          </w:tcPr>
          <w:p w14:paraId="0FB2457A" w14:textId="77777777" w:rsidR="004760B2" w:rsidRPr="0039670A" w:rsidRDefault="004760B2" w:rsidP="004760B2">
            <w:pPr>
              <w:spacing w:line="240" w:lineRule="auto"/>
              <w:rPr>
                <w:rFonts w:ascii="Times New Roman" w:hAnsi="Times New Roman"/>
                <w:sz w:val="24"/>
                <w:szCs w:val="24"/>
              </w:rPr>
            </w:pPr>
          </w:p>
        </w:tc>
        <w:tc>
          <w:tcPr>
            <w:tcW w:w="2694" w:type="dxa"/>
          </w:tcPr>
          <w:p w14:paraId="452010F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Munford &amp; Sanders, 2016</w:t>
            </w:r>
          </w:p>
        </w:tc>
        <w:tc>
          <w:tcPr>
            <w:tcW w:w="1842" w:type="dxa"/>
          </w:tcPr>
          <w:p w14:paraId="7A38B88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New Zealand</w:t>
            </w:r>
          </w:p>
        </w:tc>
        <w:tc>
          <w:tcPr>
            <w:tcW w:w="3258" w:type="dxa"/>
          </w:tcPr>
          <w:p w14:paraId="6D0C5EEC" w14:textId="41C7A1F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0EA26705" w14:textId="6EDFA64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(survey) = 593; Young people (interviews) = 107; Foster parents = 21</w:t>
            </w:r>
          </w:p>
        </w:tc>
      </w:tr>
      <w:tr w:rsidR="004760B2" w:rsidRPr="0039670A" w14:paraId="2DB10149" w14:textId="77777777" w:rsidTr="51BE21EA">
        <w:trPr>
          <w:trHeight w:val="340"/>
        </w:trPr>
        <w:tc>
          <w:tcPr>
            <w:tcW w:w="1134" w:type="dxa"/>
          </w:tcPr>
          <w:p w14:paraId="2FA0F684" w14:textId="77777777" w:rsidR="004760B2" w:rsidRPr="0039670A" w:rsidRDefault="004760B2" w:rsidP="004760B2">
            <w:pPr>
              <w:spacing w:line="240" w:lineRule="auto"/>
              <w:rPr>
                <w:rFonts w:ascii="Times New Roman" w:hAnsi="Times New Roman"/>
                <w:sz w:val="24"/>
                <w:szCs w:val="24"/>
              </w:rPr>
            </w:pPr>
          </w:p>
        </w:tc>
        <w:tc>
          <w:tcPr>
            <w:tcW w:w="2694" w:type="dxa"/>
          </w:tcPr>
          <w:p w14:paraId="4D1E0197" w14:textId="693E6A9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Nicholson, 2007</w:t>
            </w:r>
          </w:p>
        </w:tc>
        <w:tc>
          <w:tcPr>
            <w:tcW w:w="1842" w:type="dxa"/>
          </w:tcPr>
          <w:p w14:paraId="132FDD51" w14:textId="1A8C91A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E4A2FA3" w14:textId="1DBC893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F12576E" w14:textId="2558502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31</w:t>
            </w:r>
          </w:p>
        </w:tc>
      </w:tr>
      <w:tr w:rsidR="004760B2" w:rsidRPr="0039670A" w14:paraId="10300D0F" w14:textId="77777777" w:rsidTr="51BE21EA">
        <w:trPr>
          <w:trHeight w:val="340"/>
        </w:trPr>
        <w:tc>
          <w:tcPr>
            <w:tcW w:w="1134" w:type="dxa"/>
          </w:tcPr>
          <w:p w14:paraId="7E3CC8EB" w14:textId="77777777" w:rsidR="004760B2" w:rsidRPr="0039670A" w:rsidRDefault="004760B2" w:rsidP="004760B2">
            <w:pPr>
              <w:spacing w:line="240" w:lineRule="auto"/>
              <w:rPr>
                <w:rFonts w:ascii="Times New Roman" w:hAnsi="Times New Roman"/>
                <w:sz w:val="24"/>
                <w:szCs w:val="24"/>
              </w:rPr>
            </w:pPr>
          </w:p>
        </w:tc>
        <w:tc>
          <w:tcPr>
            <w:tcW w:w="2694" w:type="dxa"/>
          </w:tcPr>
          <w:p w14:paraId="7CF4C9B1" w14:textId="73A90E2C"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Nitzburg, 2013</w:t>
            </w:r>
          </w:p>
        </w:tc>
        <w:tc>
          <w:tcPr>
            <w:tcW w:w="1842" w:type="dxa"/>
          </w:tcPr>
          <w:p w14:paraId="55EA81E9" w14:textId="3791B39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086B62A" w14:textId="6BA32FDF"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B074006" w14:textId="6C853A1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1,167</w:t>
            </w:r>
          </w:p>
        </w:tc>
      </w:tr>
      <w:tr w:rsidR="004760B2" w:rsidRPr="0039670A" w14:paraId="636CBB5D" w14:textId="77777777" w:rsidTr="51BE21EA">
        <w:trPr>
          <w:trHeight w:val="340"/>
        </w:trPr>
        <w:tc>
          <w:tcPr>
            <w:tcW w:w="1134" w:type="dxa"/>
          </w:tcPr>
          <w:p w14:paraId="0104536A" w14:textId="77777777" w:rsidR="004760B2" w:rsidRPr="0039670A" w:rsidRDefault="004760B2" w:rsidP="004760B2">
            <w:pPr>
              <w:spacing w:line="240" w:lineRule="auto"/>
              <w:rPr>
                <w:rFonts w:ascii="Times New Roman" w:hAnsi="Times New Roman"/>
                <w:sz w:val="24"/>
                <w:szCs w:val="24"/>
              </w:rPr>
            </w:pPr>
          </w:p>
        </w:tc>
        <w:tc>
          <w:tcPr>
            <w:tcW w:w="2694" w:type="dxa"/>
          </w:tcPr>
          <w:p w14:paraId="1E00B56C" w14:textId="362A055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Oliveira et al., 2020</w:t>
            </w:r>
          </w:p>
        </w:tc>
        <w:tc>
          <w:tcPr>
            <w:tcW w:w="1842" w:type="dxa"/>
          </w:tcPr>
          <w:p w14:paraId="1C3CA548" w14:textId="051C0E9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14 different countries</w:t>
            </w:r>
          </w:p>
        </w:tc>
        <w:tc>
          <w:tcPr>
            <w:tcW w:w="3258" w:type="dxa"/>
          </w:tcPr>
          <w:p w14:paraId="5D9D7290" w14:textId="20684F82"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Systematic review</w:t>
            </w:r>
          </w:p>
        </w:tc>
        <w:tc>
          <w:tcPr>
            <w:tcW w:w="5389" w:type="dxa"/>
          </w:tcPr>
          <w:p w14:paraId="7C40F7BB" w14:textId="5CBEFED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65F0513C" w14:textId="77777777" w:rsidTr="51BE21EA">
        <w:trPr>
          <w:trHeight w:val="340"/>
        </w:trPr>
        <w:tc>
          <w:tcPr>
            <w:tcW w:w="1134" w:type="dxa"/>
          </w:tcPr>
          <w:p w14:paraId="34EA1AC7" w14:textId="77777777" w:rsidR="004760B2" w:rsidRPr="0039670A" w:rsidRDefault="004760B2" w:rsidP="004760B2">
            <w:pPr>
              <w:spacing w:line="240" w:lineRule="auto"/>
              <w:rPr>
                <w:rFonts w:ascii="Times New Roman" w:hAnsi="Times New Roman"/>
                <w:sz w:val="24"/>
                <w:szCs w:val="24"/>
              </w:rPr>
            </w:pPr>
          </w:p>
        </w:tc>
        <w:tc>
          <w:tcPr>
            <w:tcW w:w="2694" w:type="dxa"/>
          </w:tcPr>
          <w:p w14:paraId="14121A04" w14:textId="47FE901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O’Mara &amp; Schrodt, 2017</w:t>
            </w:r>
          </w:p>
        </w:tc>
        <w:tc>
          <w:tcPr>
            <w:tcW w:w="1842" w:type="dxa"/>
          </w:tcPr>
          <w:p w14:paraId="157CB724" w14:textId="0BEB6D7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C8A8F95" w14:textId="61D372A1"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1AB3271D" w14:textId="22AB830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241</w:t>
            </w:r>
          </w:p>
        </w:tc>
      </w:tr>
      <w:tr w:rsidR="004760B2" w:rsidRPr="0039670A" w14:paraId="6970F3CC" w14:textId="77777777" w:rsidTr="51BE21EA">
        <w:trPr>
          <w:trHeight w:val="340"/>
        </w:trPr>
        <w:tc>
          <w:tcPr>
            <w:tcW w:w="1134" w:type="dxa"/>
          </w:tcPr>
          <w:p w14:paraId="28BD8A63" w14:textId="77777777" w:rsidR="004760B2" w:rsidRPr="0039670A" w:rsidRDefault="004760B2" w:rsidP="004760B2">
            <w:pPr>
              <w:spacing w:line="240" w:lineRule="auto"/>
              <w:rPr>
                <w:rFonts w:ascii="Times New Roman" w:hAnsi="Times New Roman"/>
                <w:sz w:val="24"/>
                <w:szCs w:val="24"/>
              </w:rPr>
            </w:pPr>
          </w:p>
        </w:tc>
        <w:tc>
          <w:tcPr>
            <w:tcW w:w="2694" w:type="dxa"/>
          </w:tcPr>
          <w:p w14:paraId="0A72CAE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Owen &amp; Golombok, 2009 </w:t>
            </w:r>
          </w:p>
        </w:tc>
        <w:tc>
          <w:tcPr>
            <w:tcW w:w="1842" w:type="dxa"/>
          </w:tcPr>
          <w:p w14:paraId="70DF296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UK</w:t>
            </w:r>
          </w:p>
        </w:tc>
        <w:tc>
          <w:tcPr>
            <w:tcW w:w="3258" w:type="dxa"/>
          </w:tcPr>
          <w:p w14:paraId="3C444FA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23B1720C" w14:textId="4F5AD5B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Parents (mothers and fathers) = 90</w:t>
            </w:r>
          </w:p>
        </w:tc>
      </w:tr>
      <w:tr w:rsidR="004760B2" w:rsidRPr="0039670A" w14:paraId="1A13FC95" w14:textId="77777777" w:rsidTr="51BE21EA">
        <w:trPr>
          <w:trHeight w:val="340"/>
        </w:trPr>
        <w:tc>
          <w:tcPr>
            <w:tcW w:w="1134" w:type="dxa"/>
          </w:tcPr>
          <w:p w14:paraId="2D45D737" w14:textId="77777777" w:rsidR="004760B2" w:rsidRPr="0039670A" w:rsidRDefault="004760B2" w:rsidP="004760B2">
            <w:pPr>
              <w:spacing w:line="240" w:lineRule="auto"/>
              <w:rPr>
                <w:rFonts w:ascii="Times New Roman" w:hAnsi="Times New Roman"/>
                <w:sz w:val="24"/>
                <w:szCs w:val="24"/>
              </w:rPr>
            </w:pPr>
          </w:p>
        </w:tc>
        <w:tc>
          <w:tcPr>
            <w:tcW w:w="2694" w:type="dxa"/>
          </w:tcPr>
          <w:p w14:paraId="6B5E275A" w14:textId="5484670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Padilla et al., 2018 </w:t>
            </w:r>
          </w:p>
        </w:tc>
        <w:tc>
          <w:tcPr>
            <w:tcW w:w="1842" w:type="dxa"/>
          </w:tcPr>
          <w:p w14:paraId="1618A7C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AE8348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Quantitative, Longitudinal </w:t>
            </w:r>
          </w:p>
        </w:tc>
        <w:tc>
          <w:tcPr>
            <w:tcW w:w="5389" w:type="dxa"/>
          </w:tcPr>
          <w:p w14:paraId="49353A8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Families = 246</w:t>
            </w:r>
          </w:p>
        </w:tc>
      </w:tr>
      <w:tr w:rsidR="004760B2" w:rsidRPr="0039670A" w14:paraId="7B8C0B2C" w14:textId="77777777" w:rsidTr="51BE21EA">
        <w:trPr>
          <w:trHeight w:val="340"/>
        </w:trPr>
        <w:tc>
          <w:tcPr>
            <w:tcW w:w="1134" w:type="dxa"/>
          </w:tcPr>
          <w:p w14:paraId="65FFF505" w14:textId="77777777" w:rsidR="004760B2" w:rsidRPr="0039670A" w:rsidRDefault="004760B2" w:rsidP="004760B2">
            <w:pPr>
              <w:spacing w:line="240" w:lineRule="auto"/>
              <w:rPr>
                <w:rFonts w:ascii="Times New Roman" w:hAnsi="Times New Roman"/>
                <w:sz w:val="24"/>
                <w:szCs w:val="24"/>
              </w:rPr>
            </w:pPr>
          </w:p>
        </w:tc>
        <w:tc>
          <w:tcPr>
            <w:tcW w:w="2694" w:type="dxa"/>
          </w:tcPr>
          <w:p w14:paraId="2767BDA6" w14:textId="6802EAE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Pantelis et al., 2015</w:t>
            </w:r>
          </w:p>
        </w:tc>
        <w:tc>
          <w:tcPr>
            <w:tcW w:w="1842" w:type="dxa"/>
          </w:tcPr>
          <w:p w14:paraId="51E3544F" w14:textId="52FB66F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Greece</w:t>
            </w:r>
          </w:p>
        </w:tc>
        <w:tc>
          <w:tcPr>
            <w:tcW w:w="3258" w:type="dxa"/>
          </w:tcPr>
          <w:p w14:paraId="19262DB9" w14:textId="11AA7FB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68B4CF92" w14:textId="712EA31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w:t>
            </w:r>
          </w:p>
        </w:tc>
      </w:tr>
      <w:tr w:rsidR="004760B2" w:rsidRPr="0039670A" w14:paraId="6BC245F9" w14:textId="77777777" w:rsidTr="51BE21EA">
        <w:trPr>
          <w:trHeight w:val="340"/>
        </w:trPr>
        <w:tc>
          <w:tcPr>
            <w:tcW w:w="1134" w:type="dxa"/>
          </w:tcPr>
          <w:p w14:paraId="4B4EFCBA" w14:textId="77777777" w:rsidR="004760B2" w:rsidRPr="0039670A" w:rsidRDefault="004760B2" w:rsidP="004760B2">
            <w:pPr>
              <w:spacing w:line="240" w:lineRule="auto"/>
              <w:rPr>
                <w:rFonts w:ascii="Times New Roman" w:hAnsi="Times New Roman"/>
                <w:sz w:val="24"/>
                <w:szCs w:val="24"/>
              </w:rPr>
            </w:pPr>
          </w:p>
        </w:tc>
        <w:tc>
          <w:tcPr>
            <w:tcW w:w="2694" w:type="dxa"/>
          </w:tcPr>
          <w:p w14:paraId="304256CB" w14:textId="45A5A20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Peters &amp; Ehrenberg, 2008</w:t>
            </w:r>
          </w:p>
        </w:tc>
        <w:tc>
          <w:tcPr>
            <w:tcW w:w="1842" w:type="dxa"/>
          </w:tcPr>
          <w:p w14:paraId="7C0880CF" w14:textId="7E46585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D4287F2" w14:textId="6BB7BB00"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2C664DC5" w14:textId="61C850C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203</w:t>
            </w:r>
          </w:p>
        </w:tc>
      </w:tr>
      <w:tr w:rsidR="004760B2" w:rsidRPr="0039670A" w14:paraId="29B16DCE" w14:textId="77777777" w:rsidTr="51BE21EA">
        <w:trPr>
          <w:trHeight w:val="340"/>
        </w:trPr>
        <w:tc>
          <w:tcPr>
            <w:tcW w:w="1134" w:type="dxa"/>
          </w:tcPr>
          <w:p w14:paraId="04460111" w14:textId="77777777" w:rsidR="004760B2" w:rsidRPr="0039670A" w:rsidRDefault="004760B2" w:rsidP="004760B2">
            <w:pPr>
              <w:spacing w:line="240" w:lineRule="auto"/>
              <w:rPr>
                <w:rFonts w:ascii="Times New Roman" w:hAnsi="Times New Roman"/>
                <w:sz w:val="24"/>
                <w:szCs w:val="24"/>
              </w:rPr>
            </w:pPr>
          </w:p>
        </w:tc>
        <w:tc>
          <w:tcPr>
            <w:tcW w:w="2694" w:type="dxa"/>
          </w:tcPr>
          <w:p w14:paraId="0CA3AD84" w14:textId="152DA88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Reed et al., 2016</w:t>
            </w:r>
          </w:p>
        </w:tc>
        <w:tc>
          <w:tcPr>
            <w:tcW w:w="1842" w:type="dxa"/>
          </w:tcPr>
          <w:p w14:paraId="7E44473D" w14:textId="13A7A0B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C6DE866" w14:textId="750EEAF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Qualitative, </w:t>
            </w:r>
            <w:r w:rsidRPr="0039670A">
              <w:rPr>
                <w:rFonts w:ascii="Times New Roman" w:hAnsi="Times New Roman"/>
                <w:color w:val="000000"/>
                <w:sz w:val="24"/>
                <w:szCs w:val="24"/>
              </w:rPr>
              <w:t>Cross-sectional</w:t>
            </w:r>
          </w:p>
        </w:tc>
        <w:tc>
          <w:tcPr>
            <w:tcW w:w="5389" w:type="dxa"/>
          </w:tcPr>
          <w:p w14:paraId="3F7940A2" w14:textId="2AA5ED9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15</w:t>
            </w:r>
          </w:p>
        </w:tc>
      </w:tr>
      <w:tr w:rsidR="004760B2" w:rsidRPr="0039670A" w14:paraId="15DB3994" w14:textId="77777777" w:rsidTr="51BE21EA">
        <w:trPr>
          <w:trHeight w:val="340"/>
        </w:trPr>
        <w:tc>
          <w:tcPr>
            <w:tcW w:w="1134" w:type="dxa"/>
          </w:tcPr>
          <w:p w14:paraId="56BB3CEB" w14:textId="77777777" w:rsidR="004760B2" w:rsidRPr="0039670A" w:rsidRDefault="004760B2" w:rsidP="004760B2">
            <w:pPr>
              <w:spacing w:line="240" w:lineRule="auto"/>
              <w:rPr>
                <w:rFonts w:ascii="Times New Roman" w:hAnsi="Times New Roman"/>
                <w:sz w:val="24"/>
                <w:szCs w:val="24"/>
              </w:rPr>
            </w:pPr>
          </w:p>
        </w:tc>
        <w:tc>
          <w:tcPr>
            <w:tcW w:w="2694" w:type="dxa"/>
          </w:tcPr>
          <w:p w14:paraId="681CF8C8" w14:textId="15136D1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Riggio &amp; Valenzuela, 2011</w:t>
            </w:r>
          </w:p>
        </w:tc>
        <w:tc>
          <w:tcPr>
            <w:tcW w:w="1842" w:type="dxa"/>
          </w:tcPr>
          <w:p w14:paraId="3A8102B3" w14:textId="254DD18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251520A" w14:textId="356BA8F1"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04C50847" w14:textId="6C85DD7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431</w:t>
            </w:r>
          </w:p>
        </w:tc>
      </w:tr>
      <w:tr w:rsidR="004760B2" w:rsidRPr="0039670A" w14:paraId="6159D12C" w14:textId="77777777" w:rsidTr="51BE21EA">
        <w:trPr>
          <w:trHeight w:val="340"/>
        </w:trPr>
        <w:tc>
          <w:tcPr>
            <w:tcW w:w="1134" w:type="dxa"/>
          </w:tcPr>
          <w:p w14:paraId="00B2EEEA" w14:textId="77777777" w:rsidR="004760B2" w:rsidRPr="0039670A" w:rsidRDefault="004760B2" w:rsidP="004760B2">
            <w:pPr>
              <w:spacing w:line="240" w:lineRule="auto"/>
              <w:rPr>
                <w:rFonts w:ascii="Times New Roman" w:hAnsi="Times New Roman"/>
                <w:sz w:val="24"/>
                <w:szCs w:val="24"/>
              </w:rPr>
            </w:pPr>
          </w:p>
        </w:tc>
        <w:tc>
          <w:tcPr>
            <w:tcW w:w="2694" w:type="dxa"/>
          </w:tcPr>
          <w:p w14:paraId="6B842A12" w14:textId="0626E51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Rowen &amp; Emery, 2014</w:t>
            </w:r>
          </w:p>
        </w:tc>
        <w:tc>
          <w:tcPr>
            <w:tcW w:w="1842" w:type="dxa"/>
          </w:tcPr>
          <w:p w14:paraId="484EF50B" w14:textId="1D2FF47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81B79CB" w14:textId="53C2EAF3"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11C2F91" w14:textId="7A03828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677</w:t>
            </w:r>
          </w:p>
        </w:tc>
      </w:tr>
      <w:tr w:rsidR="004760B2" w:rsidRPr="0039670A" w14:paraId="5BD5D8B6" w14:textId="77777777" w:rsidTr="51BE21EA">
        <w:trPr>
          <w:trHeight w:val="340"/>
        </w:trPr>
        <w:tc>
          <w:tcPr>
            <w:tcW w:w="1134" w:type="dxa"/>
          </w:tcPr>
          <w:p w14:paraId="5C9597DE" w14:textId="77777777" w:rsidR="004760B2" w:rsidRPr="0039670A" w:rsidRDefault="004760B2" w:rsidP="004760B2">
            <w:pPr>
              <w:spacing w:line="240" w:lineRule="auto"/>
              <w:rPr>
                <w:rFonts w:ascii="Times New Roman" w:hAnsi="Times New Roman"/>
                <w:sz w:val="24"/>
                <w:szCs w:val="24"/>
              </w:rPr>
            </w:pPr>
          </w:p>
        </w:tc>
        <w:tc>
          <w:tcPr>
            <w:tcW w:w="2694" w:type="dxa"/>
          </w:tcPr>
          <w:p w14:paraId="71F017E8" w14:textId="0CB2806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Rowen &amp; Emery, 2019</w:t>
            </w:r>
          </w:p>
        </w:tc>
        <w:tc>
          <w:tcPr>
            <w:tcW w:w="1842" w:type="dxa"/>
          </w:tcPr>
          <w:p w14:paraId="22D20D94" w14:textId="36F3F5F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F5FA8A0" w14:textId="482FA759"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3D4F55D" w14:textId="2F19F2E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994</w:t>
            </w:r>
          </w:p>
        </w:tc>
      </w:tr>
      <w:tr w:rsidR="004760B2" w:rsidRPr="0039670A" w14:paraId="3C6F210B" w14:textId="77777777" w:rsidTr="51BE21EA">
        <w:trPr>
          <w:trHeight w:val="340"/>
        </w:trPr>
        <w:tc>
          <w:tcPr>
            <w:tcW w:w="1134" w:type="dxa"/>
          </w:tcPr>
          <w:p w14:paraId="68955CAD" w14:textId="77777777" w:rsidR="004760B2" w:rsidRPr="0039670A" w:rsidRDefault="004760B2" w:rsidP="004760B2">
            <w:pPr>
              <w:spacing w:line="240" w:lineRule="auto"/>
              <w:rPr>
                <w:rFonts w:ascii="Times New Roman" w:hAnsi="Times New Roman"/>
                <w:sz w:val="24"/>
                <w:szCs w:val="24"/>
              </w:rPr>
            </w:pPr>
          </w:p>
        </w:tc>
        <w:tc>
          <w:tcPr>
            <w:tcW w:w="2694" w:type="dxa"/>
          </w:tcPr>
          <w:p w14:paraId="45113EC1" w14:textId="4AF33E16"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Schaan et al., 2019</w:t>
            </w:r>
          </w:p>
        </w:tc>
        <w:tc>
          <w:tcPr>
            <w:tcW w:w="1842" w:type="dxa"/>
          </w:tcPr>
          <w:p w14:paraId="41A13DCB" w14:textId="70A1BF0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Germany</w:t>
            </w:r>
          </w:p>
        </w:tc>
        <w:tc>
          <w:tcPr>
            <w:tcW w:w="3258" w:type="dxa"/>
          </w:tcPr>
          <w:p w14:paraId="61CC59C1" w14:textId="0829BAF2"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79C261D" w14:textId="3BA7784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121</w:t>
            </w:r>
          </w:p>
        </w:tc>
      </w:tr>
      <w:tr w:rsidR="004760B2" w:rsidRPr="0039670A" w14:paraId="45E02CFA" w14:textId="77777777" w:rsidTr="51BE21EA">
        <w:trPr>
          <w:trHeight w:val="340"/>
        </w:trPr>
        <w:tc>
          <w:tcPr>
            <w:tcW w:w="1134" w:type="dxa"/>
          </w:tcPr>
          <w:p w14:paraId="0BCD8CF1" w14:textId="77777777" w:rsidR="004760B2" w:rsidRPr="0039670A" w:rsidRDefault="004760B2" w:rsidP="004760B2">
            <w:pPr>
              <w:spacing w:line="240" w:lineRule="auto"/>
              <w:rPr>
                <w:rFonts w:ascii="Times New Roman" w:hAnsi="Times New Roman"/>
                <w:sz w:val="24"/>
                <w:szCs w:val="24"/>
              </w:rPr>
            </w:pPr>
          </w:p>
        </w:tc>
        <w:tc>
          <w:tcPr>
            <w:tcW w:w="2694" w:type="dxa"/>
          </w:tcPr>
          <w:p w14:paraId="67A49E7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Scott, 2010</w:t>
            </w:r>
          </w:p>
        </w:tc>
        <w:tc>
          <w:tcPr>
            <w:tcW w:w="1842" w:type="dxa"/>
          </w:tcPr>
          <w:p w14:paraId="3161104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3BB539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74824D66" w14:textId="4490DD0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and their fathers = 2,785</w:t>
            </w:r>
          </w:p>
        </w:tc>
      </w:tr>
      <w:tr w:rsidR="004760B2" w:rsidRPr="0039670A" w14:paraId="763A37BB" w14:textId="77777777" w:rsidTr="51BE21EA">
        <w:trPr>
          <w:trHeight w:val="340"/>
        </w:trPr>
        <w:tc>
          <w:tcPr>
            <w:tcW w:w="1134" w:type="dxa"/>
          </w:tcPr>
          <w:p w14:paraId="442A5474" w14:textId="77777777" w:rsidR="004760B2" w:rsidRPr="0039670A" w:rsidRDefault="004760B2" w:rsidP="004760B2">
            <w:pPr>
              <w:spacing w:line="240" w:lineRule="auto"/>
              <w:rPr>
                <w:rFonts w:ascii="Times New Roman" w:hAnsi="Times New Roman"/>
                <w:sz w:val="24"/>
                <w:szCs w:val="24"/>
              </w:rPr>
            </w:pPr>
          </w:p>
        </w:tc>
        <w:tc>
          <w:tcPr>
            <w:tcW w:w="2694" w:type="dxa"/>
          </w:tcPr>
          <w:p w14:paraId="26F6B39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Soliz, 2007</w:t>
            </w:r>
          </w:p>
        </w:tc>
        <w:tc>
          <w:tcPr>
            <w:tcW w:w="1842" w:type="dxa"/>
          </w:tcPr>
          <w:p w14:paraId="6155873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93057F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EAC620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88</w:t>
            </w:r>
          </w:p>
        </w:tc>
      </w:tr>
      <w:tr w:rsidR="004760B2" w:rsidRPr="0039670A" w14:paraId="3CA3CEAE" w14:textId="77777777" w:rsidTr="51BE21EA">
        <w:trPr>
          <w:trHeight w:val="340"/>
        </w:trPr>
        <w:tc>
          <w:tcPr>
            <w:tcW w:w="1134" w:type="dxa"/>
          </w:tcPr>
          <w:p w14:paraId="3278E4D0" w14:textId="77777777" w:rsidR="004760B2" w:rsidRPr="0039670A" w:rsidRDefault="004760B2" w:rsidP="004760B2">
            <w:pPr>
              <w:spacing w:line="240" w:lineRule="auto"/>
              <w:rPr>
                <w:rFonts w:ascii="Times New Roman" w:hAnsi="Times New Roman"/>
                <w:sz w:val="24"/>
                <w:szCs w:val="24"/>
              </w:rPr>
            </w:pPr>
          </w:p>
        </w:tc>
        <w:tc>
          <w:tcPr>
            <w:tcW w:w="2694" w:type="dxa"/>
          </w:tcPr>
          <w:p w14:paraId="62EEDE5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Sulimani-Aidan, 2019</w:t>
            </w:r>
          </w:p>
        </w:tc>
        <w:tc>
          <w:tcPr>
            <w:tcW w:w="1842" w:type="dxa"/>
          </w:tcPr>
          <w:p w14:paraId="00D4CD8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Israel</w:t>
            </w:r>
          </w:p>
        </w:tc>
        <w:tc>
          <w:tcPr>
            <w:tcW w:w="3258" w:type="dxa"/>
          </w:tcPr>
          <w:p w14:paraId="7EDE968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3C419FF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32</w:t>
            </w:r>
          </w:p>
        </w:tc>
      </w:tr>
      <w:tr w:rsidR="004760B2" w:rsidRPr="0039670A" w14:paraId="766A7F5E" w14:textId="77777777" w:rsidTr="51BE21EA">
        <w:trPr>
          <w:trHeight w:val="340"/>
        </w:trPr>
        <w:tc>
          <w:tcPr>
            <w:tcW w:w="1134" w:type="dxa"/>
          </w:tcPr>
          <w:p w14:paraId="733CC944" w14:textId="77777777" w:rsidR="004760B2" w:rsidRPr="0039670A" w:rsidRDefault="004760B2" w:rsidP="004760B2">
            <w:pPr>
              <w:spacing w:line="240" w:lineRule="auto"/>
              <w:rPr>
                <w:rFonts w:ascii="Times New Roman" w:hAnsi="Times New Roman"/>
                <w:sz w:val="24"/>
                <w:szCs w:val="24"/>
              </w:rPr>
            </w:pPr>
          </w:p>
        </w:tc>
        <w:tc>
          <w:tcPr>
            <w:tcW w:w="2694" w:type="dxa"/>
          </w:tcPr>
          <w:p w14:paraId="7E0230A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Walkner &amp; Rueter, 2014 </w:t>
            </w:r>
          </w:p>
        </w:tc>
        <w:tc>
          <w:tcPr>
            <w:tcW w:w="1842" w:type="dxa"/>
          </w:tcPr>
          <w:p w14:paraId="3511A01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03713A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5BF8E4B3" w14:textId="3E58430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473; Mothers = 470; Fathers = 418</w:t>
            </w:r>
          </w:p>
        </w:tc>
      </w:tr>
      <w:tr w:rsidR="004760B2" w:rsidRPr="0039670A" w14:paraId="5FEAE78E" w14:textId="77777777" w:rsidTr="51BE21EA">
        <w:trPr>
          <w:trHeight w:val="340"/>
        </w:trPr>
        <w:tc>
          <w:tcPr>
            <w:tcW w:w="1134" w:type="dxa"/>
          </w:tcPr>
          <w:p w14:paraId="6EA5274A" w14:textId="77777777" w:rsidR="004760B2" w:rsidRPr="0039670A" w:rsidRDefault="004760B2" w:rsidP="004760B2">
            <w:pPr>
              <w:spacing w:line="240" w:lineRule="auto"/>
              <w:rPr>
                <w:rFonts w:ascii="Times New Roman" w:hAnsi="Times New Roman"/>
                <w:sz w:val="24"/>
                <w:szCs w:val="24"/>
              </w:rPr>
            </w:pPr>
          </w:p>
        </w:tc>
        <w:tc>
          <w:tcPr>
            <w:tcW w:w="2694" w:type="dxa"/>
          </w:tcPr>
          <w:p w14:paraId="50E142A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Walkner-Spaan, 2016</w:t>
            </w:r>
          </w:p>
        </w:tc>
        <w:tc>
          <w:tcPr>
            <w:tcW w:w="1842" w:type="dxa"/>
          </w:tcPr>
          <w:p w14:paraId="6CC816B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31BDD2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6EFFA1B1" w14:textId="7A199D77" w:rsidR="004760B2" w:rsidRPr="0039670A" w:rsidRDefault="004760B2" w:rsidP="004760B2">
            <w:pPr>
              <w:pStyle w:val="NormalWeb"/>
              <w:rPr>
                <w:lang w:eastAsia="en-US"/>
              </w:rPr>
            </w:pPr>
            <w:r w:rsidRPr="0039670A">
              <w:t>Young people</w:t>
            </w:r>
            <w:r w:rsidRPr="0039670A">
              <w:rPr>
                <w:lang w:eastAsia="en-US"/>
              </w:rPr>
              <w:t xml:space="preserve"> (self-report) = 272; </w:t>
            </w:r>
            <w:r w:rsidRPr="0039670A">
              <w:t>Young people</w:t>
            </w:r>
            <w:r w:rsidRPr="0039670A">
              <w:rPr>
                <w:lang w:eastAsia="en-US"/>
              </w:rPr>
              <w:t xml:space="preserve"> (observation) = 273 </w:t>
            </w:r>
          </w:p>
        </w:tc>
      </w:tr>
      <w:tr w:rsidR="004760B2" w:rsidRPr="0039670A" w14:paraId="5634BC0B" w14:textId="77777777" w:rsidTr="51BE21EA">
        <w:trPr>
          <w:trHeight w:val="340"/>
        </w:trPr>
        <w:tc>
          <w:tcPr>
            <w:tcW w:w="1134" w:type="dxa"/>
          </w:tcPr>
          <w:p w14:paraId="51C20DEC" w14:textId="77777777" w:rsidR="004760B2" w:rsidRPr="0039670A" w:rsidRDefault="004760B2" w:rsidP="004760B2">
            <w:pPr>
              <w:spacing w:line="240" w:lineRule="auto"/>
              <w:rPr>
                <w:rFonts w:ascii="Times New Roman" w:hAnsi="Times New Roman"/>
                <w:sz w:val="24"/>
                <w:szCs w:val="24"/>
              </w:rPr>
            </w:pPr>
          </w:p>
        </w:tc>
        <w:tc>
          <w:tcPr>
            <w:tcW w:w="2694" w:type="dxa"/>
          </w:tcPr>
          <w:p w14:paraId="1C9D00A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Ward et al., 2019</w:t>
            </w:r>
          </w:p>
        </w:tc>
        <w:tc>
          <w:tcPr>
            <w:tcW w:w="1842" w:type="dxa"/>
          </w:tcPr>
          <w:p w14:paraId="4E300D4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479E5C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3712210" w14:textId="2AF2BC4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226</w:t>
            </w:r>
          </w:p>
        </w:tc>
      </w:tr>
      <w:tr w:rsidR="004760B2" w:rsidRPr="0039670A" w14:paraId="68D83027" w14:textId="77777777" w:rsidTr="00D31049">
        <w:trPr>
          <w:trHeight w:val="340"/>
        </w:trPr>
        <w:tc>
          <w:tcPr>
            <w:tcW w:w="1134" w:type="dxa"/>
          </w:tcPr>
          <w:p w14:paraId="401ED221" w14:textId="77777777" w:rsidR="004760B2" w:rsidRPr="0039670A" w:rsidRDefault="004760B2" w:rsidP="004760B2">
            <w:pPr>
              <w:spacing w:line="240" w:lineRule="auto"/>
              <w:rPr>
                <w:rFonts w:ascii="Times New Roman" w:hAnsi="Times New Roman"/>
                <w:sz w:val="24"/>
                <w:szCs w:val="24"/>
              </w:rPr>
            </w:pPr>
          </w:p>
        </w:tc>
        <w:tc>
          <w:tcPr>
            <w:tcW w:w="2694" w:type="dxa"/>
          </w:tcPr>
          <w:p w14:paraId="7970178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Won, 2009</w:t>
            </w:r>
          </w:p>
        </w:tc>
        <w:tc>
          <w:tcPr>
            <w:tcW w:w="1842" w:type="dxa"/>
          </w:tcPr>
          <w:p w14:paraId="5C4454B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472B7E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00055D4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484</w:t>
            </w:r>
          </w:p>
        </w:tc>
      </w:tr>
      <w:tr w:rsidR="004760B2" w:rsidRPr="0039670A" w14:paraId="68B06CE2" w14:textId="77777777" w:rsidTr="00D31049">
        <w:trPr>
          <w:trHeight w:val="340"/>
        </w:trPr>
        <w:tc>
          <w:tcPr>
            <w:tcW w:w="1134" w:type="dxa"/>
          </w:tcPr>
          <w:p w14:paraId="48BC2D53" w14:textId="77777777" w:rsidR="004760B2" w:rsidRPr="0039670A" w:rsidRDefault="004760B2" w:rsidP="004760B2">
            <w:pPr>
              <w:spacing w:line="240" w:lineRule="auto"/>
              <w:rPr>
                <w:rFonts w:ascii="Times New Roman" w:hAnsi="Times New Roman"/>
                <w:sz w:val="24"/>
                <w:szCs w:val="24"/>
              </w:rPr>
            </w:pPr>
          </w:p>
        </w:tc>
        <w:tc>
          <w:tcPr>
            <w:tcW w:w="2694" w:type="dxa"/>
          </w:tcPr>
          <w:p w14:paraId="762392B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Wu et al., 2018</w:t>
            </w:r>
          </w:p>
        </w:tc>
        <w:tc>
          <w:tcPr>
            <w:tcW w:w="1842" w:type="dxa"/>
          </w:tcPr>
          <w:p w14:paraId="4DC0F80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EF74A1A" w14:textId="2D0AD1F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6FE2BE6E" w14:textId="774FB47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48</w:t>
            </w:r>
          </w:p>
        </w:tc>
      </w:tr>
      <w:tr w:rsidR="004760B2" w:rsidRPr="0039670A" w14:paraId="1E27B18B" w14:textId="77777777" w:rsidTr="00D31049">
        <w:trPr>
          <w:trHeight w:val="340"/>
        </w:trPr>
        <w:tc>
          <w:tcPr>
            <w:tcW w:w="1134" w:type="dxa"/>
          </w:tcPr>
          <w:p w14:paraId="62EE5C53" w14:textId="77777777" w:rsidR="004760B2" w:rsidRPr="0039670A" w:rsidRDefault="004760B2" w:rsidP="004760B2">
            <w:pPr>
              <w:spacing w:line="240" w:lineRule="auto"/>
              <w:rPr>
                <w:rFonts w:ascii="Times New Roman" w:hAnsi="Times New Roman"/>
                <w:sz w:val="24"/>
                <w:szCs w:val="24"/>
              </w:rPr>
            </w:pPr>
          </w:p>
        </w:tc>
        <w:tc>
          <w:tcPr>
            <w:tcW w:w="2694" w:type="dxa"/>
          </w:tcPr>
          <w:p w14:paraId="6D58D8D5" w14:textId="2798236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&amp; Ehrenberg, 2007</w:t>
            </w:r>
          </w:p>
        </w:tc>
        <w:tc>
          <w:tcPr>
            <w:tcW w:w="1842" w:type="dxa"/>
          </w:tcPr>
          <w:p w14:paraId="048346D0" w14:textId="1292FA4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3B404E8A" w14:textId="2B97BFFF"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2D11C7B8" w14:textId="527F841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368</w:t>
            </w:r>
          </w:p>
        </w:tc>
      </w:tr>
      <w:tr w:rsidR="004760B2" w:rsidRPr="0039670A" w14:paraId="12773A6F" w14:textId="77777777" w:rsidTr="00D31049">
        <w:trPr>
          <w:trHeight w:val="340"/>
        </w:trPr>
        <w:tc>
          <w:tcPr>
            <w:tcW w:w="1134" w:type="dxa"/>
            <w:tcBorders>
              <w:bottom w:val="single" w:sz="4" w:space="0" w:color="auto"/>
            </w:tcBorders>
          </w:tcPr>
          <w:p w14:paraId="35909127" w14:textId="77777777" w:rsidR="004760B2" w:rsidRPr="0039670A" w:rsidRDefault="004760B2" w:rsidP="004760B2">
            <w:pPr>
              <w:spacing w:line="240" w:lineRule="auto"/>
              <w:rPr>
                <w:rFonts w:ascii="Times New Roman" w:hAnsi="Times New Roman"/>
                <w:sz w:val="24"/>
                <w:szCs w:val="24"/>
              </w:rPr>
            </w:pPr>
          </w:p>
        </w:tc>
        <w:tc>
          <w:tcPr>
            <w:tcW w:w="2694" w:type="dxa"/>
            <w:tcBorders>
              <w:bottom w:val="single" w:sz="4" w:space="0" w:color="auto"/>
            </w:tcBorders>
          </w:tcPr>
          <w:p w14:paraId="061D4982" w14:textId="51CCBCAB"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Yu, 2007</w:t>
            </w:r>
          </w:p>
        </w:tc>
        <w:tc>
          <w:tcPr>
            <w:tcW w:w="1842" w:type="dxa"/>
            <w:tcBorders>
              <w:bottom w:val="single" w:sz="4" w:space="0" w:color="auto"/>
            </w:tcBorders>
          </w:tcPr>
          <w:p w14:paraId="2C99A684" w14:textId="366EC51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USA </w:t>
            </w:r>
          </w:p>
        </w:tc>
        <w:tc>
          <w:tcPr>
            <w:tcW w:w="3258" w:type="dxa"/>
            <w:tcBorders>
              <w:bottom w:val="single" w:sz="4" w:space="0" w:color="auto"/>
            </w:tcBorders>
          </w:tcPr>
          <w:p w14:paraId="1D95E8D4" w14:textId="528AC19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Borders>
              <w:bottom w:val="single" w:sz="4" w:space="0" w:color="auto"/>
            </w:tcBorders>
          </w:tcPr>
          <w:p w14:paraId="1B11BC73" w14:textId="68EAEDE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30</w:t>
            </w:r>
          </w:p>
        </w:tc>
      </w:tr>
      <w:tr w:rsidR="004760B2" w:rsidRPr="0039670A" w14:paraId="124B5F48"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4018CBB3" w14:textId="03D7EF8B"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Mental health</w:t>
            </w:r>
          </w:p>
        </w:tc>
      </w:tr>
      <w:tr w:rsidR="004760B2" w:rsidRPr="0039670A" w14:paraId="6CD9272D" w14:textId="77777777" w:rsidTr="51BE21EA">
        <w:trPr>
          <w:trHeight w:val="340"/>
        </w:trPr>
        <w:tc>
          <w:tcPr>
            <w:tcW w:w="1134" w:type="dxa"/>
            <w:tcBorders>
              <w:top w:val="single" w:sz="4" w:space="0" w:color="auto"/>
            </w:tcBorders>
          </w:tcPr>
          <w:p w14:paraId="70930B0B" w14:textId="77777777" w:rsidR="004760B2" w:rsidRPr="0039670A" w:rsidRDefault="004760B2" w:rsidP="004760B2">
            <w:pPr>
              <w:spacing w:line="240" w:lineRule="auto"/>
              <w:rPr>
                <w:rFonts w:ascii="Times New Roman" w:hAnsi="Times New Roman"/>
                <w:b/>
                <w:bCs/>
                <w:sz w:val="24"/>
                <w:szCs w:val="24"/>
              </w:rPr>
            </w:pPr>
          </w:p>
        </w:tc>
        <w:tc>
          <w:tcPr>
            <w:tcW w:w="2694" w:type="dxa"/>
            <w:tcBorders>
              <w:top w:val="single" w:sz="4" w:space="0" w:color="auto"/>
            </w:tcBorders>
          </w:tcPr>
          <w:p w14:paraId="541BA68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Alhussain et al., 2019</w:t>
            </w:r>
          </w:p>
        </w:tc>
        <w:tc>
          <w:tcPr>
            <w:tcW w:w="1842" w:type="dxa"/>
            <w:tcBorders>
              <w:top w:val="single" w:sz="4" w:space="0" w:color="auto"/>
            </w:tcBorders>
          </w:tcPr>
          <w:p w14:paraId="43D124F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Borders>
              <w:top w:val="single" w:sz="4" w:space="0" w:color="auto"/>
            </w:tcBorders>
          </w:tcPr>
          <w:p w14:paraId="49833AD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 methods</w:t>
            </w:r>
          </w:p>
        </w:tc>
        <w:tc>
          <w:tcPr>
            <w:tcW w:w="5389" w:type="dxa"/>
            <w:tcBorders>
              <w:top w:val="single" w:sz="4" w:space="0" w:color="auto"/>
            </w:tcBorders>
          </w:tcPr>
          <w:p w14:paraId="4A745B23" w14:textId="7102D084"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137</w:t>
            </w:r>
          </w:p>
        </w:tc>
      </w:tr>
      <w:tr w:rsidR="004760B2" w:rsidRPr="0039670A" w14:paraId="112A5BB6" w14:textId="77777777" w:rsidTr="51BE21EA">
        <w:trPr>
          <w:trHeight w:val="340"/>
        </w:trPr>
        <w:tc>
          <w:tcPr>
            <w:tcW w:w="1134" w:type="dxa"/>
          </w:tcPr>
          <w:p w14:paraId="61C0E4E7"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401A5FFD" w14:textId="0070E794"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Boutelle et al., 2009</w:t>
            </w:r>
          </w:p>
        </w:tc>
        <w:tc>
          <w:tcPr>
            <w:tcW w:w="1842" w:type="dxa"/>
          </w:tcPr>
          <w:p w14:paraId="4EE1403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269F0A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2542DD23" w14:textId="5211EC9F"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2,516</w:t>
            </w:r>
          </w:p>
        </w:tc>
      </w:tr>
      <w:tr w:rsidR="004760B2" w:rsidRPr="0039670A" w14:paraId="1EAD6311" w14:textId="77777777" w:rsidTr="51BE21EA">
        <w:trPr>
          <w:trHeight w:val="340"/>
        </w:trPr>
        <w:tc>
          <w:tcPr>
            <w:tcW w:w="1134" w:type="dxa"/>
          </w:tcPr>
          <w:p w14:paraId="210D2059"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0F9EB7E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Brawer, 2018</w:t>
            </w:r>
          </w:p>
        </w:tc>
        <w:tc>
          <w:tcPr>
            <w:tcW w:w="1842" w:type="dxa"/>
          </w:tcPr>
          <w:p w14:paraId="5701A38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4EC76D8" w14:textId="274E902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Qualitative, </w:t>
            </w:r>
            <w:r w:rsidRPr="0039670A">
              <w:rPr>
                <w:rFonts w:ascii="Times New Roman" w:hAnsi="Times New Roman"/>
                <w:color w:val="000000"/>
                <w:sz w:val="24"/>
                <w:szCs w:val="24"/>
              </w:rPr>
              <w:t>Cross-sectional</w:t>
            </w:r>
          </w:p>
        </w:tc>
        <w:tc>
          <w:tcPr>
            <w:tcW w:w="5389" w:type="dxa"/>
          </w:tcPr>
          <w:p w14:paraId="2E982AC4" w14:textId="27DAB179"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15</w:t>
            </w:r>
          </w:p>
        </w:tc>
      </w:tr>
      <w:tr w:rsidR="004760B2" w:rsidRPr="0039670A" w14:paraId="78D01B18" w14:textId="77777777" w:rsidTr="51BE21EA">
        <w:trPr>
          <w:trHeight w:val="340"/>
        </w:trPr>
        <w:tc>
          <w:tcPr>
            <w:tcW w:w="1134" w:type="dxa"/>
          </w:tcPr>
          <w:p w14:paraId="7CBE500D"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2C11EA80" w14:textId="0545BE5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Brook et al., 2015</w:t>
            </w:r>
          </w:p>
        </w:tc>
        <w:tc>
          <w:tcPr>
            <w:tcW w:w="1842" w:type="dxa"/>
          </w:tcPr>
          <w:p w14:paraId="465DFA0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E4CD97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053FBA06"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Parent-child dyads = 281</w:t>
            </w:r>
          </w:p>
        </w:tc>
      </w:tr>
      <w:tr w:rsidR="004760B2" w:rsidRPr="0039670A" w14:paraId="6F9EC0E2" w14:textId="77777777" w:rsidTr="51BE21EA">
        <w:trPr>
          <w:trHeight w:val="340"/>
        </w:trPr>
        <w:tc>
          <w:tcPr>
            <w:tcW w:w="1134" w:type="dxa"/>
          </w:tcPr>
          <w:p w14:paraId="62AC5A48"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0910720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Chung et al, 2009</w:t>
            </w:r>
          </w:p>
        </w:tc>
        <w:tc>
          <w:tcPr>
            <w:tcW w:w="1842" w:type="dxa"/>
          </w:tcPr>
          <w:p w14:paraId="56F2F8F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245083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6D584D6A" w14:textId="34E7E679"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511</w:t>
            </w:r>
          </w:p>
        </w:tc>
      </w:tr>
      <w:tr w:rsidR="004760B2" w:rsidRPr="0039670A" w14:paraId="026AC001" w14:textId="77777777" w:rsidTr="51BE21EA">
        <w:trPr>
          <w:trHeight w:val="340"/>
        </w:trPr>
        <w:tc>
          <w:tcPr>
            <w:tcW w:w="1134" w:type="dxa"/>
          </w:tcPr>
          <w:p w14:paraId="385A952A"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061937D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Franz &amp; McKinney, 2018 </w:t>
            </w:r>
          </w:p>
        </w:tc>
        <w:tc>
          <w:tcPr>
            <w:tcW w:w="1842" w:type="dxa"/>
          </w:tcPr>
          <w:p w14:paraId="1080D75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9D1744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3669B90" w14:textId="66203955"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665</w:t>
            </w:r>
          </w:p>
        </w:tc>
      </w:tr>
      <w:tr w:rsidR="004760B2" w:rsidRPr="0039670A" w14:paraId="34CAE540" w14:textId="77777777" w:rsidTr="51BE21EA">
        <w:trPr>
          <w:trHeight w:val="340"/>
        </w:trPr>
        <w:tc>
          <w:tcPr>
            <w:tcW w:w="1134" w:type="dxa"/>
          </w:tcPr>
          <w:p w14:paraId="54548DED"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4AD5935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Gamache Martin, 2018</w:t>
            </w:r>
          </w:p>
        </w:tc>
        <w:tc>
          <w:tcPr>
            <w:tcW w:w="1842" w:type="dxa"/>
          </w:tcPr>
          <w:p w14:paraId="7E82641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B45DCD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236A0FC" w14:textId="2B977611"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and their mothers = 66</w:t>
            </w:r>
          </w:p>
        </w:tc>
      </w:tr>
      <w:tr w:rsidR="004760B2" w:rsidRPr="0039670A" w14:paraId="65748BFD" w14:textId="77777777" w:rsidTr="51BE21EA">
        <w:trPr>
          <w:trHeight w:val="340"/>
        </w:trPr>
        <w:tc>
          <w:tcPr>
            <w:tcW w:w="1134" w:type="dxa"/>
          </w:tcPr>
          <w:p w14:paraId="66C98BE9"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5D09444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Jacoby &amp; Heatherington, 2016 </w:t>
            </w:r>
          </w:p>
        </w:tc>
        <w:tc>
          <w:tcPr>
            <w:tcW w:w="1842" w:type="dxa"/>
          </w:tcPr>
          <w:p w14:paraId="478E5C4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B77A20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78FDF40" w14:textId="445832A1"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64</w:t>
            </w:r>
          </w:p>
        </w:tc>
      </w:tr>
      <w:tr w:rsidR="004760B2" w:rsidRPr="0039670A" w14:paraId="71348650" w14:textId="77777777" w:rsidTr="51BE21EA">
        <w:trPr>
          <w:trHeight w:val="340"/>
        </w:trPr>
        <w:tc>
          <w:tcPr>
            <w:tcW w:w="1134" w:type="dxa"/>
          </w:tcPr>
          <w:p w14:paraId="4D21CE32"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24F03CFE" w14:textId="014F4D0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Katz et al., 2013</w:t>
            </w:r>
          </w:p>
        </w:tc>
        <w:tc>
          <w:tcPr>
            <w:tcW w:w="1842" w:type="dxa"/>
          </w:tcPr>
          <w:p w14:paraId="2F60942C" w14:textId="33C8543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72122CB" w14:textId="6BE35733"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Quantitative, Longitudinal</w:t>
            </w:r>
          </w:p>
        </w:tc>
        <w:tc>
          <w:tcPr>
            <w:tcW w:w="5389" w:type="dxa"/>
          </w:tcPr>
          <w:p w14:paraId="3D40922C" w14:textId="3EAB51D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182</w:t>
            </w:r>
          </w:p>
        </w:tc>
      </w:tr>
      <w:tr w:rsidR="004760B2" w:rsidRPr="0039670A" w14:paraId="34666F78" w14:textId="77777777" w:rsidTr="51BE21EA">
        <w:trPr>
          <w:trHeight w:val="340"/>
        </w:trPr>
        <w:tc>
          <w:tcPr>
            <w:tcW w:w="1134" w:type="dxa"/>
          </w:tcPr>
          <w:p w14:paraId="432B5EEC"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71E560C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Kim, 2012</w:t>
            </w:r>
          </w:p>
        </w:tc>
        <w:tc>
          <w:tcPr>
            <w:tcW w:w="1842" w:type="dxa"/>
          </w:tcPr>
          <w:p w14:paraId="07BF3C8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E8155A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52C0400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775</w:t>
            </w:r>
          </w:p>
        </w:tc>
      </w:tr>
      <w:tr w:rsidR="004760B2" w:rsidRPr="0039670A" w14:paraId="1DCE0E58" w14:textId="77777777" w:rsidTr="51BE21EA">
        <w:trPr>
          <w:trHeight w:val="340"/>
        </w:trPr>
        <w:tc>
          <w:tcPr>
            <w:tcW w:w="1134" w:type="dxa"/>
          </w:tcPr>
          <w:p w14:paraId="58CF1746"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1BBCB99D" w14:textId="38807E4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 et al., 2019</w:t>
            </w:r>
          </w:p>
        </w:tc>
        <w:tc>
          <w:tcPr>
            <w:tcW w:w="1842" w:type="dxa"/>
          </w:tcPr>
          <w:p w14:paraId="32298611" w14:textId="37B955F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International</w:t>
            </w:r>
          </w:p>
        </w:tc>
        <w:tc>
          <w:tcPr>
            <w:tcW w:w="3258" w:type="dxa"/>
          </w:tcPr>
          <w:p w14:paraId="7E08FF5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A meta-analysis (a variety of methods)</w:t>
            </w:r>
          </w:p>
        </w:tc>
        <w:tc>
          <w:tcPr>
            <w:tcW w:w="5389" w:type="dxa"/>
          </w:tcPr>
          <w:p w14:paraId="3A3852D2" w14:textId="0B00E2D8"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164,459</w:t>
            </w:r>
          </w:p>
        </w:tc>
      </w:tr>
      <w:tr w:rsidR="004760B2" w:rsidRPr="0039670A" w14:paraId="7E097B0B" w14:textId="77777777" w:rsidTr="51BE21EA">
        <w:trPr>
          <w:trHeight w:val="340"/>
        </w:trPr>
        <w:tc>
          <w:tcPr>
            <w:tcW w:w="1134" w:type="dxa"/>
          </w:tcPr>
          <w:p w14:paraId="05090776"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466FE3E7" w14:textId="483547A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McKinney &amp; Milone, 2012</w:t>
            </w:r>
          </w:p>
        </w:tc>
        <w:tc>
          <w:tcPr>
            <w:tcW w:w="1842" w:type="dxa"/>
          </w:tcPr>
          <w:p w14:paraId="4D86EAE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BEFC0B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7C224C5"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328</w:t>
            </w:r>
          </w:p>
        </w:tc>
      </w:tr>
      <w:tr w:rsidR="004760B2" w:rsidRPr="0039670A" w14:paraId="07D33D08" w14:textId="77777777" w:rsidTr="51BE21EA">
        <w:trPr>
          <w:trHeight w:val="340"/>
        </w:trPr>
        <w:tc>
          <w:tcPr>
            <w:tcW w:w="1134" w:type="dxa"/>
          </w:tcPr>
          <w:p w14:paraId="4CC26143"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581A226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McKinney et al., 2018</w:t>
            </w:r>
          </w:p>
        </w:tc>
        <w:tc>
          <w:tcPr>
            <w:tcW w:w="1842" w:type="dxa"/>
          </w:tcPr>
          <w:p w14:paraId="7DA5B14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8902E3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2E4AD4D2" w14:textId="133FF8FC"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2,362</w:t>
            </w:r>
          </w:p>
        </w:tc>
      </w:tr>
      <w:tr w:rsidR="004760B2" w:rsidRPr="0039670A" w14:paraId="206ECDBA" w14:textId="77777777" w:rsidTr="51BE21EA">
        <w:trPr>
          <w:trHeight w:val="340"/>
        </w:trPr>
        <w:tc>
          <w:tcPr>
            <w:tcW w:w="1134" w:type="dxa"/>
          </w:tcPr>
          <w:p w14:paraId="4DD90CFC"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1AD3F86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Mitchell &amp; Abraham, 2018</w:t>
            </w:r>
          </w:p>
        </w:tc>
        <w:tc>
          <w:tcPr>
            <w:tcW w:w="1842" w:type="dxa"/>
          </w:tcPr>
          <w:p w14:paraId="50EDBE5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BAB1206" w14:textId="64B4F6B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 methods, Cross-sectional</w:t>
            </w:r>
          </w:p>
        </w:tc>
        <w:tc>
          <w:tcPr>
            <w:tcW w:w="5389" w:type="dxa"/>
          </w:tcPr>
          <w:p w14:paraId="7CDF5FE5" w14:textId="77777777" w:rsidR="004760B2" w:rsidRPr="0039670A" w:rsidRDefault="004760B2" w:rsidP="004760B2">
            <w:pPr>
              <w:pStyle w:val="NormalWeb"/>
              <w:rPr>
                <w:lang w:eastAsia="en-US"/>
              </w:rPr>
            </w:pPr>
            <w:r w:rsidRPr="0039670A">
              <w:rPr>
                <w:lang w:eastAsia="en-US"/>
              </w:rPr>
              <w:t>Young people = 196</w:t>
            </w:r>
          </w:p>
        </w:tc>
      </w:tr>
      <w:tr w:rsidR="004760B2" w:rsidRPr="0039670A" w14:paraId="7E468E2C" w14:textId="77777777" w:rsidTr="51BE21EA">
        <w:trPr>
          <w:trHeight w:val="340"/>
        </w:trPr>
        <w:tc>
          <w:tcPr>
            <w:tcW w:w="1134" w:type="dxa"/>
          </w:tcPr>
          <w:p w14:paraId="55D72406"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398DD0A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Moberg, 2011</w:t>
            </w:r>
          </w:p>
        </w:tc>
        <w:tc>
          <w:tcPr>
            <w:tcW w:w="1842" w:type="dxa"/>
          </w:tcPr>
          <w:p w14:paraId="108A3B5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Swedish</w:t>
            </w:r>
          </w:p>
        </w:tc>
        <w:tc>
          <w:tcPr>
            <w:tcW w:w="3258" w:type="dxa"/>
          </w:tcPr>
          <w:p w14:paraId="221218B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2B4B2E93" w14:textId="4AAE6ED9" w:rsidR="004760B2" w:rsidRPr="0039670A" w:rsidRDefault="004760B2" w:rsidP="004760B2">
            <w:pPr>
              <w:pStyle w:val="NormalWeb"/>
            </w:pPr>
            <w:r w:rsidRPr="0039670A">
              <w:t>Young people</w:t>
            </w:r>
            <w:r w:rsidRPr="0039670A">
              <w:rPr>
                <w:lang w:eastAsia="en-US"/>
              </w:rPr>
              <w:t xml:space="preserve"> = 2,369 (Wave I), 1,705 (Wave II) </w:t>
            </w:r>
            <w:r w:rsidRPr="0039670A">
              <w:t xml:space="preserve"> </w:t>
            </w:r>
          </w:p>
        </w:tc>
      </w:tr>
      <w:tr w:rsidR="004760B2" w:rsidRPr="0039670A" w14:paraId="33EE822F" w14:textId="77777777" w:rsidTr="51BE21EA">
        <w:trPr>
          <w:trHeight w:val="340"/>
        </w:trPr>
        <w:tc>
          <w:tcPr>
            <w:tcW w:w="1134" w:type="dxa"/>
          </w:tcPr>
          <w:p w14:paraId="73C926D7"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06E405D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Needham, 2008</w:t>
            </w:r>
          </w:p>
        </w:tc>
        <w:tc>
          <w:tcPr>
            <w:tcW w:w="1842" w:type="dxa"/>
          </w:tcPr>
          <w:p w14:paraId="74C1973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1D3386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5F289BD1" w14:textId="5D0D806E" w:rsidR="004760B2" w:rsidRPr="0039670A" w:rsidRDefault="004760B2" w:rsidP="004760B2">
            <w:pPr>
              <w:pStyle w:val="NormalWeb"/>
            </w:pPr>
            <w:r w:rsidRPr="0039670A">
              <w:rPr>
                <w:lang w:eastAsia="en-US"/>
              </w:rPr>
              <w:t>Young people = 10,828</w:t>
            </w:r>
            <w:r w:rsidRPr="0039670A">
              <w:t xml:space="preserve"> </w:t>
            </w:r>
          </w:p>
        </w:tc>
      </w:tr>
      <w:tr w:rsidR="004760B2" w:rsidRPr="0039670A" w14:paraId="12B694AE" w14:textId="77777777" w:rsidTr="51BE21EA">
        <w:trPr>
          <w:trHeight w:val="340"/>
        </w:trPr>
        <w:tc>
          <w:tcPr>
            <w:tcW w:w="1134" w:type="dxa"/>
          </w:tcPr>
          <w:p w14:paraId="60051612"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3E2C97F1" w14:textId="329BF8C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Padilla et al., 2018</w:t>
            </w:r>
          </w:p>
        </w:tc>
        <w:tc>
          <w:tcPr>
            <w:tcW w:w="1842" w:type="dxa"/>
          </w:tcPr>
          <w:p w14:paraId="4FCDC58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41EAE3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480F6C32"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Families = 246</w:t>
            </w:r>
          </w:p>
        </w:tc>
      </w:tr>
      <w:tr w:rsidR="004760B2" w:rsidRPr="0039670A" w14:paraId="7B61FBE2" w14:textId="77777777" w:rsidTr="51BE21EA">
        <w:trPr>
          <w:trHeight w:val="340"/>
        </w:trPr>
        <w:tc>
          <w:tcPr>
            <w:tcW w:w="1134" w:type="dxa"/>
          </w:tcPr>
          <w:p w14:paraId="01729AE0"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24AC37A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Petrowski &amp; Stein, 2016 </w:t>
            </w:r>
          </w:p>
        </w:tc>
        <w:tc>
          <w:tcPr>
            <w:tcW w:w="1842" w:type="dxa"/>
          </w:tcPr>
          <w:p w14:paraId="7DE0B97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1372857" w14:textId="7F9281A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2C134C47" w14:textId="388889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10</w:t>
            </w:r>
          </w:p>
        </w:tc>
      </w:tr>
      <w:tr w:rsidR="004760B2" w:rsidRPr="0039670A" w14:paraId="01245353" w14:textId="77777777" w:rsidTr="51BE21EA">
        <w:trPr>
          <w:trHeight w:val="340"/>
        </w:trPr>
        <w:tc>
          <w:tcPr>
            <w:tcW w:w="1134" w:type="dxa"/>
          </w:tcPr>
          <w:p w14:paraId="790900DD"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6973108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Roche et al., 2016</w:t>
            </w:r>
          </w:p>
        </w:tc>
        <w:tc>
          <w:tcPr>
            <w:tcW w:w="1842" w:type="dxa"/>
          </w:tcPr>
          <w:p w14:paraId="7E4ECB3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Ghana</w:t>
            </w:r>
          </w:p>
        </w:tc>
        <w:tc>
          <w:tcPr>
            <w:tcW w:w="3258" w:type="dxa"/>
          </w:tcPr>
          <w:p w14:paraId="2FD6B63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5B19A037" w14:textId="309DF4B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718</w:t>
            </w:r>
          </w:p>
        </w:tc>
      </w:tr>
      <w:tr w:rsidR="004760B2" w:rsidRPr="0039670A" w14:paraId="792C8376" w14:textId="77777777" w:rsidTr="51BE21EA">
        <w:trPr>
          <w:trHeight w:val="340"/>
        </w:trPr>
        <w:tc>
          <w:tcPr>
            <w:tcW w:w="1134" w:type="dxa"/>
          </w:tcPr>
          <w:p w14:paraId="699D357F"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4F1A38A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Scott, 2010</w:t>
            </w:r>
          </w:p>
        </w:tc>
        <w:tc>
          <w:tcPr>
            <w:tcW w:w="1842" w:type="dxa"/>
          </w:tcPr>
          <w:p w14:paraId="3BFB689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6E7EBC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7A4D0E5A" w14:textId="2AFCC69C"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and their fathers = 2,785</w:t>
            </w:r>
          </w:p>
        </w:tc>
      </w:tr>
      <w:tr w:rsidR="004760B2" w:rsidRPr="0039670A" w14:paraId="165ABB51" w14:textId="77777777" w:rsidTr="51BE21EA">
        <w:trPr>
          <w:trHeight w:val="340"/>
        </w:trPr>
        <w:tc>
          <w:tcPr>
            <w:tcW w:w="1134" w:type="dxa"/>
          </w:tcPr>
          <w:p w14:paraId="3BBC2DF1"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3D3B5BE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Stormshak et al., 2019</w:t>
            </w:r>
          </w:p>
        </w:tc>
        <w:tc>
          <w:tcPr>
            <w:tcW w:w="1842" w:type="dxa"/>
          </w:tcPr>
          <w:p w14:paraId="29428A1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8B8328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4D782CC7" w14:textId="48D5363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and their parents = 593</w:t>
            </w:r>
          </w:p>
        </w:tc>
      </w:tr>
      <w:tr w:rsidR="004760B2" w:rsidRPr="0039670A" w14:paraId="09B33B1C" w14:textId="77777777" w:rsidTr="51BE21EA">
        <w:trPr>
          <w:trHeight w:val="340"/>
        </w:trPr>
        <w:tc>
          <w:tcPr>
            <w:tcW w:w="1134" w:type="dxa"/>
          </w:tcPr>
          <w:p w14:paraId="31D0D0EB"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32EB8D9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Sulimani-Aidan, 2019</w:t>
            </w:r>
          </w:p>
        </w:tc>
        <w:tc>
          <w:tcPr>
            <w:tcW w:w="1842" w:type="dxa"/>
          </w:tcPr>
          <w:p w14:paraId="11A3482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Israel</w:t>
            </w:r>
          </w:p>
        </w:tc>
        <w:tc>
          <w:tcPr>
            <w:tcW w:w="3258" w:type="dxa"/>
          </w:tcPr>
          <w:p w14:paraId="40149EE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2217C8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32</w:t>
            </w:r>
          </w:p>
        </w:tc>
      </w:tr>
      <w:tr w:rsidR="004760B2" w:rsidRPr="0039670A" w14:paraId="6537D75B" w14:textId="77777777" w:rsidTr="51BE21EA">
        <w:trPr>
          <w:trHeight w:val="340"/>
        </w:trPr>
        <w:tc>
          <w:tcPr>
            <w:tcW w:w="1134" w:type="dxa"/>
          </w:tcPr>
          <w:p w14:paraId="3BEF6296" w14:textId="77777777" w:rsidR="004760B2" w:rsidRPr="0039670A" w:rsidRDefault="004760B2" w:rsidP="004760B2">
            <w:pPr>
              <w:spacing w:line="240" w:lineRule="auto"/>
              <w:rPr>
                <w:rFonts w:ascii="Times New Roman" w:hAnsi="Times New Roman"/>
                <w:sz w:val="24"/>
                <w:szCs w:val="24"/>
              </w:rPr>
            </w:pPr>
          </w:p>
        </w:tc>
        <w:tc>
          <w:tcPr>
            <w:tcW w:w="2694" w:type="dxa"/>
          </w:tcPr>
          <w:p w14:paraId="69A5DDEB" w14:textId="3A8A8AB2" w:rsidR="004760B2" w:rsidRPr="0039670A" w:rsidRDefault="004760B2" w:rsidP="004760B2">
            <w:pPr>
              <w:pStyle w:val="NormalWeb"/>
              <w:rPr>
                <w:lang w:eastAsia="en-US"/>
              </w:rPr>
            </w:pPr>
            <w:r w:rsidRPr="0039670A">
              <w:rPr>
                <w:lang w:eastAsia="en-US"/>
              </w:rPr>
              <w:t xml:space="preserve">Szkody </w:t>
            </w:r>
            <w:r w:rsidR="00C51BC0">
              <w:rPr>
                <w:lang w:eastAsia="en-US"/>
              </w:rPr>
              <w:t>&amp; McKinney</w:t>
            </w:r>
            <w:r w:rsidRPr="0039670A">
              <w:rPr>
                <w:lang w:eastAsia="en-US"/>
              </w:rPr>
              <w:t>, 2020</w:t>
            </w:r>
          </w:p>
        </w:tc>
        <w:tc>
          <w:tcPr>
            <w:tcW w:w="1842" w:type="dxa"/>
          </w:tcPr>
          <w:p w14:paraId="1B3F80E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E3FD88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2263AED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Young people = 430 </w:t>
            </w:r>
          </w:p>
        </w:tc>
      </w:tr>
      <w:tr w:rsidR="004760B2" w:rsidRPr="0039670A" w14:paraId="6CB43DAD" w14:textId="77777777" w:rsidTr="51BE21EA">
        <w:trPr>
          <w:trHeight w:val="340"/>
        </w:trPr>
        <w:tc>
          <w:tcPr>
            <w:tcW w:w="1134" w:type="dxa"/>
          </w:tcPr>
          <w:p w14:paraId="2A4DA90F"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005B669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Verbeke et al., 2017</w:t>
            </w:r>
          </w:p>
        </w:tc>
        <w:tc>
          <w:tcPr>
            <w:tcW w:w="1842" w:type="dxa"/>
          </w:tcPr>
          <w:p w14:paraId="4D7C576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Denmark</w:t>
            </w:r>
          </w:p>
        </w:tc>
        <w:tc>
          <w:tcPr>
            <w:tcW w:w="3258" w:type="dxa"/>
          </w:tcPr>
          <w:p w14:paraId="3632A18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F6B915B" w14:textId="5AE07939"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205</w:t>
            </w:r>
          </w:p>
        </w:tc>
      </w:tr>
      <w:tr w:rsidR="004760B2" w:rsidRPr="0039670A" w14:paraId="329EB718" w14:textId="77777777" w:rsidTr="51BE21EA">
        <w:trPr>
          <w:trHeight w:val="340"/>
        </w:trPr>
        <w:tc>
          <w:tcPr>
            <w:tcW w:w="1134" w:type="dxa"/>
          </w:tcPr>
          <w:p w14:paraId="59AF0C15"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2B6F73B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Ward et al., 2019</w:t>
            </w:r>
          </w:p>
        </w:tc>
        <w:tc>
          <w:tcPr>
            <w:tcW w:w="1842" w:type="dxa"/>
          </w:tcPr>
          <w:p w14:paraId="6DB8325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E70FAA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F4D46B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226</w:t>
            </w:r>
          </w:p>
        </w:tc>
      </w:tr>
      <w:tr w:rsidR="004760B2" w:rsidRPr="0039670A" w14:paraId="606F09F7" w14:textId="77777777" w:rsidTr="51BE21EA">
        <w:trPr>
          <w:trHeight w:val="340"/>
        </w:trPr>
        <w:tc>
          <w:tcPr>
            <w:tcW w:w="1134" w:type="dxa"/>
            <w:tcBorders>
              <w:bottom w:val="single" w:sz="4" w:space="0" w:color="auto"/>
            </w:tcBorders>
          </w:tcPr>
          <w:p w14:paraId="0DE2DAAE" w14:textId="77777777" w:rsidR="004760B2" w:rsidRPr="0039670A" w:rsidRDefault="004760B2" w:rsidP="004760B2">
            <w:pPr>
              <w:spacing w:line="240" w:lineRule="auto"/>
              <w:rPr>
                <w:rFonts w:ascii="Times New Roman" w:hAnsi="Times New Roman"/>
                <w:b/>
                <w:bCs/>
                <w:sz w:val="24"/>
                <w:szCs w:val="24"/>
              </w:rPr>
            </w:pPr>
          </w:p>
        </w:tc>
        <w:tc>
          <w:tcPr>
            <w:tcW w:w="2694" w:type="dxa"/>
            <w:tcBorders>
              <w:bottom w:val="single" w:sz="4" w:space="0" w:color="auto"/>
            </w:tcBorders>
          </w:tcPr>
          <w:p w14:paraId="52EBF93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Watson, 2019</w:t>
            </w:r>
          </w:p>
        </w:tc>
        <w:tc>
          <w:tcPr>
            <w:tcW w:w="1842" w:type="dxa"/>
            <w:tcBorders>
              <w:bottom w:val="single" w:sz="4" w:space="0" w:color="auto"/>
            </w:tcBorders>
          </w:tcPr>
          <w:p w14:paraId="41C468B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Borders>
              <w:bottom w:val="single" w:sz="4" w:space="0" w:color="auto"/>
            </w:tcBorders>
          </w:tcPr>
          <w:p w14:paraId="26F1A44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Borders>
              <w:bottom w:val="single" w:sz="4" w:space="0" w:color="auto"/>
            </w:tcBorders>
          </w:tcPr>
          <w:p w14:paraId="1F38C876" w14:textId="7C557EDE"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28</w:t>
            </w:r>
          </w:p>
        </w:tc>
      </w:tr>
      <w:tr w:rsidR="004760B2" w:rsidRPr="0039670A" w14:paraId="6762CA11"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2591D9F1" w14:textId="27E4EF9B"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Parenting styles</w:t>
            </w:r>
          </w:p>
        </w:tc>
      </w:tr>
      <w:tr w:rsidR="004760B2" w:rsidRPr="0039670A" w14:paraId="02FAF93A" w14:textId="77777777" w:rsidTr="51BE21EA">
        <w:trPr>
          <w:trHeight w:val="340"/>
        </w:trPr>
        <w:tc>
          <w:tcPr>
            <w:tcW w:w="1134" w:type="dxa"/>
            <w:tcBorders>
              <w:top w:val="single" w:sz="4" w:space="0" w:color="auto"/>
            </w:tcBorders>
          </w:tcPr>
          <w:p w14:paraId="53EECE02" w14:textId="77777777" w:rsidR="004760B2" w:rsidRPr="0039670A" w:rsidRDefault="004760B2" w:rsidP="004760B2">
            <w:pPr>
              <w:spacing w:line="240" w:lineRule="auto"/>
              <w:rPr>
                <w:rFonts w:ascii="Times New Roman" w:hAnsi="Times New Roman"/>
                <w:b/>
                <w:bCs/>
                <w:sz w:val="24"/>
                <w:szCs w:val="24"/>
              </w:rPr>
            </w:pPr>
          </w:p>
        </w:tc>
        <w:tc>
          <w:tcPr>
            <w:tcW w:w="2694" w:type="dxa"/>
            <w:tcBorders>
              <w:top w:val="single" w:sz="4" w:space="0" w:color="auto"/>
            </w:tcBorders>
          </w:tcPr>
          <w:p w14:paraId="0B6208C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Clark Culpepper, 2007</w:t>
            </w:r>
          </w:p>
        </w:tc>
        <w:tc>
          <w:tcPr>
            <w:tcW w:w="1842" w:type="dxa"/>
            <w:tcBorders>
              <w:top w:val="single" w:sz="4" w:space="0" w:color="auto"/>
            </w:tcBorders>
          </w:tcPr>
          <w:p w14:paraId="4AF7A34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Borders>
              <w:top w:val="single" w:sz="4" w:space="0" w:color="auto"/>
            </w:tcBorders>
          </w:tcPr>
          <w:p w14:paraId="193F53E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Borders>
              <w:top w:val="single" w:sz="4" w:space="0" w:color="auto"/>
            </w:tcBorders>
          </w:tcPr>
          <w:p w14:paraId="2D82837C" w14:textId="1965117F"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87</w:t>
            </w:r>
          </w:p>
        </w:tc>
      </w:tr>
      <w:tr w:rsidR="004760B2" w:rsidRPr="0039670A" w14:paraId="63B4079B" w14:textId="77777777" w:rsidTr="51BE21EA">
        <w:trPr>
          <w:trHeight w:val="340"/>
        </w:trPr>
        <w:tc>
          <w:tcPr>
            <w:tcW w:w="1134" w:type="dxa"/>
          </w:tcPr>
          <w:p w14:paraId="4802ABAC"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2980CB8A" w14:textId="4840C3E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Fingerman et al., 2012b</w:t>
            </w:r>
          </w:p>
        </w:tc>
        <w:tc>
          <w:tcPr>
            <w:tcW w:w="1842" w:type="dxa"/>
          </w:tcPr>
          <w:p w14:paraId="4D0D2FB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DED783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6A29E145" w14:textId="6AE3A412"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592; Parents = 399</w:t>
            </w:r>
          </w:p>
        </w:tc>
      </w:tr>
      <w:tr w:rsidR="004760B2" w:rsidRPr="0039670A" w14:paraId="7C0738E1" w14:textId="77777777" w:rsidTr="51BE21EA">
        <w:trPr>
          <w:trHeight w:val="340"/>
        </w:trPr>
        <w:tc>
          <w:tcPr>
            <w:tcW w:w="1134" w:type="dxa"/>
          </w:tcPr>
          <w:p w14:paraId="0C94A299"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3D2E8087" w14:textId="77A7E3C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Fingerman et al., 2013a</w:t>
            </w:r>
          </w:p>
        </w:tc>
        <w:tc>
          <w:tcPr>
            <w:tcW w:w="1842" w:type="dxa"/>
          </w:tcPr>
          <w:p w14:paraId="3C0596A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D7270AC" w14:textId="1195E75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6A5939B1" w14:textId="003D39F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11B039CF" w14:textId="77777777" w:rsidTr="51BE21EA">
        <w:trPr>
          <w:trHeight w:val="340"/>
        </w:trPr>
        <w:tc>
          <w:tcPr>
            <w:tcW w:w="1134" w:type="dxa"/>
          </w:tcPr>
          <w:p w14:paraId="3C1DFA10"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650F080F" w14:textId="732D449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Fingerman et al., 2013b</w:t>
            </w:r>
          </w:p>
        </w:tc>
        <w:tc>
          <w:tcPr>
            <w:tcW w:w="1842" w:type="dxa"/>
          </w:tcPr>
          <w:p w14:paraId="0CB515E6" w14:textId="7820B08B"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USA</w:t>
            </w:r>
          </w:p>
        </w:tc>
        <w:tc>
          <w:tcPr>
            <w:tcW w:w="3258" w:type="dxa"/>
          </w:tcPr>
          <w:p w14:paraId="1A15C1FE" w14:textId="3E95436F"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FBFF1E8" w14:textId="1A839685"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Parents = 399; Young people = 592</w:t>
            </w:r>
          </w:p>
        </w:tc>
      </w:tr>
      <w:tr w:rsidR="004760B2" w:rsidRPr="0039670A" w14:paraId="600E8C8B" w14:textId="77777777" w:rsidTr="51BE21EA">
        <w:trPr>
          <w:trHeight w:val="340"/>
        </w:trPr>
        <w:tc>
          <w:tcPr>
            <w:tcW w:w="1134" w:type="dxa"/>
          </w:tcPr>
          <w:p w14:paraId="30A67C96"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7E065DC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Finzi-Dottan &amp; Cohen, 2011 </w:t>
            </w:r>
          </w:p>
        </w:tc>
        <w:tc>
          <w:tcPr>
            <w:tcW w:w="1842" w:type="dxa"/>
          </w:tcPr>
          <w:p w14:paraId="5548B2F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Israel</w:t>
            </w:r>
          </w:p>
        </w:tc>
        <w:tc>
          <w:tcPr>
            <w:tcW w:w="3258" w:type="dxa"/>
          </w:tcPr>
          <w:p w14:paraId="6105E05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397BDE5E"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202</w:t>
            </w:r>
          </w:p>
        </w:tc>
      </w:tr>
      <w:tr w:rsidR="004760B2" w:rsidRPr="0039670A" w14:paraId="738899DA" w14:textId="77777777" w:rsidTr="51BE21EA">
        <w:trPr>
          <w:trHeight w:val="340"/>
        </w:trPr>
        <w:tc>
          <w:tcPr>
            <w:tcW w:w="1134" w:type="dxa"/>
          </w:tcPr>
          <w:p w14:paraId="3B7ADBBD"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734CC63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Gozu, 2017</w:t>
            </w:r>
          </w:p>
        </w:tc>
        <w:tc>
          <w:tcPr>
            <w:tcW w:w="1842" w:type="dxa"/>
          </w:tcPr>
          <w:p w14:paraId="635CFCA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1566AD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6B4C91F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Young people = 775 </w:t>
            </w:r>
          </w:p>
        </w:tc>
      </w:tr>
      <w:tr w:rsidR="004760B2" w:rsidRPr="0039670A" w14:paraId="2BADA9E2" w14:textId="77777777" w:rsidTr="51BE21EA">
        <w:trPr>
          <w:trHeight w:val="340"/>
        </w:trPr>
        <w:tc>
          <w:tcPr>
            <w:tcW w:w="1134" w:type="dxa"/>
          </w:tcPr>
          <w:p w14:paraId="5A8345F1"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791F113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Hamwey &amp; Whiteman, 2020 </w:t>
            </w:r>
          </w:p>
        </w:tc>
        <w:tc>
          <w:tcPr>
            <w:tcW w:w="1842" w:type="dxa"/>
          </w:tcPr>
          <w:p w14:paraId="37E4E6B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Not reported</w:t>
            </w:r>
          </w:p>
        </w:tc>
        <w:tc>
          <w:tcPr>
            <w:tcW w:w="3258" w:type="dxa"/>
          </w:tcPr>
          <w:p w14:paraId="6374C67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11EF7D7C" w14:textId="2E456891"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454</w:t>
            </w:r>
          </w:p>
        </w:tc>
      </w:tr>
      <w:tr w:rsidR="004760B2" w:rsidRPr="0039670A" w14:paraId="64EC825B" w14:textId="77777777" w:rsidTr="51BE21EA">
        <w:trPr>
          <w:trHeight w:val="340"/>
        </w:trPr>
        <w:tc>
          <w:tcPr>
            <w:tcW w:w="1134" w:type="dxa"/>
          </w:tcPr>
          <w:p w14:paraId="405B008B"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7E30AC3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Jensen, 2012</w:t>
            </w:r>
          </w:p>
        </w:tc>
        <w:tc>
          <w:tcPr>
            <w:tcW w:w="1842" w:type="dxa"/>
          </w:tcPr>
          <w:p w14:paraId="2C4C6E8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B39579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31E2CD58" w14:textId="4CC3D58E"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Sibling pairs = 151</w:t>
            </w:r>
          </w:p>
        </w:tc>
      </w:tr>
      <w:tr w:rsidR="004760B2" w:rsidRPr="0039670A" w14:paraId="10F7D54F" w14:textId="77777777" w:rsidTr="51BE21EA">
        <w:trPr>
          <w:trHeight w:val="340"/>
        </w:trPr>
        <w:tc>
          <w:tcPr>
            <w:tcW w:w="1134" w:type="dxa"/>
          </w:tcPr>
          <w:p w14:paraId="4A613A27"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0F00C775" w14:textId="4997549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Jensen, 2013</w:t>
            </w:r>
          </w:p>
        </w:tc>
        <w:tc>
          <w:tcPr>
            <w:tcW w:w="1842" w:type="dxa"/>
            <w:vAlign w:val="bottom"/>
          </w:tcPr>
          <w:p w14:paraId="2BF08C73" w14:textId="76EB0226"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themeColor="text1"/>
                <w:sz w:val="24"/>
                <w:szCs w:val="24"/>
              </w:rPr>
              <w:t>USA</w:t>
            </w:r>
          </w:p>
        </w:tc>
        <w:tc>
          <w:tcPr>
            <w:tcW w:w="3258" w:type="dxa"/>
            <w:vAlign w:val="bottom"/>
          </w:tcPr>
          <w:p w14:paraId="4648F36A" w14:textId="30BE602B"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themeColor="text1"/>
                <w:sz w:val="24"/>
                <w:szCs w:val="24"/>
              </w:rPr>
              <w:t>Quantitative, Cross-sectional</w:t>
            </w:r>
          </w:p>
        </w:tc>
        <w:tc>
          <w:tcPr>
            <w:tcW w:w="5389" w:type="dxa"/>
          </w:tcPr>
          <w:p w14:paraId="77AF08F7" w14:textId="15BC040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Sibling pairs = 151</w:t>
            </w:r>
          </w:p>
        </w:tc>
      </w:tr>
      <w:tr w:rsidR="004760B2" w:rsidRPr="0039670A" w14:paraId="38427D89" w14:textId="77777777" w:rsidTr="51BE21EA">
        <w:trPr>
          <w:trHeight w:val="340"/>
        </w:trPr>
        <w:tc>
          <w:tcPr>
            <w:tcW w:w="1134" w:type="dxa"/>
          </w:tcPr>
          <w:p w14:paraId="6051D1A5"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3DE4990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Jiang et al., 2017</w:t>
            </w:r>
          </w:p>
        </w:tc>
        <w:tc>
          <w:tcPr>
            <w:tcW w:w="1842" w:type="dxa"/>
          </w:tcPr>
          <w:p w14:paraId="05D0A06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Hong Kong</w:t>
            </w:r>
          </w:p>
        </w:tc>
        <w:tc>
          <w:tcPr>
            <w:tcW w:w="3258" w:type="dxa"/>
          </w:tcPr>
          <w:p w14:paraId="2FA7567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41AD813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Young people = 490 </w:t>
            </w:r>
          </w:p>
        </w:tc>
      </w:tr>
      <w:tr w:rsidR="004760B2" w:rsidRPr="0039670A" w14:paraId="31569B02" w14:textId="77777777" w:rsidTr="51BE21EA">
        <w:trPr>
          <w:trHeight w:val="340"/>
        </w:trPr>
        <w:tc>
          <w:tcPr>
            <w:tcW w:w="1134" w:type="dxa"/>
          </w:tcPr>
          <w:p w14:paraId="69D6BBD8"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6DF14DD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Jung et al., 2020</w:t>
            </w:r>
          </w:p>
        </w:tc>
        <w:tc>
          <w:tcPr>
            <w:tcW w:w="1842" w:type="dxa"/>
          </w:tcPr>
          <w:p w14:paraId="5D4350E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 and South Korea</w:t>
            </w:r>
          </w:p>
        </w:tc>
        <w:tc>
          <w:tcPr>
            <w:tcW w:w="3258" w:type="dxa"/>
          </w:tcPr>
          <w:p w14:paraId="7A8358B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1BEEC05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386</w:t>
            </w:r>
          </w:p>
        </w:tc>
      </w:tr>
      <w:tr w:rsidR="004760B2" w:rsidRPr="0039670A" w14:paraId="58069CB4" w14:textId="77777777" w:rsidTr="51BE21EA">
        <w:trPr>
          <w:trHeight w:val="340"/>
        </w:trPr>
        <w:tc>
          <w:tcPr>
            <w:tcW w:w="1134" w:type="dxa"/>
          </w:tcPr>
          <w:p w14:paraId="628572CB"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3491B22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Killoren et al., 2015</w:t>
            </w:r>
          </w:p>
        </w:tc>
        <w:tc>
          <w:tcPr>
            <w:tcW w:w="1842" w:type="dxa"/>
          </w:tcPr>
          <w:p w14:paraId="546B9AC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F1D37E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5EF7806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Families = 246 </w:t>
            </w:r>
          </w:p>
        </w:tc>
      </w:tr>
      <w:tr w:rsidR="004760B2" w:rsidRPr="0039670A" w14:paraId="61C8904F" w14:textId="77777777" w:rsidTr="51BE21EA">
        <w:trPr>
          <w:trHeight w:val="340"/>
        </w:trPr>
        <w:tc>
          <w:tcPr>
            <w:tcW w:w="1134" w:type="dxa"/>
          </w:tcPr>
          <w:p w14:paraId="6A572CC4"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2D5D380A" w14:textId="53F20840"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lang w:val="it-IT"/>
              </w:rPr>
              <w:t>Kim, 2008</w:t>
            </w:r>
          </w:p>
        </w:tc>
        <w:tc>
          <w:tcPr>
            <w:tcW w:w="1842" w:type="dxa"/>
          </w:tcPr>
          <w:p w14:paraId="6C3BB37E" w14:textId="0733634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South Korea</w:t>
            </w:r>
          </w:p>
        </w:tc>
        <w:tc>
          <w:tcPr>
            <w:tcW w:w="3258" w:type="dxa"/>
          </w:tcPr>
          <w:p w14:paraId="4961DD23" w14:textId="59748770"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A6D6500" w14:textId="67DAC85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and their parents = 181</w:t>
            </w:r>
          </w:p>
        </w:tc>
      </w:tr>
      <w:tr w:rsidR="004760B2" w:rsidRPr="0039670A" w14:paraId="65F18391" w14:textId="77777777" w:rsidTr="51BE21EA">
        <w:trPr>
          <w:trHeight w:val="340"/>
        </w:trPr>
        <w:tc>
          <w:tcPr>
            <w:tcW w:w="1134" w:type="dxa"/>
          </w:tcPr>
          <w:p w14:paraId="10B68DB2"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4666932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Lindell &amp; Campione-Barr, 2017</w:t>
            </w:r>
          </w:p>
        </w:tc>
        <w:tc>
          <w:tcPr>
            <w:tcW w:w="1842" w:type="dxa"/>
          </w:tcPr>
          <w:p w14:paraId="6827D61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w:t>
            </w:r>
          </w:p>
        </w:tc>
        <w:tc>
          <w:tcPr>
            <w:tcW w:w="3258" w:type="dxa"/>
          </w:tcPr>
          <w:p w14:paraId="5B4D46E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3EA54915"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0CB5C651" w14:textId="77777777" w:rsidTr="51BE21EA">
        <w:trPr>
          <w:trHeight w:val="340"/>
        </w:trPr>
        <w:tc>
          <w:tcPr>
            <w:tcW w:w="1134" w:type="dxa"/>
          </w:tcPr>
          <w:p w14:paraId="7D5142D0"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317D306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Milevsky, 2020</w:t>
            </w:r>
          </w:p>
        </w:tc>
        <w:tc>
          <w:tcPr>
            <w:tcW w:w="1842" w:type="dxa"/>
          </w:tcPr>
          <w:p w14:paraId="2AB6CF9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246841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2646FF1D" w14:textId="6854A0B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Young people = 272 </w:t>
            </w:r>
          </w:p>
        </w:tc>
      </w:tr>
      <w:tr w:rsidR="004760B2" w:rsidRPr="0039670A" w14:paraId="5E8DBF51" w14:textId="77777777" w:rsidTr="51BE21EA">
        <w:trPr>
          <w:trHeight w:val="340"/>
        </w:trPr>
        <w:tc>
          <w:tcPr>
            <w:tcW w:w="1134" w:type="dxa"/>
          </w:tcPr>
          <w:p w14:paraId="3485CF8B"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0C77D13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Nelson et al., 2011</w:t>
            </w:r>
          </w:p>
        </w:tc>
        <w:tc>
          <w:tcPr>
            <w:tcW w:w="1842" w:type="dxa"/>
          </w:tcPr>
          <w:p w14:paraId="6BA26DB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15808E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395A76D6" w14:textId="6AF8D47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403; Mothers = 317; Fathers = 287</w:t>
            </w:r>
          </w:p>
        </w:tc>
      </w:tr>
      <w:tr w:rsidR="004760B2" w:rsidRPr="0039670A" w14:paraId="33C2F2A3" w14:textId="77777777" w:rsidTr="51BE21EA">
        <w:trPr>
          <w:trHeight w:val="340"/>
        </w:trPr>
        <w:tc>
          <w:tcPr>
            <w:tcW w:w="1134" w:type="dxa"/>
          </w:tcPr>
          <w:p w14:paraId="7EF15C84"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0C7728D8" w14:textId="3440FA6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Padilla et al., 2018</w:t>
            </w:r>
          </w:p>
        </w:tc>
        <w:tc>
          <w:tcPr>
            <w:tcW w:w="1842" w:type="dxa"/>
          </w:tcPr>
          <w:p w14:paraId="274A4200" w14:textId="77777777" w:rsidR="00B62810" w:rsidRPr="0039670A" w:rsidRDefault="00B62810" w:rsidP="004760B2">
            <w:pPr>
              <w:spacing w:line="240" w:lineRule="auto"/>
              <w:rPr>
                <w:rFonts w:ascii="Times New Roman" w:hAnsi="Times New Roman"/>
                <w:sz w:val="24"/>
                <w:szCs w:val="24"/>
              </w:rPr>
            </w:pPr>
            <w:r w:rsidRPr="0039670A">
              <w:rPr>
                <w:rFonts w:ascii="Times New Roman" w:hAnsi="Times New Roman"/>
                <w:sz w:val="24"/>
                <w:szCs w:val="24"/>
              </w:rPr>
              <w:t>2007</w:t>
            </w:r>
          </w:p>
          <w:p w14:paraId="5266A7BB" w14:textId="2781529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73D92C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203531C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Families = 246</w:t>
            </w:r>
          </w:p>
        </w:tc>
      </w:tr>
      <w:tr w:rsidR="004760B2" w:rsidRPr="0039670A" w14:paraId="10802765" w14:textId="77777777" w:rsidTr="51BE21EA">
        <w:trPr>
          <w:trHeight w:val="340"/>
        </w:trPr>
        <w:tc>
          <w:tcPr>
            <w:tcW w:w="1134" w:type="dxa"/>
          </w:tcPr>
          <w:p w14:paraId="58E3272A"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1D6248D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Padilla-Walker et al., 2014</w:t>
            </w:r>
          </w:p>
        </w:tc>
        <w:tc>
          <w:tcPr>
            <w:tcW w:w="1842" w:type="dxa"/>
          </w:tcPr>
          <w:p w14:paraId="5E90CD4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420C61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285CF06C" w14:textId="2C1F6EA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438; Mothers = 376; Fathers = 303</w:t>
            </w:r>
          </w:p>
        </w:tc>
      </w:tr>
      <w:tr w:rsidR="004760B2" w:rsidRPr="0039670A" w14:paraId="4A75E6A6" w14:textId="77777777" w:rsidTr="51BE21EA">
        <w:trPr>
          <w:trHeight w:val="340"/>
        </w:trPr>
        <w:tc>
          <w:tcPr>
            <w:tcW w:w="1134" w:type="dxa"/>
          </w:tcPr>
          <w:p w14:paraId="1F73FE19"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3FE7C598" w14:textId="0A634BC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Phillips &amp; Schrodt, 2015a</w:t>
            </w:r>
          </w:p>
        </w:tc>
        <w:tc>
          <w:tcPr>
            <w:tcW w:w="1842" w:type="dxa"/>
          </w:tcPr>
          <w:p w14:paraId="3994411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793012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2D9F11AD" w14:textId="4187B5C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329</w:t>
            </w:r>
          </w:p>
        </w:tc>
      </w:tr>
      <w:tr w:rsidR="004760B2" w:rsidRPr="0039670A" w14:paraId="2FB7C000" w14:textId="77777777" w:rsidTr="51BE21EA">
        <w:trPr>
          <w:trHeight w:val="340"/>
        </w:trPr>
        <w:tc>
          <w:tcPr>
            <w:tcW w:w="1134" w:type="dxa"/>
          </w:tcPr>
          <w:p w14:paraId="66F17D22"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595A7E68" w14:textId="709A049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Phillips &amp; Schrodt, 2015b</w:t>
            </w:r>
          </w:p>
        </w:tc>
        <w:tc>
          <w:tcPr>
            <w:tcW w:w="1842" w:type="dxa"/>
          </w:tcPr>
          <w:p w14:paraId="7FB03BB0" w14:textId="11C8917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6EEBBF6" w14:textId="56806E5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2FAD8AEF" w14:textId="11EC00D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329</w:t>
            </w:r>
          </w:p>
        </w:tc>
      </w:tr>
      <w:tr w:rsidR="004760B2" w:rsidRPr="0039670A" w14:paraId="582D28F1" w14:textId="77777777" w:rsidTr="51BE21EA">
        <w:trPr>
          <w:trHeight w:val="340"/>
        </w:trPr>
        <w:tc>
          <w:tcPr>
            <w:tcW w:w="1134" w:type="dxa"/>
          </w:tcPr>
          <w:p w14:paraId="5F28F239"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40E15571" w14:textId="6FF7A79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Portner </w:t>
            </w:r>
            <w:r w:rsidR="00962C61">
              <w:rPr>
                <w:rFonts w:ascii="Times New Roman" w:hAnsi="Times New Roman"/>
                <w:sz w:val="24"/>
                <w:szCs w:val="24"/>
              </w:rPr>
              <w:t>&amp; Riggs</w:t>
            </w:r>
            <w:r w:rsidRPr="0039670A">
              <w:rPr>
                <w:rFonts w:ascii="Times New Roman" w:hAnsi="Times New Roman"/>
                <w:sz w:val="24"/>
                <w:szCs w:val="24"/>
              </w:rPr>
              <w:t>, 2016</w:t>
            </w:r>
          </w:p>
        </w:tc>
        <w:tc>
          <w:tcPr>
            <w:tcW w:w="1842" w:type="dxa"/>
          </w:tcPr>
          <w:p w14:paraId="1F9796A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57AA2B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1CC1F6FE" w14:textId="77777777" w:rsidR="004760B2" w:rsidRPr="0039670A" w:rsidRDefault="004760B2" w:rsidP="004760B2">
            <w:pPr>
              <w:pStyle w:val="NormalWeb"/>
              <w:rPr>
                <w:lang w:eastAsia="en-US"/>
              </w:rPr>
            </w:pPr>
            <w:r w:rsidRPr="0039670A">
              <w:rPr>
                <w:lang w:eastAsia="en-US"/>
              </w:rPr>
              <w:t>Young people = 575</w:t>
            </w:r>
          </w:p>
        </w:tc>
      </w:tr>
      <w:tr w:rsidR="004760B2" w:rsidRPr="0039670A" w14:paraId="242F62D3" w14:textId="77777777" w:rsidTr="51BE21EA">
        <w:trPr>
          <w:trHeight w:val="340"/>
        </w:trPr>
        <w:tc>
          <w:tcPr>
            <w:tcW w:w="1134" w:type="dxa"/>
          </w:tcPr>
          <w:p w14:paraId="57888801"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2BD6822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Rote et al., 2020</w:t>
            </w:r>
          </w:p>
        </w:tc>
        <w:tc>
          <w:tcPr>
            <w:tcW w:w="1842" w:type="dxa"/>
          </w:tcPr>
          <w:p w14:paraId="5F4AF7D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A11DFD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7AC64AC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282</w:t>
            </w:r>
          </w:p>
        </w:tc>
      </w:tr>
      <w:tr w:rsidR="004760B2" w:rsidRPr="0039670A" w14:paraId="2B2FB2F0" w14:textId="77777777" w:rsidTr="51BE21EA">
        <w:trPr>
          <w:trHeight w:val="340"/>
        </w:trPr>
        <w:tc>
          <w:tcPr>
            <w:tcW w:w="1134" w:type="dxa"/>
          </w:tcPr>
          <w:p w14:paraId="48EF0AD9"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15800AA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Roth et al., 2016</w:t>
            </w:r>
          </w:p>
        </w:tc>
        <w:tc>
          <w:tcPr>
            <w:tcW w:w="1842" w:type="dxa"/>
          </w:tcPr>
          <w:p w14:paraId="6C24E6F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Israel</w:t>
            </w:r>
          </w:p>
        </w:tc>
        <w:tc>
          <w:tcPr>
            <w:tcW w:w="3258" w:type="dxa"/>
          </w:tcPr>
          <w:p w14:paraId="5EBD136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169D4A15" w14:textId="350F965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Study 1: Young people = 125; Study 2: Young people and their mothers = 128</w:t>
            </w:r>
          </w:p>
        </w:tc>
      </w:tr>
      <w:tr w:rsidR="004760B2" w:rsidRPr="0039670A" w14:paraId="7CB36D0B" w14:textId="77777777" w:rsidTr="51BE21EA">
        <w:trPr>
          <w:trHeight w:val="340"/>
        </w:trPr>
        <w:tc>
          <w:tcPr>
            <w:tcW w:w="1134" w:type="dxa"/>
          </w:tcPr>
          <w:p w14:paraId="5FF07A93"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279B4DFE" w14:textId="6C5B8D6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Shenaar-Golan &amp; Goldberg, 2019 </w:t>
            </w:r>
          </w:p>
        </w:tc>
        <w:tc>
          <w:tcPr>
            <w:tcW w:w="1842" w:type="dxa"/>
          </w:tcPr>
          <w:p w14:paraId="0C0BD50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Israel</w:t>
            </w:r>
          </w:p>
        </w:tc>
        <w:tc>
          <w:tcPr>
            <w:tcW w:w="3258" w:type="dxa"/>
          </w:tcPr>
          <w:p w14:paraId="3CF8398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19C38434"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198</w:t>
            </w:r>
          </w:p>
        </w:tc>
      </w:tr>
      <w:tr w:rsidR="004760B2" w:rsidRPr="0039670A" w14:paraId="5CFB1FD4" w14:textId="77777777" w:rsidTr="51BE21EA">
        <w:trPr>
          <w:trHeight w:val="340"/>
        </w:trPr>
        <w:tc>
          <w:tcPr>
            <w:tcW w:w="1134" w:type="dxa"/>
          </w:tcPr>
          <w:p w14:paraId="0A6B3B02"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4EC3608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Siennick, 2013</w:t>
            </w:r>
          </w:p>
        </w:tc>
        <w:tc>
          <w:tcPr>
            <w:tcW w:w="1842" w:type="dxa"/>
          </w:tcPr>
          <w:p w14:paraId="385A88E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4432E2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204D9FE0" w14:textId="26423702" w:rsidR="004760B2" w:rsidRPr="0039670A" w:rsidRDefault="004760B2" w:rsidP="004760B2">
            <w:pPr>
              <w:pStyle w:val="NormalWeb"/>
              <w:rPr>
                <w:lang w:eastAsia="en-US"/>
              </w:rPr>
            </w:pPr>
            <w:r w:rsidRPr="0039670A">
              <w:rPr>
                <w:lang w:eastAsia="en-US"/>
              </w:rPr>
              <w:t>Sibling pairs = 1,470</w:t>
            </w:r>
          </w:p>
        </w:tc>
      </w:tr>
      <w:tr w:rsidR="004760B2" w:rsidRPr="0039670A" w14:paraId="5CEA1DF6" w14:textId="77777777" w:rsidTr="51BE21EA">
        <w:trPr>
          <w:trHeight w:val="340"/>
        </w:trPr>
        <w:tc>
          <w:tcPr>
            <w:tcW w:w="1134" w:type="dxa"/>
          </w:tcPr>
          <w:p w14:paraId="2900DE7C"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2164060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Woo, 2020</w:t>
            </w:r>
          </w:p>
        </w:tc>
        <w:tc>
          <w:tcPr>
            <w:tcW w:w="1842" w:type="dxa"/>
          </w:tcPr>
          <w:p w14:paraId="1548F3B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ABBA3C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7B85F3E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Young people = 191 </w:t>
            </w:r>
          </w:p>
        </w:tc>
      </w:tr>
      <w:tr w:rsidR="004760B2" w:rsidRPr="0039670A" w14:paraId="30FAC0A2" w14:textId="77777777" w:rsidTr="51BE21EA">
        <w:trPr>
          <w:trHeight w:val="340"/>
        </w:trPr>
        <w:tc>
          <w:tcPr>
            <w:tcW w:w="1134" w:type="dxa"/>
          </w:tcPr>
          <w:p w14:paraId="1C8C3FC2"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4B76C3B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&amp; Ehrenberg, 2007</w:t>
            </w:r>
          </w:p>
        </w:tc>
        <w:tc>
          <w:tcPr>
            <w:tcW w:w="1842" w:type="dxa"/>
          </w:tcPr>
          <w:p w14:paraId="263E9C2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4AF9036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4E0500C1" w14:textId="6E80DFE6"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368</w:t>
            </w:r>
          </w:p>
        </w:tc>
      </w:tr>
      <w:tr w:rsidR="004760B2" w:rsidRPr="0039670A" w14:paraId="5A29521B" w14:textId="77777777" w:rsidTr="51BE21EA">
        <w:trPr>
          <w:trHeight w:val="340"/>
        </w:trPr>
        <w:tc>
          <w:tcPr>
            <w:tcW w:w="1134" w:type="dxa"/>
            <w:tcBorders>
              <w:bottom w:val="single" w:sz="4" w:space="0" w:color="auto"/>
            </w:tcBorders>
          </w:tcPr>
          <w:p w14:paraId="1EBCDC7F" w14:textId="77777777" w:rsidR="004760B2" w:rsidRPr="0039670A" w:rsidRDefault="004760B2" w:rsidP="004760B2">
            <w:pPr>
              <w:spacing w:line="240" w:lineRule="auto"/>
              <w:rPr>
                <w:rFonts w:ascii="Times New Roman" w:hAnsi="Times New Roman"/>
                <w:b/>
                <w:bCs/>
                <w:sz w:val="24"/>
                <w:szCs w:val="24"/>
              </w:rPr>
            </w:pPr>
          </w:p>
        </w:tc>
        <w:tc>
          <w:tcPr>
            <w:tcW w:w="2694" w:type="dxa"/>
            <w:tcBorders>
              <w:bottom w:val="single" w:sz="4" w:space="0" w:color="auto"/>
            </w:tcBorders>
          </w:tcPr>
          <w:p w14:paraId="4E63BF3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Young, 2013</w:t>
            </w:r>
          </w:p>
        </w:tc>
        <w:tc>
          <w:tcPr>
            <w:tcW w:w="1842" w:type="dxa"/>
            <w:tcBorders>
              <w:bottom w:val="single" w:sz="4" w:space="0" w:color="auto"/>
            </w:tcBorders>
          </w:tcPr>
          <w:p w14:paraId="63AB7AF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Borders>
              <w:bottom w:val="single" w:sz="4" w:space="0" w:color="auto"/>
            </w:tcBorders>
          </w:tcPr>
          <w:p w14:paraId="44995BB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Borders>
              <w:bottom w:val="single" w:sz="4" w:space="0" w:color="auto"/>
            </w:tcBorders>
          </w:tcPr>
          <w:p w14:paraId="4A5FD98A"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275</w:t>
            </w:r>
          </w:p>
        </w:tc>
      </w:tr>
      <w:tr w:rsidR="004760B2" w:rsidRPr="0039670A" w14:paraId="064A000F"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1E42DDF7" w14:textId="18F8EAB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Personality</w:t>
            </w:r>
          </w:p>
        </w:tc>
      </w:tr>
      <w:tr w:rsidR="004760B2" w:rsidRPr="0039670A" w14:paraId="3EC0E474" w14:textId="77777777" w:rsidTr="51BE21EA">
        <w:trPr>
          <w:trHeight w:val="340"/>
        </w:trPr>
        <w:tc>
          <w:tcPr>
            <w:tcW w:w="1134" w:type="dxa"/>
          </w:tcPr>
          <w:p w14:paraId="357332E9" w14:textId="77777777" w:rsidR="004760B2" w:rsidRPr="0039670A" w:rsidRDefault="004760B2" w:rsidP="004760B2">
            <w:pPr>
              <w:spacing w:line="240" w:lineRule="auto"/>
              <w:rPr>
                <w:rFonts w:ascii="Times New Roman" w:hAnsi="Times New Roman"/>
                <w:sz w:val="24"/>
                <w:szCs w:val="24"/>
              </w:rPr>
            </w:pPr>
          </w:p>
        </w:tc>
        <w:tc>
          <w:tcPr>
            <w:tcW w:w="2694" w:type="dxa"/>
          </w:tcPr>
          <w:p w14:paraId="1F74D22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Gozu, 2017</w:t>
            </w:r>
          </w:p>
        </w:tc>
        <w:tc>
          <w:tcPr>
            <w:tcW w:w="1842" w:type="dxa"/>
          </w:tcPr>
          <w:p w14:paraId="5FAF4D9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340FD9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F4C576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775</w:t>
            </w:r>
          </w:p>
        </w:tc>
      </w:tr>
      <w:tr w:rsidR="004760B2" w:rsidRPr="0039670A" w14:paraId="7F82E23E" w14:textId="77777777" w:rsidTr="51BE21EA">
        <w:trPr>
          <w:trHeight w:val="340"/>
        </w:trPr>
        <w:tc>
          <w:tcPr>
            <w:tcW w:w="1134" w:type="dxa"/>
          </w:tcPr>
          <w:p w14:paraId="053C2D59" w14:textId="77777777" w:rsidR="004760B2" w:rsidRPr="0039670A" w:rsidRDefault="004760B2" w:rsidP="004760B2">
            <w:pPr>
              <w:spacing w:line="240" w:lineRule="auto"/>
              <w:rPr>
                <w:rFonts w:ascii="Times New Roman" w:hAnsi="Times New Roman"/>
                <w:sz w:val="24"/>
                <w:szCs w:val="24"/>
              </w:rPr>
            </w:pPr>
          </w:p>
        </w:tc>
        <w:tc>
          <w:tcPr>
            <w:tcW w:w="2694" w:type="dxa"/>
          </w:tcPr>
          <w:p w14:paraId="70A4702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Lanthier, 2007</w:t>
            </w:r>
          </w:p>
        </w:tc>
        <w:tc>
          <w:tcPr>
            <w:tcW w:w="1842" w:type="dxa"/>
          </w:tcPr>
          <w:p w14:paraId="6F6F19D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43F94F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641A5CF" w14:textId="2038E459" w:rsidR="004760B2" w:rsidRPr="0039670A" w:rsidRDefault="004760B2" w:rsidP="004760B2">
            <w:pPr>
              <w:pStyle w:val="NormalWeb"/>
            </w:pPr>
            <w:r w:rsidRPr="0039670A">
              <w:rPr>
                <w:lang w:eastAsia="en-US"/>
              </w:rPr>
              <w:t>Sibling pairs = 123</w:t>
            </w:r>
          </w:p>
        </w:tc>
      </w:tr>
      <w:tr w:rsidR="004760B2" w:rsidRPr="0039670A" w14:paraId="415CBB9A" w14:textId="77777777" w:rsidTr="51BE21EA">
        <w:trPr>
          <w:trHeight w:val="340"/>
        </w:trPr>
        <w:tc>
          <w:tcPr>
            <w:tcW w:w="1134" w:type="dxa"/>
          </w:tcPr>
          <w:p w14:paraId="1A7A7E58" w14:textId="77777777" w:rsidR="004760B2" w:rsidRPr="0039670A" w:rsidRDefault="004760B2" w:rsidP="004760B2">
            <w:pPr>
              <w:spacing w:line="240" w:lineRule="auto"/>
              <w:rPr>
                <w:rFonts w:ascii="Times New Roman" w:hAnsi="Times New Roman"/>
                <w:sz w:val="24"/>
                <w:szCs w:val="24"/>
              </w:rPr>
            </w:pPr>
          </w:p>
        </w:tc>
        <w:tc>
          <w:tcPr>
            <w:tcW w:w="2694" w:type="dxa"/>
          </w:tcPr>
          <w:p w14:paraId="684DA86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Neyer &amp; Lehnart, 2007 </w:t>
            </w:r>
          </w:p>
        </w:tc>
        <w:tc>
          <w:tcPr>
            <w:tcW w:w="1842" w:type="dxa"/>
          </w:tcPr>
          <w:p w14:paraId="06420DE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Germany</w:t>
            </w:r>
          </w:p>
        </w:tc>
        <w:tc>
          <w:tcPr>
            <w:tcW w:w="3258" w:type="dxa"/>
          </w:tcPr>
          <w:p w14:paraId="2F1BF6E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5EDC37F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339</w:t>
            </w:r>
          </w:p>
        </w:tc>
      </w:tr>
      <w:tr w:rsidR="004760B2" w:rsidRPr="0039670A" w14:paraId="51362282" w14:textId="77777777" w:rsidTr="51BE21EA">
        <w:trPr>
          <w:trHeight w:val="340"/>
        </w:trPr>
        <w:tc>
          <w:tcPr>
            <w:tcW w:w="1134" w:type="dxa"/>
          </w:tcPr>
          <w:p w14:paraId="1D95E2DB" w14:textId="77777777" w:rsidR="004760B2" w:rsidRPr="0039670A" w:rsidRDefault="004760B2" w:rsidP="004760B2">
            <w:pPr>
              <w:spacing w:line="240" w:lineRule="auto"/>
              <w:rPr>
                <w:rFonts w:ascii="Times New Roman" w:hAnsi="Times New Roman"/>
                <w:sz w:val="24"/>
                <w:szCs w:val="24"/>
              </w:rPr>
            </w:pPr>
          </w:p>
        </w:tc>
        <w:tc>
          <w:tcPr>
            <w:tcW w:w="2694" w:type="dxa"/>
          </w:tcPr>
          <w:p w14:paraId="1A2CB23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Roos et al., 2019</w:t>
            </w:r>
          </w:p>
        </w:tc>
        <w:tc>
          <w:tcPr>
            <w:tcW w:w="1842" w:type="dxa"/>
          </w:tcPr>
          <w:p w14:paraId="3FBDCCD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South Africa</w:t>
            </w:r>
          </w:p>
        </w:tc>
        <w:tc>
          <w:tcPr>
            <w:tcW w:w="3258" w:type="dxa"/>
          </w:tcPr>
          <w:p w14:paraId="6F67F3F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 methods, Cross-sectional</w:t>
            </w:r>
          </w:p>
        </w:tc>
        <w:tc>
          <w:tcPr>
            <w:tcW w:w="5389" w:type="dxa"/>
          </w:tcPr>
          <w:p w14:paraId="020692B0" w14:textId="505A10D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18</w:t>
            </w:r>
          </w:p>
        </w:tc>
      </w:tr>
      <w:tr w:rsidR="004760B2" w:rsidRPr="0039670A" w14:paraId="210C1576" w14:textId="77777777" w:rsidTr="51BE21EA">
        <w:trPr>
          <w:trHeight w:val="340"/>
        </w:trPr>
        <w:tc>
          <w:tcPr>
            <w:tcW w:w="1134" w:type="dxa"/>
          </w:tcPr>
          <w:p w14:paraId="28407827" w14:textId="77777777" w:rsidR="004760B2" w:rsidRPr="0039670A" w:rsidRDefault="004760B2" w:rsidP="004760B2">
            <w:pPr>
              <w:spacing w:line="240" w:lineRule="auto"/>
              <w:rPr>
                <w:rFonts w:ascii="Times New Roman" w:hAnsi="Times New Roman"/>
                <w:sz w:val="24"/>
                <w:szCs w:val="24"/>
              </w:rPr>
            </w:pPr>
          </w:p>
        </w:tc>
        <w:tc>
          <w:tcPr>
            <w:tcW w:w="2694" w:type="dxa"/>
          </w:tcPr>
          <w:p w14:paraId="4C4E2DD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Walecka-Matyja, 2018</w:t>
            </w:r>
          </w:p>
        </w:tc>
        <w:tc>
          <w:tcPr>
            <w:tcW w:w="1842" w:type="dxa"/>
          </w:tcPr>
          <w:p w14:paraId="6E41310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Poland</w:t>
            </w:r>
          </w:p>
        </w:tc>
        <w:tc>
          <w:tcPr>
            <w:tcW w:w="3258" w:type="dxa"/>
          </w:tcPr>
          <w:p w14:paraId="56029B8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D16717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160</w:t>
            </w:r>
          </w:p>
        </w:tc>
      </w:tr>
      <w:tr w:rsidR="004760B2" w:rsidRPr="0039670A" w14:paraId="2E8EDDE8" w14:textId="77777777" w:rsidTr="51BE21EA">
        <w:trPr>
          <w:trHeight w:val="340"/>
        </w:trPr>
        <w:tc>
          <w:tcPr>
            <w:tcW w:w="1134" w:type="dxa"/>
            <w:tcBorders>
              <w:bottom w:val="single" w:sz="4" w:space="0" w:color="auto"/>
            </w:tcBorders>
          </w:tcPr>
          <w:p w14:paraId="65FFE203" w14:textId="77777777" w:rsidR="004760B2" w:rsidRPr="0039670A" w:rsidRDefault="004760B2" w:rsidP="004760B2">
            <w:pPr>
              <w:spacing w:line="240" w:lineRule="auto"/>
              <w:rPr>
                <w:rFonts w:ascii="Times New Roman" w:hAnsi="Times New Roman"/>
                <w:sz w:val="24"/>
                <w:szCs w:val="24"/>
              </w:rPr>
            </w:pPr>
          </w:p>
        </w:tc>
        <w:tc>
          <w:tcPr>
            <w:tcW w:w="2694" w:type="dxa"/>
            <w:tcBorders>
              <w:bottom w:val="single" w:sz="4" w:space="0" w:color="auto"/>
            </w:tcBorders>
          </w:tcPr>
          <w:p w14:paraId="248E8A7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Zupancic &amp; Kavcic, 2014</w:t>
            </w:r>
          </w:p>
        </w:tc>
        <w:tc>
          <w:tcPr>
            <w:tcW w:w="1842" w:type="dxa"/>
            <w:tcBorders>
              <w:bottom w:val="single" w:sz="4" w:space="0" w:color="auto"/>
            </w:tcBorders>
          </w:tcPr>
          <w:p w14:paraId="0B620CD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Slovenia</w:t>
            </w:r>
          </w:p>
        </w:tc>
        <w:tc>
          <w:tcPr>
            <w:tcW w:w="3258" w:type="dxa"/>
            <w:tcBorders>
              <w:bottom w:val="single" w:sz="4" w:space="0" w:color="auto"/>
            </w:tcBorders>
          </w:tcPr>
          <w:p w14:paraId="4B9323E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Borders>
              <w:bottom w:val="single" w:sz="4" w:space="0" w:color="auto"/>
            </w:tcBorders>
          </w:tcPr>
          <w:p w14:paraId="66D5AE5C" w14:textId="38B809B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674</w:t>
            </w:r>
          </w:p>
        </w:tc>
      </w:tr>
      <w:tr w:rsidR="004760B2" w:rsidRPr="0039670A" w14:paraId="37AF0D26" w14:textId="77777777" w:rsidTr="00421960">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167C3FFA" w14:textId="72E8EFEF"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Physical health</w:t>
            </w:r>
          </w:p>
        </w:tc>
      </w:tr>
      <w:tr w:rsidR="004760B2" w:rsidRPr="0039670A" w14:paraId="2935B1DD" w14:textId="77777777" w:rsidTr="00421960">
        <w:trPr>
          <w:trHeight w:val="340"/>
        </w:trPr>
        <w:tc>
          <w:tcPr>
            <w:tcW w:w="1134" w:type="dxa"/>
            <w:tcBorders>
              <w:top w:val="single" w:sz="4" w:space="0" w:color="auto"/>
            </w:tcBorders>
          </w:tcPr>
          <w:p w14:paraId="511D8AF6" w14:textId="77777777" w:rsidR="004760B2" w:rsidRPr="0039670A" w:rsidRDefault="004760B2" w:rsidP="004760B2">
            <w:pPr>
              <w:spacing w:line="240" w:lineRule="auto"/>
              <w:rPr>
                <w:rFonts w:ascii="Times New Roman" w:hAnsi="Times New Roman"/>
                <w:b/>
                <w:bCs/>
                <w:sz w:val="24"/>
                <w:szCs w:val="24"/>
              </w:rPr>
            </w:pPr>
          </w:p>
        </w:tc>
        <w:tc>
          <w:tcPr>
            <w:tcW w:w="2694" w:type="dxa"/>
            <w:tcBorders>
              <w:top w:val="single" w:sz="4" w:space="0" w:color="auto"/>
            </w:tcBorders>
          </w:tcPr>
          <w:p w14:paraId="7568E737" w14:textId="508DBCB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Bertogg &amp; Szydlik, 2016</w:t>
            </w:r>
          </w:p>
        </w:tc>
        <w:tc>
          <w:tcPr>
            <w:tcW w:w="1842" w:type="dxa"/>
            <w:tcBorders>
              <w:top w:val="single" w:sz="4" w:space="0" w:color="auto"/>
            </w:tcBorders>
          </w:tcPr>
          <w:p w14:paraId="547B1FBE" w14:textId="688EDD8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Switzerland</w:t>
            </w:r>
          </w:p>
        </w:tc>
        <w:tc>
          <w:tcPr>
            <w:tcW w:w="3258" w:type="dxa"/>
            <w:tcBorders>
              <w:top w:val="single" w:sz="4" w:space="0" w:color="auto"/>
            </w:tcBorders>
          </w:tcPr>
          <w:p w14:paraId="127D921F" w14:textId="4BD469D7"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Quantitative, Longitudinal</w:t>
            </w:r>
          </w:p>
        </w:tc>
        <w:tc>
          <w:tcPr>
            <w:tcW w:w="5389" w:type="dxa"/>
            <w:tcBorders>
              <w:top w:val="single" w:sz="4" w:space="0" w:color="auto"/>
            </w:tcBorders>
          </w:tcPr>
          <w:p w14:paraId="765B576C" w14:textId="2EED3DFD" w:rsidR="004760B2" w:rsidRPr="0039670A" w:rsidRDefault="004760B2" w:rsidP="004760B2">
            <w:pPr>
              <w:spacing w:line="240" w:lineRule="auto"/>
              <w:rPr>
                <w:rFonts w:ascii="Times New Roman" w:hAnsi="Times New Roman"/>
                <w:color w:val="262626"/>
                <w:sz w:val="24"/>
                <w:szCs w:val="24"/>
              </w:rPr>
            </w:pPr>
            <w:r w:rsidRPr="0039670A">
              <w:rPr>
                <w:rFonts w:ascii="Times New Roman" w:hAnsi="Times New Roman"/>
                <w:sz w:val="24"/>
                <w:szCs w:val="24"/>
              </w:rPr>
              <w:t>4,306 dyads: Daughter-mother, son-mother, daughter-father, son-father</w:t>
            </w:r>
          </w:p>
        </w:tc>
      </w:tr>
      <w:tr w:rsidR="004760B2" w:rsidRPr="0039670A" w14:paraId="590B945B" w14:textId="77777777" w:rsidTr="00421960">
        <w:trPr>
          <w:trHeight w:val="340"/>
        </w:trPr>
        <w:tc>
          <w:tcPr>
            <w:tcW w:w="1134" w:type="dxa"/>
          </w:tcPr>
          <w:p w14:paraId="51982E8A"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563E45C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Kim et al., 2020</w:t>
            </w:r>
          </w:p>
        </w:tc>
        <w:tc>
          <w:tcPr>
            <w:tcW w:w="1842" w:type="dxa"/>
          </w:tcPr>
          <w:p w14:paraId="2E073DA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6D60F0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D0A8E8D" w14:textId="43024D01"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 xml:space="preserve">Parent–child dyads = </w:t>
            </w:r>
            <w:r w:rsidRPr="0039670A">
              <w:rPr>
                <w:rFonts w:ascii="Times New Roman" w:hAnsi="Times New Roman"/>
                <w:color w:val="262626"/>
                <w:sz w:val="24"/>
                <w:szCs w:val="24"/>
              </w:rPr>
              <w:t>2,</w:t>
            </w:r>
            <w:r w:rsidRPr="0039670A">
              <w:rPr>
                <w:rFonts w:ascii="Times New Roman" w:hAnsi="Times New Roman"/>
                <w:sz w:val="24"/>
                <w:szCs w:val="24"/>
              </w:rPr>
              <w:t>252</w:t>
            </w:r>
          </w:p>
        </w:tc>
      </w:tr>
      <w:tr w:rsidR="004760B2" w:rsidRPr="0039670A" w14:paraId="08B5197B" w14:textId="77777777" w:rsidTr="51BE21EA">
        <w:trPr>
          <w:trHeight w:val="340"/>
        </w:trPr>
        <w:tc>
          <w:tcPr>
            <w:tcW w:w="1134" w:type="dxa"/>
            <w:tcBorders>
              <w:bottom w:val="single" w:sz="4" w:space="0" w:color="auto"/>
            </w:tcBorders>
          </w:tcPr>
          <w:p w14:paraId="2C475ECC" w14:textId="77777777" w:rsidR="004760B2" w:rsidRPr="0039670A" w:rsidRDefault="004760B2" w:rsidP="004760B2">
            <w:pPr>
              <w:spacing w:line="240" w:lineRule="auto"/>
              <w:rPr>
                <w:rFonts w:ascii="Times New Roman" w:hAnsi="Times New Roman"/>
                <w:b/>
                <w:bCs/>
                <w:sz w:val="24"/>
                <w:szCs w:val="24"/>
              </w:rPr>
            </w:pPr>
          </w:p>
        </w:tc>
        <w:tc>
          <w:tcPr>
            <w:tcW w:w="2694" w:type="dxa"/>
            <w:tcBorders>
              <w:bottom w:val="single" w:sz="4" w:space="0" w:color="auto"/>
            </w:tcBorders>
          </w:tcPr>
          <w:p w14:paraId="490C75A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Roos et al., 2019</w:t>
            </w:r>
          </w:p>
        </w:tc>
        <w:tc>
          <w:tcPr>
            <w:tcW w:w="1842" w:type="dxa"/>
            <w:tcBorders>
              <w:bottom w:val="single" w:sz="4" w:space="0" w:color="auto"/>
            </w:tcBorders>
          </w:tcPr>
          <w:p w14:paraId="7E0959D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South Africa</w:t>
            </w:r>
          </w:p>
        </w:tc>
        <w:tc>
          <w:tcPr>
            <w:tcW w:w="3258" w:type="dxa"/>
            <w:tcBorders>
              <w:bottom w:val="single" w:sz="4" w:space="0" w:color="auto"/>
            </w:tcBorders>
          </w:tcPr>
          <w:p w14:paraId="47C830F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 methods, Cross-sectional</w:t>
            </w:r>
          </w:p>
        </w:tc>
        <w:tc>
          <w:tcPr>
            <w:tcW w:w="5389" w:type="dxa"/>
            <w:tcBorders>
              <w:bottom w:val="single" w:sz="4" w:space="0" w:color="auto"/>
            </w:tcBorders>
          </w:tcPr>
          <w:p w14:paraId="660C80C6" w14:textId="7F42C9C4"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18</w:t>
            </w:r>
          </w:p>
        </w:tc>
      </w:tr>
      <w:tr w:rsidR="004760B2" w:rsidRPr="0039670A" w14:paraId="053D08FA"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58B3CFF0" w14:textId="65D0F8EA"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Sex or gender differences</w:t>
            </w:r>
          </w:p>
        </w:tc>
      </w:tr>
      <w:tr w:rsidR="004760B2" w:rsidRPr="0039670A" w14:paraId="39B3F94E" w14:textId="77777777" w:rsidTr="51BE21EA">
        <w:trPr>
          <w:trHeight w:val="340"/>
        </w:trPr>
        <w:tc>
          <w:tcPr>
            <w:tcW w:w="1134" w:type="dxa"/>
          </w:tcPr>
          <w:p w14:paraId="5D0627FE" w14:textId="77777777" w:rsidR="004760B2" w:rsidRPr="0039670A" w:rsidRDefault="004760B2" w:rsidP="004760B2">
            <w:pPr>
              <w:spacing w:line="240" w:lineRule="auto"/>
              <w:rPr>
                <w:rFonts w:ascii="Times New Roman" w:hAnsi="Times New Roman"/>
                <w:sz w:val="24"/>
                <w:szCs w:val="24"/>
              </w:rPr>
            </w:pPr>
          </w:p>
        </w:tc>
        <w:tc>
          <w:tcPr>
            <w:tcW w:w="2694" w:type="dxa"/>
          </w:tcPr>
          <w:p w14:paraId="503912DD" w14:textId="1821238B"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Agueda et al., 2015</w:t>
            </w:r>
          </w:p>
        </w:tc>
        <w:tc>
          <w:tcPr>
            <w:tcW w:w="1842" w:type="dxa"/>
          </w:tcPr>
          <w:p w14:paraId="38958F16" w14:textId="4A5D3B60"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Spain</w:t>
            </w:r>
          </w:p>
        </w:tc>
        <w:tc>
          <w:tcPr>
            <w:tcW w:w="3258" w:type="dxa"/>
          </w:tcPr>
          <w:p w14:paraId="5C9F20EC" w14:textId="75BBAE5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5FBEE715" w14:textId="42BF401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90</w:t>
            </w:r>
          </w:p>
        </w:tc>
      </w:tr>
      <w:tr w:rsidR="004760B2" w:rsidRPr="0039670A" w14:paraId="3985A39B" w14:textId="77777777" w:rsidTr="51BE21EA">
        <w:trPr>
          <w:trHeight w:val="340"/>
        </w:trPr>
        <w:tc>
          <w:tcPr>
            <w:tcW w:w="1134" w:type="dxa"/>
          </w:tcPr>
          <w:p w14:paraId="4A936427" w14:textId="77777777" w:rsidR="004760B2" w:rsidRPr="0039670A" w:rsidRDefault="004760B2" w:rsidP="004760B2">
            <w:pPr>
              <w:spacing w:line="240" w:lineRule="auto"/>
              <w:rPr>
                <w:rFonts w:ascii="Times New Roman" w:hAnsi="Times New Roman"/>
                <w:sz w:val="24"/>
                <w:szCs w:val="24"/>
              </w:rPr>
            </w:pPr>
          </w:p>
        </w:tc>
        <w:tc>
          <w:tcPr>
            <w:tcW w:w="2694" w:type="dxa"/>
          </w:tcPr>
          <w:p w14:paraId="1376154C" w14:textId="0B0D64A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Bertogg &amp; Szydlik, 2016</w:t>
            </w:r>
          </w:p>
        </w:tc>
        <w:tc>
          <w:tcPr>
            <w:tcW w:w="1842" w:type="dxa"/>
          </w:tcPr>
          <w:p w14:paraId="341BB204" w14:textId="1BDAABF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Switzerland</w:t>
            </w:r>
          </w:p>
        </w:tc>
        <w:tc>
          <w:tcPr>
            <w:tcW w:w="3258" w:type="dxa"/>
          </w:tcPr>
          <w:p w14:paraId="25892024" w14:textId="2F04DC8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18A2D302" w14:textId="688D1C2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4,306 dyads: Daughter-mother, son-mother, daughter-father, son-father</w:t>
            </w:r>
          </w:p>
        </w:tc>
      </w:tr>
      <w:tr w:rsidR="004760B2" w:rsidRPr="0039670A" w14:paraId="16724AD9" w14:textId="77777777" w:rsidTr="51BE21EA">
        <w:trPr>
          <w:trHeight w:val="340"/>
        </w:trPr>
        <w:tc>
          <w:tcPr>
            <w:tcW w:w="1134" w:type="dxa"/>
          </w:tcPr>
          <w:p w14:paraId="4F9800A4" w14:textId="77777777" w:rsidR="004760B2" w:rsidRPr="0039670A" w:rsidRDefault="004760B2" w:rsidP="004760B2">
            <w:pPr>
              <w:spacing w:line="240" w:lineRule="auto"/>
              <w:rPr>
                <w:rFonts w:ascii="Times New Roman" w:hAnsi="Times New Roman"/>
                <w:sz w:val="24"/>
                <w:szCs w:val="24"/>
              </w:rPr>
            </w:pPr>
          </w:p>
        </w:tc>
        <w:tc>
          <w:tcPr>
            <w:tcW w:w="2694" w:type="dxa"/>
          </w:tcPr>
          <w:p w14:paraId="155D74B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Beyers &amp; Goossens, 2008</w:t>
            </w:r>
          </w:p>
        </w:tc>
        <w:tc>
          <w:tcPr>
            <w:tcW w:w="1842" w:type="dxa"/>
          </w:tcPr>
          <w:p w14:paraId="3D52470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Belgium</w:t>
            </w:r>
          </w:p>
        </w:tc>
        <w:tc>
          <w:tcPr>
            <w:tcW w:w="3258" w:type="dxa"/>
          </w:tcPr>
          <w:p w14:paraId="187A944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31975A5C" w14:textId="16E89A5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639</w:t>
            </w:r>
          </w:p>
        </w:tc>
      </w:tr>
      <w:tr w:rsidR="004760B2" w:rsidRPr="0039670A" w14:paraId="3ED6F97D" w14:textId="77777777" w:rsidTr="51BE21EA">
        <w:trPr>
          <w:trHeight w:val="340"/>
        </w:trPr>
        <w:tc>
          <w:tcPr>
            <w:tcW w:w="1134" w:type="dxa"/>
          </w:tcPr>
          <w:p w14:paraId="14A0D477" w14:textId="77777777" w:rsidR="004760B2" w:rsidRPr="0039670A" w:rsidRDefault="004760B2" w:rsidP="004760B2">
            <w:pPr>
              <w:spacing w:line="240" w:lineRule="auto"/>
              <w:rPr>
                <w:rFonts w:ascii="Times New Roman" w:hAnsi="Times New Roman"/>
                <w:sz w:val="24"/>
                <w:szCs w:val="24"/>
              </w:rPr>
            </w:pPr>
          </w:p>
        </w:tc>
        <w:tc>
          <w:tcPr>
            <w:tcW w:w="2694" w:type="dxa"/>
          </w:tcPr>
          <w:p w14:paraId="79038F8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Bowles &amp; Hattie, 2015</w:t>
            </w:r>
          </w:p>
        </w:tc>
        <w:tc>
          <w:tcPr>
            <w:tcW w:w="1842" w:type="dxa"/>
          </w:tcPr>
          <w:p w14:paraId="18A7088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Australia</w:t>
            </w:r>
          </w:p>
        </w:tc>
        <w:tc>
          <w:tcPr>
            <w:tcW w:w="3258" w:type="dxa"/>
          </w:tcPr>
          <w:p w14:paraId="5AFE5FD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6BAF4AD7" w14:textId="1457EBF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137</w:t>
            </w:r>
          </w:p>
        </w:tc>
      </w:tr>
      <w:tr w:rsidR="004760B2" w:rsidRPr="0039670A" w14:paraId="435F8E9F" w14:textId="77777777" w:rsidTr="51BE21EA">
        <w:trPr>
          <w:trHeight w:val="340"/>
        </w:trPr>
        <w:tc>
          <w:tcPr>
            <w:tcW w:w="1134" w:type="dxa"/>
          </w:tcPr>
          <w:p w14:paraId="2CFD724D" w14:textId="77777777" w:rsidR="004760B2" w:rsidRPr="0039670A" w:rsidRDefault="004760B2" w:rsidP="004760B2">
            <w:pPr>
              <w:spacing w:line="240" w:lineRule="auto"/>
              <w:rPr>
                <w:rFonts w:ascii="Times New Roman" w:hAnsi="Times New Roman"/>
                <w:sz w:val="24"/>
                <w:szCs w:val="24"/>
              </w:rPr>
            </w:pPr>
          </w:p>
        </w:tc>
        <w:tc>
          <w:tcPr>
            <w:tcW w:w="2694" w:type="dxa"/>
          </w:tcPr>
          <w:p w14:paraId="1216B9BC" w14:textId="533F40E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Cassidy et al., 2014</w:t>
            </w:r>
          </w:p>
        </w:tc>
        <w:tc>
          <w:tcPr>
            <w:tcW w:w="1842" w:type="dxa"/>
          </w:tcPr>
          <w:p w14:paraId="0CE018E6" w14:textId="0937822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UK</w:t>
            </w:r>
          </w:p>
        </w:tc>
        <w:tc>
          <w:tcPr>
            <w:tcW w:w="3258" w:type="dxa"/>
          </w:tcPr>
          <w:p w14:paraId="0C27DA7E" w14:textId="502EC797"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tcPr>
          <w:p w14:paraId="6FF5CA52" w14:textId="7580CF5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708</w:t>
            </w:r>
          </w:p>
        </w:tc>
      </w:tr>
      <w:tr w:rsidR="004760B2" w:rsidRPr="0039670A" w14:paraId="58B2D91B" w14:textId="77777777" w:rsidTr="51BE21EA">
        <w:trPr>
          <w:trHeight w:val="340"/>
        </w:trPr>
        <w:tc>
          <w:tcPr>
            <w:tcW w:w="1134" w:type="dxa"/>
          </w:tcPr>
          <w:p w14:paraId="52A331C1" w14:textId="77777777" w:rsidR="004760B2" w:rsidRPr="0039670A" w:rsidRDefault="004760B2" w:rsidP="004760B2">
            <w:pPr>
              <w:spacing w:line="240" w:lineRule="auto"/>
              <w:rPr>
                <w:rFonts w:ascii="Times New Roman" w:hAnsi="Times New Roman"/>
                <w:sz w:val="24"/>
                <w:szCs w:val="24"/>
              </w:rPr>
            </w:pPr>
          </w:p>
        </w:tc>
        <w:tc>
          <w:tcPr>
            <w:tcW w:w="2694" w:type="dxa"/>
          </w:tcPr>
          <w:p w14:paraId="59B88BA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Fellers &amp; Schrodt, 2020</w:t>
            </w:r>
          </w:p>
        </w:tc>
        <w:tc>
          <w:tcPr>
            <w:tcW w:w="1842" w:type="dxa"/>
          </w:tcPr>
          <w:p w14:paraId="17D398D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B9BF30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18C856B3" w14:textId="79D7B54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227</w:t>
            </w:r>
          </w:p>
        </w:tc>
      </w:tr>
      <w:tr w:rsidR="004760B2" w:rsidRPr="0039670A" w14:paraId="2D8A116D" w14:textId="77777777" w:rsidTr="51BE21EA">
        <w:trPr>
          <w:trHeight w:val="340"/>
        </w:trPr>
        <w:tc>
          <w:tcPr>
            <w:tcW w:w="1134" w:type="dxa"/>
          </w:tcPr>
          <w:p w14:paraId="5697BCB6" w14:textId="77777777" w:rsidR="004760B2" w:rsidRPr="0039670A" w:rsidRDefault="004760B2" w:rsidP="004760B2">
            <w:pPr>
              <w:spacing w:line="240" w:lineRule="auto"/>
              <w:rPr>
                <w:rFonts w:ascii="Times New Roman" w:hAnsi="Times New Roman"/>
                <w:sz w:val="24"/>
                <w:szCs w:val="24"/>
              </w:rPr>
            </w:pPr>
          </w:p>
        </w:tc>
        <w:tc>
          <w:tcPr>
            <w:tcW w:w="2694" w:type="dxa"/>
          </w:tcPr>
          <w:p w14:paraId="162F75DA" w14:textId="463AB3A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Fingerman et al., 2012b</w:t>
            </w:r>
          </w:p>
        </w:tc>
        <w:tc>
          <w:tcPr>
            <w:tcW w:w="1842" w:type="dxa"/>
          </w:tcPr>
          <w:p w14:paraId="35C8D69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4DDCAC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BBA1A2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592</w:t>
            </w:r>
          </w:p>
        </w:tc>
      </w:tr>
      <w:tr w:rsidR="004760B2" w:rsidRPr="0039670A" w14:paraId="34E8490B" w14:textId="77777777" w:rsidTr="51BE21EA">
        <w:trPr>
          <w:trHeight w:val="340"/>
        </w:trPr>
        <w:tc>
          <w:tcPr>
            <w:tcW w:w="1134" w:type="dxa"/>
          </w:tcPr>
          <w:p w14:paraId="24CB528C" w14:textId="77777777" w:rsidR="004760B2" w:rsidRPr="0039670A" w:rsidRDefault="004760B2" w:rsidP="004760B2">
            <w:pPr>
              <w:spacing w:line="240" w:lineRule="auto"/>
              <w:rPr>
                <w:rFonts w:ascii="Times New Roman" w:hAnsi="Times New Roman"/>
                <w:sz w:val="24"/>
                <w:szCs w:val="24"/>
              </w:rPr>
            </w:pPr>
          </w:p>
        </w:tc>
        <w:tc>
          <w:tcPr>
            <w:tcW w:w="2694" w:type="dxa"/>
          </w:tcPr>
          <w:p w14:paraId="272A976F" w14:textId="550B01E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Fingerman et al., 2016c</w:t>
            </w:r>
          </w:p>
        </w:tc>
        <w:tc>
          <w:tcPr>
            <w:tcW w:w="1842" w:type="dxa"/>
          </w:tcPr>
          <w:p w14:paraId="2800373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Germany, Hong Kong, Korea, and the United States</w:t>
            </w:r>
          </w:p>
        </w:tc>
        <w:tc>
          <w:tcPr>
            <w:tcW w:w="3258" w:type="dxa"/>
          </w:tcPr>
          <w:p w14:paraId="2B542F0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79CC96D" w14:textId="7018216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1,301</w:t>
            </w:r>
          </w:p>
        </w:tc>
      </w:tr>
      <w:tr w:rsidR="004760B2" w:rsidRPr="0039670A" w14:paraId="369591A9" w14:textId="77777777" w:rsidTr="51BE21EA">
        <w:trPr>
          <w:trHeight w:val="340"/>
        </w:trPr>
        <w:tc>
          <w:tcPr>
            <w:tcW w:w="1134" w:type="dxa"/>
          </w:tcPr>
          <w:p w14:paraId="4E46FACB" w14:textId="77777777" w:rsidR="004760B2" w:rsidRPr="0039670A" w:rsidRDefault="004760B2" w:rsidP="004760B2">
            <w:pPr>
              <w:spacing w:line="240" w:lineRule="auto"/>
              <w:rPr>
                <w:rFonts w:ascii="Times New Roman" w:hAnsi="Times New Roman"/>
                <w:sz w:val="24"/>
                <w:szCs w:val="24"/>
              </w:rPr>
            </w:pPr>
          </w:p>
        </w:tc>
        <w:tc>
          <w:tcPr>
            <w:tcW w:w="2694" w:type="dxa"/>
          </w:tcPr>
          <w:p w14:paraId="141028BF" w14:textId="28A1209F"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Fingerman, 2017</w:t>
            </w:r>
          </w:p>
        </w:tc>
        <w:tc>
          <w:tcPr>
            <w:tcW w:w="1842" w:type="dxa"/>
          </w:tcPr>
          <w:p w14:paraId="4AF7E98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 - but with USA focus</w:t>
            </w:r>
          </w:p>
        </w:tc>
        <w:tc>
          <w:tcPr>
            <w:tcW w:w="3258" w:type="dxa"/>
          </w:tcPr>
          <w:p w14:paraId="23C7889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38D09FF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0A8A7415" w14:textId="7A840895" w:rsidTr="51BE21EA">
        <w:trPr>
          <w:trHeight w:val="340"/>
        </w:trPr>
        <w:tc>
          <w:tcPr>
            <w:tcW w:w="1134" w:type="dxa"/>
          </w:tcPr>
          <w:p w14:paraId="5293FBAF" w14:textId="5060E2BC" w:rsidR="004760B2" w:rsidRPr="0039670A" w:rsidRDefault="004760B2" w:rsidP="004760B2">
            <w:pPr>
              <w:spacing w:line="240" w:lineRule="auto"/>
              <w:rPr>
                <w:rFonts w:ascii="Times New Roman" w:hAnsi="Times New Roman"/>
                <w:sz w:val="24"/>
                <w:szCs w:val="24"/>
              </w:rPr>
            </w:pPr>
          </w:p>
        </w:tc>
        <w:tc>
          <w:tcPr>
            <w:tcW w:w="2694" w:type="dxa"/>
          </w:tcPr>
          <w:p w14:paraId="226E795C" w14:textId="12D4F0B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Finzi-Dottan &amp; Cohen, 2011 </w:t>
            </w:r>
          </w:p>
        </w:tc>
        <w:tc>
          <w:tcPr>
            <w:tcW w:w="1842" w:type="dxa"/>
          </w:tcPr>
          <w:p w14:paraId="03328C80" w14:textId="2749480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Israel</w:t>
            </w:r>
          </w:p>
        </w:tc>
        <w:tc>
          <w:tcPr>
            <w:tcW w:w="3258" w:type="dxa"/>
          </w:tcPr>
          <w:p w14:paraId="4544C851" w14:textId="1D5BC8C4"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AC59FA5" w14:textId="44A49F6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202</w:t>
            </w:r>
          </w:p>
        </w:tc>
      </w:tr>
      <w:tr w:rsidR="004760B2" w:rsidRPr="0039670A" w14:paraId="23DC6422" w14:textId="77777777" w:rsidTr="51BE21EA">
        <w:trPr>
          <w:trHeight w:val="340"/>
        </w:trPr>
        <w:tc>
          <w:tcPr>
            <w:tcW w:w="1134" w:type="dxa"/>
          </w:tcPr>
          <w:p w14:paraId="7C93F5E8" w14:textId="77777777" w:rsidR="004760B2" w:rsidRPr="0039670A" w:rsidRDefault="004760B2" w:rsidP="004760B2">
            <w:pPr>
              <w:spacing w:line="240" w:lineRule="auto"/>
              <w:rPr>
                <w:rFonts w:ascii="Times New Roman" w:hAnsi="Times New Roman"/>
                <w:sz w:val="24"/>
                <w:szCs w:val="24"/>
              </w:rPr>
            </w:pPr>
          </w:p>
        </w:tc>
        <w:tc>
          <w:tcPr>
            <w:tcW w:w="2694" w:type="dxa"/>
          </w:tcPr>
          <w:p w14:paraId="534DD2E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Frank, 2007</w:t>
            </w:r>
          </w:p>
        </w:tc>
        <w:tc>
          <w:tcPr>
            <w:tcW w:w="1842" w:type="dxa"/>
          </w:tcPr>
          <w:p w14:paraId="6BA080B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0776F16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917DF3F" w14:textId="2612B31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207</w:t>
            </w:r>
          </w:p>
        </w:tc>
      </w:tr>
      <w:tr w:rsidR="004760B2" w:rsidRPr="0039670A" w14:paraId="2EB0D762" w14:textId="77777777" w:rsidTr="51BE21EA">
        <w:trPr>
          <w:trHeight w:val="340"/>
        </w:trPr>
        <w:tc>
          <w:tcPr>
            <w:tcW w:w="1134" w:type="dxa"/>
          </w:tcPr>
          <w:p w14:paraId="0F776BFC" w14:textId="77777777" w:rsidR="004760B2" w:rsidRPr="0039670A" w:rsidRDefault="004760B2" w:rsidP="004760B2">
            <w:pPr>
              <w:spacing w:line="240" w:lineRule="auto"/>
              <w:rPr>
                <w:rFonts w:ascii="Times New Roman" w:hAnsi="Times New Roman"/>
                <w:sz w:val="24"/>
                <w:szCs w:val="24"/>
              </w:rPr>
            </w:pPr>
          </w:p>
        </w:tc>
        <w:tc>
          <w:tcPr>
            <w:tcW w:w="2694" w:type="dxa"/>
          </w:tcPr>
          <w:p w14:paraId="737655C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Franz &amp; McKinney, 2018</w:t>
            </w:r>
          </w:p>
        </w:tc>
        <w:tc>
          <w:tcPr>
            <w:tcW w:w="1842" w:type="dxa"/>
          </w:tcPr>
          <w:p w14:paraId="1DC6563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CE747F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2FC188FB" w14:textId="1075919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665</w:t>
            </w:r>
          </w:p>
        </w:tc>
      </w:tr>
      <w:tr w:rsidR="004760B2" w:rsidRPr="0039670A" w14:paraId="0C272015" w14:textId="77777777" w:rsidTr="51BE21EA">
        <w:trPr>
          <w:trHeight w:val="340"/>
        </w:trPr>
        <w:tc>
          <w:tcPr>
            <w:tcW w:w="1134" w:type="dxa"/>
          </w:tcPr>
          <w:p w14:paraId="5143880B" w14:textId="77777777" w:rsidR="004760B2" w:rsidRPr="0039670A" w:rsidRDefault="004760B2" w:rsidP="004760B2">
            <w:pPr>
              <w:spacing w:line="240" w:lineRule="auto"/>
              <w:rPr>
                <w:rFonts w:ascii="Times New Roman" w:hAnsi="Times New Roman"/>
                <w:sz w:val="24"/>
                <w:szCs w:val="24"/>
              </w:rPr>
            </w:pPr>
          </w:p>
        </w:tc>
        <w:tc>
          <w:tcPr>
            <w:tcW w:w="2694" w:type="dxa"/>
          </w:tcPr>
          <w:p w14:paraId="26C6E5BD" w14:textId="2C2F2BE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Freeman</w:t>
            </w:r>
            <w:r w:rsidR="00720121">
              <w:rPr>
                <w:rFonts w:ascii="Times New Roman" w:hAnsi="Times New Roman"/>
                <w:sz w:val="24"/>
                <w:szCs w:val="24"/>
              </w:rPr>
              <w:t xml:space="preserve"> &amp; Almond</w:t>
            </w:r>
            <w:r w:rsidRPr="0039670A">
              <w:rPr>
                <w:rFonts w:ascii="Times New Roman" w:hAnsi="Times New Roman"/>
                <w:sz w:val="24"/>
                <w:szCs w:val="24"/>
              </w:rPr>
              <w:t>, 2010</w:t>
            </w:r>
          </w:p>
        </w:tc>
        <w:tc>
          <w:tcPr>
            <w:tcW w:w="1842" w:type="dxa"/>
          </w:tcPr>
          <w:p w14:paraId="3768520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81FFCF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Mixed-methods, Cross-sectional</w:t>
            </w:r>
          </w:p>
        </w:tc>
        <w:tc>
          <w:tcPr>
            <w:tcW w:w="5389" w:type="dxa"/>
          </w:tcPr>
          <w:p w14:paraId="3E382D1A" w14:textId="7F9F9B2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1,012</w:t>
            </w:r>
          </w:p>
        </w:tc>
      </w:tr>
      <w:tr w:rsidR="004760B2" w:rsidRPr="0039670A" w14:paraId="69BAC796" w14:textId="77777777" w:rsidTr="51BE21EA">
        <w:trPr>
          <w:trHeight w:val="340"/>
        </w:trPr>
        <w:tc>
          <w:tcPr>
            <w:tcW w:w="1134" w:type="dxa"/>
          </w:tcPr>
          <w:p w14:paraId="54066CBE" w14:textId="77777777" w:rsidR="004760B2" w:rsidRPr="0039670A" w:rsidRDefault="004760B2" w:rsidP="004760B2">
            <w:pPr>
              <w:spacing w:line="240" w:lineRule="auto"/>
              <w:rPr>
                <w:rFonts w:ascii="Times New Roman" w:hAnsi="Times New Roman"/>
                <w:sz w:val="24"/>
                <w:szCs w:val="24"/>
              </w:rPr>
            </w:pPr>
          </w:p>
        </w:tc>
        <w:tc>
          <w:tcPr>
            <w:tcW w:w="2694" w:type="dxa"/>
          </w:tcPr>
          <w:p w14:paraId="158687D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Galambos et al., 2018</w:t>
            </w:r>
          </w:p>
        </w:tc>
        <w:tc>
          <w:tcPr>
            <w:tcW w:w="1842" w:type="dxa"/>
          </w:tcPr>
          <w:p w14:paraId="6515521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7DFBFFA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478C3ADB" w14:textId="6490AC3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923</w:t>
            </w:r>
          </w:p>
        </w:tc>
      </w:tr>
      <w:tr w:rsidR="004760B2" w:rsidRPr="0039670A" w14:paraId="1E6687C2" w14:textId="77777777" w:rsidTr="51BE21EA">
        <w:trPr>
          <w:trHeight w:val="340"/>
        </w:trPr>
        <w:tc>
          <w:tcPr>
            <w:tcW w:w="1134" w:type="dxa"/>
          </w:tcPr>
          <w:p w14:paraId="1F5744A9" w14:textId="77777777" w:rsidR="004760B2" w:rsidRPr="0039670A" w:rsidRDefault="004760B2" w:rsidP="004760B2">
            <w:pPr>
              <w:spacing w:line="240" w:lineRule="auto"/>
              <w:rPr>
                <w:rFonts w:ascii="Times New Roman" w:hAnsi="Times New Roman"/>
                <w:sz w:val="24"/>
                <w:szCs w:val="24"/>
              </w:rPr>
            </w:pPr>
          </w:p>
        </w:tc>
        <w:tc>
          <w:tcPr>
            <w:tcW w:w="2694" w:type="dxa"/>
          </w:tcPr>
          <w:p w14:paraId="71F1BB1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Gray et al., 2019</w:t>
            </w:r>
          </w:p>
        </w:tc>
        <w:tc>
          <w:tcPr>
            <w:tcW w:w="1842" w:type="dxa"/>
          </w:tcPr>
          <w:p w14:paraId="61A36E4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India</w:t>
            </w:r>
          </w:p>
        </w:tc>
        <w:tc>
          <w:tcPr>
            <w:tcW w:w="3258" w:type="dxa"/>
          </w:tcPr>
          <w:p w14:paraId="55CB26B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Mixed-methods, Cross-sectional </w:t>
            </w:r>
          </w:p>
        </w:tc>
        <w:tc>
          <w:tcPr>
            <w:tcW w:w="5389" w:type="dxa"/>
          </w:tcPr>
          <w:p w14:paraId="6D98EA6F" w14:textId="758608D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377</w:t>
            </w:r>
          </w:p>
        </w:tc>
      </w:tr>
      <w:tr w:rsidR="004760B2" w:rsidRPr="0039670A" w14:paraId="63D91003" w14:textId="77777777" w:rsidTr="51BE21EA">
        <w:trPr>
          <w:trHeight w:val="340"/>
        </w:trPr>
        <w:tc>
          <w:tcPr>
            <w:tcW w:w="1134" w:type="dxa"/>
          </w:tcPr>
          <w:p w14:paraId="581441DC" w14:textId="77777777" w:rsidR="004760B2" w:rsidRPr="0039670A" w:rsidRDefault="004760B2" w:rsidP="004760B2">
            <w:pPr>
              <w:spacing w:line="240" w:lineRule="auto"/>
              <w:rPr>
                <w:rFonts w:ascii="Times New Roman" w:hAnsi="Times New Roman"/>
                <w:sz w:val="24"/>
                <w:szCs w:val="24"/>
              </w:rPr>
            </w:pPr>
          </w:p>
        </w:tc>
        <w:tc>
          <w:tcPr>
            <w:tcW w:w="2694" w:type="dxa"/>
          </w:tcPr>
          <w:p w14:paraId="1C2F843B" w14:textId="697E7442"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Gungordu &amp; Hernandez-Reif, 2020</w:t>
            </w:r>
          </w:p>
        </w:tc>
        <w:tc>
          <w:tcPr>
            <w:tcW w:w="1842" w:type="dxa"/>
          </w:tcPr>
          <w:p w14:paraId="65F08B6C" w14:textId="1B0525D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8218CB8" w14:textId="3590A53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1A204A8F" w14:textId="47EDA01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205</w:t>
            </w:r>
          </w:p>
        </w:tc>
      </w:tr>
      <w:tr w:rsidR="004760B2" w:rsidRPr="0039670A" w14:paraId="4A86ABCC" w14:textId="77777777" w:rsidTr="51BE21EA">
        <w:trPr>
          <w:trHeight w:val="340"/>
        </w:trPr>
        <w:tc>
          <w:tcPr>
            <w:tcW w:w="1134" w:type="dxa"/>
          </w:tcPr>
          <w:p w14:paraId="1ADE9658" w14:textId="77777777" w:rsidR="004760B2" w:rsidRPr="0039670A" w:rsidRDefault="004760B2" w:rsidP="004760B2">
            <w:pPr>
              <w:spacing w:line="240" w:lineRule="auto"/>
              <w:rPr>
                <w:rFonts w:ascii="Times New Roman" w:hAnsi="Times New Roman"/>
                <w:sz w:val="24"/>
                <w:szCs w:val="24"/>
              </w:rPr>
            </w:pPr>
          </w:p>
        </w:tc>
        <w:tc>
          <w:tcPr>
            <w:tcW w:w="2694" w:type="dxa"/>
          </w:tcPr>
          <w:p w14:paraId="683A7A05" w14:textId="557F9546"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Hartnett et al., 2018</w:t>
            </w:r>
          </w:p>
        </w:tc>
        <w:tc>
          <w:tcPr>
            <w:tcW w:w="1842" w:type="dxa"/>
          </w:tcPr>
          <w:p w14:paraId="2667F9AB" w14:textId="1A8E829D"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USA</w:t>
            </w:r>
          </w:p>
        </w:tc>
        <w:tc>
          <w:tcPr>
            <w:tcW w:w="3258" w:type="dxa"/>
          </w:tcPr>
          <w:p w14:paraId="7DE1E584" w14:textId="68356EE4"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E2EF555" w14:textId="44053A4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5,090</w:t>
            </w:r>
          </w:p>
        </w:tc>
      </w:tr>
      <w:tr w:rsidR="004760B2" w:rsidRPr="0039670A" w14:paraId="1086E690" w14:textId="77777777" w:rsidTr="51BE21EA">
        <w:trPr>
          <w:trHeight w:val="340"/>
        </w:trPr>
        <w:tc>
          <w:tcPr>
            <w:tcW w:w="1134" w:type="dxa"/>
          </w:tcPr>
          <w:p w14:paraId="4E7F0371" w14:textId="77777777" w:rsidR="004760B2" w:rsidRPr="0039670A" w:rsidRDefault="004760B2" w:rsidP="004760B2">
            <w:pPr>
              <w:spacing w:line="240" w:lineRule="auto"/>
              <w:rPr>
                <w:rFonts w:ascii="Times New Roman" w:hAnsi="Times New Roman"/>
                <w:sz w:val="24"/>
                <w:szCs w:val="24"/>
              </w:rPr>
            </w:pPr>
          </w:p>
        </w:tc>
        <w:tc>
          <w:tcPr>
            <w:tcW w:w="2694" w:type="dxa"/>
          </w:tcPr>
          <w:p w14:paraId="79B3D71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Jimenez, 2008</w:t>
            </w:r>
          </w:p>
        </w:tc>
        <w:tc>
          <w:tcPr>
            <w:tcW w:w="1842" w:type="dxa"/>
          </w:tcPr>
          <w:p w14:paraId="0350AEA3" w14:textId="27FC25E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Spain</w:t>
            </w:r>
          </w:p>
        </w:tc>
        <w:tc>
          <w:tcPr>
            <w:tcW w:w="3258" w:type="dxa"/>
          </w:tcPr>
          <w:p w14:paraId="494845C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74A8F333" w14:textId="650053A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101</w:t>
            </w:r>
          </w:p>
        </w:tc>
      </w:tr>
      <w:tr w:rsidR="004760B2" w:rsidRPr="0039670A" w14:paraId="48E3B8AA" w14:textId="77777777" w:rsidTr="51BE21EA">
        <w:trPr>
          <w:trHeight w:val="340"/>
        </w:trPr>
        <w:tc>
          <w:tcPr>
            <w:tcW w:w="1134" w:type="dxa"/>
          </w:tcPr>
          <w:p w14:paraId="2247DFAE" w14:textId="77777777" w:rsidR="004760B2" w:rsidRPr="0039670A" w:rsidRDefault="004760B2" w:rsidP="004760B2">
            <w:pPr>
              <w:spacing w:line="240" w:lineRule="auto"/>
              <w:rPr>
                <w:rFonts w:ascii="Times New Roman" w:hAnsi="Times New Roman"/>
                <w:sz w:val="24"/>
                <w:szCs w:val="24"/>
              </w:rPr>
            </w:pPr>
          </w:p>
        </w:tc>
        <w:tc>
          <w:tcPr>
            <w:tcW w:w="2694" w:type="dxa"/>
          </w:tcPr>
          <w:p w14:paraId="3A5CE6F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Kim, 2012</w:t>
            </w:r>
          </w:p>
        </w:tc>
        <w:tc>
          <w:tcPr>
            <w:tcW w:w="1842" w:type="dxa"/>
          </w:tcPr>
          <w:p w14:paraId="1916240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171935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7D2D2B51" w14:textId="6BC48E5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110</w:t>
            </w:r>
          </w:p>
        </w:tc>
      </w:tr>
      <w:tr w:rsidR="004760B2" w:rsidRPr="0039670A" w14:paraId="5D954504" w14:textId="77777777" w:rsidTr="51BE21EA">
        <w:trPr>
          <w:trHeight w:val="340"/>
        </w:trPr>
        <w:tc>
          <w:tcPr>
            <w:tcW w:w="1134" w:type="dxa"/>
          </w:tcPr>
          <w:p w14:paraId="633028E6" w14:textId="77777777" w:rsidR="004760B2" w:rsidRPr="0039670A" w:rsidRDefault="004760B2" w:rsidP="004760B2">
            <w:pPr>
              <w:spacing w:line="240" w:lineRule="auto"/>
              <w:rPr>
                <w:rFonts w:ascii="Times New Roman" w:hAnsi="Times New Roman"/>
                <w:sz w:val="24"/>
                <w:szCs w:val="24"/>
              </w:rPr>
            </w:pPr>
          </w:p>
        </w:tc>
        <w:tc>
          <w:tcPr>
            <w:tcW w:w="2694" w:type="dxa"/>
          </w:tcPr>
          <w:p w14:paraId="499DE2E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Kim et al., 2020</w:t>
            </w:r>
          </w:p>
        </w:tc>
        <w:tc>
          <w:tcPr>
            <w:tcW w:w="1842" w:type="dxa"/>
          </w:tcPr>
          <w:p w14:paraId="4916D8F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C8D564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25342C53" w14:textId="04E57086"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262626"/>
                <w:sz w:val="24"/>
                <w:szCs w:val="24"/>
              </w:rPr>
              <w:t>Parent–child dyads = 2,252</w:t>
            </w:r>
          </w:p>
        </w:tc>
      </w:tr>
      <w:tr w:rsidR="004760B2" w:rsidRPr="0039670A" w14:paraId="47623DC3" w14:textId="77777777" w:rsidTr="51BE21EA">
        <w:trPr>
          <w:trHeight w:val="340"/>
        </w:trPr>
        <w:tc>
          <w:tcPr>
            <w:tcW w:w="1134" w:type="dxa"/>
          </w:tcPr>
          <w:p w14:paraId="5637C48A" w14:textId="77777777" w:rsidR="004760B2" w:rsidRPr="0039670A" w:rsidRDefault="004760B2" w:rsidP="004760B2">
            <w:pPr>
              <w:spacing w:line="240" w:lineRule="auto"/>
              <w:rPr>
                <w:rFonts w:ascii="Times New Roman" w:hAnsi="Times New Roman"/>
                <w:sz w:val="24"/>
                <w:szCs w:val="24"/>
              </w:rPr>
            </w:pPr>
          </w:p>
        </w:tc>
        <w:tc>
          <w:tcPr>
            <w:tcW w:w="2694" w:type="dxa"/>
          </w:tcPr>
          <w:p w14:paraId="347BC81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Lanza et al., 2013</w:t>
            </w:r>
          </w:p>
        </w:tc>
        <w:tc>
          <w:tcPr>
            <w:tcW w:w="1842" w:type="dxa"/>
          </w:tcPr>
          <w:p w14:paraId="0BB8BC2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917FAA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7F83050" w14:textId="1ED33DC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4,743</w:t>
            </w:r>
          </w:p>
        </w:tc>
      </w:tr>
      <w:tr w:rsidR="004760B2" w:rsidRPr="0039670A" w14:paraId="402711F6" w14:textId="77777777" w:rsidTr="51BE21EA">
        <w:trPr>
          <w:trHeight w:val="340"/>
        </w:trPr>
        <w:tc>
          <w:tcPr>
            <w:tcW w:w="1134" w:type="dxa"/>
          </w:tcPr>
          <w:p w14:paraId="1EE82D5F" w14:textId="77777777" w:rsidR="004760B2" w:rsidRPr="0039670A" w:rsidRDefault="004760B2" w:rsidP="004760B2">
            <w:pPr>
              <w:spacing w:line="240" w:lineRule="auto"/>
              <w:rPr>
                <w:rFonts w:ascii="Times New Roman" w:hAnsi="Times New Roman"/>
                <w:sz w:val="24"/>
                <w:szCs w:val="24"/>
              </w:rPr>
            </w:pPr>
          </w:p>
        </w:tc>
        <w:tc>
          <w:tcPr>
            <w:tcW w:w="2694" w:type="dxa"/>
          </w:tcPr>
          <w:p w14:paraId="4C214C9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Levitt et al., 2007</w:t>
            </w:r>
          </w:p>
        </w:tc>
        <w:tc>
          <w:tcPr>
            <w:tcW w:w="1842" w:type="dxa"/>
          </w:tcPr>
          <w:p w14:paraId="3483DD6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1D07F4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76AF5A45" w14:textId="1915C4E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756</w:t>
            </w:r>
          </w:p>
        </w:tc>
      </w:tr>
      <w:tr w:rsidR="004760B2" w:rsidRPr="0039670A" w14:paraId="01D154E3" w14:textId="77777777" w:rsidTr="51BE21EA">
        <w:trPr>
          <w:trHeight w:val="340"/>
        </w:trPr>
        <w:tc>
          <w:tcPr>
            <w:tcW w:w="1134" w:type="dxa"/>
          </w:tcPr>
          <w:p w14:paraId="35E8DED0" w14:textId="77777777" w:rsidR="004760B2" w:rsidRPr="0039670A" w:rsidRDefault="004760B2" w:rsidP="004760B2">
            <w:pPr>
              <w:spacing w:line="240" w:lineRule="auto"/>
              <w:rPr>
                <w:rFonts w:ascii="Times New Roman" w:hAnsi="Times New Roman"/>
                <w:sz w:val="24"/>
                <w:szCs w:val="24"/>
              </w:rPr>
            </w:pPr>
          </w:p>
        </w:tc>
        <w:tc>
          <w:tcPr>
            <w:tcW w:w="2694" w:type="dxa"/>
          </w:tcPr>
          <w:p w14:paraId="41B8A03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Lindell &amp; Campione-Barr, 2017</w:t>
            </w:r>
          </w:p>
        </w:tc>
        <w:tc>
          <w:tcPr>
            <w:tcW w:w="1842" w:type="dxa"/>
          </w:tcPr>
          <w:p w14:paraId="62E8135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Worldwide</w:t>
            </w:r>
          </w:p>
        </w:tc>
        <w:tc>
          <w:tcPr>
            <w:tcW w:w="3258" w:type="dxa"/>
          </w:tcPr>
          <w:p w14:paraId="7C3B8A0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Literature review</w:t>
            </w:r>
          </w:p>
        </w:tc>
        <w:tc>
          <w:tcPr>
            <w:tcW w:w="5389" w:type="dxa"/>
          </w:tcPr>
          <w:p w14:paraId="132B5E6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6342CEB2" w14:textId="77777777" w:rsidTr="51BE21EA">
        <w:trPr>
          <w:trHeight w:val="340"/>
        </w:trPr>
        <w:tc>
          <w:tcPr>
            <w:tcW w:w="1134" w:type="dxa"/>
          </w:tcPr>
          <w:p w14:paraId="70E99132" w14:textId="77777777" w:rsidR="004760B2" w:rsidRPr="0039670A" w:rsidRDefault="004760B2" w:rsidP="004760B2">
            <w:pPr>
              <w:spacing w:line="240" w:lineRule="auto"/>
              <w:rPr>
                <w:rFonts w:ascii="Times New Roman" w:hAnsi="Times New Roman"/>
                <w:sz w:val="24"/>
                <w:szCs w:val="24"/>
              </w:rPr>
            </w:pPr>
          </w:p>
        </w:tc>
        <w:tc>
          <w:tcPr>
            <w:tcW w:w="2694" w:type="dxa"/>
          </w:tcPr>
          <w:p w14:paraId="4B7422D4" w14:textId="5FAEF196"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Lindell et al., 2020</w:t>
            </w:r>
          </w:p>
        </w:tc>
        <w:tc>
          <w:tcPr>
            <w:tcW w:w="1842" w:type="dxa"/>
          </w:tcPr>
          <w:p w14:paraId="4168EC91" w14:textId="5576E4B4"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USA</w:t>
            </w:r>
          </w:p>
        </w:tc>
        <w:tc>
          <w:tcPr>
            <w:tcW w:w="3258" w:type="dxa"/>
          </w:tcPr>
          <w:p w14:paraId="71485070" w14:textId="4D30A5BB"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262626"/>
                <w:sz w:val="24"/>
                <w:szCs w:val="24"/>
              </w:rPr>
              <w:t>Quantitative, Longitudinal</w:t>
            </w:r>
          </w:p>
        </w:tc>
        <w:tc>
          <w:tcPr>
            <w:tcW w:w="5389" w:type="dxa"/>
          </w:tcPr>
          <w:p w14:paraId="7E42C9C0" w14:textId="5E52D6B1"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262626"/>
                <w:sz w:val="24"/>
                <w:szCs w:val="24"/>
              </w:rPr>
              <w:t>Young people = 260</w:t>
            </w:r>
          </w:p>
        </w:tc>
      </w:tr>
      <w:tr w:rsidR="004760B2" w:rsidRPr="0039670A" w14:paraId="20F27DA6" w14:textId="77777777" w:rsidTr="51BE21EA">
        <w:trPr>
          <w:trHeight w:val="340"/>
        </w:trPr>
        <w:tc>
          <w:tcPr>
            <w:tcW w:w="1134" w:type="dxa"/>
          </w:tcPr>
          <w:p w14:paraId="56B2362C" w14:textId="77777777" w:rsidR="004760B2" w:rsidRPr="0039670A" w:rsidRDefault="004760B2" w:rsidP="004760B2">
            <w:pPr>
              <w:spacing w:line="240" w:lineRule="auto"/>
              <w:rPr>
                <w:rFonts w:ascii="Times New Roman" w:hAnsi="Times New Roman"/>
                <w:sz w:val="24"/>
                <w:szCs w:val="24"/>
              </w:rPr>
            </w:pPr>
          </w:p>
        </w:tc>
        <w:tc>
          <w:tcPr>
            <w:tcW w:w="2694" w:type="dxa"/>
          </w:tcPr>
          <w:p w14:paraId="0DD5083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Maximo &amp; Carranza, 2016</w:t>
            </w:r>
          </w:p>
        </w:tc>
        <w:tc>
          <w:tcPr>
            <w:tcW w:w="1842" w:type="dxa"/>
          </w:tcPr>
          <w:p w14:paraId="40A7C78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Philippines</w:t>
            </w:r>
          </w:p>
        </w:tc>
        <w:tc>
          <w:tcPr>
            <w:tcW w:w="3258" w:type="dxa"/>
          </w:tcPr>
          <w:p w14:paraId="7F9E07F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CA56A78" w14:textId="023CB0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843</w:t>
            </w:r>
          </w:p>
        </w:tc>
      </w:tr>
      <w:tr w:rsidR="004760B2" w:rsidRPr="0039670A" w14:paraId="7A85736B" w14:textId="77777777" w:rsidTr="51BE21EA">
        <w:trPr>
          <w:trHeight w:val="340"/>
        </w:trPr>
        <w:tc>
          <w:tcPr>
            <w:tcW w:w="1134" w:type="dxa"/>
          </w:tcPr>
          <w:p w14:paraId="599BD972" w14:textId="77777777" w:rsidR="004760B2" w:rsidRPr="0039670A" w:rsidRDefault="004760B2" w:rsidP="004760B2">
            <w:pPr>
              <w:spacing w:line="240" w:lineRule="auto"/>
              <w:rPr>
                <w:rFonts w:ascii="Times New Roman" w:hAnsi="Times New Roman"/>
                <w:sz w:val="24"/>
                <w:szCs w:val="24"/>
              </w:rPr>
            </w:pPr>
          </w:p>
        </w:tc>
        <w:tc>
          <w:tcPr>
            <w:tcW w:w="2694" w:type="dxa"/>
          </w:tcPr>
          <w:p w14:paraId="4AF1E30C" w14:textId="54E381FE"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McKinney et al., 2018</w:t>
            </w:r>
          </w:p>
        </w:tc>
        <w:tc>
          <w:tcPr>
            <w:tcW w:w="1842" w:type="dxa"/>
          </w:tcPr>
          <w:p w14:paraId="3CA02E2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816A1F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7509C35" w14:textId="20F276B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2,362</w:t>
            </w:r>
          </w:p>
        </w:tc>
      </w:tr>
      <w:tr w:rsidR="004760B2" w:rsidRPr="0039670A" w14:paraId="0E0B8999" w14:textId="77777777" w:rsidTr="51BE21EA">
        <w:trPr>
          <w:trHeight w:val="340"/>
        </w:trPr>
        <w:tc>
          <w:tcPr>
            <w:tcW w:w="1134" w:type="dxa"/>
          </w:tcPr>
          <w:p w14:paraId="6CA9CBBA" w14:textId="77777777" w:rsidR="004760B2" w:rsidRPr="0039670A" w:rsidRDefault="004760B2" w:rsidP="004760B2">
            <w:pPr>
              <w:spacing w:line="240" w:lineRule="auto"/>
              <w:rPr>
                <w:rFonts w:ascii="Times New Roman" w:hAnsi="Times New Roman"/>
                <w:sz w:val="24"/>
                <w:szCs w:val="24"/>
              </w:rPr>
            </w:pPr>
          </w:p>
        </w:tc>
        <w:tc>
          <w:tcPr>
            <w:tcW w:w="2694" w:type="dxa"/>
          </w:tcPr>
          <w:p w14:paraId="48F9822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Mendonca &amp; Fontaine, 2013</w:t>
            </w:r>
          </w:p>
        </w:tc>
        <w:tc>
          <w:tcPr>
            <w:tcW w:w="1842" w:type="dxa"/>
          </w:tcPr>
          <w:p w14:paraId="2702D51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Portugal</w:t>
            </w:r>
          </w:p>
        </w:tc>
        <w:tc>
          <w:tcPr>
            <w:tcW w:w="3258" w:type="dxa"/>
          </w:tcPr>
          <w:p w14:paraId="32B541F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EB0C1E6" w14:textId="5BD20E4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457</w:t>
            </w:r>
          </w:p>
        </w:tc>
      </w:tr>
      <w:tr w:rsidR="004760B2" w:rsidRPr="0039670A" w14:paraId="60415B12" w14:textId="77777777" w:rsidTr="51BE21EA">
        <w:trPr>
          <w:trHeight w:val="340"/>
        </w:trPr>
        <w:tc>
          <w:tcPr>
            <w:tcW w:w="1134" w:type="dxa"/>
          </w:tcPr>
          <w:p w14:paraId="413A2190" w14:textId="77777777" w:rsidR="004760B2" w:rsidRPr="0039670A" w:rsidRDefault="004760B2" w:rsidP="004760B2">
            <w:pPr>
              <w:spacing w:line="240" w:lineRule="auto"/>
              <w:rPr>
                <w:rFonts w:ascii="Times New Roman" w:hAnsi="Times New Roman"/>
                <w:sz w:val="24"/>
                <w:szCs w:val="24"/>
              </w:rPr>
            </w:pPr>
          </w:p>
        </w:tc>
        <w:tc>
          <w:tcPr>
            <w:tcW w:w="2694" w:type="dxa"/>
          </w:tcPr>
          <w:p w14:paraId="6E267A82" w14:textId="3390471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Milevsky &amp; Heerwagen, 2013</w:t>
            </w:r>
          </w:p>
        </w:tc>
        <w:tc>
          <w:tcPr>
            <w:tcW w:w="1842" w:type="dxa"/>
          </w:tcPr>
          <w:p w14:paraId="5536CE54" w14:textId="377B6CC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2964528" w14:textId="6F174B2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49E7E4CD" w14:textId="76CA450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52</w:t>
            </w:r>
          </w:p>
        </w:tc>
      </w:tr>
      <w:tr w:rsidR="004760B2" w:rsidRPr="0039670A" w14:paraId="4AA54A9C" w14:textId="77777777" w:rsidTr="51BE21EA">
        <w:trPr>
          <w:trHeight w:val="340"/>
        </w:trPr>
        <w:tc>
          <w:tcPr>
            <w:tcW w:w="1134" w:type="dxa"/>
          </w:tcPr>
          <w:p w14:paraId="6BAA5B91" w14:textId="77777777" w:rsidR="004760B2" w:rsidRPr="0039670A" w:rsidRDefault="004760B2" w:rsidP="004760B2">
            <w:pPr>
              <w:spacing w:line="240" w:lineRule="auto"/>
              <w:rPr>
                <w:rFonts w:ascii="Times New Roman" w:hAnsi="Times New Roman"/>
                <w:sz w:val="24"/>
                <w:szCs w:val="24"/>
              </w:rPr>
            </w:pPr>
          </w:p>
        </w:tc>
        <w:tc>
          <w:tcPr>
            <w:tcW w:w="2694" w:type="dxa"/>
          </w:tcPr>
          <w:p w14:paraId="0187B13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Miller, 2010</w:t>
            </w:r>
          </w:p>
        </w:tc>
        <w:tc>
          <w:tcPr>
            <w:tcW w:w="1842" w:type="dxa"/>
          </w:tcPr>
          <w:p w14:paraId="4DA6D91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14E3D54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0378C189" w14:textId="09AD33D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9</w:t>
            </w:r>
          </w:p>
        </w:tc>
      </w:tr>
      <w:tr w:rsidR="004760B2" w:rsidRPr="0039670A" w14:paraId="59A63A49" w14:textId="77777777" w:rsidTr="51BE21EA">
        <w:trPr>
          <w:trHeight w:val="340"/>
        </w:trPr>
        <w:tc>
          <w:tcPr>
            <w:tcW w:w="1134" w:type="dxa"/>
          </w:tcPr>
          <w:p w14:paraId="422C1219" w14:textId="77777777" w:rsidR="004760B2" w:rsidRPr="0039670A" w:rsidRDefault="004760B2" w:rsidP="004760B2">
            <w:pPr>
              <w:spacing w:line="240" w:lineRule="auto"/>
              <w:rPr>
                <w:rFonts w:ascii="Times New Roman" w:hAnsi="Times New Roman"/>
                <w:sz w:val="24"/>
                <w:szCs w:val="24"/>
              </w:rPr>
            </w:pPr>
          </w:p>
        </w:tc>
        <w:tc>
          <w:tcPr>
            <w:tcW w:w="2694" w:type="dxa"/>
          </w:tcPr>
          <w:p w14:paraId="2FBF113D" w14:textId="486D4B6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Moilanen </w:t>
            </w:r>
            <w:r w:rsidR="004445CC">
              <w:rPr>
                <w:rFonts w:ascii="Times New Roman" w:hAnsi="Times New Roman"/>
                <w:sz w:val="24"/>
                <w:szCs w:val="24"/>
              </w:rPr>
              <w:t xml:space="preserve">&amp; </w:t>
            </w:r>
            <w:r w:rsidR="004445CC" w:rsidRPr="004445CC">
              <w:rPr>
                <w:rFonts w:ascii="Times New Roman" w:hAnsi="Times New Roman"/>
                <w:sz w:val="24"/>
                <w:szCs w:val="24"/>
              </w:rPr>
              <w:t>Raffaelli</w:t>
            </w:r>
            <w:r w:rsidRPr="0039670A">
              <w:rPr>
                <w:rFonts w:ascii="Times New Roman" w:hAnsi="Times New Roman"/>
                <w:sz w:val="24"/>
                <w:szCs w:val="24"/>
              </w:rPr>
              <w:t>, 2010</w:t>
            </w:r>
          </w:p>
        </w:tc>
        <w:tc>
          <w:tcPr>
            <w:tcW w:w="1842" w:type="dxa"/>
          </w:tcPr>
          <w:p w14:paraId="500527E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0D995F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65B5A5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495</w:t>
            </w:r>
          </w:p>
        </w:tc>
      </w:tr>
      <w:tr w:rsidR="004760B2" w:rsidRPr="0039670A" w14:paraId="2CF89456" w14:textId="3B2CB2EB" w:rsidTr="51BE21EA">
        <w:trPr>
          <w:trHeight w:val="340"/>
        </w:trPr>
        <w:tc>
          <w:tcPr>
            <w:tcW w:w="1134" w:type="dxa"/>
          </w:tcPr>
          <w:p w14:paraId="5916EB91" w14:textId="53170723" w:rsidR="004760B2" w:rsidRPr="0039670A" w:rsidRDefault="004760B2" w:rsidP="004760B2">
            <w:pPr>
              <w:spacing w:line="240" w:lineRule="auto"/>
              <w:rPr>
                <w:rFonts w:ascii="Times New Roman" w:hAnsi="Times New Roman"/>
                <w:sz w:val="24"/>
                <w:szCs w:val="24"/>
              </w:rPr>
            </w:pPr>
          </w:p>
        </w:tc>
        <w:tc>
          <w:tcPr>
            <w:tcW w:w="2694" w:type="dxa"/>
          </w:tcPr>
          <w:p w14:paraId="5F580CD7" w14:textId="1A86821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Monserud, 2008</w:t>
            </w:r>
          </w:p>
        </w:tc>
        <w:tc>
          <w:tcPr>
            <w:tcW w:w="1842" w:type="dxa"/>
          </w:tcPr>
          <w:p w14:paraId="4FF174EA" w14:textId="78CA35C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D1F028E" w14:textId="6233F510"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29B201B7" w14:textId="783F9B1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841</w:t>
            </w:r>
          </w:p>
        </w:tc>
      </w:tr>
      <w:tr w:rsidR="004760B2" w:rsidRPr="0039670A" w14:paraId="608B7CEB" w14:textId="77777777" w:rsidTr="51BE21EA">
        <w:trPr>
          <w:trHeight w:val="340"/>
        </w:trPr>
        <w:tc>
          <w:tcPr>
            <w:tcW w:w="1134" w:type="dxa"/>
          </w:tcPr>
          <w:p w14:paraId="29F0A4D1" w14:textId="77777777" w:rsidR="004760B2" w:rsidRPr="0039670A" w:rsidRDefault="004760B2" w:rsidP="004760B2">
            <w:pPr>
              <w:spacing w:line="240" w:lineRule="auto"/>
              <w:rPr>
                <w:rFonts w:ascii="Times New Roman" w:hAnsi="Times New Roman"/>
                <w:sz w:val="24"/>
                <w:szCs w:val="24"/>
              </w:rPr>
            </w:pPr>
          </w:p>
        </w:tc>
        <w:tc>
          <w:tcPr>
            <w:tcW w:w="2694" w:type="dxa"/>
          </w:tcPr>
          <w:p w14:paraId="0FEFBB9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Nelson et al., 2011</w:t>
            </w:r>
          </w:p>
        </w:tc>
        <w:tc>
          <w:tcPr>
            <w:tcW w:w="1842" w:type="dxa"/>
          </w:tcPr>
          <w:p w14:paraId="7AFB9B1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17AA7E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9878F25" w14:textId="2950058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403; Mothers = 317; Fathers = 287</w:t>
            </w:r>
          </w:p>
        </w:tc>
      </w:tr>
      <w:tr w:rsidR="004760B2" w:rsidRPr="0039670A" w14:paraId="177A9CB3" w14:textId="77777777" w:rsidTr="51BE21EA">
        <w:trPr>
          <w:trHeight w:val="340"/>
        </w:trPr>
        <w:tc>
          <w:tcPr>
            <w:tcW w:w="1134" w:type="dxa"/>
          </w:tcPr>
          <w:p w14:paraId="62443496" w14:textId="77777777" w:rsidR="004760B2" w:rsidRPr="0039670A" w:rsidRDefault="004760B2" w:rsidP="004760B2">
            <w:pPr>
              <w:spacing w:line="240" w:lineRule="auto"/>
              <w:rPr>
                <w:rFonts w:ascii="Times New Roman" w:hAnsi="Times New Roman"/>
                <w:sz w:val="24"/>
                <w:szCs w:val="24"/>
              </w:rPr>
            </w:pPr>
          </w:p>
        </w:tc>
        <w:tc>
          <w:tcPr>
            <w:tcW w:w="2694" w:type="dxa"/>
          </w:tcPr>
          <w:p w14:paraId="6DA249F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Neves et al., 2019</w:t>
            </w:r>
          </w:p>
        </w:tc>
        <w:tc>
          <w:tcPr>
            <w:tcW w:w="1842" w:type="dxa"/>
          </w:tcPr>
          <w:p w14:paraId="05FB682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Portugal</w:t>
            </w:r>
          </w:p>
        </w:tc>
        <w:tc>
          <w:tcPr>
            <w:tcW w:w="3258" w:type="dxa"/>
          </w:tcPr>
          <w:p w14:paraId="18D7BCF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Mixed-methods, Longitudinal</w:t>
            </w:r>
          </w:p>
        </w:tc>
        <w:tc>
          <w:tcPr>
            <w:tcW w:w="5389" w:type="dxa"/>
          </w:tcPr>
          <w:p w14:paraId="277A3CC8" w14:textId="025BB6A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Surveys (</w:t>
            </w:r>
            <w:r w:rsidRPr="0039670A">
              <w:rPr>
                <w:rFonts w:ascii="Times New Roman" w:hAnsi="Times New Roman"/>
                <w:i/>
                <w:iCs/>
                <w:sz w:val="24"/>
                <w:szCs w:val="24"/>
              </w:rPr>
              <w:t>N</w:t>
            </w:r>
            <w:r w:rsidRPr="0039670A">
              <w:rPr>
                <w:rFonts w:ascii="Times New Roman" w:hAnsi="Times New Roman"/>
                <w:sz w:val="24"/>
                <w:szCs w:val="24"/>
              </w:rPr>
              <w:t xml:space="preserve"> = 1,650 young people); Interviews (</w:t>
            </w:r>
            <w:r w:rsidRPr="0039670A">
              <w:rPr>
                <w:rFonts w:ascii="Times New Roman" w:hAnsi="Times New Roman"/>
                <w:i/>
                <w:iCs/>
                <w:sz w:val="24"/>
                <w:szCs w:val="24"/>
              </w:rPr>
              <w:t>N</w:t>
            </w:r>
            <w:r w:rsidRPr="0039670A">
              <w:rPr>
                <w:rFonts w:ascii="Times New Roman" w:hAnsi="Times New Roman"/>
                <w:sz w:val="24"/>
                <w:szCs w:val="24"/>
              </w:rPr>
              <w:t xml:space="preserve"> = 70 young people)</w:t>
            </w:r>
          </w:p>
        </w:tc>
      </w:tr>
      <w:tr w:rsidR="004760B2" w:rsidRPr="0039670A" w14:paraId="16DEF5FF" w14:textId="77777777" w:rsidTr="51BE21EA">
        <w:trPr>
          <w:trHeight w:val="340"/>
        </w:trPr>
        <w:tc>
          <w:tcPr>
            <w:tcW w:w="1134" w:type="dxa"/>
          </w:tcPr>
          <w:p w14:paraId="1239A8F9" w14:textId="77777777" w:rsidR="004760B2" w:rsidRPr="0039670A" w:rsidRDefault="004760B2" w:rsidP="004760B2">
            <w:pPr>
              <w:spacing w:line="240" w:lineRule="auto"/>
              <w:rPr>
                <w:rFonts w:ascii="Times New Roman" w:hAnsi="Times New Roman"/>
                <w:sz w:val="24"/>
                <w:szCs w:val="24"/>
              </w:rPr>
            </w:pPr>
          </w:p>
        </w:tc>
        <w:tc>
          <w:tcPr>
            <w:tcW w:w="2694" w:type="dxa"/>
          </w:tcPr>
          <w:p w14:paraId="491422B6" w14:textId="09F85933"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Oliveira et al., 2020</w:t>
            </w:r>
          </w:p>
        </w:tc>
        <w:tc>
          <w:tcPr>
            <w:tcW w:w="1842" w:type="dxa"/>
          </w:tcPr>
          <w:p w14:paraId="24847A2F" w14:textId="1782BB2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14 different countries</w:t>
            </w:r>
          </w:p>
        </w:tc>
        <w:tc>
          <w:tcPr>
            <w:tcW w:w="3258" w:type="dxa"/>
          </w:tcPr>
          <w:p w14:paraId="09501D4B" w14:textId="0D531899"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Systematic review</w:t>
            </w:r>
          </w:p>
        </w:tc>
        <w:tc>
          <w:tcPr>
            <w:tcW w:w="5389" w:type="dxa"/>
          </w:tcPr>
          <w:p w14:paraId="61806CE8" w14:textId="47E34CF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N/A</w:t>
            </w:r>
          </w:p>
        </w:tc>
      </w:tr>
      <w:tr w:rsidR="004760B2" w:rsidRPr="0039670A" w14:paraId="199CAF18" w14:textId="77777777" w:rsidTr="51BE21EA">
        <w:trPr>
          <w:trHeight w:val="340"/>
        </w:trPr>
        <w:tc>
          <w:tcPr>
            <w:tcW w:w="1134" w:type="dxa"/>
          </w:tcPr>
          <w:p w14:paraId="55DA42E9" w14:textId="77777777" w:rsidR="004760B2" w:rsidRPr="0039670A" w:rsidRDefault="004760B2" w:rsidP="004760B2">
            <w:pPr>
              <w:spacing w:line="240" w:lineRule="auto"/>
              <w:rPr>
                <w:rFonts w:ascii="Times New Roman" w:hAnsi="Times New Roman"/>
                <w:sz w:val="24"/>
                <w:szCs w:val="24"/>
              </w:rPr>
            </w:pPr>
          </w:p>
        </w:tc>
        <w:tc>
          <w:tcPr>
            <w:tcW w:w="2694" w:type="dxa"/>
          </w:tcPr>
          <w:p w14:paraId="3145D437" w14:textId="4A9C58B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O'Mara &amp; Schrodt, 2017</w:t>
            </w:r>
          </w:p>
        </w:tc>
        <w:tc>
          <w:tcPr>
            <w:tcW w:w="1842" w:type="dxa"/>
          </w:tcPr>
          <w:p w14:paraId="5EEB073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9809C8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5601AED3" w14:textId="37EF8F0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241</w:t>
            </w:r>
          </w:p>
        </w:tc>
      </w:tr>
      <w:tr w:rsidR="004760B2" w:rsidRPr="0039670A" w14:paraId="620273C9" w14:textId="77777777" w:rsidTr="51BE21EA">
        <w:trPr>
          <w:trHeight w:val="340"/>
        </w:trPr>
        <w:tc>
          <w:tcPr>
            <w:tcW w:w="1134" w:type="dxa"/>
          </w:tcPr>
          <w:p w14:paraId="2AF5E86A" w14:textId="77777777" w:rsidR="004760B2" w:rsidRPr="0039670A" w:rsidRDefault="004760B2" w:rsidP="004760B2">
            <w:pPr>
              <w:spacing w:line="240" w:lineRule="auto"/>
              <w:rPr>
                <w:rFonts w:ascii="Times New Roman" w:hAnsi="Times New Roman"/>
                <w:sz w:val="24"/>
                <w:szCs w:val="24"/>
              </w:rPr>
            </w:pPr>
          </w:p>
        </w:tc>
        <w:tc>
          <w:tcPr>
            <w:tcW w:w="2694" w:type="dxa"/>
          </w:tcPr>
          <w:p w14:paraId="36E1E2E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Padilla et al., 2018</w:t>
            </w:r>
          </w:p>
        </w:tc>
        <w:tc>
          <w:tcPr>
            <w:tcW w:w="1842" w:type="dxa"/>
          </w:tcPr>
          <w:p w14:paraId="12CB95B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73A308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7E641EE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Families = 246</w:t>
            </w:r>
          </w:p>
        </w:tc>
      </w:tr>
      <w:tr w:rsidR="004760B2" w:rsidRPr="0039670A" w14:paraId="4AFE6B03" w14:textId="77777777" w:rsidTr="51BE21EA">
        <w:trPr>
          <w:trHeight w:val="340"/>
        </w:trPr>
        <w:tc>
          <w:tcPr>
            <w:tcW w:w="1134" w:type="dxa"/>
          </w:tcPr>
          <w:p w14:paraId="1978036C" w14:textId="77777777" w:rsidR="004760B2" w:rsidRPr="0039670A" w:rsidRDefault="004760B2" w:rsidP="004760B2">
            <w:pPr>
              <w:spacing w:line="240" w:lineRule="auto"/>
              <w:rPr>
                <w:rFonts w:ascii="Times New Roman" w:hAnsi="Times New Roman"/>
                <w:sz w:val="24"/>
                <w:szCs w:val="24"/>
              </w:rPr>
            </w:pPr>
          </w:p>
        </w:tc>
        <w:tc>
          <w:tcPr>
            <w:tcW w:w="2694" w:type="dxa"/>
          </w:tcPr>
          <w:p w14:paraId="2C280673" w14:textId="59D2D29A"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Parra et al., 2015</w:t>
            </w:r>
          </w:p>
        </w:tc>
        <w:tc>
          <w:tcPr>
            <w:tcW w:w="1842" w:type="dxa"/>
          </w:tcPr>
          <w:p w14:paraId="168C36CE" w14:textId="07E6407B"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Spain</w:t>
            </w:r>
          </w:p>
        </w:tc>
        <w:tc>
          <w:tcPr>
            <w:tcW w:w="3258" w:type="dxa"/>
          </w:tcPr>
          <w:p w14:paraId="1C1F4C30" w14:textId="27445CB1"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Longitudinal</w:t>
            </w:r>
          </w:p>
        </w:tc>
        <w:tc>
          <w:tcPr>
            <w:tcW w:w="5389" w:type="dxa"/>
          </w:tcPr>
          <w:p w14:paraId="77BA8E9F" w14:textId="6AAFCD4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90</w:t>
            </w:r>
          </w:p>
        </w:tc>
      </w:tr>
      <w:tr w:rsidR="004760B2" w:rsidRPr="0039670A" w14:paraId="4A2EAF05" w14:textId="77777777" w:rsidTr="51BE21EA">
        <w:trPr>
          <w:trHeight w:val="340"/>
        </w:trPr>
        <w:tc>
          <w:tcPr>
            <w:tcW w:w="1134" w:type="dxa"/>
          </w:tcPr>
          <w:p w14:paraId="21330C51" w14:textId="77777777" w:rsidR="004760B2" w:rsidRPr="0039670A" w:rsidRDefault="004760B2" w:rsidP="004760B2">
            <w:pPr>
              <w:spacing w:line="240" w:lineRule="auto"/>
              <w:rPr>
                <w:rFonts w:ascii="Times New Roman" w:hAnsi="Times New Roman"/>
                <w:sz w:val="24"/>
                <w:szCs w:val="24"/>
              </w:rPr>
            </w:pPr>
          </w:p>
        </w:tc>
        <w:tc>
          <w:tcPr>
            <w:tcW w:w="2694" w:type="dxa"/>
          </w:tcPr>
          <w:p w14:paraId="3E6C47B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Peters &amp; Ehrenberg, 2008</w:t>
            </w:r>
          </w:p>
        </w:tc>
        <w:tc>
          <w:tcPr>
            <w:tcW w:w="1842" w:type="dxa"/>
          </w:tcPr>
          <w:p w14:paraId="5B08B5A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82D0CD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7352CA7A" w14:textId="7DB9DF7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203</w:t>
            </w:r>
          </w:p>
        </w:tc>
      </w:tr>
      <w:tr w:rsidR="004760B2" w:rsidRPr="0039670A" w14:paraId="1CA505D3" w14:textId="77777777" w:rsidTr="51BE21EA">
        <w:trPr>
          <w:trHeight w:val="340"/>
        </w:trPr>
        <w:tc>
          <w:tcPr>
            <w:tcW w:w="1134" w:type="dxa"/>
          </w:tcPr>
          <w:p w14:paraId="2F667AAE" w14:textId="77777777" w:rsidR="004760B2" w:rsidRPr="0039670A" w:rsidRDefault="004760B2" w:rsidP="004760B2">
            <w:pPr>
              <w:spacing w:line="240" w:lineRule="auto"/>
              <w:rPr>
                <w:rFonts w:ascii="Times New Roman" w:hAnsi="Times New Roman"/>
                <w:sz w:val="24"/>
                <w:szCs w:val="24"/>
              </w:rPr>
            </w:pPr>
          </w:p>
        </w:tc>
        <w:tc>
          <w:tcPr>
            <w:tcW w:w="2694" w:type="dxa"/>
          </w:tcPr>
          <w:p w14:paraId="097D214F" w14:textId="23F3825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Proulx </w:t>
            </w:r>
            <w:r w:rsidR="000C17A8">
              <w:rPr>
                <w:rFonts w:ascii="Times New Roman" w:hAnsi="Times New Roman"/>
                <w:sz w:val="24"/>
                <w:szCs w:val="24"/>
              </w:rPr>
              <w:t>&amp; Helms</w:t>
            </w:r>
            <w:r w:rsidRPr="0039670A">
              <w:rPr>
                <w:rFonts w:ascii="Times New Roman" w:hAnsi="Times New Roman"/>
                <w:sz w:val="24"/>
                <w:szCs w:val="24"/>
              </w:rPr>
              <w:t>, 2008</w:t>
            </w:r>
          </w:p>
        </w:tc>
        <w:tc>
          <w:tcPr>
            <w:tcW w:w="1842" w:type="dxa"/>
          </w:tcPr>
          <w:p w14:paraId="20737AB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938707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Mixed-methods, Cross-sectional</w:t>
            </w:r>
          </w:p>
        </w:tc>
        <w:tc>
          <w:tcPr>
            <w:tcW w:w="5389" w:type="dxa"/>
          </w:tcPr>
          <w:p w14:paraId="55403E5B" w14:textId="20140E0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Parent-child dyads = 142</w:t>
            </w:r>
          </w:p>
        </w:tc>
      </w:tr>
      <w:tr w:rsidR="004760B2" w:rsidRPr="0039670A" w14:paraId="198A420D" w14:textId="77777777" w:rsidTr="51BE21EA">
        <w:trPr>
          <w:trHeight w:val="340"/>
        </w:trPr>
        <w:tc>
          <w:tcPr>
            <w:tcW w:w="1134" w:type="dxa"/>
          </w:tcPr>
          <w:p w14:paraId="0321893F" w14:textId="77777777" w:rsidR="004760B2" w:rsidRPr="0039670A" w:rsidRDefault="004760B2" w:rsidP="004760B2">
            <w:pPr>
              <w:spacing w:line="240" w:lineRule="auto"/>
              <w:rPr>
                <w:rFonts w:ascii="Times New Roman" w:hAnsi="Times New Roman"/>
                <w:sz w:val="24"/>
                <w:szCs w:val="24"/>
              </w:rPr>
            </w:pPr>
          </w:p>
        </w:tc>
        <w:tc>
          <w:tcPr>
            <w:tcW w:w="2694" w:type="dxa"/>
          </w:tcPr>
          <w:p w14:paraId="389ADF8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Rossetto et al., 2017</w:t>
            </w:r>
          </w:p>
        </w:tc>
        <w:tc>
          <w:tcPr>
            <w:tcW w:w="1842" w:type="dxa"/>
          </w:tcPr>
          <w:p w14:paraId="287EE5C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2741B45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1EB1796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37</w:t>
            </w:r>
          </w:p>
        </w:tc>
      </w:tr>
      <w:tr w:rsidR="004760B2" w:rsidRPr="0039670A" w14:paraId="1B339300" w14:textId="77777777" w:rsidTr="51BE21EA">
        <w:trPr>
          <w:trHeight w:val="340"/>
        </w:trPr>
        <w:tc>
          <w:tcPr>
            <w:tcW w:w="1134" w:type="dxa"/>
          </w:tcPr>
          <w:p w14:paraId="34155BCD" w14:textId="77777777" w:rsidR="004760B2" w:rsidRPr="0039670A" w:rsidRDefault="004760B2" w:rsidP="004760B2">
            <w:pPr>
              <w:spacing w:line="240" w:lineRule="auto"/>
              <w:rPr>
                <w:rFonts w:ascii="Times New Roman" w:hAnsi="Times New Roman"/>
                <w:sz w:val="24"/>
                <w:szCs w:val="24"/>
              </w:rPr>
            </w:pPr>
          </w:p>
        </w:tc>
        <w:tc>
          <w:tcPr>
            <w:tcW w:w="2694" w:type="dxa"/>
          </w:tcPr>
          <w:p w14:paraId="326FA2F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Seo, 2007</w:t>
            </w:r>
          </w:p>
        </w:tc>
        <w:tc>
          <w:tcPr>
            <w:tcW w:w="1842" w:type="dxa"/>
          </w:tcPr>
          <w:p w14:paraId="7FCB88E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E4F5E4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05E0C6B4" w14:textId="77777777" w:rsidR="004760B2" w:rsidRPr="0039670A" w:rsidRDefault="004760B2" w:rsidP="004760B2">
            <w:pPr>
              <w:pStyle w:val="NormalWeb"/>
              <w:rPr>
                <w:lang w:eastAsia="en-US"/>
              </w:rPr>
            </w:pPr>
            <w:r w:rsidRPr="0039670A">
              <w:rPr>
                <w:lang w:eastAsia="en-US"/>
              </w:rPr>
              <w:t>362 households</w:t>
            </w:r>
          </w:p>
        </w:tc>
      </w:tr>
      <w:tr w:rsidR="004760B2" w:rsidRPr="0039670A" w14:paraId="11CB21C0" w14:textId="77777777" w:rsidTr="51BE21EA">
        <w:trPr>
          <w:trHeight w:val="340"/>
        </w:trPr>
        <w:tc>
          <w:tcPr>
            <w:tcW w:w="1134" w:type="dxa"/>
          </w:tcPr>
          <w:p w14:paraId="249B35E7" w14:textId="77777777" w:rsidR="004760B2" w:rsidRPr="0039670A" w:rsidRDefault="004760B2" w:rsidP="004760B2">
            <w:pPr>
              <w:spacing w:line="240" w:lineRule="auto"/>
              <w:rPr>
                <w:rFonts w:ascii="Times New Roman" w:hAnsi="Times New Roman"/>
                <w:sz w:val="24"/>
                <w:szCs w:val="24"/>
              </w:rPr>
            </w:pPr>
          </w:p>
        </w:tc>
        <w:tc>
          <w:tcPr>
            <w:tcW w:w="2694" w:type="dxa"/>
          </w:tcPr>
          <w:p w14:paraId="716F9CA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Shilo &amp; Savaya, 2012</w:t>
            </w:r>
          </w:p>
        </w:tc>
        <w:tc>
          <w:tcPr>
            <w:tcW w:w="1842" w:type="dxa"/>
          </w:tcPr>
          <w:p w14:paraId="61D9CCA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Israel</w:t>
            </w:r>
          </w:p>
        </w:tc>
        <w:tc>
          <w:tcPr>
            <w:tcW w:w="3258" w:type="dxa"/>
          </w:tcPr>
          <w:p w14:paraId="7B8CBA4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0D2CB39" w14:textId="5D84496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461</w:t>
            </w:r>
          </w:p>
        </w:tc>
      </w:tr>
      <w:tr w:rsidR="004760B2" w:rsidRPr="0039670A" w14:paraId="73581D14" w14:textId="77777777" w:rsidTr="51BE21EA">
        <w:trPr>
          <w:trHeight w:val="340"/>
        </w:trPr>
        <w:tc>
          <w:tcPr>
            <w:tcW w:w="1134" w:type="dxa"/>
          </w:tcPr>
          <w:p w14:paraId="38DA86A3" w14:textId="77777777" w:rsidR="004760B2" w:rsidRPr="0039670A" w:rsidRDefault="004760B2" w:rsidP="004760B2">
            <w:pPr>
              <w:spacing w:line="240" w:lineRule="auto"/>
              <w:rPr>
                <w:rFonts w:ascii="Times New Roman" w:hAnsi="Times New Roman"/>
                <w:sz w:val="24"/>
                <w:szCs w:val="24"/>
              </w:rPr>
            </w:pPr>
          </w:p>
        </w:tc>
        <w:tc>
          <w:tcPr>
            <w:tcW w:w="2694" w:type="dxa"/>
          </w:tcPr>
          <w:p w14:paraId="326BE46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Suh &amp; Fabricius, 2019 </w:t>
            </w:r>
          </w:p>
        </w:tc>
        <w:tc>
          <w:tcPr>
            <w:tcW w:w="1842" w:type="dxa"/>
          </w:tcPr>
          <w:p w14:paraId="7026C87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AE5772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Quantitative, Longitudinal </w:t>
            </w:r>
          </w:p>
        </w:tc>
        <w:tc>
          <w:tcPr>
            <w:tcW w:w="5389" w:type="dxa"/>
          </w:tcPr>
          <w:p w14:paraId="701867EF" w14:textId="27EA69B7" w:rsidR="004760B2" w:rsidRPr="0039670A" w:rsidRDefault="004760B2" w:rsidP="004760B2">
            <w:pPr>
              <w:pStyle w:val="NormalWeb"/>
              <w:rPr>
                <w:lang w:eastAsia="en-US"/>
              </w:rPr>
            </w:pPr>
            <w:r w:rsidRPr="0039670A">
              <w:rPr>
                <w:lang w:eastAsia="en-US"/>
              </w:rPr>
              <w:t>Young people = 392 (Wave I), Young people = 287 (Wave II)</w:t>
            </w:r>
          </w:p>
        </w:tc>
      </w:tr>
      <w:tr w:rsidR="004760B2" w:rsidRPr="0039670A" w14:paraId="6ACCF251" w14:textId="77777777" w:rsidTr="51BE21EA">
        <w:trPr>
          <w:trHeight w:val="340"/>
        </w:trPr>
        <w:tc>
          <w:tcPr>
            <w:tcW w:w="1134" w:type="dxa"/>
          </w:tcPr>
          <w:p w14:paraId="16607FC7" w14:textId="77777777" w:rsidR="004760B2" w:rsidRPr="0039670A" w:rsidRDefault="004760B2" w:rsidP="004760B2">
            <w:pPr>
              <w:spacing w:line="240" w:lineRule="auto"/>
              <w:rPr>
                <w:rFonts w:ascii="Times New Roman" w:hAnsi="Times New Roman"/>
                <w:sz w:val="24"/>
                <w:szCs w:val="24"/>
              </w:rPr>
            </w:pPr>
          </w:p>
        </w:tc>
        <w:tc>
          <w:tcPr>
            <w:tcW w:w="2694" w:type="dxa"/>
          </w:tcPr>
          <w:p w14:paraId="0F12C458" w14:textId="5A24C59E" w:rsidR="004760B2" w:rsidRPr="0039670A" w:rsidRDefault="002459D4" w:rsidP="004760B2">
            <w:pPr>
              <w:spacing w:line="240" w:lineRule="auto"/>
              <w:rPr>
                <w:rFonts w:ascii="Times New Roman" w:hAnsi="Times New Roman"/>
                <w:sz w:val="24"/>
                <w:szCs w:val="24"/>
              </w:rPr>
            </w:pPr>
            <w:r>
              <w:rPr>
                <w:rFonts w:ascii="Times New Roman" w:hAnsi="Times New Roman"/>
                <w:color w:val="000000"/>
                <w:sz w:val="24"/>
                <w:szCs w:val="24"/>
              </w:rPr>
              <w:t>Lee</w:t>
            </w:r>
            <w:r w:rsidR="004760B2" w:rsidRPr="0039670A">
              <w:rPr>
                <w:rFonts w:ascii="Times New Roman" w:hAnsi="Times New Roman"/>
                <w:color w:val="000000"/>
                <w:sz w:val="24"/>
                <w:szCs w:val="24"/>
              </w:rPr>
              <w:t>, 2019</w:t>
            </w:r>
          </w:p>
        </w:tc>
        <w:tc>
          <w:tcPr>
            <w:tcW w:w="1842" w:type="dxa"/>
          </w:tcPr>
          <w:p w14:paraId="5E032FA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B47B85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4976BA11" w14:textId="42A58E0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674</w:t>
            </w:r>
          </w:p>
        </w:tc>
      </w:tr>
      <w:tr w:rsidR="004760B2" w:rsidRPr="0039670A" w14:paraId="12071291" w14:textId="77777777" w:rsidTr="51BE21EA">
        <w:trPr>
          <w:trHeight w:val="340"/>
        </w:trPr>
        <w:tc>
          <w:tcPr>
            <w:tcW w:w="1134" w:type="dxa"/>
          </w:tcPr>
          <w:p w14:paraId="6C8C1535" w14:textId="77777777" w:rsidR="004760B2" w:rsidRPr="0039670A" w:rsidRDefault="004760B2" w:rsidP="004760B2">
            <w:pPr>
              <w:spacing w:line="240" w:lineRule="auto"/>
              <w:rPr>
                <w:rFonts w:ascii="Times New Roman" w:hAnsi="Times New Roman"/>
                <w:sz w:val="24"/>
                <w:szCs w:val="24"/>
              </w:rPr>
            </w:pPr>
          </w:p>
        </w:tc>
        <w:tc>
          <w:tcPr>
            <w:tcW w:w="2694" w:type="dxa"/>
          </w:tcPr>
          <w:p w14:paraId="551690A8" w14:textId="17D66F4D"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 xml:space="preserve">Tibbetts &amp; Scharfe, 2015 </w:t>
            </w:r>
          </w:p>
        </w:tc>
        <w:tc>
          <w:tcPr>
            <w:tcW w:w="1842" w:type="dxa"/>
          </w:tcPr>
          <w:p w14:paraId="5DB8675A" w14:textId="187894D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Canada</w:t>
            </w:r>
          </w:p>
        </w:tc>
        <w:tc>
          <w:tcPr>
            <w:tcW w:w="3258" w:type="dxa"/>
          </w:tcPr>
          <w:p w14:paraId="0661DE3C" w14:textId="64F3F5D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739764E8" w14:textId="2A1D318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392</w:t>
            </w:r>
          </w:p>
        </w:tc>
      </w:tr>
      <w:tr w:rsidR="004760B2" w:rsidRPr="0039670A" w14:paraId="308723A3" w14:textId="77777777" w:rsidTr="51BE21EA">
        <w:trPr>
          <w:trHeight w:val="340"/>
        </w:trPr>
        <w:tc>
          <w:tcPr>
            <w:tcW w:w="1134" w:type="dxa"/>
          </w:tcPr>
          <w:p w14:paraId="53790CF4" w14:textId="77777777" w:rsidR="004760B2" w:rsidRPr="0039670A" w:rsidRDefault="004760B2" w:rsidP="004760B2">
            <w:pPr>
              <w:spacing w:line="240" w:lineRule="auto"/>
              <w:rPr>
                <w:rFonts w:ascii="Times New Roman" w:hAnsi="Times New Roman"/>
                <w:sz w:val="24"/>
                <w:szCs w:val="24"/>
              </w:rPr>
            </w:pPr>
          </w:p>
        </w:tc>
        <w:tc>
          <w:tcPr>
            <w:tcW w:w="2694" w:type="dxa"/>
          </w:tcPr>
          <w:p w14:paraId="65F2CC79" w14:textId="2D44572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Umaña-Taylor et al., 2012</w:t>
            </w:r>
          </w:p>
        </w:tc>
        <w:tc>
          <w:tcPr>
            <w:tcW w:w="1842" w:type="dxa"/>
          </w:tcPr>
          <w:p w14:paraId="2E9B240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0C149B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6235443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Families = 240</w:t>
            </w:r>
          </w:p>
        </w:tc>
      </w:tr>
      <w:tr w:rsidR="004760B2" w:rsidRPr="0039670A" w14:paraId="25B144C7" w14:textId="412B9BD6" w:rsidTr="51BE21EA">
        <w:trPr>
          <w:trHeight w:val="340"/>
        </w:trPr>
        <w:tc>
          <w:tcPr>
            <w:tcW w:w="1134" w:type="dxa"/>
          </w:tcPr>
          <w:p w14:paraId="4B6EF164" w14:textId="5E70493E" w:rsidR="004760B2" w:rsidRPr="0039670A" w:rsidRDefault="004760B2" w:rsidP="004760B2">
            <w:pPr>
              <w:spacing w:line="240" w:lineRule="auto"/>
              <w:rPr>
                <w:rFonts w:ascii="Times New Roman" w:hAnsi="Times New Roman"/>
                <w:sz w:val="24"/>
                <w:szCs w:val="24"/>
              </w:rPr>
            </w:pPr>
          </w:p>
        </w:tc>
        <w:tc>
          <w:tcPr>
            <w:tcW w:w="2694" w:type="dxa"/>
          </w:tcPr>
          <w:p w14:paraId="7A2F669C" w14:textId="40D96BF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Walecka-Matyja, 2018</w:t>
            </w:r>
          </w:p>
        </w:tc>
        <w:tc>
          <w:tcPr>
            <w:tcW w:w="1842" w:type="dxa"/>
          </w:tcPr>
          <w:p w14:paraId="07807459" w14:textId="09D26BFD"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Poland</w:t>
            </w:r>
          </w:p>
        </w:tc>
        <w:tc>
          <w:tcPr>
            <w:tcW w:w="3258" w:type="dxa"/>
          </w:tcPr>
          <w:p w14:paraId="65FC2F9B" w14:textId="62F37FCB"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16BB2CC5" w14:textId="1D898E7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160</w:t>
            </w:r>
          </w:p>
        </w:tc>
      </w:tr>
      <w:tr w:rsidR="004760B2" w:rsidRPr="0039670A" w14:paraId="52169F8D" w14:textId="77777777" w:rsidTr="51BE21EA">
        <w:trPr>
          <w:trHeight w:val="340"/>
        </w:trPr>
        <w:tc>
          <w:tcPr>
            <w:tcW w:w="1134" w:type="dxa"/>
          </w:tcPr>
          <w:p w14:paraId="3AA4C298" w14:textId="77777777" w:rsidR="004760B2" w:rsidRPr="0039670A" w:rsidRDefault="004760B2" w:rsidP="004760B2">
            <w:pPr>
              <w:spacing w:line="240" w:lineRule="auto"/>
              <w:rPr>
                <w:rFonts w:ascii="Times New Roman" w:hAnsi="Times New Roman"/>
                <w:sz w:val="24"/>
                <w:szCs w:val="24"/>
              </w:rPr>
            </w:pPr>
          </w:p>
        </w:tc>
        <w:tc>
          <w:tcPr>
            <w:tcW w:w="2694" w:type="dxa"/>
          </w:tcPr>
          <w:p w14:paraId="5DCA182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Wise, 2008</w:t>
            </w:r>
          </w:p>
        </w:tc>
        <w:tc>
          <w:tcPr>
            <w:tcW w:w="1842" w:type="dxa"/>
          </w:tcPr>
          <w:p w14:paraId="2D0CC52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5DF4BCE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110042FD" w14:textId="05307E41"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208</w:t>
            </w:r>
          </w:p>
        </w:tc>
      </w:tr>
      <w:tr w:rsidR="004760B2" w:rsidRPr="0039670A" w14:paraId="490C35BC" w14:textId="77777777" w:rsidTr="51BE21EA">
        <w:trPr>
          <w:trHeight w:val="483"/>
        </w:trPr>
        <w:tc>
          <w:tcPr>
            <w:tcW w:w="1134" w:type="dxa"/>
          </w:tcPr>
          <w:p w14:paraId="10B1A605" w14:textId="77777777" w:rsidR="004760B2" w:rsidRPr="0039670A" w:rsidRDefault="004760B2" w:rsidP="004760B2">
            <w:pPr>
              <w:spacing w:line="240" w:lineRule="auto"/>
              <w:rPr>
                <w:rFonts w:ascii="Times New Roman" w:hAnsi="Times New Roman"/>
                <w:sz w:val="24"/>
                <w:szCs w:val="24"/>
              </w:rPr>
            </w:pPr>
          </w:p>
        </w:tc>
        <w:tc>
          <w:tcPr>
            <w:tcW w:w="2694" w:type="dxa"/>
          </w:tcPr>
          <w:p w14:paraId="0A3AC3B2" w14:textId="44A105E2"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Zupancic</w:t>
            </w:r>
            <w:r w:rsidR="00AC4D83">
              <w:rPr>
                <w:rFonts w:ascii="Times New Roman" w:hAnsi="Times New Roman"/>
                <w:sz w:val="24"/>
                <w:szCs w:val="24"/>
              </w:rPr>
              <w:t xml:space="preserve"> et al.</w:t>
            </w:r>
            <w:r w:rsidRPr="0039670A">
              <w:rPr>
                <w:rFonts w:ascii="Times New Roman" w:hAnsi="Times New Roman"/>
                <w:sz w:val="24"/>
                <w:szCs w:val="24"/>
              </w:rPr>
              <w:t>, 2012</w:t>
            </w:r>
          </w:p>
        </w:tc>
        <w:tc>
          <w:tcPr>
            <w:tcW w:w="1842" w:type="dxa"/>
          </w:tcPr>
          <w:p w14:paraId="0B7227C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Slovenia </w:t>
            </w:r>
          </w:p>
        </w:tc>
        <w:tc>
          <w:tcPr>
            <w:tcW w:w="3258" w:type="dxa"/>
          </w:tcPr>
          <w:p w14:paraId="356CEC43"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2EB0A08E"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201</w:t>
            </w:r>
          </w:p>
        </w:tc>
      </w:tr>
      <w:tr w:rsidR="004760B2" w:rsidRPr="0039670A" w14:paraId="0DBC9DE4" w14:textId="77777777" w:rsidTr="51BE21EA">
        <w:trPr>
          <w:trHeight w:val="340"/>
        </w:trPr>
        <w:tc>
          <w:tcPr>
            <w:tcW w:w="1134" w:type="dxa"/>
            <w:tcBorders>
              <w:bottom w:val="single" w:sz="4" w:space="0" w:color="auto"/>
            </w:tcBorders>
          </w:tcPr>
          <w:p w14:paraId="74765871" w14:textId="77777777" w:rsidR="004760B2" w:rsidRPr="0039670A" w:rsidRDefault="004760B2" w:rsidP="004760B2">
            <w:pPr>
              <w:spacing w:line="240" w:lineRule="auto"/>
              <w:rPr>
                <w:rFonts w:ascii="Times New Roman" w:hAnsi="Times New Roman"/>
                <w:sz w:val="24"/>
                <w:szCs w:val="24"/>
              </w:rPr>
            </w:pPr>
          </w:p>
        </w:tc>
        <w:tc>
          <w:tcPr>
            <w:tcW w:w="2694" w:type="dxa"/>
            <w:tcBorders>
              <w:bottom w:val="single" w:sz="4" w:space="0" w:color="auto"/>
            </w:tcBorders>
          </w:tcPr>
          <w:p w14:paraId="7B2BDD8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Zupancic &amp; Kavcic, 2014</w:t>
            </w:r>
          </w:p>
        </w:tc>
        <w:tc>
          <w:tcPr>
            <w:tcW w:w="1842" w:type="dxa"/>
            <w:tcBorders>
              <w:bottom w:val="single" w:sz="4" w:space="0" w:color="auto"/>
            </w:tcBorders>
          </w:tcPr>
          <w:p w14:paraId="5CDDCB2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Slovenia </w:t>
            </w:r>
          </w:p>
        </w:tc>
        <w:tc>
          <w:tcPr>
            <w:tcW w:w="3258" w:type="dxa"/>
            <w:tcBorders>
              <w:bottom w:val="single" w:sz="4" w:space="0" w:color="auto"/>
            </w:tcBorders>
          </w:tcPr>
          <w:p w14:paraId="43C8361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Borders>
              <w:bottom w:val="single" w:sz="4" w:space="0" w:color="auto"/>
            </w:tcBorders>
          </w:tcPr>
          <w:p w14:paraId="72CF1745" w14:textId="2727D54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674</w:t>
            </w:r>
          </w:p>
        </w:tc>
      </w:tr>
      <w:tr w:rsidR="004760B2" w:rsidRPr="0039670A" w14:paraId="704B99E0"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71D76BB3" w14:textId="7C19D9E8"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Shared experiences, interests, and activities</w:t>
            </w:r>
          </w:p>
        </w:tc>
      </w:tr>
      <w:tr w:rsidR="004760B2" w:rsidRPr="0039670A" w14:paraId="73C1B4BF" w14:textId="77777777" w:rsidTr="51BE21EA">
        <w:trPr>
          <w:trHeight w:val="340"/>
        </w:trPr>
        <w:tc>
          <w:tcPr>
            <w:tcW w:w="1134" w:type="dxa"/>
            <w:tcBorders>
              <w:top w:val="single" w:sz="4" w:space="0" w:color="auto"/>
            </w:tcBorders>
          </w:tcPr>
          <w:p w14:paraId="1F5B1D4A" w14:textId="77777777" w:rsidR="004760B2" w:rsidRPr="0039670A" w:rsidRDefault="004760B2" w:rsidP="004760B2">
            <w:pPr>
              <w:spacing w:line="240" w:lineRule="auto"/>
              <w:rPr>
                <w:rFonts w:ascii="Times New Roman" w:hAnsi="Times New Roman"/>
                <w:sz w:val="24"/>
                <w:szCs w:val="24"/>
              </w:rPr>
            </w:pPr>
          </w:p>
        </w:tc>
        <w:tc>
          <w:tcPr>
            <w:tcW w:w="2694" w:type="dxa"/>
            <w:tcBorders>
              <w:top w:val="single" w:sz="4" w:space="0" w:color="auto"/>
            </w:tcBorders>
          </w:tcPr>
          <w:p w14:paraId="057F5D8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Bayly &amp; Bumpus, 2020</w:t>
            </w:r>
          </w:p>
        </w:tc>
        <w:tc>
          <w:tcPr>
            <w:tcW w:w="1842" w:type="dxa"/>
            <w:tcBorders>
              <w:top w:val="single" w:sz="4" w:space="0" w:color="auto"/>
            </w:tcBorders>
          </w:tcPr>
          <w:p w14:paraId="0234B08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Borders>
              <w:top w:val="single" w:sz="4" w:space="0" w:color="auto"/>
            </w:tcBorders>
          </w:tcPr>
          <w:p w14:paraId="3A642D3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Borders>
              <w:top w:val="single" w:sz="4" w:space="0" w:color="auto"/>
            </w:tcBorders>
          </w:tcPr>
          <w:p w14:paraId="16C3E1FF" w14:textId="571CBA0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99; Mothers = 99</w:t>
            </w:r>
          </w:p>
        </w:tc>
      </w:tr>
      <w:tr w:rsidR="004760B2" w:rsidRPr="0039670A" w14:paraId="40558630" w14:textId="77777777" w:rsidTr="51BE21EA">
        <w:trPr>
          <w:trHeight w:val="340"/>
        </w:trPr>
        <w:tc>
          <w:tcPr>
            <w:tcW w:w="1134" w:type="dxa"/>
          </w:tcPr>
          <w:p w14:paraId="693FFDAB" w14:textId="77777777" w:rsidR="004760B2" w:rsidRPr="0039670A" w:rsidRDefault="004760B2" w:rsidP="004760B2">
            <w:pPr>
              <w:spacing w:line="240" w:lineRule="auto"/>
              <w:rPr>
                <w:rFonts w:ascii="Times New Roman" w:hAnsi="Times New Roman"/>
                <w:sz w:val="24"/>
                <w:szCs w:val="24"/>
              </w:rPr>
            </w:pPr>
          </w:p>
        </w:tc>
        <w:tc>
          <w:tcPr>
            <w:tcW w:w="2694" w:type="dxa"/>
          </w:tcPr>
          <w:p w14:paraId="56F373BE" w14:textId="77777777" w:rsidR="004760B2" w:rsidRPr="0039670A" w:rsidRDefault="004760B2" w:rsidP="004760B2">
            <w:pPr>
              <w:spacing w:line="240" w:lineRule="auto"/>
              <w:rPr>
                <w:rFonts w:ascii="Times New Roman" w:hAnsi="Times New Roman"/>
                <w:sz w:val="24"/>
                <w:szCs w:val="24"/>
              </w:rPr>
            </w:pPr>
            <w:bookmarkStart w:id="2" w:name="_Hlk81329777"/>
            <w:r w:rsidRPr="0039670A">
              <w:rPr>
                <w:rFonts w:ascii="Times New Roman" w:hAnsi="Times New Roman"/>
                <w:sz w:val="24"/>
                <w:szCs w:val="24"/>
              </w:rPr>
              <w:t>Boer &amp; Abubakar, 2014</w:t>
            </w:r>
            <w:bookmarkEnd w:id="2"/>
          </w:p>
        </w:tc>
        <w:tc>
          <w:tcPr>
            <w:tcW w:w="1842" w:type="dxa"/>
          </w:tcPr>
          <w:p w14:paraId="54AC2C1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Kenya, the Philippines, New Zealand, and Germany</w:t>
            </w:r>
          </w:p>
        </w:tc>
        <w:tc>
          <w:tcPr>
            <w:tcW w:w="3258" w:type="dxa"/>
          </w:tcPr>
          <w:p w14:paraId="6C23858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29C687D4" w14:textId="125FF71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760</w:t>
            </w:r>
          </w:p>
        </w:tc>
      </w:tr>
      <w:tr w:rsidR="004760B2" w:rsidRPr="0039670A" w14:paraId="3543941A" w14:textId="77777777" w:rsidTr="51BE21EA">
        <w:trPr>
          <w:trHeight w:val="340"/>
        </w:trPr>
        <w:tc>
          <w:tcPr>
            <w:tcW w:w="1134" w:type="dxa"/>
          </w:tcPr>
          <w:p w14:paraId="091370CD" w14:textId="77777777" w:rsidR="004760B2" w:rsidRPr="0039670A" w:rsidRDefault="004760B2" w:rsidP="004760B2">
            <w:pPr>
              <w:spacing w:line="240" w:lineRule="auto"/>
              <w:rPr>
                <w:rFonts w:ascii="Times New Roman" w:hAnsi="Times New Roman"/>
                <w:sz w:val="24"/>
                <w:szCs w:val="24"/>
              </w:rPr>
            </w:pPr>
          </w:p>
        </w:tc>
        <w:tc>
          <w:tcPr>
            <w:tcW w:w="2694" w:type="dxa"/>
          </w:tcPr>
          <w:p w14:paraId="49DB1A26" w14:textId="166AAADB"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Colaner et al., 2014</w:t>
            </w:r>
          </w:p>
        </w:tc>
        <w:tc>
          <w:tcPr>
            <w:tcW w:w="1842" w:type="dxa"/>
          </w:tcPr>
          <w:p w14:paraId="75870E0D" w14:textId="15295FB0"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USA</w:t>
            </w:r>
          </w:p>
        </w:tc>
        <w:tc>
          <w:tcPr>
            <w:tcW w:w="3258" w:type="dxa"/>
          </w:tcPr>
          <w:p w14:paraId="5932F84A" w14:textId="6F48AB6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136C1A8F" w14:textId="51E40DF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409</w:t>
            </w:r>
          </w:p>
        </w:tc>
      </w:tr>
      <w:tr w:rsidR="004760B2" w:rsidRPr="0039670A" w14:paraId="76644542" w14:textId="77777777" w:rsidTr="51BE21EA">
        <w:trPr>
          <w:trHeight w:val="340"/>
        </w:trPr>
        <w:tc>
          <w:tcPr>
            <w:tcW w:w="1134" w:type="dxa"/>
          </w:tcPr>
          <w:p w14:paraId="2C09C5CB" w14:textId="77777777" w:rsidR="004760B2" w:rsidRPr="0039670A" w:rsidRDefault="004760B2" w:rsidP="004760B2">
            <w:pPr>
              <w:spacing w:line="240" w:lineRule="auto"/>
              <w:rPr>
                <w:rFonts w:ascii="Times New Roman" w:hAnsi="Times New Roman"/>
                <w:sz w:val="24"/>
                <w:szCs w:val="24"/>
              </w:rPr>
            </w:pPr>
          </w:p>
        </w:tc>
        <w:tc>
          <w:tcPr>
            <w:tcW w:w="2694" w:type="dxa"/>
          </w:tcPr>
          <w:p w14:paraId="0DF5B4DF" w14:textId="1E0D20A5"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Doughty, 2017</w:t>
            </w:r>
          </w:p>
        </w:tc>
        <w:tc>
          <w:tcPr>
            <w:tcW w:w="1842" w:type="dxa"/>
          </w:tcPr>
          <w:p w14:paraId="2628845D" w14:textId="78AA1FEC"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USA</w:t>
            </w:r>
          </w:p>
        </w:tc>
        <w:tc>
          <w:tcPr>
            <w:tcW w:w="3258" w:type="dxa"/>
          </w:tcPr>
          <w:p w14:paraId="7B6AA3D8" w14:textId="3197939A"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451CA149" w14:textId="10F744B8"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Families (mothers, fathers, and young people) = 203</w:t>
            </w:r>
          </w:p>
        </w:tc>
      </w:tr>
      <w:tr w:rsidR="004760B2" w:rsidRPr="0039670A" w14:paraId="5872E245" w14:textId="77777777" w:rsidTr="51BE21EA">
        <w:trPr>
          <w:trHeight w:val="340"/>
        </w:trPr>
        <w:tc>
          <w:tcPr>
            <w:tcW w:w="1134" w:type="dxa"/>
          </w:tcPr>
          <w:p w14:paraId="4DE8BF29" w14:textId="77777777" w:rsidR="004760B2" w:rsidRPr="0039670A" w:rsidRDefault="004760B2" w:rsidP="004760B2">
            <w:pPr>
              <w:spacing w:line="240" w:lineRule="auto"/>
              <w:rPr>
                <w:rFonts w:ascii="Times New Roman" w:hAnsi="Times New Roman"/>
                <w:sz w:val="24"/>
                <w:szCs w:val="24"/>
              </w:rPr>
            </w:pPr>
          </w:p>
        </w:tc>
        <w:tc>
          <w:tcPr>
            <w:tcW w:w="2694" w:type="dxa"/>
          </w:tcPr>
          <w:p w14:paraId="74FA670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Ganong et al., 2011</w:t>
            </w:r>
          </w:p>
        </w:tc>
        <w:tc>
          <w:tcPr>
            <w:tcW w:w="1842" w:type="dxa"/>
          </w:tcPr>
          <w:p w14:paraId="455051C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55E73C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038D228B" w14:textId="3B4BE01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49</w:t>
            </w:r>
          </w:p>
        </w:tc>
      </w:tr>
      <w:tr w:rsidR="004760B2" w:rsidRPr="0039670A" w14:paraId="65556A2E" w14:textId="77777777" w:rsidTr="51BE21EA">
        <w:trPr>
          <w:trHeight w:val="340"/>
        </w:trPr>
        <w:tc>
          <w:tcPr>
            <w:tcW w:w="1134" w:type="dxa"/>
          </w:tcPr>
          <w:p w14:paraId="4A5F5E9C" w14:textId="77777777" w:rsidR="004760B2" w:rsidRPr="0039670A" w:rsidRDefault="004760B2" w:rsidP="004760B2">
            <w:pPr>
              <w:spacing w:line="240" w:lineRule="auto"/>
              <w:rPr>
                <w:rFonts w:ascii="Times New Roman" w:hAnsi="Times New Roman"/>
                <w:sz w:val="24"/>
                <w:szCs w:val="24"/>
              </w:rPr>
            </w:pPr>
          </w:p>
        </w:tc>
        <w:tc>
          <w:tcPr>
            <w:tcW w:w="2694" w:type="dxa"/>
          </w:tcPr>
          <w:p w14:paraId="47BD75F1"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Hair et al., 2008</w:t>
            </w:r>
          </w:p>
        </w:tc>
        <w:tc>
          <w:tcPr>
            <w:tcW w:w="1842" w:type="dxa"/>
          </w:tcPr>
          <w:p w14:paraId="4A626E4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3D2D577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0F81102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4,671</w:t>
            </w:r>
          </w:p>
        </w:tc>
      </w:tr>
      <w:tr w:rsidR="004760B2" w:rsidRPr="0039670A" w14:paraId="4A11A953" w14:textId="77777777" w:rsidTr="51BE21EA">
        <w:trPr>
          <w:trHeight w:val="340"/>
        </w:trPr>
        <w:tc>
          <w:tcPr>
            <w:tcW w:w="1134" w:type="dxa"/>
          </w:tcPr>
          <w:p w14:paraId="18D74187" w14:textId="77777777" w:rsidR="004760B2" w:rsidRPr="0039670A" w:rsidRDefault="004760B2" w:rsidP="004760B2">
            <w:pPr>
              <w:spacing w:line="240" w:lineRule="auto"/>
              <w:rPr>
                <w:rFonts w:ascii="Times New Roman" w:hAnsi="Times New Roman"/>
                <w:sz w:val="24"/>
                <w:szCs w:val="24"/>
              </w:rPr>
            </w:pPr>
          </w:p>
        </w:tc>
        <w:tc>
          <w:tcPr>
            <w:tcW w:w="2694" w:type="dxa"/>
          </w:tcPr>
          <w:p w14:paraId="14F9913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Hammons, 2010</w:t>
            </w:r>
          </w:p>
        </w:tc>
        <w:tc>
          <w:tcPr>
            <w:tcW w:w="1842" w:type="dxa"/>
          </w:tcPr>
          <w:p w14:paraId="4544B52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7E6B8FD"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953AC9B"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485</w:t>
            </w:r>
          </w:p>
        </w:tc>
      </w:tr>
      <w:tr w:rsidR="004760B2" w:rsidRPr="0039670A" w14:paraId="63A60FB9" w14:textId="77777777" w:rsidTr="51BE21EA">
        <w:trPr>
          <w:trHeight w:val="340"/>
        </w:trPr>
        <w:tc>
          <w:tcPr>
            <w:tcW w:w="1134" w:type="dxa"/>
          </w:tcPr>
          <w:p w14:paraId="2299A806" w14:textId="77777777" w:rsidR="004760B2" w:rsidRPr="0039670A" w:rsidRDefault="004760B2" w:rsidP="004760B2">
            <w:pPr>
              <w:spacing w:line="240" w:lineRule="auto"/>
              <w:rPr>
                <w:rFonts w:ascii="Times New Roman" w:hAnsi="Times New Roman"/>
                <w:sz w:val="24"/>
                <w:szCs w:val="24"/>
              </w:rPr>
            </w:pPr>
          </w:p>
        </w:tc>
        <w:tc>
          <w:tcPr>
            <w:tcW w:w="2694" w:type="dxa"/>
          </w:tcPr>
          <w:p w14:paraId="7BCFC3F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Hamwey et al., 2019</w:t>
            </w:r>
          </w:p>
        </w:tc>
        <w:tc>
          <w:tcPr>
            <w:tcW w:w="1842" w:type="dxa"/>
          </w:tcPr>
          <w:p w14:paraId="6C9E007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0484F3B5" w14:textId="6B6FE870"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Pr>
          <w:p w14:paraId="7B8620D2" w14:textId="77EF642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454</w:t>
            </w:r>
          </w:p>
        </w:tc>
      </w:tr>
      <w:tr w:rsidR="004760B2" w:rsidRPr="0039670A" w14:paraId="5356E083" w14:textId="77777777" w:rsidTr="51BE21EA">
        <w:trPr>
          <w:trHeight w:val="340"/>
        </w:trPr>
        <w:tc>
          <w:tcPr>
            <w:tcW w:w="1134" w:type="dxa"/>
          </w:tcPr>
          <w:p w14:paraId="74B61AB9" w14:textId="77777777" w:rsidR="004760B2" w:rsidRPr="0039670A" w:rsidRDefault="004760B2" w:rsidP="004760B2">
            <w:pPr>
              <w:spacing w:line="240" w:lineRule="auto"/>
              <w:rPr>
                <w:rFonts w:ascii="Times New Roman" w:hAnsi="Times New Roman"/>
                <w:sz w:val="24"/>
                <w:szCs w:val="24"/>
              </w:rPr>
            </w:pPr>
          </w:p>
        </w:tc>
        <w:tc>
          <w:tcPr>
            <w:tcW w:w="2694" w:type="dxa"/>
          </w:tcPr>
          <w:p w14:paraId="092C285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Hancock, 2013</w:t>
            </w:r>
          </w:p>
        </w:tc>
        <w:tc>
          <w:tcPr>
            <w:tcW w:w="1842" w:type="dxa"/>
          </w:tcPr>
          <w:p w14:paraId="7E14524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Not specified</w:t>
            </w:r>
          </w:p>
        </w:tc>
        <w:tc>
          <w:tcPr>
            <w:tcW w:w="3258" w:type="dxa"/>
          </w:tcPr>
          <w:p w14:paraId="6CA4F18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0ED3184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196</w:t>
            </w:r>
          </w:p>
        </w:tc>
      </w:tr>
      <w:tr w:rsidR="004760B2" w:rsidRPr="0039670A" w14:paraId="0858FC6A" w14:textId="77777777" w:rsidTr="51BE21EA">
        <w:trPr>
          <w:trHeight w:val="340"/>
        </w:trPr>
        <w:tc>
          <w:tcPr>
            <w:tcW w:w="1134" w:type="dxa"/>
          </w:tcPr>
          <w:p w14:paraId="7FA6F450" w14:textId="77777777" w:rsidR="004760B2" w:rsidRPr="0039670A" w:rsidRDefault="004760B2" w:rsidP="004760B2">
            <w:pPr>
              <w:spacing w:line="240" w:lineRule="auto"/>
              <w:rPr>
                <w:rFonts w:ascii="Times New Roman" w:hAnsi="Times New Roman"/>
                <w:sz w:val="24"/>
                <w:szCs w:val="24"/>
              </w:rPr>
            </w:pPr>
          </w:p>
        </w:tc>
        <w:tc>
          <w:tcPr>
            <w:tcW w:w="2694" w:type="dxa"/>
          </w:tcPr>
          <w:p w14:paraId="42F7AC94" w14:textId="4DD058A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Layland et al., 2020</w:t>
            </w:r>
          </w:p>
        </w:tc>
        <w:tc>
          <w:tcPr>
            <w:tcW w:w="1842" w:type="dxa"/>
          </w:tcPr>
          <w:p w14:paraId="32A48BFF" w14:textId="4CE58616"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6D9B947E" w14:textId="1C55D329"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Qualitative, Cross-sectional</w:t>
            </w:r>
          </w:p>
        </w:tc>
        <w:tc>
          <w:tcPr>
            <w:tcW w:w="5389" w:type="dxa"/>
          </w:tcPr>
          <w:p w14:paraId="049CA455" w14:textId="2392853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185</w:t>
            </w:r>
          </w:p>
        </w:tc>
      </w:tr>
      <w:tr w:rsidR="004760B2" w:rsidRPr="0039670A" w14:paraId="7400359A" w14:textId="77777777" w:rsidTr="51BE21EA">
        <w:trPr>
          <w:trHeight w:val="340"/>
        </w:trPr>
        <w:tc>
          <w:tcPr>
            <w:tcW w:w="1134" w:type="dxa"/>
          </w:tcPr>
          <w:p w14:paraId="46EFEC70" w14:textId="77777777" w:rsidR="004760B2" w:rsidRPr="0039670A" w:rsidRDefault="004760B2" w:rsidP="004760B2">
            <w:pPr>
              <w:spacing w:line="240" w:lineRule="auto"/>
              <w:rPr>
                <w:rFonts w:ascii="Times New Roman" w:hAnsi="Times New Roman"/>
                <w:sz w:val="24"/>
                <w:szCs w:val="24"/>
              </w:rPr>
            </w:pPr>
          </w:p>
        </w:tc>
        <w:tc>
          <w:tcPr>
            <w:tcW w:w="2694" w:type="dxa"/>
          </w:tcPr>
          <w:p w14:paraId="7D4E5F4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Maximo &amp; Carranza, 2016</w:t>
            </w:r>
          </w:p>
        </w:tc>
        <w:tc>
          <w:tcPr>
            <w:tcW w:w="1842" w:type="dxa"/>
          </w:tcPr>
          <w:p w14:paraId="42A9F16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Philippines</w:t>
            </w:r>
          </w:p>
        </w:tc>
        <w:tc>
          <w:tcPr>
            <w:tcW w:w="3258" w:type="dxa"/>
          </w:tcPr>
          <w:p w14:paraId="0C9F92C8"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0CEAE43" w14:textId="5A38E5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843</w:t>
            </w:r>
          </w:p>
        </w:tc>
      </w:tr>
      <w:tr w:rsidR="004760B2" w:rsidRPr="0039670A" w14:paraId="04925046" w14:textId="77777777" w:rsidTr="51BE21EA">
        <w:trPr>
          <w:trHeight w:val="340"/>
        </w:trPr>
        <w:tc>
          <w:tcPr>
            <w:tcW w:w="1134" w:type="dxa"/>
          </w:tcPr>
          <w:p w14:paraId="63A5C669" w14:textId="77777777" w:rsidR="004760B2" w:rsidRPr="0039670A" w:rsidRDefault="004760B2" w:rsidP="004760B2">
            <w:pPr>
              <w:spacing w:line="240" w:lineRule="auto"/>
              <w:rPr>
                <w:rFonts w:ascii="Times New Roman" w:hAnsi="Times New Roman"/>
                <w:sz w:val="24"/>
                <w:szCs w:val="24"/>
              </w:rPr>
            </w:pPr>
          </w:p>
        </w:tc>
        <w:tc>
          <w:tcPr>
            <w:tcW w:w="2694" w:type="dxa"/>
          </w:tcPr>
          <w:p w14:paraId="69B99EF5"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Ponti &amp; Martina, 2020</w:t>
            </w:r>
          </w:p>
        </w:tc>
        <w:tc>
          <w:tcPr>
            <w:tcW w:w="1842" w:type="dxa"/>
          </w:tcPr>
          <w:p w14:paraId="1113FDAA"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Italy</w:t>
            </w:r>
          </w:p>
        </w:tc>
        <w:tc>
          <w:tcPr>
            <w:tcW w:w="3258" w:type="dxa"/>
          </w:tcPr>
          <w:p w14:paraId="46F7225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11EE7885" w14:textId="35BB0669" w:rsidR="004760B2" w:rsidRPr="0039670A" w:rsidRDefault="004760B2" w:rsidP="004760B2">
            <w:pPr>
              <w:pStyle w:val="NormalWeb"/>
              <w:rPr>
                <w:lang w:eastAsia="en-US"/>
              </w:rPr>
            </w:pPr>
            <w:r w:rsidRPr="0039670A">
              <w:rPr>
                <w:lang w:eastAsia="en-US"/>
              </w:rPr>
              <w:t>Young people = 145</w:t>
            </w:r>
          </w:p>
        </w:tc>
      </w:tr>
      <w:tr w:rsidR="004760B2" w:rsidRPr="0039670A" w14:paraId="77241B9B" w14:textId="77777777" w:rsidTr="51BE21EA">
        <w:trPr>
          <w:trHeight w:val="340"/>
        </w:trPr>
        <w:tc>
          <w:tcPr>
            <w:tcW w:w="1134" w:type="dxa"/>
          </w:tcPr>
          <w:p w14:paraId="7C1E4B9E" w14:textId="77777777" w:rsidR="004760B2" w:rsidRPr="0039670A" w:rsidRDefault="004760B2" w:rsidP="004760B2">
            <w:pPr>
              <w:spacing w:line="240" w:lineRule="auto"/>
              <w:rPr>
                <w:rFonts w:ascii="Times New Roman" w:hAnsi="Times New Roman"/>
                <w:sz w:val="24"/>
                <w:szCs w:val="24"/>
              </w:rPr>
            </w:pPr>
          </w:p>
        </w:tc>
        <w:tc>
          <w:tcPr>
            <w:tcW w:w="2694" w:type="dxa"/>
          </w:tcPr>
          <w:p w14:paraId="3147E37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Radmacher &amp; Azmitia, 2016</w:t>
            </w:r>
          </w:p>
        </w:tc>
        <w:tc>
          <w:tcPr>
            <w:tcW w:w="1842" w:type="dxa"/>
          </w:tcPr>
          <w:p w14:paraId="2DEDF179"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1C556D00"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Pr>
          <w:p w14:paraId="14435BC4"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Young people = 82 </w:t>
            </w:r>
          </w:p>
        </w:tc>
      </w:tr>
      <w:tr w:rsidR="004760B2" w:rsidRPr="0039670A" w14:paraId="662DBD18" w14:textId="77777777" w:rsidTr="51BE21EA">
        <w:trPr>
          <w:trHeight w:val="340"/>
        </w:trPr>
        <w:tc>
          <w:tcPr>
            <w:tcW w:w="1134" w:type="dxa"/>
            <w:tcBorders>
              <w:bottom w:val="single" w:sz="4" w:space="0" w:color="auto"/>
            </w:tcBorders>
          </w:tcPr>
          <w:p w14:paraId="3F440C5C" w14:textId="77777777" w:rsidR="004760B2" w:rsidRPr="0039670A" w:rsidRDefault="004760B2" w:rsidP="004760B2">
            <w:pPr>
              <w:spacing w:line="240" w:lineRule="auto"/>
              <w:rPr>
                <w:rFonts w:ascii="Times New Roman" w:hAnsi="Times New Roman"/>
                <w:sz w:val="24"/>
                <w:szCs w:val="24"/>
              </w:rPr>
            </w:pPr>
          </w:p>
        </w:tc>
        <w:tc>
          <w:tcPr>
            <w:tcW w:w="2694" w:type="dxa"/>
            <w:tcBorders>
              <w:bottom w:val="single" w:sz="4" w:space="0" w:color="auto"/>
            </w:tcBorders>
          </w:tcPr>
          <w:p w14:paraId="309AF36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Wallace &amp; Harwood, 2018</w:t>
            </w:r>
          </w:p>
        </w:tc>
        <w:tc>
          <w:tcPr>
            <w:tcW w:w="1842" w:type="dxa"/>
            <w:tcBorders>
              <w:bottom w:val="single" w:sz="4" w:space="0" w:color="auto"/>
            </w:tcBorders>
          </w:tcPr>
          <w:p w14:paraId="4379537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Borders>
              <w:bottom w:val="single" w:sz="4" w:space="0" w:color="auto"/>
            </w:tcBorders>
          </w:tcPr>
          <w:p w14:paraId="208314C2"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Borders>
              <w:bottom w:val="single" w:sz="4" w:space="0" w:color="auto"/>
            </w:tcBorders>
          </w:tcPr>
          <w:p w14:paraId="5FC00FDF"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 xml:space="preserve">Young people = 173 </w:t>
            </w:r>
          </w:p>
        </w:tc>
      </w:tr>
      <w:tr w:rsidR="004760B2" w:rsidRPr="0039670A" w14:paraId="2F99A759"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24D58D47" w14:textId="1F510E35"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Social networks</w:t>
            </w:r>
          </w:p>
        </w:tc>
      </w:tr>
      <w:tr w:rsidR="004760B2" w:rsidRPr="0039670A" w14:paraId="1BDA5E8F" w14:textId="77777777" w:rsidTr="51BE21EA">
        <w:trPr>
          <w:trHeight w:val="340"/>
        </w:trPr>
        <w:tc>
          <w:tcPr>
            <w:tcW w:w="1134" w:type="dxa"/>
            <w:tcBorders>
              <w:top w:val="single" w:sz="4" w:space="0" w:color="auto"/>
            </w:tcBorders>
          </w:tcPr>
          <w:p w14:paraId="34B5D0E8" w14:textId="77777777" w:rsidR="004760B2" w:rsidRPr="0039670A" w:rsidRDefault="004760B2" w:rsidP="004760B2">
            <w:pPr>
              <w:spacing w:line="240" w:lineRule="auto"/>
              <w:rPr>
                <w:rFonts w:ascii="Times New Roman" w:hAnsi="Times New Roman"/>
                <w:sz w:val="24"/>
                <w:szCs w:val="24"/>
              </w:rPr>
            </w:pPr>
          </w:p>
        </w:tc>
        <w:tc>
          <w:tcPr>
            <w:tcW w:w="2694" w:type="dxa"/>
            <w:tcBorders>
              <w:top w:val="single" w:sz="4" w:space="0" w:color="auto"/>
            </w:tcBorders>
          </w:tcPr>
          <w:p w14:paraId="3E1C2A60" w14:textId="77777777"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Munford &amp; Sanders, 2016</w:t>
            </w:r>
          </w:p>
        </w:tc>
        <w:tc>
          <w:tcPr>
            <w:tcW w:w="1842" w:type="dxa"/>
            <w:tcBorders>
              <w:top w:val="single" w:sz="4" w:space="0" w:color="auto"/>
            </w:tcBorders>
          </w:tcPr>
          <w:p w14:paraId="59927366"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New Zealand</w:t>
            </w:r>
          </w:p>
        </w:tc>
        <w:tc>
          <w:tcPr>
            <w:tcW w:w="3258" w:type="dxa"/>
            <w:tcBorders>
              <w:top w:val="single" w:sz="4" w:space="0" w:color="auto"/>
            </w:tcBorders>
          </w:tcPr>
          <w:p w14:paraId="6261F7AE" w14:textId="09DC15D5"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Qualitative, Cross-sectional</w:t>
            </w:r>
          </w:p>
        </w:tc>
        <w:tc>
          <w:tcPr>
            <w:tcW w:w="5389" w:type="dxa"/>
            <w:tcBorders>
              <w:top w:val="single" w:sz="4" w:space="0" w:color="auto"/>
            </w:tcBorders>
          </w:tcPr>
          <w:p w14:paraId="6367B011" w14:textId="78EBCE24"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(survey) = 593; Young people (interviews) = 107; Foster parents = 21</w:t>
            </w:r>
          </w:p>
        </w:tc>
      </w:tr>
      <w:tr w:rsidR="004760B2" w:rsidRPr="0039670A" w14:paraId="795A573E" w14:textId="77777777" w:rsidTr="51BE21EA">
        <w:trPr>
          <w:trHeight w:val="340"/>
        </w:trPr>
        <w:tc>
          <w:tcPr>
            <w:tcW w:w="1134" w:type="dxa"/>
          </w:tcPr>
          <w:p w14:paraId="236A5A62" w14:textId="77777777" w:rsidR="004760B2" w:rsidRPr="0039670A" w:rsidRDefault="004760B2" w:rsidP="004760B2">
            <w:pPr>
              <w:spacing w:line="240" w:lineRule="auto"/>
              <w:rPr>
                <w:rFonts w:ascii="Times New Roman" w:hAnsi="Times New Roman"/>
                <w:sz w:val="24"/>
                <w:szCs w:val="24"/>
              </w:rPr>
            </w:pPr>
          </w:p>
        </w:tc>
        <w:tc>
          <w:tcPr>
            <w:tcW w:w="2694" w:type="dxa"/>
          </w:tcPr>
          <w:p w14:paraId="421A318D" w14:textId="77777777" w:rsidR="004760B2" w:rsidRPr="0039670A" w:rsidRDefault="004760B2" w:rsidP="004760B2">
            <w:pPr>
              <w:spacing w:line="240" w:lineRule="auto"/>
              <w:rPr>
                <w:rFonts w:ascii="Times New Roman" w:hAnsi="Times New Roman"/>
                <w:sz w:val="24"/>
                <w:szCs w:val="24"/>
              </w:rPr>
            </w:pPr>
            <w:bookmarkStart w:id="3" w:name="OLE_LINK1"/>
            <w:bookmarkStart w:id="4" w:name="OLE_LINK2"/>
            <w:r w:rsidRPr="0039670A">
              <w:rPr>
                <w:rFonts w:ascii="Times New Roman" w:hAnsi="Times New Roman"/>
                <w:color w:val="000000"/>
                <w:sz w:val="24"/>
                <w:szCs w:val="24"/>
              </w:rPr>
              <w:t>Reis et al., 2009</w:t>
            </w:r>
            <w:bookmarkEnd w:id="3"/>
            <w:bookmarkEnd w:id="4"/>
          </w:p>
        </w:tc>
        <w:tc>
          <w:tcPr>
            <w:tcW w:w="1842" w:type="dxa"/>
          </w:tcPr>
          <w:p w14:paraId="01EBC0CC"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4C500C07" w14:textId="77777777" w:rsidR="004760B2" w:rsidRPr="0039670A" w:rsidRDefault="004760B2" w:rsidP="004760B2">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35EA520C" w14:textId="03EEE26F"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187</w:t>
            </w:r>
          </w:p>
        </w:tc>
      </w:tr>
      <w:tr w:rsidR="004760B2" w:rsidRPr="0039670A" w14:paraId="5762A619"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410E29B4" w14:textId="4F22C26F"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lastRenderedPageBreak/>
              <w:t>Societal context</w:t>
            </w:r>
          </w:p>
        </w:tc>
      </w:tr>
      <w:tr w:rsidR="004760B2" w:rsidRPr="0039670A" w14:paraId="4E7CA0D5" w14:textId="77777777" w:rsidTr="51BE21EA">
        <w:trPr>
          <w:trHeight w:val="340"/>
        </w:trPr>
        <w:tc>
          <w:tcPr>
            <w:tcW w:w="1134" w:type="dxa"/>
            <w:tcBorders>
              <w:top w:val="single" w:sz="4" w:space="0" w:color="auto"/>
            </w:tcBorders>
          </w:tcPr>
          <w:p w14:paraId="7E8AE066" w14:textId="77777777" w:rsidR="004760B2" w:rsidRPr="0039670A" w:rsidRDefault="004760B2" w:rsidP="004760B2">
            <w:pPr>
              <w:spacing w:line="240" w:lineRule="auto"/>
              <w:rPr>
                <w:rFonts w:ascii="Times New Roman" w:hAnsi="Times New Roman"/>
                <w:b/>
                <w:bCs/>
                <w:sz w:val="24"/>
                <w:szCs w:val="24"/>
              </w:rPr>
            </w:pPr>
          </w:p>
        </w:tc>
        <w:tc>
          <w:tcPr>
            <w:tcW w:w="2694" w:type="dxa"/>
            <w:tcBorders>
              <w:top w:val="single" w:sz="4" w:space="0" w:color="auto"/>
            </w:tcBorders>
          </w:tcPr>
          <w:p w14:paraId="30CFA8A9" w14:textId="0D1EE576"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2012a</w:t>
            </w:r>
          </w:p>
        </w:tc>
        <w:tc>
          <w:tcPr>
            <w:tcW w:w="1842" w:type="dxa"/>
            <w:tcBorders>
              <w:top w:val="single" w:sz="4" w:space="0" w:color="auto"/>
            </w:tcBorders>
          </w:tcPr>
          <w:p w14:paraId="29861BC2"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Borders>
              <w:top w:val="single" w:sz="4" w:space="0" w:color="auto"/>
            </w:tcBorders>
          </w:tcPr>
          <w:p w14:paraId="18E3BC71"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Borders>
              <w:top w:val="single" w:sz="4" w:space="0" w:color="auto"/>
            </w:tcBorders>
          </w:tcPr>
          <w:p w14:paraId="73C10228" w14:textId="6EE75881"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592; Parents = 399</w:t>
            </w:r>
          </w:p>
        </w:tc>
      </w:tr>
      <w:tr w:rsidR="004760B2" w:rsidRPr="0039670A" w14:paraId="16EA6156" w14:textId="77777777" w:rsidTr="51BE21EA">
        <w:trPr>
          <w:trHeight w:val="340"/>
        </w:trPr>
        <w:tc>
          <w:tcPr>
            <w:tcW w:w="1134" w:type="dxa"/>
          </w:tcPr>
          <w:p w14:paraId="1E32DF3A"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20AA715D" w14:textId="75559883"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2013a</w:t>
            </w:r>
          </w:p>
        </w:tc>
        <w:tc>
          <w:tcPr>
            <w:tcW w:w="1842" w:type="dxa"/>
          </w:tcPr>
          <w:p w14:paraId="45CBC697"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358E6579"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Literature review</w:t>
            </w:r>
          </w:p>
        </w:tc>
        <w:tc>
          <w:tcPr>
            <w:tcW w:w="5389" w:type="dxa"/>
          </w:tcPr>
          <w:p w14:paraId="32D7ABE6"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21383311" w14:textId="77777777" w:rsidTr="51BE21EA">
        <w:trPr>
          <w:trHeight w:val="340"/>
        </w:trPr>
        <w:tc>
          <w:tcPr>
            <w:tcW w:w="1134" w:type="dxa"/>
          </w:tcPr>
          <w:p w14:paraId="38A4DE5C"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27F33927" w14:textId="6FC8BFB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2016a</w:t>
            </w:r>
          </w:p>
        </w:tc>
        <w:tc>
          <w:tcPr>
            <w:tcW w:w="1842" w:type="dxa"/>
          </w:tcPr>
          <w:p w14:paraId="38E45CD1"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2BC99AFD"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704BA650" w14:textId="5DF25EA3"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1,301</w:t>
            </w:r>
          </w:p>
        </w:tc>
      </w:tr>
      <w:tr w:rsidR="004760B2" w:rsidRPr="0039670A" w14:paraId="269F3013" w14:textId="77777777" w:rsidTr="51BE21EA">
        <w:trPr>
          <w:trHeight w:val="340"/>
        </w:trPr>
        <w:tc>
          <w:tcPr>
            <w:tcW w:w="1134" w:type="dxa"/>
          </w:tcPr>
          <w:p w14:paraId="040BCB27"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537D3E94" w14:textId="6BD139B9"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2017</w:t>
            </w:r>
          </w:p>
        </w:tc>
        <w:tc>
          <w:tcPr>
            <w:tcW w:w="1842" w:type="dxa"/>
          </w:tcPr>
          <w:p w14:paraId="06D6A270" w14:textId="56AC6F5B"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Worldwide – but with USA focus</w:t>
            </w:r>
          </w:p>
        </w:tc>
        <w:tc>
          <w:tcPr>
            <w:tcW w:w="3258" w:type="dxa"/>
          </w:tcPr>
          <w:p w14:paraId="73226106"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Literature review</w:t>
            </w:r>
          </w:p>
        </w:tc>
        <w:tc>
          <w:tcPr>
            <w:tcW w:w="5389" w:type="dxa"/>
          </w:tcPr>
          <w:p w14:paraId="08F1282E"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21A62D8D" w14:textId="77777777" w:rsidTr="51BE21EA">
        <w:trPr>
          <w:trHeight w:val="340"/>
        </w:trPr>
        <w:tc>
          <w:tcPr>
            <w:tcW w:w="1134" w:type="dxa"/>
          </w:tcPr>
          <w:p w14:paraId="440407B1"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69A7F361"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2020</w:t>
            </w:r>
          </w:p>
        </w:tc>
        <w:tc>
          <w:tcPr>
            <w:tcW w:w="1842" w:type="dxa"/>
          </w:tcPr>
          <w:p w14:paraId="6B30C786" w14:textId="4914A648"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Worldwide – but with USA focus</w:t>
            </w:r>
          </w:p>
        </w:tc>
        <w:tc>
          <w:tcPr>
            <w:tcW w:w="3258" w:type="dxa"/>
          </w:tcPr>
          <w:p w14:paraId="4963401D"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Literature review</w:t>
            </w:r>
          </w:p>
        </w:tc>
        <w:tc>
          <w:tcPr>
            <w:tcW w:w="5389" w:type="dxa"/>
          </w:tcPr>
          <w:p w14:paraId="7F9F69AE"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1688A12C" w14:textId="77777777" w:rsidTr="51BE21EA">
        <w:trPr>
          <w:trHeight w:val="340"/>
        </w:trPr>
        <w:tc>
          <w:tcPr>
            <w:tcW w:w="1134" w:type="dxa"/>
          </w:tcPr>
          <w:p w14:paraId="7F2E3F14"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50308C33" w14:textId="200E19E2"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Munford &amp; Sanders, 2016</w:t>
            </w:r>
          </w:p>
        </w:tc>
        <w:tc>
          <w:tcPr>
            <w:tcW w:w="1842" w:type="dxa"/>
          </w:tcPr>
          <w:p w14:paraId="717F66E0" w14:textId="77777777"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color w:val="000000"/>
                <w:sz w:val="24"/>
                <w:szCs w:val="24"/>
              </w:rPr>
              <w:t>New Zealand</w:t>
            </w:r>
          </w:p>
        </w:tc>
        <w:tc>
          <w:tcPr>
            <w:tcW w:w="3258" w:type="dxa"/>
          </w:tcPr>
          <w:p w14:paraId="3F9AA439" w14:textId="7F217AD9"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Qualitative, Cross-sectional</w:t>
            </w:r>
          </w:p>
        </w:tc>
        <w:tc>
          <w:tcPr>
            <w:tcW w:w="5389" w:type="dxa"/>
          </w:tcPr>
          <w:p w14:paraId="2A9AFA7F" w14:textId="634A4A25"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(survey) = 593; Young people (interviews) = 107; Foster parents = 21</w:t>
            </w:r>
          </w:p>
        </w:tc>
      </w:tr>
      <w:tr w:rsidR="004760B2" w:rsidRPr="0039670A" w14:paraId="6B37BEC7" w14:textId="77777777" w:rsidTr="51BE21EA">
        <w:trPr>
          <w:trHeight w:val="340"/>
        </w:trPr>
        <w:tc>
          <w:tcPr>
            <w:tcW w:w="1134" w:type="dxa"/>
          </w:tcPr>
          <w:p w14:paraId="129BCFF5"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7E859B9A"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Oliveira et al., 2020</w:t>
            </w:r>
          </w:p>
        </w:tc>
        <w:tc>
          <w:tcPr>
            <w:tcW w:w="1842" w:type="dxa"/>
          </w:tcPr>
          <w:p w14:paraId="66AF6C96" w14:textId="383C0002"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Worldwide</w:t>
            </w:r>
          </w:p>
        </w:tc>
        <w:tc>
          <w:tcPr>
            <w:tcW w:w="3258" w:type="dxa"/>
          </w:tcPr>
          <w:p w14:paraId="72E5AA41" w14:textId="59CEB8C8"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Systematic review</w:t>
            </w:r>
          </w:p>
        </w:tc>
        <w:tc>
          <w:tcPr>
            <w:tcW w:w="5389" w:type="dxa"/>
          </w:tcPr>
          <w:p w14:paraId="6FC171CD"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4760B2" w:rsidRPr="0039670A" w14:paraId="73E1C622" w14:textId="77777777" w:rsidTr="51BE21EA">
        <w:trPr>
          <w:trHeight w:val="340"/>
        </w:trPr>
        <w:tc>
          <w:tcPr>
            <w:tcW w:w="1134" w:type="dxa"/>
            <w:tcBorders>
              <w:bottom w:val="single" w:sz="4" w:space="0" w:color="auto"/>
            </w:tcBorders>
          </w:tcPr>
          <w:p w14:paraId="549EDB7E" w14:textId="77777777" w:rsidR="004760B2" w:rsidRPr="0039670A" w:rsidRDefault="004760B2" w:rsidP="004760B2">
            <w:pPr>
              <w:spacing w:line="240" w:lineRule="auto"/>
              <w:rPr>
                <w:rFonts w:ascii="Times New Roman" w:hAnsi="Times New Roman"/>
                <w:b/>
                <w:bCs/>
                <w:sz w:val="24"/>
                <w:szCs w:val="24"/>
              </w:rPr>
            </w:pPr>
          </w:p>
        </w:tc>
        <w:tc>
          <w:tcPr>
            <w:tcW w:w="2694" w:type="dxa"/>
            <w:tcBorders>
              <w:bottom w:val="single" w:sz="4" w:space="0" w:color="auto"/>
            </w:tcBorders>
          </w:tcPr>
          <w:p w14:paraId="6D574CB5"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Yahirun, 2013</w:t>
            </w:r>
          </w:p>
        </w:tc>
        <w:tc>
          <w:tcPr>
            <w:tcW w:w="1842" w:type="dxa"/>
            <w:tcBorders>
              <w:bottom w:val="single" w:sz="4" w:space="0" w:color="auto"/>
            </w:tcBorders>
          </w:tcPr>
          <w:p w14:paraId="4926B716"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Netherlands and Germany</w:t>
            </w:r>
          </w:p>
        </w:tc>
        <w:tc>
          <w:tcPr>
            <w:tcW w:w="3258" w:type="dxa"/>
            <w:tcBorders>
              <w:bottom w:val="single" w:sz="4" w:space="0" w:color="auto"/>
            </w:tcBorders>
          </w:tcPr>
          <w:p w14:paraId="6D4AA03B" w14:textId="7777777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color w:val="000000"/>
                <w:sz w:val="24"/>
                <w:szCs w:val="24"/>
              </w:rPr>
              <w:t>Longitudinal</w:t>
            </w:r>
          </w:p>
        </w:tc>
        <w:tc>
          <w:tcPr>
            <w:tcW w:w="5389" w:type="dxa"/>
            <w:tcBorders>
              <w:bottom w:val="single" w:sz="4" w:space="0" w:color="auto"/>
            </w:tcBorders>
          </w:tcPr>
          <w:p w14:paraId="62F1DE15" w14:textId="45652C69"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sz w:val="24"/>
                <w:szCs w:val="24"/>
              </w:rPr>
              <w:t>Young people = 15,197</w:t>
            </w:r>
          </w:p>
        </w:tc>
      </w:tr>
      <w:tr w:rsidR="004760B2" w:rsidRPr="0039670A" w14:paraId="173EBA0D"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1F18D8B7" w14:textId="2E3B6157" w:rsidR="004760B2" w:rsidRPr="0039670A" w:rsidRDefault="004760B2" w:rsidP="004760B2">
            <w:pPr>
              <w:spacing w:line="240" w:lineRule="auto"/>
              <w:rPr>
                <w:rFonts w:ascii="Times New Roman" w:hAnsi="Times New Roman"/>
                <w:b/>
                <w:bCs/>
                <w:sz w:val="24"/>
                <w:szCs w:val="24"/>
                <w:u w:val="single"/>
              </w:rPr>
            </w:pPr>
            <w:r w:rsidRPr="0039670A">
              <w:rPr>
                <w:rFonts w:ascii="Times New Roman" w:hAnsi="Times New Roman"/>
                <w:b/>
                <w:bCs/>
                <w:sz w:val="24"/>
                <w:szCs w:val="24"/>
              </w:rPr>
              <w:t>Socioeconomic status</w:t>
            </w:r>
          </w:p>
        </w:tc>
      </w:tr>
      <w:tr w:rsidR="004760B2" w:rsidRPr="0039670A" w14:paraId="7379767E" w14:textId="77777777" w:rsidTr="00CE29D3">
        <w:trPr>
          <w:trHeight w:val="340"/>
        </w:trPr>
        <w:tc>
          <w:tcPr>
            <w:tcW w:w="1134" w:type="dxa"/>
            <w:tcBorders>
              <w:top w:val="single" w:sz="4" w:space="0" w:color="auto"/>
            </w:tcBorders>
          </w:tcPr>
          <w:p w14:paraId="6C23F2DA" w14:textId="77777777" w:rsidR="004760B2" w:rsidRPr="0039670A" w:rsidRDefault="004760B2" w:rsidP="004760B2">
            <w:pPr>
              <w:spacing w:line="240" w:lineRule="auto"/>
              <w:rPr>
                <w:rFonts w:ascii="Times New Roman" w:hAnsi="Times New Roman"/>
                <w:b/>
                <w:bCs/>
                <w:sz w:val="24"/>
                <w:szCs w:val="24"/>
              </w:rPr>
            </w:pPr>
          </w:p>
        </w:tc>
        <w:tc>
          <w:tcPr>
            <w:tcW w:w="2694" w:type="dxa"/>
            <w:tcBorders>
              <w:top w:val="single" w:sz="4" w:space="0" w:color="auto"/>
            </w:tcBorders>
          </w:tcPr>
          <w:p w14:paraId="3A2882BE" w14:textId="01E67679"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Bertogg &amp; Szydlik, 2016</w:t>
            </w:r>
          </w:p>
        </w:tc>
        <w:tc>
          <w:tcPr>
            <w:tcW w:w="1842" w:type="dxa"/>
            <w:tcBorders>
              <w:top w:val="single" w:sz="4" w:space="0" w:color="auto"/>
            </w:tcBorders>
          </w:tcPr>
          <w:p w14:paraId="3F2C7C14" w14:textId="015BAB0C"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Switzerland</w:t>
            </w:r>
          </w:p>
        </w:tc>
        <w:tc>
          <w:tcPr>
            <w:tcW w:w="3258" w:type="dxa"/>
            <w:tcBorders>
              <w:top w:val="single" w:sz="4" w:space="0" w:color="auto"/>
            </w:tcBorders>
          </w:tcPr>
          <w:p w14:paraId="28A0E8EE" w14:textId="34BD897C"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Quantitative, Longitudinal</w:t>
            </w:r>
          </w:p>
        </w:tc>
        <w:tc>
          <w:tcPr>
            <w:tcW w:w="5389" w:type="dxa"/>
            <w:tcBorders>
              <w:top w:val="single" w:sz="4" w:space="0" w:color="auto"/>
            </w:tcBorders>
          </w:tcPr>
          <w:p w14:paraId="4014A7E3" w14:textId="311BF6EC"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4,306 dyads: Daughter-mother, son-mother, daughter-father, son-father</w:t>
            </w:r>
          </w:p>
        </w:tc>
      </w:tr>
      <w:tr w:rsidR="004760B2" w:rsidRPr="0039670A" w14:paraId="60828136" w14:textId="77777777" w:rsidTr="00CE29D3">
        <w:trPr>
          <w:trHeight w:val="340"/>
        </w:trPr>
        <w:tc>
          <w:tcPr>
            <w:tcW w:w="1134" w:type="dxa"/>
          </w:tcPr>
          <w:p w14:paraId="19A6E6F6" w14:textId="77777777" w:rsidR="004760B2" w:rsidRPr="0039670A" w:rsidRDefault="004760B2" w:rsidP="004760B2">
            <w:pPr>
              <w:spacing w:line="240" w:lineRule="auto"/>
              <w:rPr>
                <w:rFonts w:ascii="Times New Roman" w:hAnsi="Times New Roman"/>
                <w:b/>
                <w:bCs/>
                <w:sz w:val="24"/>
                <w:szCs w:val="24"/>
              </w:rPr>
            </w:pPr>
          </w:p>
        </w:tc>
        <w:tc>
          <w:tcPr>
            <w:tcW w:w="2694" w:type="dxa"/>
          </w:tcPr>
          <w:p w14:paraId="32F71999" w14:textId="221BE4EA" w:rsidR="004760B2" w:rsidRPr="0039670A" w:rsidRDefault="004760B2" w:rsidP="004760B2">
            <w:pPr>
              <w:spacing w:line="240" w:lineRule="auto"/>
              <w:rPr>
                <w:rFonts w:ascii="Times New Roman" w:hAnsi="Times New Roman"/>
                <w:color w:val="FF0000"/>
                <w:sz w:val="24"/>
                <w:szCs w:val="24"/>
              </w:rPr>
            </w:pPr>
            <w:r w:rsidRPr="0039670A">
              <w:rPr>
                <w:rFonts w:ascii="Times New Roman" w:hAnsi="Times New Roman"/>
                <w:sz w:val="24"/>
                <w:szCs w:val="24"/>
              </w:rPr>
              <w:t>Brooks, 2015</w:t>
            </w:r>
          </w:p>
        </w:tc>
        <w:tc>
          <w:tcPr>
            <w:tcW w:w="1842" w:type="dxa"/>
          </w:tcPr>
          <w:p w14:paraId="4C9DDF31" w14:textId="2329B149"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USA</w:t>
            </w:r>
          </w:p>
        </w:tc>
        <w:tc>
          <w:tcPr>
            <w:tcW w:w="3258" w:type="dxa"/>
          </w:tcPr>
          <w:p w14:paraId="5F88481F" w14:textId="2E5D0439" w:rsidR="004760B2" w:rsidRPr="0039670A" w:rsidRDefault="004760B2" w:rsidP="004760B2">
            <w:pPr>
              <w:spacing w:line="240" w:lineRule="auto"/>
              <w:rPr>
                <w:rFonts w:ascii="Times New Roman" w:hAnsi="Times New Roman"/>
                <w:color w:val="000000"/>
                <w:sz w:val="24"/>
                <w:szCs w:val="24"/>
              </w:rPr>
            </w:pPr>
            <w:r w:rsidRPr="0039670A">
              <w:rPr>
                <w:rFonts w:ascii="Times New Roman" w:hAnsi="Times New Roman"/>
                <w:sz w:val="24"/>
                <w:szCs w:val="24"/>
              </w:rPr>
              <w:t>Qualitative, Cross-Sectional</w:t>
            </w:r>
          </w:p>
        </w:tc>
        <w:tc>
          <w:tcPr>
            <w:tcW w:w="5389" w:type="dxa"/>
          </w:tcPr>
          <w:p w14:paraId="0A43A7A1" w14:textId="32FD74F9" w:rsidR="004760B2" w:rsidRPr="0039670A" w:rsidRDefault="004760B2" w:rsidP="004760B2">
            <w:pPr>
              <w:spacing w:line="240" w:lineRule="auto"/>
              <w:rPr>
                <w:rFonts w:ascii="Times New Roman" w:hAnsi="Times New Roman"/>
                <w:sz w:val="24"/>
                <w:szCs w:val="24"/>
              </w:rPr>
            </w:pPr>
            <w:r w:rsidRPr="0039670A">
              <w:rPr>
                <w:rFonts w:ascii="Times New Roman" w:hAnsi="Times New Roman"/>
                <w:sz w:val="24"/>
                <w:szCs w:val="24"/>
              </w:rPr>
              <w:t>Young people = 14</w:t>
            </w:r>
          </w:p>
        </w:tc>
      </w:tr>
      <w:tr w:rsidR="000C3C01" w:rsidRPr="0039670A" w14:paraId="5F1A56E0" w14:textId="77777777" w:rsidTr="00CE29D3">
        <w:trPr>
          <w:trHeight w:val="340"/>
        </w:trPr>
        <w:tc>
          <w:tcPr>
            <w:tcW w:w="1134" w:type="dxa"/>
          </w:tcPr>
          <w:p w14:paraId="78AF106B"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6F15E450" w14:textId="4FD639DA" w:rsidR="000C3C01" w:rsidRPr="0039670A" w:rsidRDefault="000C3C01" w:rsidP="000C3C01">
            <w:pPr>
              <w:spacing w:line="240" w:lineRule="auto"/>
              <w:rPr>
                <w:rFonts w:ascii="Times New Roman" w:hAnsi="Times New Roman"/>
                <w:sz w:val="24"/>
                <w:szCs w:val="24"/>
              </w:rPr>
            </w:pPr>
            <w:r w:rsidRPr="0039670A">
              <w:rPr>
                <w:rFonts w:ascii="Times New Roman" w:hAnsi="Times New Roman"/>
                <w:color w:val="000000"/>
                <w:sz w:val="24"/>
                <w:szCs w:val="24"/>
              </w:rPr>
              <w:t>Conger &amp; Little, 2010</w:t>
            </w:r>
          </w:p>
        </w:tc>
        <w:tc>
          <w:tcPr>
            <w:tcW w:w="1842" w:type="dxa"/>
          </w:tcPr>
          <w:p w14:paraId="35E4B7CA" w14:textId="68763709" w:rsidR="000C3C01" w:rsidRPr="0039670A" w:rsidRDefault="000C3C01" w:rsidP="000C3C01">
            <w:pPr>
              <w:spacing w:line="240" w:lineRule="auto"/>
              <w:rPr>
                <w:rFonts w:ascii="Times New Roman" w:hAnsi="Times New Roman"/>
                <w:sz w:val="24"/>
                <w:szCs w:val="24"/>
              </w:rPr>
            </w:pPr>
            <w:r w:rsidRPr="0039670A">
              <w:rPr>
                <w:rFonts w:ascii="Times New Roman" w:hAnsi="Times New Roman"/>
                <w:color w:val="000000"/>
                <w:sz w:val="24"/>
                <w:szCs w:val="24"/>
              </w:rPr>
              <w:t>USA</w:t>
            </w:r>
          </w:p>
        </w:tc>
        <w:tc>
          <w:tcPr>
            <w:tcW w:w="3258" w:type="dxa"/>
          </w:tcPr>
          <w:p w14:paraId="226B9B6C" w14:textId="1A2A421E"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Literature review</w:t>
            </w:r>
          </w:p>
        </w:tc>
        <w:tc>
          <w:tcPr>
            <w:tcW w:w="5389" w:type="dxa"/>
          </w:tcPr>
          <w:p w14:paraId="15364C50" w14:textId="62373750"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N/A</w:t>
            </w:r>
          </w:p>
        </w:tc>
      </w:tr>
      <w:tr w:rsidR="000C3C01" w:rsidRPr="0039670A" w14:paraId="2AD7DF58" w14:textId="77777777" w:rsidTr="00CE29D3">
        <w:trPr>
          <w:trHeight w:val="340"/>
        </w:trPr>
        <w:tc>
          <w:tcPr>
            <w:tcW w:w="1134" w:type="dxa"/>
          </w:tcPr>
          <w:p w14:paraId="5C7448D5"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741AF17C" w14:textId="135D5962"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Fingerman et al., 2009</w:t>
            </w:r>
          </w:p>
        </w:tc>
        <w:tc>
          <w:tcPr>
            <w:tcW w:w="1842" w:type="dxa"/>
          </w:tcPr>
          <w:p w14:paraId="48AF27A5" w14:textId="0BA33E35"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USA</w:t>
            </w:r>
          </w:p>
        </w:tc>
        <w:tc>
          <w:tcPr>
            <w:tcW w:w="3258" w:type="dxa"/>
          </w:tcPr>
          <w:p w14:paraId="0290B9B0" w14:textId="6C5F54B0"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05305920" w14:textId="59814DF5"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1,384; Parents = 633</w:t>
            </w:r>
          </w:p>
        </w:tc>
      </w:tr>
      <w:tr w:rsidR="00F904D4" w:rsidRPr="0039670A" w14:paraId="0AF90CC4" w14:textId="77777777" w:rsidTr="51BE21EA">
        <w:trPr>
          <w:trHeight w:val="340"/>
        </w:trPr>
        <w:tc>
          <w:tcPr>
            <w:tcW w:w="1134" w:type="dxa"/>
          </w:tcPr>
          <w:p w14:paraId="369FFEB6" w14:textId="77777777" w:rsidR="00F904D4" w:rsidRPr="0039670A" w:rsidRDefault="00F904D4" w:rsidP="00F904D4">
            <w:pPr>
              <w:spacing w:line="240" w:lineRule="auto"/>
              <w:rPr>
                <w:rFonts w:ascii="Times New Roman" w:hAnsi="Times New Roman"/>
                <w:b/>
                <w:bCs/>
                <w:sz w:val="24"/>
                <w:szCs w:val="24"/>
              </w:rPr>
            </w:pPr>
          </w:p>
        </w:tc>
        <w:tc>
          <w:tcPr>
            <w:tcW w:w="2694" w:type="dxa"/>
          </w:tcPr>
          <w:p w14:paraId="32FB6F36" w14:textId="3F9F5FD9" w:rsidR="00F904D4" w:rsidRPr="0039670A" w:rsidRDefault="00F904D4" w:rsidP="00F904D4">
            <w:pPr>
              <w:spacing w:line="240" w:lineRule="auto"/>
              <w:rPr>
                <w:rFonts w:ascii="Times New Roman" w:hAnsi="Times New Roman"/>
                <w:b/>
                <w:bCs/>
                <w:sz w:val="24"/>
                <w:szCs w:val="24"/>
                <w:u w:val="single"/>
              </w:rPr>
            </w:pPr>
            <w:r w:rsidRPr="0039670A">
              <w:rPr>
                <w:rFonts w:ascii="Times New Roman" w:hAnsi="Times New Roman"/>
                <w:sz w:val="24"/>
                <w:szCs w:val="24"/>
              </w:rPr>
              <w:t>Fingerman et al., 2012c</w:t>
            </w:r>
          </w:p>
        </w:tc>
        <w:tc>
          <w:tcPr>
            <w:tcW w:w="1842" w:type="dxa"/>
          </w:tcPr>
          <w:p w14:paraId="72E639BD" w14:textId="349E0EE0" w:rsidR="00F904D4" w:rsidRPr="0039670A" w:rsidRDefault="00F904D4" w:rsidP="00F904D4">
            <w:pPr>
              <w:spacing w:line="240" w:lineRule="auto"/>
              <w:rPr>
                <w:rFonts w:ascii="Times New Roman" w:hAnsi="Times New Roman"/>
                <w:b/>
                <w:bCs/>
                <w:sz w:val="24"/>
                <w:szCs w:val="24"/>
                <w:u w:val="single"/>
              </w:rPr>
            </w:pPr>
            <w:r w:rsidRPr="0039670A">
              <w:rPr>
                <w:rFonts w:ascii="Times New Roman" w:hAnsi="Times New Roman"/>
                <w:sz w:val="24"/>
                <w:szCs w:val="24"/>
              </w:rPr>
              <w:t>USA</w:t>
            </w:r>
          </w:p>
        </w:tc>
        <w:tc>
          <w:tcPr>
            <w:tcW w:w="3258" w:type="dxa"/>
          </w:tcPr>
          <w:p w14:paraId="054200AC" w14:textId="514E6C22" w:rsidR="00F904D4" w:rsidRPr="0039670A" w:rsidRDefault="00F904D4" w:rsidP="00F904D4">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50208772" w14:textId="6E09FA7C" w:rsidR="00F904D4" w:rsidRPr="0039670A" w:rsidRDefault="00F904D4" w:rsidP="00F904D4">
            <w:pPr>
              <w:spacing w:line="240" w:lineRule="auto"/>
              <w:rPr>
                <w:rFonts w:ascii="Times New Roman" w:hAnsi="Times New Roman"/>
                <w:b/>
                <w:bCs/>
                <w:sz w:val="24"/>
                <w:szCs w:val="24"/>
                <w:u w:val="single"/>
              </w:rPr>
            </w:pPr>
            <w:r w:rsidRPr="0039670A">
              <w:rPr>
                <w:rFonts w:ascii="Times New Roman" w:hAnsi="Times New Roman"/>
                <w:sz w:val="24"/>
                <w:szCs w:val="24"/>
              </w:rPr>
              <w:t>Young people = 597; Parents = 381</w:t>
            </w:r>
          </w:p>
        </w:tc>
      </w:tr>
      <w:tr w:rsidR="000C3C01" w:rsidRPr="0039670A" w14:paraId="1A42AEBF" w14:textId="77777777" w:rsidTr="51BE21EA">
        <w:trPr>
          <w:trHeight w:val="340"/>
        </w:trPr>
        <w:tc>
          <w:tcPr>
            <w:tcW w:w="1134" w:type="dxa"/>
          </w:tcPr>
          <w:p w14:paraId="0F6B6158"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258231E8"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2015</w:t>
            </w:r>
          </w:p>
        </w:tc>
        <w:tc>
          <w:tcPr>
            <w:tcW w:w="1842" w:type="dxa"/>
          </w:tcPr>
          <w:p w14:paraId="0EC148F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281890E8"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517BED12" w14:textId="236A88EA"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Parents = 633 and their children over age 18 = 1,384</w:t>
            </w:r>
          </w:p>
        </w:tc>
      </w:tr>
      <w:tr w:rsidR="000C3C01" w:rsidRPr="0039670A" w14:paraId="333AD207" w14:textId="77777777" w:rsidTr="51BE21EA">
        <w:trPr>
          <w:trHeight w:val="340"/>
        </w:trPr>
        <w:tc>
          <w:tcPr>
            <w:tcW w:w="1134" w:type="dxa"/>
          </w:tcPr>
          <w:p w14:paraId="0B369BBF"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4901B75E" w14:textId="253AB7A0"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2017</w:t>
            </w:r>
          </w:p>
        </w:tc>
        <w:tc>
          <w:tcPr>
            <w:tcW w:w="1842" w:type="dxa"/>
          </w:tcPr>
          <w:p w14:paraId="61E467D7"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Worldwide - but with USA focus</w:t>
            </w:r>
          </w:p>
        </w:tc>
        <w:tc>
          <w:tcPr>
            <w:tcW w:w="3258" w:type="dxa"/>
          </w:tcPr>
          <w:p w14:paraId="1270830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Literature review</w:t>
            </w:r>
          </w:p>
        </w:tc>
        <w:tc>
          <w:tcPr>
            <w:tcW w:w="5389" w:type="dxa"/>
          </w:tcPr>
          <w:p w14:paraId="015EF71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0C3C01" w:rsidRPr="0039670A" w14:paraId="06FD203B" w14:textId="77777777" w:rsidTr="51BE21EA">
        <w:trPr>
          <w:trHeight w:val="340"/>
        </w:trPr>
        <w:tc>
          <w:tcPr>
            <w:tcW w:w="1134" w:type="dxa"/>
          </w:tcPr>
          <w:p w14:paraId="344E432C"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3973D06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Hartnett et al., 2018</w:t>
            </w:r>
          </w:p>
        </w:tc>
        <w:tc>
          <w:tcPr>
            <w:tcW w:w="1842" w:type="dxa"/>
          </w:tcPr>
          <w:p w14:paraId="2B0E6B4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6335C87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2159A434" w14:textId="08A7A13A"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5,090</w:t>
            </w:r>
          </w:p>
        </w:tc>
      </w:tr>
      <w:tr w:rsidR="000C3C01" w:rsidRPr="0039670A" w14:paraId="74820237" w14:textId="77777777" w:rsidTr="51BE21EA">
        <w:trPr>
          <w:trHeight w:val="340"/>
        </w:trPr>
        <w:tc>
          <w:tcPr>
            <w:tcW w:w="1134" w:type="dxa"/>
          </w:tcPr>
          <w:p w14:paraId="742EE538"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461C9865" w14:textId="1BDB24DF"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Kim et al., 2020</w:t>
            </w:r>
          </w:p>
        </w:tc>
        <w:tc>
          <w:tcPr>
            <w:tcW w:w="1842" w:type="dxa"/>
          </w:tcPr>
          <w:p w14:paraId="520F28B1" w14:textId="4122509C" w:rsidR="000C3C01" w:rsidRPr="0039670A" w:rsidRDefault="000C3C01" w:rsidP="000C3C01">
            <w:pPr>
              <w:spacing w:line="240" w:lineRule="auto"/>
              <w:rPr>
                <w:rFonts w:ascii="Times New Roman" w:hAnsi="Times New Roman"/>
                <w:sz w:val="24"/>
                <w:szCs w:val="24"/>
              </w:rPr>
            </w:pPr>
            <w:r w:rsidRPr="0039670A">
              <w:rPr>
                <w:rFonts w:ascii="Times New Roman" w:hAnsi="Times New Roman"/>
                <w:color w:val="000000"/>
                <w:sz w:val="24"/>
                <w:szCs w:val="24"/>
              </w:rPr>
              <w:t>USA</w:t>
            </w:r>
          </w:p>
        </w:tc>
        <w:tc>
          <w:tcPr>
            <w:tcW w:w="3258" w:type="dxa"/>
          </w:tcPr>
          <w:p w14:paraId="2A98EB83" w14:textId="5C7B4317" w:rsidR="000C3C01" w:rsidRPr="0039670A" w:rsidRDefault="000C3C01" w:rsidP="000C3C01">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478FD8EE" w14:textId="77CEF866"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Parent–child dyads = 2,252</w:t>
            </w:r>
          </w:p>
        </w:tc>
      </w:tr>
      <w:tr w:rsidR="000C3C01" w:rsidRPr="0039670A" w14:paraId="7C69359C" w14:textId="77777777" w:rsidTr="51BE21EA">
        <w:trPr>
          <w:trHeight w:val="340"/>
        </w:trPr>
        <w:tc>
          <w:tcPr>
            <w:tcW w:w="1134" w:type="dxa"/>
          </w:tcPr>
          <w:p w14:paraId="4C35942E"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3E828B3E" w14:textId="0EDA45CC"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Levitt et al., 2007</w:t>
            </w:r>
          </w:p>
        </w:tc>
        <w:tc>
          <w:tcPr>
            <w:tcW w:w="1842" w:type="dxa"/>
          </w:tcPr>
          <w:p w14:paraId="31249DE5" w14:textId="66B46232"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USA</w:t>
            </w:r>
          </w:p>
        </w:tc>
        <w:tc>
          <w:tcPr>
            <w:tcW w:w="3258" w:type="dxa"/>
          </w:tcPr>
          <w:p w14:paraId="64CA21E5" w14:textId="3128161F"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Quantitative, Longitudinal</w:t>
            </w:r>
          </w:p>
        </w:tc>
        <w:tc>
          <w:tcPr>
            <w:tcW w:w="5389" w:type="dxa"/>
          </w:tcPr>
          <w:p w14:paraId="398347E0" w14:textId="0FC88584"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756</w:t>
            </w:r>
          </w:p>
        </w:tc>
      </w:tr>
      <w:tr w:rsidR="000C3C01" w:rsidRPr="0039670A" w14:paraId="27F776C9" w14:textId="08C7673B" w:rsidTr="51BE21EA">
        <w:trPr>
          <w:trHeight w:val="340"/>
        </w:trPr>
        <w:tc>
          <w:tcPr>
            <w:tcW w:w="1134" w:type="dxa"/>
          </w:tcPr>
          <w:p w14:paraId="031E2711" w14:textId="33CE7964" w:rsidR="000C3C01" w:rsidRPr="0039670A" w:rsidRDefault="000C3C01" w:rsidP="000C3C01">
            <w:pPr>
              <w:spacing w:line="240" w:lineRule="auto"/>
              <w:rPr>
                <w:rFonts w:ascii="Times New Roman" w:hAnsi="Times New Roman"/>
                <w:b/>
                <w:bCs/>
                <w:sz w:val="24"/>
                <w:szCs w:val="24"/>
              </w:rPr>
            </w:pPr>
          </w:p>
        </w:tc>
        <w:tc>
          <w:tcPr>
            <w:tcW w:w="2694" w:type="dxa"/>
          </w:tcPr>
          <w:p w14:paraId="36CD77EA" w14:textId="28B2680D"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Johnson, 2013</w:t>
            </w:r>
          </w:p>
        </w:tc>
        <w:tc>
          <w:tcPr>
            <w:tcW w:w="1842" w:type="dxa"/>
          </w:tcPr>
          <w:p w14:paraId="037E2375" w14:textId="533D9FAE"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Pr>
          <w:p w14:paraId="1922E2A6" w14:textId="222765F5" w:rsidR="000C3C01" w:rsidRPr="0039670A" w:rsidRDefault="000C3C01" w:rsidP="000C3C01">
            <w:pPr>
              <w:spacing w:line="240" w:lineRule="auto"/>
              <w:rPr>
                <w:rFonts w:ascii="Times New Roman" w:hAnsi="Times New Roman"/>
                <w:b/>
                <w:bCs/>
                <w:color w:val="000000"/>
                <w:sz w:val="24"/>
                <w:szCs w:val="24"/>
              </w:rPr>
            </w:pPr>
            <w:r w:rsidRPr="0039670A">
              <w:rPr>
                <w:rFonts w:ascii="Times New Roman" w:hAnsi="Times New Roman"/>
                <w:sz w:val="24"/>
                <w:szCs w:val="24"/>
              </w:rPr>
              <w:t>Quantitative, Longitudinal</w:t>
            </w:r>
          </w:p>
        </w:tc>
        <w:tc>
          <w:tcPr>
            <w:tcW w:w="5389" w:type="dxa"/>
          </w:tcPr>
          <w:p w14:paraId="6A5DB50C" w14:textId="16D1C6E1"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9,128 to 13,389 across outcomes</w:t>
            </w:r>
          </w:p>
        </w:tc>
      </w:tr>
      <w:tr w:rsidR="000C3C01" w:rsidRPr="0039670A" w14:paraId="46C48074" w14:textId="77777777" w:rsidTr="51BE21EA">
        <w:trPr>
          <w:trHeight w:val="340"/>
        </w:trPr>
        <w:tc>
          <w:tcPr>
            <w:tcW w:w="1134" w:type="dxa"/>
          </w:tcPr>
          <w:p w14:paraId="55E35817"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0DB75DF9" w14:textId="1B9F317B"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Lim, 2012</w:t>
            </w:r>
          </w:p>
        </w:tc>
        <w:tc>
          <w:tcPr>
            <w:tcW w:w="1842" w:type="dxa"/>
          </w:tcPr>
          <w:p w14:paraId="4E9CD759" w14:textId="222A7298"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USA</w:t>
            </w:r>
          </w:p>
        </w:tc>
        <w:tc>
          <w:tcPr>
            <w:tcW w:w="3258" w:type="dxa"/>
          </w:tcPr>
          <w:p w14:paraId="71FE4C84" w14:textId="5B3E90C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43CA6654" w14:textId="4DC8EC0B"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409</w:t>
            </w:r>
          </w:p>
        </w:tc>
      </w:tr>
      <w:tr w:rsidR="000C3C01" w:rsidRPr="0039670A" w14:paraId="0F6492C1" w14:textId="77777777" w:rsidTr="51BE21EA">
        <w:trPr>
          <w:trHeight w:val="340"/>
        </w:trPr>
        <w:tc>
          <w:tcPr>
            <w:tcW w:w="1134" w:type="dxa"/>
          </w:tcPr>
          <w:p w14:paraId="00B1A7E5"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3A82B22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Lindell, 2019</w:t>
            </w:r>
          </w:p>
        </w:tc>
        <w:tc>
          <w:tcPr>
            <w:tcW w:w="1842" w:type="dxa"/>
          </w:tcPr>
          <w:p w14:paraId="42F8E087"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60CA6AFD" w14:textId="77777777" w:rsidR="000C3C01" w:rsidRPr="0039670A" w:rsidRDefault="000C3C01" w:rsidP="000C3C01">
            <w:pPr>
              <w:spacing w:line="240" w:lineRule="auto"/>
              <w:rPr>
                <w:rFonts w:ascii="Times New Roman" w:hAnsi="Times New Roman"/>
                <w:color w:val="262626"/>
                <w:sz w:val="24"/>
                <w:szCs w:val="24"/>
              </w:rPr>
            </w:pPr>
            <w:r w:rsidRPr="0039670A">
              <w:rPr>
                <w:rFonts w:ascii="Times New Roman" w:hAnsi="Times New Roman"/>
                <w:color w:val="262626"/>
                <w:sz w:val="24"/>
                <w:szCs w:val="24"/>
              </w:rPr>
              <w:t>Quantitative, Longitudinal</w:t>
            </w:r>
          </w:p>
        </w:tc>
        <w:tc>
          <w:tcPr>
            <w:tcW w:w="5389" w:type="dxa"/>
          </w:tcPr>
          <w:p w14:paraId="507764D8" w14:textId="77777777" w:rsidR="000C3C01" w:rsidRPr="0039670A" w:rsidRDefault="000C3C01" w:rsidP="000C3C01">
            <w:pPr>
              <w:pStyle w:val="NormalWeb"/>
              <w:rPr>
                <w:color w:val="262626"/>
                <w:lang w:eastAsia="en-US"/>
              </w:rPr>
            </w:pPr>
            <w:r w:rsidRPr="0039670A">
              <w:rPr>
                <w:color w:val="262626"/>
                <w:lang w:eastAsia="en-US"/>
              </w:rPr>
              <w:t>Young people = 260</w:t>
            </w:r>
          </w:p>
        </w:tc>
      </w:tr>
      <w:tr w:rsidR="000C3C01" w:rsidRPr="0039670A" w14:paraId="5D3FE7CD" w14:textId="77777777" w:rsidTr="51BE21EA">
        <w:trPr>
          <w:trHeight w:val="340"/>
        </w:trPr>
        <w:tc>
          <w:tcPr>
            <w:tcW w:w="1134" w:type="dxa"/>
          </w:tcPr>
          <w:p w14:paraId="6F810FD4"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45491F1E" w14:textId="6F8148A5"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Lindell et al., 2020</w:t>
            </w:r>
          </w:p>
        </w:tc>
        <w:tc>
          <w:tcPr>
            <w:tcW w:w="1842" w:type="dxa"/>
          </w:tcPr>
          <w:p w14:paraId="213B9958" w14:textId="78448EE4"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Pr>
          <w:p w14:paraId="06767779" w14:textId="4650ABD6" w:rsidR="000C3C01" w:rsidRPr="0039670A" w:rsidRDefault="000C3C01" w:rsidP="000C3C01">
            <w:pPr>
              <w:spacing w:line="240" w:lineRule="auto"/>
              <w:rPr>
                <w:rFonts w:ascii="Times New Roman" w:hAnsi="Times New Roman"/>
                <w:color w:val="262626"/>
                <w:sz w:val="24"/>
                <w:szCs w:val="24"/>
              </w:rPr>
            </w:pPr>
            <w:r w:rsidRPr="0039670A">
              <w:rPr>
                <w:rFonts w:ascii="Times New Roman" w:hAnsi="Times New Roman"/>
                <w:color w:val="262626"/>
                <w:sz w:val="24"/>
                <w:szCs w:val="24"/>
              </w:rPr>
              <w:t>Quantitative, Longitudinal</w:t>
            </w:r>
          </w:p>
        </w:tc>
        <w:tc>
          <w:tcPr>
            <w:tcW w:w="5389" w:type="dxa"/>
          </w:tcPr>
          <w:p w14:paraId="09D220C5" w14:textId="36F545DE" w:rsidR="000C3C01" w:rsidRPr="0039670A" w:rsidRDefault="000C3C01" w:rsidP="000C3C01">
            <w:pPr>
              <w:pStyle w:val="NormalWeb"/>
              <w:rPr>
                <w:color w:val="262626"/>
                <w:lang w:eastAsia="en-US"/>
              </w:rPr>
            </w:pPr>
            <w:r w:rsidRPr="0039670A">
              <w:rPr>
                <w:color w:val="262626"/>
                <w:lang w:eastAsia="en-US"/>
              </w:rPr>
              <w:t>Young people = 260</w:t>
            </w:r>
          </w:p>
        </w:tc>
      </w:tr>
      <w:tr w:rsidR="000C3C01" w:rsidRPr="0039670A" w14:paraId="6D354D2C" w14:textId="77777777" w:rsidTr="51BE21EA">
        <w:trPr>
          <w:trHeight w:val="340"/>
        </w:trPr>
        <w:tc>
          <w:tcPr>
            <w:tcW w:w="1134" w:type="dxa"/>
          </w:tcPr>
          <w:p w14:paraId="205EB940"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6CF59C7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Melby et al., 2008</w:t>
            </w:r>
          </w:p>
        </w:tc>
        <w:tc>
          <w:tcPr>
            <w:tcW w:w="1842" w:type="dxa"/>
          </w:tcPr>
          <w:p w14:paraId="2581A29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7946FE13"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Quantitative, Longitudinal</w:t>
            </w:r>
          </w:p>
        </w:tc>
        <w:tc>
          <w:tcPr>
            <w:tcW w:w="5389" w:type="dxa"/>
          </w:tcPr>
          <w:p w14:paraId="338E17D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262626"/>
                <w:sz w:val="24"/>
                <w:szCs w:val="24"/>
              </w:rPr>
              <w:t xml:space="preserve">Young people = </w:t>
            </w:r>
            <w:r w:rsidRPr="0039670A">
              <w:rPr>
                <w:rFonts w:ascii="Times New Roman" w:hAnsi="Times New Roman"/>
                <w:sz w:val="24"/>
                <w:szCs w:val="24"/>
              </w:rPr>
              <w:t>451</w:t>
            </w:r>
          </w:p>
        </w:tc>
      </w:tr>
      <w:tr w:rsidR="000C3C01" w:rsidRPr="0039670A" w14:paraId="632CB920" w14:textId="77777777" w:rsidTr="51BE21EA">
        <w:trPr>
          <w:trHeight w:val="340"/>
        </w:trPr>
        <w:tc>
          <w:tcPr>
            <w:tcW w:w="1134" w:type="dxa"/>
          </w:tcPr>
          <w:p w14:paraId="30DE886C"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64245F63"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Murry, 2019</w:t>
            </w:r>
          </w:p>
        </w:tc>
        <w:tc>
          <w:tcPr>
            <w:tcW w:w="1842" w:type="dxa"/>
          </w:tcPr>
          <w:p w14:paraId="626C5618"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712FBD98"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Quantitative, Longitudinal</w:t>
            </w:r>
          </w:p>
        </w:tc>
        <w:tc>
          <w:tcPr>
            <w:tcW w:w="5389" w:type="dxa"/>
          </w:tcPr>
          <w:p w14:paraId="4F89591E" w14:textId="60DD7D4F" w:rsidR="000C3C01" w:rsidRPr="0039670A" w:rsidRDefault="000C3C01" w:rsidP="000C3C01">
            <w:pPr>
              <w:spacing w:line="240" w:lineRule="auto"/>
              <w:rPr>
                <w:rFonts w:ascii="Times New Roman" w:hAnsi="Times New Roman"/>
                <w:color w:val="262626"/>
                <w:sz w:val="24"/>
                <w:szCs w:val="24"/>
              </w:rPr>
            </w:pPr>
            <w:r w:rsidRPr="0039670A">
              <w:rPr>
                <w:rFonts w:ascii="Times New Roman" w:hAnsi="Times New Roman"/>
                <w:color w:val="262626"/>
                <w:sz w:val="24"/>
                <w:szCs w:val="24"/>
              </w:rPr>
              <w:t>Families = 867</w:t>
            </w:r>
          </w:p>
        </w:tc>
      </w:tr>
      <w:tr w:rsidR="000C3C01" w:rsidRPr="0039670A" w14:paraId="6638010B" w14:textId="77777777" w:rsidTr="51BE21EA">
        <w:trPr>
          <w:trHeight w:val="340"/>
        </w:trPr>
        <w:tc>
          <w:tcPr>
            <w:tcW w:w="1134" w:type="dxa"/>
          </w:tcPr>
          <w:p w14:paraId="60051695"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3E4038B5" w14:textId="137C549E"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Neves et al., 2019</w:t>
            </w:r>
          </w:p>
        </w:tc>
        <w:tc>
          <w:tcPr>
            <w:tcW w:w="1842" w:type="dxa"/>
          </w:tcPr>
          <w:p w14:paraId="40CC44C8" w14:textId="23C6E733"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Portugal</w:t>
            </w:r>
          </w:p>
        </w:tc>
        <w:tc>
          <w:tcPr>
            <w:tcW w:w="3258" w:type="dxa"/>
          </w:tcPr>
          <w:p w14:paraId="77777C01" w14:textId="20A0530A" w:rsidR="000C3C01" w:rsidRPr="0039670A" w:rsidRDefault="000C3C01" w:rsidP="000C3C01">
            <w:pPr>
              <w:spacing w:line="240" w:lineRule="auto"/>
              <w:rPr>
                <w:rFonts w:ascii="Times New Roman" w:hAnsi="Times New Roman"/>
                <w:sz w:val="24"/>
                <w:szCs w:val="24"/>
              </w:rPr>
            </w:pPr>
            <w:r w:rsidRPr="0039670A">
              <w:rPr>
                <w:rFonts w:ascii="Times New Roman" w:hAnsi="Times New Roman"/>
                <w:color w:val="000000"/>
                <w:sz w:val="24"/>
                <w:szCs w:val="24"/>
              </w:rPr>
              <w:t>Mixed methods, Longitudinal</w:t>
            </w:r>
          </w:p>
        </w:tc>
        <w:tc>
          <w:tcPr>
            <w:tcW w:w="5389" w:type="dxa"/>
          </w:tcPr>
          <w:p w14:paraId="3DDD19EA" w14:textId="219CEE36"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Surveys (</w:t>
            </w:r>
            <w:r w:rsidRPr="0039670A">
              <w:rPr>
                <w:rFonts w:ascii="Times New Roman" w:hAnsi="Times New Roman"/>
                <w:i/>
                <w:iCs/>
                <w:sz w:val="24"/>
                <w:szCs w:val="24"/>
              </w:rPr>
              <w:t>N</w:t>
            </w:r>
            <w:r w:rsidRPr="0039670A">
              <w:rPr>
                <w:rFonts w:ascii="Times New Roman" w:hAnsi="Times New Roman"/>
                <w:sz w:val="24"/>
                <w:szCs w:val="24"/>
              </w:rPr>
              <w:t xml:space="preserve"> = 1,650 young people); Interviews (</w:t>
            </w:r>
            <w:r w:rsidRPr="0039670A">
              <w:rPr>
                <w:rFonts w:ascii="Times New Roman" w:hAnsi="Times New Roman"/>
                <w:i/>
                <w:iCs/>
                <w:sz w:val="24"/>
                <w:szCs w:val="24"/>
              </w:rPr>
              <w:t>N</w:t>
            </w:r>
            <w:r w:rsidRPr="0039670A">
              <w:rPr>
                <w:rFonts w:ascii="Times New Roman" w:hAnsi="Times New Roman"/>
                <w:sz w:val="24"/>
                <w:szCs w:val="24"/>
              </w:rPr>
              <w:t xml:space="preserve"> = 70 young people)</w:t>
            </w:r>
          </w:p>
        </w:tc>
      </w:tr>
      <w:tr w:rsidR="000C3C01" w:rsidRPr="0039670A" w14:paraId="6184573B" w14:textId="77777777" w:rsidTr="51BE21EA">
        <w:trPr>
          <w:trHeight w:val="340"/>
        </w:trPr>
        <w:tc>
          <w:tcPr>
            <w:tcW w:w="1134" w:type="dxa"/>
          </w:tcPr>
          <w:p w14:paraId="7B066D38"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4098F18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Park, 2019</w:t>
            </w:r>
          </w:p>
        </w:tc>
        <w:tc>
          <w:tcPr>
            <w:tcW w:w="1842" w:type="dxa"/>
          </w:tcPr>
          <w:p w14:paraId="4677CA4C"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7C98AD28"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Quantitative, Longitudinal</w:t>
            </w:r>
          </w:p>
        </w:tc>
        <w:tc>
          <w:tcPr>
            <w:tcW w:w="5389" w:type="dxa"/>
          </w:tcPr>
          <w:p w14:paraId="0837D8C9"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20,745 (Wave I), 15,701 (Wave IV)</w:t>
            </w:r>
          </w:p>
        </w:tc>
      </w:tr>
      <w:tr w:rsidR="000C3C01" w:rsidRPr="0039670A" w14:paraId="520818E8" w14:textId="77777777" w:rsidTr="51BE21EA">
        <w:trPr>
          <w:trHeight w:val="340"/>
        </w:trPr>
        <w:tc>
          <w:tcPr>
            <w:tcW w:w="1134" w:type="dxa"/>
          </w:tcPr>
          <w:p w14:paraId="2D1365D3"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5C361F00"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Peters &amp; Ehrenberg, 2008</w:t>
            </w:r>
          </w:p>
        </w:tc>
        <w:tc>
          <w:tcPr>
            <w:tcW w:w="1842" w:type="dxa"/>
          </w:tcPr>
          <w:p w14:paraId="23502A8E"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557D3E1C"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40C49EAD" w14:textId="16227191"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203</w:t>
            </w:r>
          </w:p>
        </w:tc>
      </w:tr>
      <w:tr w:rsidR="000C3C01" w:rsidRPr="0039670A" w14:paraId="5CF84832" w14:textId="77777777" w:rsidTr="51BE21EA">
        <w:trPr>
          <w:trHeight w:val="340"/>
        </w:trPr>
        <w:tc>
          <w:tcPr>
            <w:tcW w:w="1134" w:type="dxa"/>
          </w:tcPr>
          <w:p w14:paraId="1BB04FC1" w14:textId="77777777" w:rsidR="000C3C01" w:rsidRPr="0039670A" w:rsidRDefault="000C3C01" w:rsidP="000C3C01">
            <w:pPr>
              <w:spacing w:line="240" w:lineRule="auto"/>
              <w:rPr>
                <w:rFonts w:ascii="Times New Roman" w:hAnsi="Times New Roman"/>
                <w:b/>
                <w:bCs/>
                <w:color w:val="FF0000"/>
                <w:sz w:val="24"/>
                <w:szCs w:val="24"/>
              </w:rPr>
            </w:pPr>
          </w:p>
        </w:tc>
        <w:tc>
          <w:tcPr>
            <w:tcW w:w="2694" w:type="dxa"/>
          </w:tcPr>
          <w:p w14:paraId="55F05FE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Quan, 2020</w:t>
            </w:r>
          </w:p>
        </w:tc>
        <w:tc>
          <w:tcPr>
            <w:tcW w:w="1842" w:type="dxa"/>
          </w:tcPr>
          <w:p w14:paraId="019CE583"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China</w:t>
            </w:r>
          </w:p>
        </w:tc>
        <w:tc>
          <w:tcPr>
            <w:tcW w:w="3258" w:type="dxa"/>
          </w:tcPr>
          <w:p w14:paraId="7B1D80F8"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Quantitative, Cross-sectional</w:t>
            </w:r>
          </w:p>
        </w:tc>
        <w:tc>
          <w:tcPr>
            <w:tcW w:w="5389" w:type="dxa"/>
          </w:tcPr>
          <w:p w14:paraId="35E994A5" w14:textId="346B2A49"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203</w:t>
            </w:r>
          </w:p>
        </w:tc>
      </w:tr>
      <w:tr w:rsidR="000C3C01" w:rsidRPr="0039670A" w14:paraId="0171FAA7" w14:textId="77777777" w:rsidTr="51BE21EA">
        <w:trPr>
          <w:trHeight w:val="340"/>
        </w:trPr>
        <w:tc>
          <w:tcPr>
            <w:tcW w:w="1134" w:type="dxa"/>
          </w:tcPr>
          <w:p w14:paraId="3BF6803A"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7AA217A5" w14:textId="58A32DEB"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Roksa, 2019</w:t>
            </w:r>
          </w:p>
        </w:tc>
        <w:tc>
          <w:tcPr>
            <w:tcW w:w="1842" w:type="dxa"/>
          </w:tcPr>
          <w:p w14:paraId="3772085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USA</w:t>
            </w:r>
          </w:p>
        </w:tc>
        <w:tc>
          <w:tcPr>
            <w:tcW w:w="3258" w:type="dxa"/>
          </w:tcPr>
          <w:p w14:paraId="2CB6743B"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Quantitative, Cross-sectional</w:t>
            </w:r>
          </w:p>
        </w:tc>
        <w:tc>
          <w:tcPr>
            <w:tcW w:w="5389" w:type="dxa"/>
          </w:tcPr>
          <w:p w14:paraId="6E95BC9E"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740</w:t>
            </w:r>
          </w:p>
        </w:tc>
      </w:tr>
      <w:tr w:rsidR="000C3C01" w:rsidRPr="0039670A" w14:paraId="0606F5F0" w14:textId="77777777" w:rsidTr="51BE21EA">
        <w:trPr>
          <w:trHeight w:val="340"/>
        </w:trPr>
        <w:tc>
          <w:tcPr>
            <w:tcW w:w="1134" w:type="dxa"/>
          </w:tcPr>
          <w:p w14:paraId="6BE2D4CB"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780A55F2" w14:textId="2011CFBF"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Roy</w:t>
            </w:r>
            <w:r w:rsidR="00AC4D83">
              <w:rPr>
                <w:rFonts w:ascii="Times New Roman" w:hAnsi="Times New Roman"/>
                <w:color w:val="000000"/>
                <w:sz w:val="24"/>
                <w:szCs w:val="24"/>
              </w:rPr>
              <w:t xml:space="preserve"> et al.</w:t>
            </w:r>
            <w:r w:rsidRPr="0039670A">
              <w:rPr>
                <w:rFonts w:ascii="Times New Roman" w:hAnsi="Times New Roman"/>
                <w:color w:val="000000"/>
                <w:sz w:val="24"/>
                <w:szCs w:val="24"/>
              </w:rPr>
              <w:t>, 2010</w:t>
            </w:r>
          </w:p>
        </w:tc>
        <w:tc>
          <w:tcPr>
            <w:tcW w:w="1842" w:type="dxa"/>
          </w:tcPr>
          <w:p w14:paraId="3F901BD3" w14:textId="64CAADDA"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Pr>
          <w:p w14:paraId="168851AF" w14:textId="011DA458"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Quantitative, Longitudinal</w:t>
            </w:r>
          </w:p>
        </w:tc>
        <w:tc>
          <w:tcPr>
            <w:tcW w:w="5389" w:type="dxa"/>
          </w:tcPr>
          <w:p w14:paraId="06B26CDC" w14:textId="5A023D6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297</w:t>
            </w:r>
          </w:p>
        </w:tc>
      </w:tr>
      <w:tr w:rsidR="000C3C01" w:rsidRPr="0039670A" w14:paraId="44B7593D" w14:textId="77777777" w:rsidTr="51BE21EA">
        <w:trPr>
          <w:trHeight w:val="340"/>
        </w:trPr>
        <w:tc>
          <w:tcPr>
            <w:tcW w:w="1134" w:type="dxa"/>
          </w:tcPr>
          <w:p w14:paraId="0CA998E3"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615AE32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Scott, 2010</w:t>
            </w:r>
          </w:p>
        </w:tc>
        <w:tc>
          <w:tcPr>
            <w:tcW w:w="1842" w:type="dxa"/>
          </w:tcPr>
          <w:p w14:paraId="76C843D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7BDF5EFA"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Quantitative, Longitudinal</w:t>
            </w:r>
          </w:p>
        </w:tc>
        <w:tc>
          <w:tcPr>
            <w:tcW w:w="5389" w:type="dxa"/>
          </w:tcPr>
          <w:p w14:paraId="434B8EF0" w14:textId="5429D822"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and their fathers = 2,785</w:t>
            </w:r>
          </w:p>
        </w:tc>
      </w:tr>
      <w:tr w:rsidR="000C3C01" w:rsidRPr="0039670A" w14:paraId="092AAB83" w14:textId="77777777" w:rsidTr="51BE21EA">
        <w:trPr>
          <w:trHeight w:val="340"/>
        </w:trPr>
        <w:tc>
          <w:tcPr>
            <w:tcW w:w="1134" w:type="dxa"/>
          </w:tcPr>
          <w:p w14:paraId="48E76103"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6F81807C"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Umaña-Taylor et al., 2012</w:t>
            </w:r>
          </w:p>
        </w:tc>
        <w:tc>
          <w:tcPr>
            <w:tcW w:w="1842" w:type="dxa"/>
          </w:tcPr>
          <w:p w14:paraId="562B116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4D48708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Quantitative, Longitudinal</w:t>
            </w:r>
          </w:p>
        </w:tc>
        <w:tc>
          <w:tcPr>
            <w:tcW w:w="5389" w:type="dxa"/>
          </w:tcPr>
          <w:p w14:paraId="6F1163B3"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Families = 240</w:t>
            </w:r>
          </w:p>
        </w:tc>
      </w:tr>
      <w:tr w:rsidR="000C3C01" w:rsidRPr="0039670A" w14:paraId="54243E0F" w14:textId="77777777" w:rsidTr="51BE21EA">
        <w:trPr>
          <w:trHeight w:val="340"/>
        </w:trPr>
        <w:tc>
          <w:tcPr>
            <w:tcW w:w="1134" w:type="dxa"/>
            <w:tcBorders>
              <w:bottom w:val="single" w:sz="4" w:space="0" w:color="auto"/>
            </w:tcBorders>
          </w:tcPr>
          <w:p w14:paraId="33838EDD" w14:textId="77777777" w:rsidR="000C3C01" w:rsidRPr="0039670A" w:rsidRDefault="000C3C01" w:rsidP="000C3C01">
            <w:pPr>
              <w:spacing w:line="240" w:lineRule="auto"/>
              <w:rPr>
                <w:rFonts w:ascii="Times New Roman" w:hAnsi="Times New Roman"/>
                <w:b/>
                <w:bCs/>
                <w:sz w:val="24"/>
                <w:szCs w:val="24"/>
              </w:rPr>
            </w:pPr>
          </w:p>
        </w:tc>
        <w:tc>
          <w:tcPr>
            <w:tcW w:w="2694" w:type="dxa"/>
            <w:tcBorders>
              <w:bottom w:val="single" w:sz="4" w:space="0" w:color="auto"/>
            </w:tcBorders>
          </w:tcPr>
          <w:p w14:paraId="590C7D1D" w14:textId="28786BFF" w:rsidR="000C3C01" w:rsidRPr="0039670A" w:rsidRDefault="000C3C01" w:rsidP="000C3C01">
            <w:pPr>
              <w:spacing w:line="240" w:lineRule="auto"/>
              <w:rPr>
                <w:rFonts w:ascii="Times New Roman" w:hAnsi="Times New Roman"/>
                <w:sz w:val="24"/>
                <w:szCs w:val="24"/>
              </w:rPr>
            </w:pPr>
            <w:r w:rsidRPr="0039670A">
              <w:rPr>
                <w:rFonts w:ascii="Times New Roman" w:hAnsi="Times New Roman"/>
                <w:color w:val="000000"/>
                <w:sz w:val="24"/>
                <w:szCs w:val="24"/>
              </w:rPr>
              <w:t>Zhang et al., 2019</w:t>
            </w:r>
          </w:p>
        </w:tc>
        <w:tc>
          <w:tcPr>
            <w:tcW w:w="1842" w:type="dxa"/>
            <w:tcBorders>
              <w:bottom w:val="single" w:sz="4" w:space="0" w:color="auto"/>
            </w:tcBorders>
          </w:tcPr>
          <w:p w14:paraId="4F28B0A7" w14:textId="3DABC6C8"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Borders>
              <w:bottom w:val="single" w:sz="4" w:space="0" w:color="auto"/>
            </w:tcBorders>
          </w:tcPr>
          <w:p w14:paraId="670DDED1" w14:textId="627FC294"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Quantitative, Longitudinal</w:t>
            </w:r>
          </w:p>
        </w:tc>
        <w:tc>
          <w:tcPr>
            <w:tcW w:w="5389" w:type="dxa"/>
            <w:tcBorders>
              <w:bottom w:val="single" w:sz="4" w:space="0" w:color="auto"/>
            </w:tcBorders>
          </w:tcPr>
          <w:p w14:paraId="1A29E433" w14:textId="12F2E45C"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2,442</w:t>
            </w:r>
          </w:p>
        </w:tc>
      </w:tr>
      <w:tr w:rsidR="000C3C01" w:rsidRPr="0039670A" w14:paraId="13223B97" w14:textId="77777777" w:rsidTr="51BE21EA">
        <w:trPr>
          <w:trHeight w:val="424"/>
        </w:trPr>
        <w:tc>
          <w:tcPr>
            <w:tcW w:w="14317" w:type="dxa"/>
            <w:gridSpan w:val="5"/>
            <w:tcBorders>
              <w:top w:val="single" w:sz="4" w:space="0" w:color="auto"/>
              <w:bottom w:val="single" w:sz="4" w:space="0" w:color="auto"/>
            </w:tcBorders>
            <w:shd w:val="clear" w:color="auto" w:fill="BFBFBF" w:themeFill="background1" w:themeFillShade="BF"/>
          </w:tcPr>
          <w:p w14:paraId="4870315B" w14:textId="465A37EE"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b/>
                <w:bCs/>
                <w:sz w:val="24"/>
                <w:szCs w:val="24"/>
              </w:rPr>
              <w:t>Stage of development or age of the young person</w:t>
            </w:r>
          </w:p>
        </w:tc>
      </w:tr>
      <w:tr w:rsidR="000C3C01" w:rsidRPr="0039670A" w14:paraId="3E39C235" w14:textId="77777777" w:rsidTr="51BE21EA">
        <w:trPr>
          <w:trHeight w:val="340"/>
        </w:trPr>
        <w:tc>
          <w:tcPr>
            <w:tcW w:w="1134" w:type="dxa"/>
            <w:tcBorders>
              <w:top w:val="single" w:sz="4" w:space="0" w:color="auto"/>
            </w:tcBorders>
          </w:tcPr>
          <w:p w14:paraId="2354C6EE" w14:textId="77777777" w:rsidR="000C3C01" w:rsidRPr="0039670A" w:rsidRDefault="000C3C01" w:rsidP="000C3C01">
            <w:pPr>
              <w:spacing w:line="240" w:lineRule="auto"/>
              <w:rPr>
                <w:rFonts w:ascii="Times New Roman" w:hAnsi="Times New Roman"/>
                <w:b/>
                <w:bCs/>
                <w:sz w:val="24"/>
                <w:szCs w:val="24"/>
              </w:rPr>
            </w:pPr>
          </w:p>
        </w:tc>
        <w:tc>
          <w:tcPr>
            <w:tcW w:w="2694" w:type="dxa"/>
            <w:tcBorders>
              <w:top w:val="single" w:sz="4" w:space="0" w:color="auto"/>
            </w:tcBorders>
          </w:tcPr>
          <w:p w14:paraId="06605F59"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Agueda et al., 2015</w:t>
            </w:r>
          </w:p>
        </w:tc>
        <w:tc>
          <w:tcPr>
            <w:tcW w:w="1842" w:type="dxa"/>
            <w:tcBorders>
              <w:top w:val="single" w:sz="4" w:space="0" w:color="auto"/>
            </w:tcBorders>
          </w:tcPr>
          <w:p w14:paraId="3A36865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Spain</w:t>
            </w:r>
          </w:p>
        </w:tc>
        <w:tc>
          <w:tcPr>
            <w:tcW w:w="3258" w:type="dxa"/>
            <w:tcBorders>
              <w:top w:val="single" w:sz="4" w:space="0" w:color="auto"/>
            </w:tcBorders>
          </w:tcPr>
          <w:p w14:paraId="58CD7DFE"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Quantitative, Longitudinal</w:t>
            </w:r>
          </w:p>
        </w:tc>
        <w:tc>
          <w:tcPr>
            <w:tcW w:w="5389" w:type="dxa"/>
            <w:tcBorders>
              <w:top w:val="single" w:sz="4" w:space="0" w:color="auto"/>
            </w:tcBorders>
          </w:tcPr>
          <w:p w14:paraId="5E675BCD" w14:textId="4F549AFC"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90</w:t>
            </w:r>
          </w:p>
        </w:tc>
      </w:tr>
      <w:tr w:rsidR="000C3C01" w:rsidRPr="0039670A" w14:paraId="31B00C9B" w14:textId="77777777" w:rsidTr="51BE21EA">
        <w:trPr>
          <w:trHeight w:val="340"/>
        </w:trPr>
        <w:tc>
          <w:tcPr>
            <w:tcW w:w="1134" w:type="dxa"/>
          </w:tcPr>
          <w:p w14:paraId="48DC32F6"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429BDAB0"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bCs/>
                <w:color w:val="000000"/>
                <w:sz w:val="24"/>
                <w:szCs w:val="24"/>
              </w:rPr>
              <w:t>Ana et al., 2020</w:t>
            </w:r>
          </w:p>
        </w:tc>
        <w:tc>
          <w:tcPr>
            <w:tcW w:w="1842" w:type="dxa"/>
          </w:tcPr>
          <w:p w14:paraId="70216B2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Portugal</w:t>
            </w:r>
          </w:p>
        </w:tc>
        <w:tc>
          <w:tcPr>
            <w:tcW w:w="3258" w:type="dxa"/>
          </w:tcPr>
          <w:p w14:paraId="4D198400"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66E9C824" w14:textId="349DB26E"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387</w:t>
            </w:r>
          </w:p>
        </w:tc>
      </w:tr>
      <w:tr w:rsidR="000C3C01" w:rsidRPr="0039670A" w14:paraId="037C12E4" w14:textId="77777777" w:rsidTr="51BE21EA">
        <w:trPr>
          <w:trHeight w:val="340"/>
        </w:trPr>
        <w:tc>
          <w:tcPr>
            <w:tcW w:w="1134" w:type="dxa"/>
          </w:tcPr>
          <w:p w14:paraId="49E075FE"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431B696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Bowles &amp; Hattie, 2015</w:t>
            </w:r>
          </w:p>
        </w:tc>
        <w:tc>
          <w:tcPr>
            <w:tcW w:w="1842" w:type="dxa"/>
          </w:tcPr>
          <w:p w14:paraId="0DA6EC2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Australia</w:t>
            </w:r>
          </w:p>
        </w:tc>
        <w:tc>
          <w:tcPr>
            <w:tcW w:w="3258" w:type="dxa"/>
          </w:tcPr>
          <w:p w14:paraId="57BF8C28"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Quantitative, Longitudinal</w:t>
            </w:r>
          </w:p>
        </w:tc>
        <w:tc>
          <w:tcPr>
            <w:tcW w:w="5389" w:type="dxa"/>
          </w:tcPr>
          <w:p w14:paraId="6A70C680" w14:textId="24A3BDDF"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137</w:t>
            </w:r>
          </w:p>
        </w:tc>
      </w:tr>
      <w:tr w:rsidR="000C3C01" w:rsidRPr="0039670A" w14:paraId="3829C197" w14:textId="77777777" w:rsidTr="51BE21EA">
        <w:trPr>
          <w:trHeight w:val="340"/>
        </w:trPr>
        <w:tc>
          <w:tcPr>
            <w:tcW w:w="1134" w:type="dxa"/>
          </w:tcPr>
          <w:p w14:paraId="49ED6801"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33BBCA87"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Bucx &amp; van Wel, 2008</w:t>
            </w:r>
          </w:p>
        </w:tc>
        <w:tc>
          <w:tcPr>
            <w:tcW w:w="1842" w:type="dxa"/>
          </w:tcPr>
          <w:p w14:paraId="4655608E"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The Netherlands</w:t>
            </w:r>
          </w:p>
        </w:tc>
        <w:tc>
          <w:tcPr>
            <w:tcW w:w="3258" w:type="dxa"/>
          </w:tcPr>
          <w:p w14:paraId="5465F450"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Quantitative, Longitudinal</w:t>
            </w:r>
          </w:p>
        </w:tc>
        <w:tc>
          <w:tcPr>
            <w:tcW w:w="5389" w:type="dxa"/>
          </w:tcPr>
          <w:p w14:paraId="665A7AE6" w14:textId="584D7CEC"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1,064</w:t>
            </w:r>
          </w:p>
        </w:tc>
      </w:tr>
      <w:tr w:rsidR="000C3C01" w:rsidRPr="0039670A" w14:paraId="1DC98B5C" w14:textId="77777777" w:rsidTr="51BE21EA">
        <w:trPr>
          <w:trHeight w:val="340"/>
        </w:trPr>
        <w:tc>
          <w:tcPr>
            <w:tcW w:w="1134" w:type="dxa"/>
          </w:tcPr>
          <w:p w14:paraId="34F4973F"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265B1A1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Conger &amp; Little, 2010</w:t>
            </w:r>
          </w:p>
        </w:tc>
        <w:tc>
          <w:tcPr>
            <w:tcW w:w="1842" w:type="dxa"/>
          </w:tcPr>
          <w:p w14:paraId="1005964A"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416360DC"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Literature review</w:t>
            </w:r>
          </w:p>
        </w:tc>
        <w:tc>
          <w:tcPr>
            <w:tcW w:w="5389" w:type="dxa"/>
          </w:tcPr>
          <w:p w14:paraId="1C87B8C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0C3C01" w:rsidRPr="0039670A" w14:paraId="0B2623D4" w14:textId="77777777" w:rsidTr="51BE21EA">
        <w:trPr>
          <w:trHeight w:val="340"/>
        </w:trPr>
        <w:tc>
          <w:tcPr>
            <w:tcW w:w="1134" w:type="dxa"/>
          </w:tcPr>
          <w:p w14:paraId="3945790F"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3941FD9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2011</w:t>
            </w:r>
          </w:p>
        </w:tc>
        <w:tc>
          <w:tcPr>
            <w:tcW w:w="1842" w:type="dxa"/>
          </w:tcPr>
          <w:p w14:paraId="33A9FB6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1B1E295C"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6F2575D3"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 xml:space="preserve">Parents = 397 </w:t>
            </w:r>
          </w:p>
        </w:tc>
      </w:tr>
      <w:tr w:rsidR="000C3C01" w:rsidRPr="0039670A" w14:paraId="4880DCD1" w14:textId="77777777" w:rsidTr="51BE21EA">
        <w:trPr>
          <w:trHeight w:val="340"/>
        </w:trPr>
        <w:tc>
          <w:tcPr>
            <w:tcW w:w="1134" w:type="dxa"/>
          </w:tcPr>
          <w:p w14:paraId="51393F60"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1C412B08" w14:textId="48BCC043"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2012b</w:t>
            </w:r>
          </w:p>
        </w:tc>
        <w:tc>
          <w:tcPr>
            <w:tcW w:w="1842" w:type="dxa"/>
          </w:tcPr>
          <w:p w14:paraId="0B1C8DA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6172040C"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6E1220CA" w14:textId="430B50FF"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592; Parents = 399</w:t>
            </w:r>
          </w:p>
        </w:tc>
      </w:tr>
      <w:tr w:rsidR="000C3C01" w:rsidRPr="0039670A" w14:paraId="1A3207A3" w14:textId="77777777" w:rsidTr="51BE21EA">
        <w:trPr>
          <w:trHeight w:val="340"/>
        </w:trPr>
        <w:tc>
          <w:tcPr>
            <w:tcW w:w="1134" w:type="dxa"/>
          </w:tcPr>
          <w:p w14:paraId="12A42C73"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3F49E82E" w14:textId="6E5537D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2013b</w:t>
            </w:r>
          </w:p>
        </w:tc>
        <w:tc>
          <w:tcPr>
            <w:tcW w:w="1842" w:type="dxa"/>
          </w:tcPr>
          <w:p w14:paraId="115D1397" w14:textId="44EBC8ED"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3AC54A64" w14:textId="109DC245"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3DC3C38F" w14:textId="3EBC4BA9"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Parents = 399; Young people = 592</w:t>
            </w:r>
          </w:p>
        </w:tc>
      </w:tr>
      <w:tr w:rsidR="000C3C01" w:rsidRPr="0039670A" w14:paraId="5AA23A3E" w14:textId="77777777" w:rsidTr="51BE21EA">
        <w:trPr>
          <w:trHeight w:val="340"/>
        </w:trPr>
        <w:tc>
          <w:tcPr>
            <w:tcW w:w="1134" w:type="dxa"/>
          </w:tcPr>
          <w:p w14:paraId="0C5BC505"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37A20B43"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2015</w:t>
            </w:r>
          </w:p>
        </w:tc>
        <w:tc>
          <w:tcPr>
            <w:tcW w:w="1842" w:type="dxa"/>
          </w:tcPr>
          <w:p w14:paraId="5E96D6E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5BBEC297"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403C0BEC" w14:textId="1B9CA3BE"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Parents = 633 and their young adult children = 1,384</w:t>
            </w:r>
          </w:p>
        </w:tc>
      </w:tr>
      <w:tr w:rsidR="000C3C01" w:rsidRPr="0039670A" w14:paraId="4D9FFE0F" w14:textId="77777777" w:rsidTr="51BE21EA">
        <w:trPr>
          <w:trHeight w:val="340"/>
        </w:trPr>
        <w:tc>
          <w:tcPr>
            <w:tcW w:w="1134" w:type="dxa"/>
          </w:tcPr>
          <w:p w14:paraId="1CA150BD"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73A331EE" w14:textId="0D3AF561"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Fingerman et al., 2016c</w:t>
            </w:r>
          </w:p>
        </w:tc>
        <w:tc>
          <w:tcPr>
            <w:tcW w:w="1842" w:type="dxa"/>
          </w:tcPr>
          <w:p w14:paraId="56BF7E68"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Germany, Hong Kong, Korea, and the United States</w:t>
            </w:r>
          </w:p>
        </w:tc>
        <w:tc>
          <w:tcPr>
            <w:tcW w:w="3258" w:type="dxa"/>
          </w:tcPr>
          <w:p w14:paraId="0B613ADE"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2C1C1D62" w14:textId="31BD29DE"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1,301</w:t>
            </w:r>
          </w:p>
        </w:tc>
      </w:tr>
      <w:tr w:rsidR="000C3C01" w:rsidRPr="0039670A" w14:paraId="2A197B6B" w14:textId="77777777" w:rsidTr="51BE21EA">
        <w:trPr>
          <w:trHeight w:val="340"/>
        </w:trPr>
        <w:tc>
          <w:tcPr>
            <w:tcW w:w="1134" w:type="dxa"/>
          </w:tcPr>
          <w:p w14:paraId="0DE26DE7"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429EF25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Galambos et al., 2018</w:t>
            </w:r>
          </w:p>
        </w:tc>
        <w:tc>
          <w:tcPr>
            <w:tcW w:w="1842" w:type="dxa"/>
          </w:tcPr>
          <w:p w14:paraId="66C3A8A7"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Canada</w:t>
            </w:r>
          </w:p>
        </w:tc>
        <w:tc>
          <w:tcPr>
            <w:tcW w:w="3258" w:type="dxa"/>
          </w:tcPr>
          <w:p w14:paraId="7B29FF9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153EED12" w14:textId="1E276F35"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923</w:t>
            </w:r>
          </w:p>
        </w:tc>
      </w:tr>
      <w:tr w:rsidR="000C3C01" w:rsidRPr="0039670A" w14:paraId="18B3A83A" w14:textId="77777777" w:rsidTr="51BE21EA">
        <w:trPr>
          <w:trHeight w:val="340"/>
        </w:trPr>
        <w:tc>
          <w:tcPr>
            <w:tcW w:w="1134" w:type="dxa"/>
          </w:tcPr>
          <w:p w14:paraId="2EA09456"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61676043" w14:textId="7632B724" w:rsidR="000C3C01" w:rsidRPr="0039670A" w:rsidRDefault="0078106E" w:rsidP="000C3C01">
            <w:pPr>
              <w:spacing w:line="240" w:lineRule="auto"/>
              <w:rPr>
                <w:rFonts w:ascii="Times New Roman" w:hAnsi="Times New Roman"/>
                <w:b/>
                <w:bCs/>
                <w:sz w:val="24"/>
                <w:szCs w:val="24"/>
                <w:u w:val="single"/>
              </w:rPr>
            </w:pPr>
            <w:r>
              <w:rPr>
                <w:rFonts w:ascii="Times New Roman" w:hAnsi="Times New Roman"/>
                <w:color w:val="000000"/>
                <w:sz w:val="24"/>
                <w:szCs w:val="24"/>
              </w:rPr>
              <w:t xml:space="preserve">De </w:t>
            </w:r>
            <w:r w:rsidR="000C3C01" w:rsidRPr="0039670A">
              <w:rPr>
                <w:rFonts w:ascii="Times New Roman" w:hAnsi="Times New Roman"/>
                <w:color w:val="000000"/>
                <w:sz w:val="24"/>
                <w:szCs w:val="24"/>
              </w:rPr>
              <w:t>Goede et al., 2009</w:t>
            </w:r>
          </w:p>
        </w:tc>
        <w:tc>
          <w:tcPr>
            <w:tcW w:w="1842" w:type="dxa"/>
          </w:tcPr>
          <w:p w14:paraId="55E4CCF2"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The Netherlands</w:t>
            </w:r>
          </w:p>
        </w:tc>
        <w:tc>
          <w:tcPr>
            <w:tcW w:w="3258" w:type="dxa"/>
          </w:tcPr>
          <w:p w14:paraId="45973B40"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55C8F033" w14:textId="41705DCD"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1,341</w:t>
            </w:r>
          </w:p>
        </w:tc>
      </w:tr>
      <w:tr w:rsidR="000C3C01" w:rsidRPr="0039670A" w14:paraId="01C8B68C" w14:textId="77777777" w:rsidTr="51BE21EA">
        <w:trPr>
          <w:trHeight w:val="340"/>
        </w:trPr>
        <w:tc>
          <w:tcPr>
            <w:tcW w:w="1134" w:type="dxa"/>
          </w:tcPr>
          <w:p w14:paraId="3F49686D"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7E37EFA4" w14:textId="2643B259"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Guan &amp; Fuligni, 2015</w:t>
            </w:r>
          </w:p>
        </w:tc>
        <w:tc>
          <w:tcPr>
            <w:tcW w:w="1842" w:type="dxa"/>
          </w:tcPr>
          <w:p w14:paraId="42F162C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41687F5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Qualitative, Longitudinal</w:t>
            </w:r>
          </w:p>
        </w:tc>
        <w:tc>
          <w:tcPr>
            <w:tcW w:w="5389" w:type="dxa"/>
          </w:tcPr>
          <w:p w14:paraId="60E9BB71" w14:textId="28027A30"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 xml:space="preserve">Young people = 600 </w:t>
            </w:r>
          </w:p>
        </w:tc>
      </w:tr>
      <w:tr w:rsidR="000C3C01" w:rsidRPr="0039670A" w14:paraId="7A94F73E" w14:textId="77777777" w:rsidTr="51BE21EA">
        <w:trPr>
          <w:trHeight w:val="340"/>
        </w:trPr>
        <w:tc>
          <w:tcPr>
            <w:tcW w:w="1134" w:type="dxa"/>
          </w:tcPr>
          <w:p w14:paraId="0C0FB9D5"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5258D0DC"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Halliwell, 2016</w:t>
            </w:r>
          </w:p>
        </w:tc>
        <w:tc>
          <w:tcPr>
            <w:tcW w:w="1842" w:type="dxa"/>
          </w:tcPr>
          <w:p w14:paraId="3451666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Not specified</w:t>
            </w:r>
          </w:p>
        </w:tc>
        <w:tc>
          <w:tcPr>
            <w:tcW w:w="3258" w:type="dxa"/>
          </w:tcPr>
          <w:p w14:paraId="31D2237C"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 xml:space="preserve">Qualitative, Cross-sectional </w:t>
            </w:r>
          </w:p>
        </w:tc>
        <w:tc>
          <w:tcPr>
            <w:tcW w:w="5389" w:type="dxa"/>
          </w:tcPr>
          <w:p w14:paraId="65A80A03"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19</w:t>
            </w:r>
          </w:p>
        </w:tc>
      </w:tr>
      <w:tr w:rsidR="000C3C01" w:rsidRPr="0039670A" w14:paraId="54C5E600" w14:textId="77777777" w:rsidTr="51BE21EA">
        <w:trPr>
          <w:trHeight w:val="340"/>
        </w:trPr>
        <w:tc>
          <w:tcPr>
            <w:tcW w:w="1134" w:type="dxa"/>
          </w:tcPr>
          <w:p w14:paraId="3FDE03C7"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4343C5AE"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Jensen et al., 2018</w:t>
            </w:r>
          </w:p>
        </w:tc>
        <w:tc>
          <w:tcPr>
            <w:tcW w:w="1842" w:type="dxa"/>
          </w:tcPr>
          <w:p w14:paraId="1A037CA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Not specified</w:t>
            </w:r>
          </w:p>
        </w:tc>
        <w:tc>
          <w:tcPr>
            <w:tcW w:w="3258" w:type="dxa"/>
          </w:tcPr>
          <w:p w14:paraId="12D0ECDB"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741B4228" w14:textId="566453DA"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Families = 180; Young people = 273</w:t>
            </w:r>
          </w:p>
        </w:tc>
      </w:tr>
      <w:tr w:rsidR="000C3C01" w:rsidRPr="0039670A" w14:paraId="6D0FAEE5" w14:textId="77777777" w:rsidTr="51BE21EA">
        <w:trPr>
          <w:trHeight w:val="340"/>
        </w:trPr>
        <w:tc>
          <w:tcPr>
            <w:tcW w:w="1134" w:type="dxa"/>
          </w:tcPr>
          <w:p w14:paraId="47157660"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1D6B1BB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Jimenez, 2008</w:t>
            </w:r>
          </w:p>
        </w:tc>
        <w:tc>
          <w:tcPr>
            <w:tcW w:w="1842" w:type="dxa"/>
          </w:tcPr>
          <w:p w14:paraId="31120E79"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Spain</w:t>
            </w:r>
          </w:p>
        </w:tc>
        <w:tc>
          <w:tcPr>
            <w:tcW w:w="3258" w:type="dxa"/>
          </w:tcPr>
          <w:p w14:paraId="1CC20223"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Mixed methods, Longitudinal</w:t>
            </w:r>
          </w:p>
        </w:tc>
        <w:tc>
          <w:tcPr>
            <w:tcW w:w="5389" w:type="dxa"/>
          </w:tcPr>
          <w:p w14:paraId="59D8CBCF" w14:textId="1E37039B"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101</w:t>
            </w:r>
          </w:p>
        </w:tc>
      </w:tr>
      <w:tr w:rsidR="000C3C01" w:rsidRPr="0039670A" w14:paraId="49D15158" w14:textId="77777777" w:rsidTr="51BE21EA">
        <w:trPr>
          <w:trHeight w:val="340"/>
        </w:trPr>
        <w:tc>
          <w:tcPr>
            <w:tcW w:w="1134" w:type="dxa"/>
          </w:tcPr>
          <w:p w14:paraId="0DB57A36"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061E163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Jou, 2015</w:t>
            </w:r>
          </w:p>
        </w:tc>
        <w:tc>
          <w:tcPr>
            <w:tcW w:w="1842" w:type="dxa"/>
          </w:tcPr>
          <w:p w14:paraId="4B467F4A"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6A8E0EC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66D9BA6A"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 xml:space="preserve">Young people = 287 </w:t>
            </w:r>
          </w:p>
        </w:tc>
      </w:tr>
      <w:tr w:rsidR="000C3C01" w:rsidRPr="0039670A" w14:paraId="4FB35564" w14:textId="77777777" w:rsidTr="51BE21EA">
        <w:trPr>
          <w:trHeight w:val="340"/>
        </w:trPr>
        <w:tc>
          <w:tcPr>
            <w:tcW w:w="1134" w:type="dxa"/>
          </w:tcPr>
          <w:p w14:paraId="7E2A78D4"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3E6A516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Killoren et al., 2016</w:t>
            </w:r>
          </w:p>
        </w:tc>
        <w:tc>
          <w:tcPr>
            <w:tcW w:w="1842" w:type="dxa"/>
          </w:tcPr>
          <w:p w14:paraId="0FC0D387"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737F9AFC"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0169B78D"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186</w:t>
            </w:r>
          </w:p>
        </w:tc>
      </w:tr>
      <w:tr w:rsidR="000C3C01" w:rsidRPr="0039670A" w14:paraId="1FA66DD0" w14:textId="77777777" w:rsidTr="51BE21EA">
        <w:trPr>
          <w:trHeight w:val="340"/>
        </w:trPr>
        <w:tc>
          <w:tcPr>
            <w:tcW w:w="1134" w:type="dxa"/>
          </w:tcPr>
          <w:p w14:paraId="2DDFCDDF"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7DE9C29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Lamborn &amp; Moua, 2008</w:t>
            </w:r>
          </w:p>
        </w:tc>
        <w:tc>
          <w:tcPr>
            <w:tcW w:w="1842" w:type="dxa"/>
          </w:tcPr>
          <w:p w14:paraId="0BDA3DB9"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4E7E9E39" w14:textId="2D55B342"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Qualitative, Cross-sectional</w:t>
            </w:r>
          </w:p>
        </w:tc>
        <w:tc>
          <w:tcPr>
            <w:tcW w:w="5389" w:type="dxa"/>
          </w:tcPr>
          <w:p w14:paraId="6A88DD80" w14:textId="2CD7978E"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40</w:t>
            </w:r>
          </w:p>
        </w:tc>
      </w:tr>
      <w:tr w:rsidR="000C3C01" w:rsidRPr="0039670A" w14:paraId="6671D348" w14:textId="77777777" w:rsidTr="51BE21EA">
        <w:trPr>
          <w:trHeight w:val="340"/>
        </w:trPr>
        <w:tc>
          <w:tcPr>
            <w:tcW w:w="1134" w:type="dxa"/>
          </w:tcPr>
          <w:p w14:paraId="2771D772"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5562EDEE" w14:textId="4A1430F5"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Lanz &amp; Tagliabue, 2014</w:t>
            </w:r>
          </w:p>
        </w:tc>
        <w:tc>
          <w:tcPr>
            <w:tcW w:w="1842" w:type="dxa"/>
          </w:tcPr>
          <w:p w14:paraId="4F4EA22B" w14:textId="03A70C76"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Italy</w:t>
            </w:r>
          </w:p>
        </w:tc>
        <w:tc>
          <w:tcPr>
            <w:tcW w:w="3258" w:type="dxa"/>
          </w:tcPr>
          <w:p w14:paraId="16B03C3E" w14:textId="3A95BC19"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Quantitative, Longitudinal</w:t>
            </w:r>
          </w:p>
        </w:tc>
        <w:tc>
          <w:tcPr>
            <w:tcW w:w="5389" w:type="dxa"/>
          </w:tcPr>
          <w:p w14:paraId="0203CA3A" w14:textId="1D5DCB86"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Parents and young people = 98</w:t>
            </w:r>
          </w:p>
        </w:tc>
      </w:tr>
      <w:tr w:rsidR="000C3C01" w:rsidRPr="0039670A" w14:paraId="2E27E470" w14:textId="77777777" w:rsidTr="51BE21EA">
        <w:trPr>
          <w:trHeight w:val="340"/>
        </w:trPr>
        <w:tc>
          <w:tcPr>
            <w:tcW w:w="1134" w:type="dxa"/>
          </w:tcPr>
          <w:p w14:paraId="4ECF9722"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0CE5D3A3"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Lindell et al., 2014</w:t>
            </w:r>
          </w:p>
        </w:tc>
        <w:tc>
          <w:tcPr>
            <w:tcW w:w="1842" w:type="dxa"/>
          </w:tcPr>
          <w:p w14:paraId="67F4D759"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36F667F2"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color w:val="000000"/>
                <w:sz w:val="24"/>
                <w:szCs w:val="24"/>
              </w:rPr>
              <w:t>Quantitative, Longitudinal</w:t>
            </w:r>
          </w:p>
        </w:tc>
        <w:tc>
          <w:tcPr>
            <w:tcW w:w="5389" w:type="dxa"/>
          </w:tcPr>
          <w:p w14:paraId="25FE76FF" w14:textId="3646B42D"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Sibling pairs: 48</w:t>
            </w:r>
          </w:p>
        </w:tc>
      </w:tr>
      <w:tr w:rsidR="000C3C01" w:rsidRPr="0039670A" w14:paraId="5004BD55" w14:textId="77777777" w:rsidTr="51BE21EA">
        <w:trPr>
          <w:trHeight w:val="340"/>
        </w:trPr>
        <w:tc>
          <w:tcPr>
            <w:tcW w:w="1134" w:type="dxa"/>
          </w:tcPr>
          <w:p w14:paraId="4B736152"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24696F5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Lindell &amp; Campione-Barr, 2017</w:t>
            </w:r>
          </w:p>
        </w:tc>
        <w:tc>
          <w:tcPr>
            <w:tcW w:w="1842" w:type="dxa"/>
          </w:tcPr>
          <w:p w14:paraId="7BE038C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Worldwide</w:t>
            </w:r>
          </w:p>
        </w:tc>
        <w:tc>
          <w:tcPr>
            <w:tcW w:w="3258" w:type="dxa"/>
          </w:tcPr>
          <w:p w14:paraId="63F05ADA"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Literature review</w:t>
            </w:r>
          </w:p>
        </w:tc>
        <w:tc>
          <w:tcPr>
            <w:tcW w:w="5389" w:type="dxa"/>
          </w:tcPr>
          <w:p w14:paraId="16DA4E9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0C3C01" w:rsidRPr="0039670A" w14:paraId="178C9200" w14:textId="77777777" w:rsidTr="51BE21EA">
        <w:trPr>
          <w:trHeight w:val="340"/>
        </w:trPr>
        <w:tc>
          <w:tcPr>
            <w:tcW w:w="1134" w:type="dxa"/>
          </w:tcPr>
          <w:p w14:paraId="60E0499B"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1774B673"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Lindell, 2019</w:t>
            </w:r>
          </w:p>
        </w:tc>
        <w:tc>
          <w:tcPr>
            <w:tcW w:w="1842" w:type="dxa"/>
          </w:tcPr>
          <w:p w14:paraId="738805E8"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445794F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Qualitative, Longitudinal</w:t>
            </w:r>
          </w:p>
        </w:tc>
        <w:tc>
          <w:tcPr>
            <w:tcW w:w="5389" w:type="dxa"/>
          </w:tcPr>
          <w:p w14:paraId="6EFA689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262626"/>
                <w:sz w:val="24"/>
                <w:szCs w:val="24"/>
              </w:rPr>
              <w:t>Young people = 260</w:t>
            </w:r>
          </w:p>
        </w:tc>
      </w:tr>
      <w:tr w:rsidR="000C3C01" w:rsidRPr="0039670A" w14:paraId="319EA4A3" w14:textId="77777777" w:rsidTr="51BE21EA">
        <w:trPr>
          <w:trHeight w:val="340"/>
        </w:trPr>
        <w:tc>
          <w:tcPr>
            <w:tcW w:w="1134" w:type="dxa"/>
          </w:tcPr>
          <w:p w14:paraId="06C9D5C2"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081A1918" w14:textId="5D01FE5C"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MaloneBeach et al., 2018</w:t>
            </w:r>
          </w:p>
        </w:tc>
        <w:tc>
          <w:tcPr>
            <w:tcW w:w="1842" w:type="dxa"/>
          </w:tcPr>
          <w:p w14:paraId="6C41683C"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2448C0AE"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1614A8DB" w14:textId="77777777" w:rsidR="000C3C01" w:rsidRPr="0039670A" w:rsidRDefault="000C3C01" w:rsidP="000C3C01">
            <w:pPr>
              <w:spacing w:line="240" w:lineRule="auto"/>
              <w:rPr>
                <w:rFonts w:ascii="Times New Roman" w:hAnsi="Times New Roman"/>
                <w:color w:val="262626"/>
                <w:sz w:val="24"/>
                <w:szCs w:val="24"/>
              </w:rPr>
            </w:pPr>
            <w:r w:rsidRPr="0039670A">
              <w:rPr>
                <w:rFonts w:ascii="Times New Roman" w:hAnsi="Times New Roman"/>
                <w:color w:val="262626"/>
                <w:sz w:val="24"/>
                <w:szCs w:val="24"/>
              </w:rPr>
              <w:t>Young people = 470</w:t>
            </w:r>
          </w:p>
        </w:tc>
      </w:tr>
      <w:tr w:rsidR="000C3C01" w:rsidRPr="0039670A" w14:paraId="2961F8AC" w14:textId="77777777" w:rsidTr="51BE21EA">
        <w:trPr>
          <w:trHeight w:val="340"/>
        </w:trPr>
        <w:tc>
          <w:tcPr>
            <w:tcW w:w="1134" w:type="dxa"/>
          </w:tcPr>
          <w:p w14:paraId="2E1EDB35"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70CC397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Melby et al., 2008</w:t>
            </w:r>
          </w:p>
        </w:tc>
        <w:tc>
          <w:tcPr>
            <w:tcW w:w="1842" w:type="dxa"/>
          </w:tcPr>
          <w:p w14:paraId="65C6B4A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130D135B"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77AC55BC"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262626"/>
                <w:sz w:val="24"/>
                <w:szCs w:val="24"/>
              </w:rPr>
              <w:t xml:space="preserve">Young people = </w:t>
            </w:r>
            <w:r w:rsidRPr="0039670A">
              <w:rPr>
                <w:rFonts w:ascii="Times New Roman" w:hAnsi="Times New Roman"/>
                <w:sz w:val="24"/>
                <w:szCs w:val="24"/>
              </w:rPr>
              <w:t>451</w:t>
            </w:r>
          </w:p>
        </w:tc>
      </w:tr>
      <w:tr w:rsidR="000C3C01" w:rsidRPr="0039670A" w14:paraId="04BBF1B8" w14:textId="77777777" w:rsidTr="51BE21EA">
        <w:trPr>
          <w:trHeight w:val="340"/>
        </w:trPr>
        <w:tc>
          <w:tcPr>
            <w:tcW w:w="1134" w:type="dxa"/>
          </w:tcPr>
          <w:p w14:paraId="2E8D9D33"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09D488A5" w14:textId="07258470"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 xml:space="preserve">Moilanen </w:t>
            </w:r>
            <w:r w:rsidR="004445CC">
              <w:rPr>
                <w:rFonts w:ascii="Times New Roman" w:hAnsi="Times New Roman"/>
                <w:color w:val="000000"/>
                <w:sz w:val="24"/>
                <w:szCs w:val="24"/>
              </w:rPr>
              <w:t xml:space="preserve">&amp; </w:t>
            </w:r>
            <w:r w:rsidR="004445CC" w:rsidRPr="004445CC">
              <w:rPr>
                <w:rFonts w:ascii="Times New Roman" w:hAnsi="Times New Roman"/>
                <w:color w:val="000000"/>
                <w:sz w:val="24"/>
                <w:szCs w:val="24"/>
              </w:rPr>
              <w:t>Raffaelli</w:t>
            </w:r>
            <w:r w:rsidRPr="0039670A">
              <w:rPr>
                <w:rFonts w:ascii="Times New Roman" w:hAnsi="Times New Roman"/>
                <w:color w:val="000000"/>
                <w:sz w:val="24"/>
                <w:szCs w:val="24"/>
              </w:rPr>
              <w:t>, 2010</w:t>
            </w:r>
          </w:p>
        </w:tc>
        <w:tc>
          <w:tcPr>
            <w:tcW w:w="1842" w:type="dxa"/>
          </w:tcPr>
          <w:p w14:paraId="398AD09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1D7243D2"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43A0A3E2" w14:textId="62D681C6"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262626"/>
                <w:sz w:val="24"/>
                <w:szCs w:val="24"/>
              </w:rPr>
              <w:t>Young people = 495</w:t>
            </w:r>
          </w:p>
        </w:tc>
      </w:tr>
      <w:tr w:rsidR="000C3C01" w:rsidRPr="0039670A" w14:paraId="4D85F392" w14:textId="77777777" w:rsidTr="51BE21EA">
        <w:trPr>
          <w:trHeight w:val="340"/>
        </w:trPr>
        <w:tc>
          <w:tcPr>
            <w:tcW w:w="1134" w:type="dxa"/>
          </w:tcPr>
          <w:p w14:paraId="3934C070"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37C7630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Morgan et al., 2010</w:t>
            </w:r>
          </w:p>
        </w:tc>
        <w:tc>
          <w:tcPr>
            <w:tcW w:w="1842" w:type="dxa"/>
          </w:tcPr>
          <w:p w14:paraId="772FC5CE"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7EC4791A"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5266D1A8"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30</w:t>
            </w:r>
          </w:p>
        </w:tc>
      </w:tr>
      <w:tr w:rsidR="000C3C01" w:rsidRPr="0039670A" w14:paraId="0E950869" w14:textId="77777777" w:rsidTr="51BE21EA">
        <w:trPr>
          <w:trHeight w:val="340"/>
        </w:trPr>
        <w:tc>
          <w:tcPr>
            <w:tcW w:w="1134" w:type="dxa"/>
          </w:tcPr>
          <w:p w14:paraId="26DE0434"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2E540267"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Nelson et al., 2011</w:t>
            </w:r>
          </w:p>
        </w:tc>
        <w:tc>
          <w:tcPr>
            <w:tcW w:w="1842" w:type="dxa"/>
          </w:tcPr>
          <w:p w14:paraId="67ECF62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08ABC349"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406F72D4" w14:textId="0A3B4EB2"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403; Mothers = 317; Fathers = 287</w:t>
            </w:r>
          </w:p>
        </w:tc>
      </w:tr>
      <w:tr w:rsidR="000C3C01" w:rsidRPr="0039670A" w14:paraId="6ADD54B4" w14:textId="77777777" w:rsidTr="51BE21EA">
        <w:trPr>
          <w:trHeight w:val="340"/>
        </w:trPr>
        <w:tc>
          <w:tcPr>
            <w:tcW w:w="1134" w:type="dxa"/>
          </w:tcPr>
          <w:p w14:paraId="06704C03"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1D20B47B"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Neves et al., 2019</w:t>
            </w:r>
          </w:p>
        </w:tc>
        <w:tc>
          <w:tcPr>
            <w:tcW w:w="1842" w:type="dxa"/>
          </w:tcPr>
          <w:p w14:paraId="0AB89EAA"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Portugal</w:t>
            </w:r>
          </w:p>
        </w:tc>
        <w:tc>
          <w:tcPr>
            <w:tcW w:w="3258" w:type="dxa"/>
          </w:tcPr>
          <w:p w14:paraId="67AB9A4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Mixed methods, Longitudinal</w:t>
            </w:r>
          </w:p>
        </w:tc>
        <w:tc>
          <w:tcPr>
            <w:tcW w:w="5389" w:type="dxa"/>
          </w:tcPr>
          <w:p w14:paraId="3D4A6A50" w14:textId="5CB80458"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Surveys (</w:t>
            </w:r>
            <w:r w:rsidRPr="0039670A">
              <w:rPr>
                <w:rFonts w:ascii="Times New Roman" w:hAnsi="Times New Roman"/>
                <w:i/>
                <w:iCs/>
                <w:sz w:val="24"/>
                <w:szCs w:val="24"/>
              </w:rPr>
              <w:t>N</w:t>
            </w:r>
            <w:r w:rsidRPr="0039670A">
              <w:rPr>
                <w:rFonts w:ascii="Times New Roman" w:hAnsi="Times New Roman"/>
                <w:sz w:val="24"/>
                <w:szCs w:val="24"/>
              </w:rPr>
              <w:t xml:space="preserve"> = 1,650 young people); Interviews (</w:t>
            </w:r>
            <w:r w:rsidRPr="0039670A">
              <w:rPr>
                <w:rFonts w:ascii="Times New Roman" w:hAnsi="Times New Roman"/>
                <w:i/>
                <w:iCs/>
                <w:sz w:val="24"/>
                <w:szCs w:val="24"/>
              </w:rPr>
              <w:t>N</w:t>
            </w:r>
            <w:r w:rsidRPr="0039670A">
              <w:rPr>
                <w:rFonts w:ascii="Times New Roman" w:hAnsi="Times New Roman"/>
                <w:sz w:val="24"/>
                <w:szCs w:val="24"/>
              </w:rPr>
              <w:t xml:space="preserve"> = 70 young people)</w:t>
            </w:r>
          </w:p>
        </w:tc>
      </w:tr>
      <w:tr w:rsidR="000C3C01" w:rsidRPr="0039670A" w14:paraId="58670CE4" w14:textId="77777777" w:rsidTr="51BE21EA">
        <w:trPr>
          <w:trHeight w:val="340"/>
        </w:trPr>
        <w:tc>
          <w:tcPr>
            <w:tcW w:w="1134" w:type="dxa"/>
          </w:tcPr>
          <w:p w14:paraId="48076ED5"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6033BB84" w14:textId="62167C09"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Neyer &amp; Lehnart, 2007</w:t>
            </w:r>
          </w:p>
        </w:tc>
        <w:tc>
          <w:tcPr>
            <w:tcW w:w="1842" w:type="dxa"/>
          </w:tcPr>
          <w:p w14:paraId="3BADA480"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Germany</w:t>
            </w:r>
          </w:p>
        </w:tc>
        <w:tc>
          <w:tcPr>
            <w:tcW w:w="3258" w:type="dxa"/>
          </w:tcPr>
          <w:p w14:paraId="0F8C8B69"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1DCCE482"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339</w:t>
            </w:r>
          </w:p>
        </w:tc>
      </w:tr>
      <w:tr w:rsidR="000C3C01" w:rsidRPr="0039670A" w14:paraId="3AA180B4" w14:textId="77777777" w:rsidTr="51BE21EA">
        <w:trPr>
          <w:trHeight w:val="340"/>
        </w:trPr>
        <w:tc>
          <w:tcPr>
            <w:tcW w:w="1134" w:type="dxa"/>
          </w:tcPr>
          <w:p w14:paraId="0466737A"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6968D15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Oliveira et al., 2020</w:t>
            </w:r>
          </w:p>
        </w:tc>
        <w:tc>
          <w:tcPr>
            <w:tcW w:w="1842" w:type="dxa"/>
          </w:tcPr>
          <w:p w14:paraId="753384B0" w14:textId="70D91D1F"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Worldwide</w:t>
            </w:r>
          </w:p>
        </w:tc>
        <w:tc>
          <w:tcPr>
            <w:tcW w:w="3258" w:type="dxa"/>
          </w:tcPr>
          <w:p w14:paraId="547659D5" w14:textId="6A93BA61"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Systematic review</w:t>
            </w:r>
          </w:p>
        </w:tc>
        <w:tc>
          <w:tcPr>
            <w:tcW w:w="5389" w:type="dxa"/>
          </w:tcPr>
          <w:p w14:paraId="5B6130F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N/A</w:t>
            </w:r>
          </w:p>
        </w:tc>
      </w:tr>
      <w:tr w:rsidR="000C3C01" w:rsidRPr="0039670A" w14:paraId="069BF4A0" w14:textId="77777777" w:rsidTr="51BE21EA">
        <w:trPr>
          <w:trHeight w:val="340"/>
        </w:trPr>
        <w:tc>
          <w:tcPr>
            <w:tcW w:w="1134" w:type="dxa"/>
          </w:tcPr>
          <w:p w14:paraId="60D3399A"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2255BC56" w14:textId="077AE35F"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 xml:space="preserve">Padilla </w:t>
            </w:r>
            <w:r w:rsidRPr="0039670A">
              <w:rPr>
                <w:rFonts w:ascii="Times New Roman" w:hAnsi="Times New Roman"/>
                <w:sz w:val="24"/>
                <w:szCs w:val="24"/>
              </w:rPr>
              <w:t>et al.</w:t>
            </w:r>
            <w:r w:rsidRPr="0039670A">
              <w:rPr>
                <w:rFonts w:ascii="Times New Roman" w:hAnsi="Times New Roman"/>
                <w:color w:val="000000"/>
                <w:sz w:val="24"/>
                <w:szCs w:val="24"/>
              </w:rPr>
              <w:t>, 2018</w:t>
            </w:r>
          </w:p>
        </w:tc>
        <w:tc>
          <w:tcPr>
            <w:tcW w:w="1842" w:type="dxa"/>
          </w:tcPr>
          <w:p w14:paraId="4E26FE97"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4901CE68"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 xml:space="preserve">Quantitative, Longitudinal </w:t>
            </w:r>
          </w:p>
        </w:tc>
        <w:tc>
          <w:tcPr>
            <w:tcW w:w="5389" w:type="dxa"/>
          </w:tcPr>
          <w:p w14:paraId="655846AB"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Families = 246</w:t>
            </w:r>
          </w:p>
        </w:tc>
      </w:tr>
      <w:tr w:rsidR="000C3C01" w:rsidRPr="0039670A" w14:paraId="4905695F" w14:textId="77777777" w:rsidTr="51BE21EA">
        <w:trPr>
          <w:trHeight w:val="340"/>
        </w:trPr>
        <w:tc>
          <w:tcPr>
            <w:tcW w:w="1134" w:type="dxa"/>
          </w:tcPr>
          <w:p w14:paraId="2804642F"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4B84328B" w14:textId="5A5B5CE9"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Parra et al., 2015</w:t>
            </w:r>
          </w:p>
        </w:tc>
        <w:tc>
          <w:tcPr>
            <w:tcW w:w="1842" w:type="dxa"/>
          </w:tcPr>
          <w:p w14:paraId="2993E5A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Spain</w:t>
            </w:r>
          </w:p>
        </w:tc>
        <w:tc>
          <w:tcPr>
            <w:tcW w:w="3258" w:type="dxa"/>
          </w:tcPr>
          <w:p w14:paraId="29DED5E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64C086EF" w14:textId="7FEBF245"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90</w:t>
            </w:r>
          </w:p>
        </w:tc>
      </w:tr>
      <w:tr w:rsidR="000C3C01" w:rsidRPr="0039670A" w14:paraId="64C8334A" w14:textId="77777777" w:rsidTr="51BE21EA">
        <w:trPr>
          <w:trHeight w:val="340"/>
        </w:trPr>
        <w:tc>
          <w:tcPr>
            <w:tcW w:w="1134" w:type="dxa"/>
          </w:tcPr>
          <w:p w14:paraId="6FA84696"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25A8E9F8" w14:textId="45567E06"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 xml:space="preserve">Proulx </w:t>
            </w:r>
            <w:r w:rsidR="000C17A8">
              <w:rPr>
                <w:rFonts w:ascii="Times New Roman" w:hAnsi="Times New Roman"/>
                <w:color w:val="000000"/>
                <w:sz w:val="24"/>
                <w:szCs w:val="24"/>
              </w:rPr>
              <w:t>&amp; Helms</w:t>
            </w:r>
            <w:r w:rsidRPr="0039670A">
              <w:rPr>
                <w:rFonts w:ascii="Times New Roman" w:hAnsi="Times New Roman"/>
                <w:color w:val="000000"/>
                <w:sz w:val="24"/>
                <w:szCs w:val="24"/>
              </w:rPr>
              <w:t>, 2008</w:t>
            </w:r>
          </w:p>
        </w:tc>
        <w:tc>
          <w:tcPr>
            <w:tcW w:w="1842" w:type="dxa"/>
          </w:tcPr>
          <w:p w14:paraId="5C24A423"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04B9B2C7"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Mixed-methods, Cross-sectional</w:t>
            </w:r>
          </w:p>
        </w:tc>
        <w:tc>
          <w:tcPr>
            <w:tcW w:w="5389" w:type="dxa"/>
          </w:tcPr>
          <w:p w14:paraId="630C2A86" w14:textId="0E0307E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Parent-child dyads = 142</w:t>
            </w:r>
          </w:p>
        </w:tc>
      </w:tr>
      <w:tr w:rsidR="000C3C01" w:rsidRPr="0039670A" w14:paraId="1AC3A53F" w14:textId="77777777" w:rsidTr="51BE21EA">
        <w:trPr>
          <w:trHeight w:val="340"/>
        </w:trPr>
        <w:tc>
          <w:tcPr>
            <w:tcW w:w="1134" w:type="dxa"/>
          </w:tcPr>
          <w:p w14:paraId="6F648B33"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7F3D2440"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Roche et al., 2016</w:t>
            </w:r>
          </w:p>
        </w:tc>
        <w:tc>
          <w:tcPr>
            <w:tcW w:w="1842" w:type="dxa"/>
          </w:tcPr>
          <w:p w14:paraId="67A4ADD9"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Ghana</w:t>
            </w:r>
          </w:p>
        </w:tc>
        <w:tc>
          <w:tcPr>
            <w:tcW w:w="3258" w:type="dxa"/>
          </w:tcPr>
          <w:p w14:paraId="33AE4EC0"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410FEB53" w14:textId="788A2D1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718</w:t>
            </w:r>
          </w:p>
        </w:tc>
      </w:tr>
      <w:tr w:rsidR="000C3C01" w:rsidRPr="0039670A" w14:paraId="6C256153" w14:textId="77777777" w:rsidTr="51BE21EA">
        <w:trPr>
          <w:trHeight w:val="340"/>
        </w:trPr>
        <w:tc>
          <w:tcPr>
            <w:tcW w:w="1134" w:type="dxa"/>
          </w:tcPr>
          <w:p w14:paraId="5EA73069"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4EF913C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Rossetto et al., 2017</w:t>
            </w:r>
          </w:p>
        </w:tc>
        <w:tc>
          <w:tcPr>
            <w:tcW w:w="1842" w:type="dxa"/>
          </w:tcPr>
          <w:p w14:paraId="44784E6C" w14:textId="404BB96A"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5665679D" w14:textId="74777BC1"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Qualitative, Cross-sectional</w:t>
            </w:r>
          </w:p>
        </w:tc>
        <w:tc>
          <w:tcPr>
            <w:tcW w:w="5389" w:type="dxa"/>
          </w:tcPr>
          <w:p w14:paraId="0B44DED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37</w:t>
            </w:r>
          </w:p>
        </w:tc>
      </w:tr>
      <w:tr w:rsidR="000C3C01" w:rsidRPr="0039670A" w14:paraId="1090AB03" w14:textId="77777777" w:rsidTr="51BE21EA">
        <w:trPr>
          <w:trHeight w:val="340"/>
        </w:trPr>
        <w:tc>
          <w:tcPr>
            <w:tcW w:w="1134" w:type="dxa"/>
          </w:tcPr>
          <w:p w14:paraId="7113A615"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19D77A6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Scott, 2010</w:t>
            </w:r>
          </w:p>
        </w:tc>
        <w:tc>
          <w:tcPr>
            <w:tcW w:w="1842" w:type="dxa"/>
          </w:tcPr>
          <w:p w14:paraId="7A8078BE"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2DA5065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2EF1E2A5" w14:textId="5BEA96BB"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and their fathers = 2,785</w:t>
            </w:r>
          </w:p>
        </w:tc>
      </w:tr>
      <w:tr w:rsidR="000C3C01" w:rsidRPr="0039670A" w14:paraId="360EBB10" w14:textId="77777777" w:rsidTr="51BE21EA">
        <w:trPr>
          <w:trHeight w:val="340"/>
        </w:trPr>
        <w:tc>
          <w:tcPr>
            <w:tcW w:w="1134" w:type="dxa"/>
          </w:tcPr>
          <w:p w14:paraId="18FD481E"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47C458F3"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Spitz et al., 2020</w:t>
            </w:r>
          </w:p>
        </w:tc>
        <w:tc>
          <w:tcPr>
            <w:tcW w:w="1842" w:type="dxa"/>
          </w:tcPr>
          <w:p w14:paraId="5295490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Switzerland</w:t>
            </w:r>
          </w:p>
        </w:tc>
        <w:tc>
          <w:tcPr>
            <w:tcW w:w="3258" w:type="dxa"/>
          </w:tcPr>
          <w:p w14:paraId="441E865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62140B9F" w14:textId="542A3723"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857</w:t>
            </w:r>
          </w:p>
        </w:tc>
      </w:tr>
      <w:tr w:rsidR="000C3C01" w:rsidRPr="0039670A" w14:paraId="14BE8194" w14:textId="77777777" w:rsidTr="51BE21EA">
        <w:trPr>
          <w:trHeight w:val="340"/>
        </w:trPr>
        <w:tc>
          <w:tcPr>
            <w:tcW w:w="1134" w:type="dxa"/>
          </w:tcPr>
          <w:p w14:paraId="6E2B28A8"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08C398B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Suh &amp; Fabricius, 2019</w:t>
            </w:r>
          </w:p>
        </w:tc>
        <w:tc>
          <w:tcPr>
            <w:tcW w:w="1842" w:type="dxa"/>
          </w:tcPr>
          <w:p w14:paraId="52C561E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79494C6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0C041C4E" w14:textId="6C43BAE1"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392 (Wave I); Young people = 287 (Wave II)</w:t>
            </w:r>
          </w:p>
        </w:tc>
      </w:tr>
      <w:tr w:rsidR="000C3C01" w:rsidRPr="0039670A" w14:paraId="28438628" w14:textId="77777777" w:rsidTr="51BE21EA">
        <w:trPr>
          <w:trHeight w:val="340"/>
        </w:trPr>
        <w:tc>
          <w:tcPr>
            <w:tcW w:w="1134" w:type="dxa"/>
          </w:tcPr>
          <w:p w14:paraId="6B7DC8CE"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538D6FF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Sulimani-Aidan, 2020</w:t>
            </w:r>
          </w:p>
        </w:tc>
        <w:tc>
          <w:tcPr>
            <w:tcW w:w="1842" w:type="dxa"/>
          </w:tcPr>
          <w:p w14:paraId="740D043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 xml:space="preserve">Israel </w:t>
            </w:r>
          </w:p>
        </w:tc>
        <w:tc>
          <w:tcPr>
            <w:tcW w:w="3258" w:type="dxa"/>
          </w:tcPr>
          <w:p w14:paraId="32676F4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Qualitative, Cross-sectional</w:t>
            </w:r>
          </w:p>
        </w:tc>
        <w:tc>
          <w:tcPr>
            <w:tcW w:w="5389" w:type="dxa"/>
          </w:tcPr>
          <w:p w14:paraId="45249A62"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23</w:t>
            </w:r>
          </w:p>
        </w:tc>
      </w:tr>
      <w:tr w:rsidR="000C3C01" w:rsidRPr="0039670A" w14:paraId="5D023C5E" w14:textId="77777777" w:rsidTr="51BE21EA">
        <w:trPr>
          <w:trHeight w:val="340"/>
        </w:trPr>
        <w:tc>
          <w:tcPr>
            <w:tcW w:w="1134" w:type="dxa"/>
          </w:tcPr>
          <w:p w14:paraId="417E7D3B"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2C970BF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Szwedo et al., 2017</w:t>
            </w:r>
          </w:p>
        </w:tc>
        <w:tc>
          <w:tcPr>
            <w:tcW w:w="1842" w:type="dxa"/>
          </w:tcPr>
          <w:p w14:paraId="39B2B9CE"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188EDAB9"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3B69983D" w14:textId="18868FE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184</w:t>
            </w:r>
          </w:p>
        </w:tc>
      </w:tr>
      <w:tr w:rsidR="000C3C01" w:rsidRPr="0039670A" w14:paraId="78CE1B5F" w14:textId="77777777" w:rsidTr="51BE21EA">
        <w:trPr>
          <w:trHeight w:val="340"/>
        </w:trPr>
        <w:tc>
          <w:tcPr>
            <w:tcW w:w="1134" w:type="dxa"/>
          </w:tcPr>
          <w:p w14:paraId="39D2C4AE"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65D01B9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Tsai et al., 2013</w:t>
            </w:r>
          </w:p>
        </w:tc>
        <w:tc>
          <w:tcPr>
            <w:tcW w:w="1842" w:type="dxa"/>
          </w:tcPr>
          <w:p w14:paraId="7BBEEAD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6643E70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56042A0D" w14:textId="4EB36406"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821</w:t>
            </w:r>
          </w:p>
        </w:tc>
      </w:tr>
      <w:tr w:rsidR="000C3C01" w:rsidRPr="0039670A" w14:paraId="7214A616" w14:textId="77777777" w:rsidTr="51BE21EA">
        <w:trPr>
          <w:trHeight w:val="340"/>
        </w:trPr>
        <w:tc>
          <w:tcPr>
            <w:tcW w:w="1134" w:type="dxa"/>
          </w:tcPr>
          <w:p w14:paraId="15FD05DF"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26D7075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Wang, 2019</w:t>
            </w:r>
          </w:p>
        </w:tc>
        <w:tc>
          <w:tcPr>
            <w:tcW w:w="1842" w:type="dxa"/>
          </w:tcPr>
          <w:p w14:paraId="224076F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Singapore</w:t>
            </w:r>
          </w:p>
        </w:tc>
        <w:tc>
          <w:tcPr>
            <w:tcW w:w="3258" w:type="dxa"/>
          </w:tcPr>
          <w:p w14:paraId="1E206840"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5C4C3185" w14:textId="0454B665"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Parent–child dyads = 156</w:t>
            </w:r>
          </w:p>
        </w:tc>
      </w:tr>
      <w:tr w:rsidR="000C3C01" w:rsidRPr="0039670A" w14:paraId="0F1FBC10" w14:textId="77777777" w:rsidTr="51BE21EA">
        <w:trPr>
          <w:trHeight w:val="340"/>
        </w:trPr>
        <w:tc>
          <w:tcPr>
            <w:tcW w:w="1134" w:type="dxa"/>
          </w:tcPr>
          <w:p w14:paraId="1D3493FA"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051DAC93" w14:textId="222D9502"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 xml:space="preserve">Wetzel </w:t>
            </w:r>
            <w:r w:rsidR="00C51BC0">
              <w:rPr>
                <w:rFonts w:ascii="Times New Roman" w:hAnsi="Times New Roman"/>
                <w:color w:val="000000"/>
                <w:sz w:val="24"/>
                <w:szCs w:val="24"/>
              </w:rPr>
              <w:t>&amp; Hank</w:t>
            </w:r>
            <w:r w:rsidRPr="0039670A">
              <w:rPr>
                <w:rFonts w:ascii="Times New Roman" w:hAnsi="Times New Roman"/>
                <w:color w:val="000000"/>
                <w:sz w:val="24"/>
                <w:szCs w:val="24"/>
              </w:rPr>
              <w:t>, 2020</w:t>
            </w:r>
          </w:p>
        </w:tc>
        <w:tc>
          <w:tcPr>
            <w:tcW w:w="1842" w:type="dxa"/>
          </w:tcPr>
          <w:p w14:paraId="5E723334"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Germany</w:t>
            </w:r>
          </w:p>
        </w:tc>
        <w:tc>
          <w:tcPr>
            <w:tcW w:w="3258" w:type="dxa"/>
          </w:tcPr>
          <w:p w14:paraId="5E234DBF"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0B6A7BE5" w14:textId="1EE19708"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Grandparents = 349; Grandchildren = 494</w:t>
            </w:r>
          </w:p>
        </w:tc>
      </w:tr>
      <w:tr w:rsidR="000C3C01" w:rsidRPr="0039670A" w14:paraId="5CD47530" w14:textId="77777777" w:rsidTr="51BE21EA">
        <w:trPr>
          <w:trHeight w:val="340"/>
        </w:trPr>
        <w:tc>
          <w:tcPr>
            <w:tcW w:w="1134" w:type="dxa"/>
          </w:tcPr>
          <w:p w14:paraId="4F7E6A4F" w14:textId="77777777" w:rsidR="000C3C01" w:rsidRPr="0039670A" w:rsidRDefault="000C3C01" w:rsidP="000C3C01">
            <w:pPr>
              <w:spacing w:line="240" w:lineRule="auto"/>
              <w:rPr>
                <w:rFonts w:ascii="Times New Roman" w:hAnsi="Times New Roman"/>
                <w:b/>
                <w:bCs/>
                <w:sz w:val="24"/>
                <w:szCs w:val="24"/>
              </w:rPr>
            </w:pPr>
          </w:p>
        </w:tc>
        <w:tc>
          <w:tcPr>
            <w:tcW w:w="2694" w:type="dxa"/>
          </w:tcPr>
          <w:p w14:paraId="3FC130E4" w14:textId="4BE0885F"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&amp; Ehrenberg, 2007</w:t>
            </w:r>
          </w:p>
        </w:tc>
        <w:tc>
          <w:tcPr>
            <w:tcW w:w="1842" w:type="dxa"/>
          </w:tcPr>
          <w:p w14:paraId="717D6CA6"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Canada</w:t>
            </w:r>
          </w:p>
        </w:tc>
        <w:tc>
          <w:tcPr>
            <w:tcW w:w="3258" w:type="dxa"/>
          </w:tcPr>
          <w:p w14:paraId="73BE03A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5B9E23E8" w14:textId="65BEB57D"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368</w:t>
            </w:r>
          </w:p>
        </w:tc>
      </w:tr>
      <w:tr w:rsidR="000C3C01" w:rsidRPr="0039670A" w14:paraId="7584CA61" w14:textId="77777777" w:rsidTr="51BE21EA">
        <w:trPr>
          <w:trHeight w:val="340"/>
        </w:trPr>
        <w:tc>
          <w:tcPr>
            <w:tcW w:w="1134" w:type="dxa"/>
            <w:tcBorders>
              <w:bottom w:val="single" w:sz="4" w:space="0" w:color="auto"/>
            </w:tcBorders>
          </w:tcPr>
          <w:p w14:paraId="5DA0A095" w14:textId="77777777" w:rsidR="000C3C01" w:rsidRPr="0039670A" w:rsidRDefault="000C3C01" w:rsidP="000C3C01">
            <w:pPr>
              <w:spacing w:line="240" w:lineRule="auto"/>
              <w:rPr>
                <w:rFonts w:ascii="Times New Roman" w:hAnsi="Times New Roman"/>
                <w:b/>
                <w:bCs/>
                <w:sz w:val="24"/>
                <w:szCs w:val="24"/>
              </w:rPr>
            </w:pPr>
          </w:p>
        </w:tc>
        <w:tc>
          <w:tcPr>
            <w:tcW w:w="2694" w:type="dxa"/>
            <w:tcBorders>
              <w:bottom w:val="single" w:sz="4" w:space="0" w:color="auto"/>
            </w:tcBorders>
          </w:tcPr>
          <w:p w14:paraId="763D4E6A"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Zupancic et al., 2014</w:t>
            </w:r>
          </w:p>
        </w:tc>
        <w:tc>
          <w:tcPr>
            <w:tcW w:w="1842" w:type="dxa"/>
            <w:tcBorders>
              <w:bottom w:val="single" w:sz="4" w:space="0" w:color="auto"/>
            </w:tcBorders>
          </w:tcPr>
          <w:p w14:paraId="28F633FE"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Slovene</w:t>
            </w:r>
          </w:p>
        </w:tc>
        <w:tc>
          <w:tcPr>
            <w:tcW w:w="3258" w:type="dxa"/>
            <w:tcBorders>
              <w:bottom w:val="single" w:sz="4" w:space="0" w:color="auto"/>
            </w:tcBorders>
          </w:tcPr>
          <w:p w14:paraId="083557F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Borders>
              <w:bottom w:val="single" w:sz="4" w:space="0" w:color="auto"/>
            </w:tcBorders>
          </w:tcPr>
          <w:p w14:paraId="017B62AA" w14:textId="628B7E92"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674</w:t>
            </w:r>
          </w:p>
        </w:tc>
      </w:tr>
      <w:tr w:rsidR="000C3C01" w:rsidRPr="0039670A" w14:paraId="38AD2D68"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3281CD49" w14:textId="103F5B33"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b/>
                <w:bCs/>
                <w:sz w:val="24"/>
                <w:szCs w:val="24"/>
              </w:rPr>
              <w:t>Young person’s romantic relationship status or transition to parenthood</w:t>
            </w:r>
          </w:p>
        </w:tc>
      </w:tr>
      <w:tr w:rsidR="000C3C01" w:rsidRPr="0039670A" w14:paraId="6B856EF9" w14:textId="77777777" w:rsidTr="51BE21EA">
        <w:trPr>
          <w:trHeight w:val="340"/>
        </w:trPr>
        <w:tc>
          <w:tcPr>
            <w:tcW w:w="1134" w:type="dxa"/>
            <w:tcBorders>
              <w:top w:val="single" w:sz="4" w:space="0" w:color="auto"/>
            </w:tcBorders>
          </w:tcPr>
          <w:p w14:paraId="66B3B7FC" w14:textId="77777777" w:rsidR="000C3C01" w:rsidRPr="0039670A" w:rsidRDefault="000C3C01" w:rsidP="000C3C01">
            <w:pPr>
              <w:spacing w:line="240" w:lineRule="auto"/>
              <w:rPr>
                <w:rFonts w:ascii="Times New Roman" w:hAnsi="Times New Roman"/>
                <w:color w:val="000000"/>
                <w:sz w:val="24"/>
                <w:szCs w:val="24"/>
              </w:rPr>
            </w:pPr>
          </w:p>
        </w:tc>
        <w:tc>
          <w:tcPr>
            <w:tcW w:w="2694" w:type="dxa"/>
            <w:tcBorders>
              <w:top w:val="single" w:sz="4" w:space="0" w:color="auto"/>
            </w:tcBorders>
          </w:tcPr>
          <w:p w14:paraId="17A62A26" w14:textId="29E44249"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Fingerman et al., 2016b</w:t>
            </w:r>
          </w:p>
        </w:tc>
        <w:tc>
          <w:tcPr>
            <w:tcW w:w="1842" w:type="dxa"/>
            <w:tcBorders>
              <w:top w:val="single" w:sz="4" w:space="0" w:color="auto"/>
            </w:tcBorders>
          </w:tcPr>
          <w:p w14:paraId="5CABA0FC"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Borders>
              <w:top w:val="single" w:sz="4" w:space="0" w:color="auto"/>
            </w:tcBorders>
          </w:tcPr>
          <w:p w14:paraId="3F4BD1B1"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tcBorders>
              <w:top w:val="single" w:sz="4" w:space="0" w:color="auto"/>
            </w:tcBorders>
          </w:tcPr>
          <w:p w14:paraId="5AB84D97" w14:textId="501A626C"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Young people = 1,301</w:t>
            </w:r>
          </w:p>
        </w:tc>
      </w:tr>
      <w:tr w:rsidR="000C3C01" w:rsidRPr="0039670A" w14:paraId="3B6E3C5C" w14:textId="77777777" w:rsidTr="51BE21EA">
        <w:trPr>
          <w:trHeight w:val="340"/>
        </w:trPr>
        <w:tc>
          <w:tcPr>
            <w:tcW w:w="1134" w:type="dxa"/>
          </w:tcPr>
          <w:p w14:paraId="78FF2D7B" w14:textId="77777777" w:rsidR="000C3C01" w:rsidRPr="0039670A" w:rsidRDefault="000C3C01" w:rsidP="000C3C01">
            <w:pPr>
              <w:spacing w:line="240" w:lineRule="auto"/>
              <w:rPr>
                <w:rFonts w:ascii="Times New Roman" w:hAnsi="Times New Roman"/>
                <w:color w:val="000000"/>
                <w:sz w:val="24"/>
                <w:szCs w:val="24"/>
              </w:rPr>
            </w:pPr>
          </w:p>
        </w:tc>
        <w:tc>
          <w:tcPr>
            <w:tcW w:w="2694" w:type="dxa"/>
          </w:tcPr>
          <w:p w14:paraId="7080BE98"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Fingerman et al., 2020</w:t>
            </w:r>
          </w:p>
        </w:tc>
        <w:tc>
          <w:tcPr>
            <w:tcW w:w="1842" w:type="dxa"/>
          </w:tcPr>
          <w:p w14:paraId="161CB140" w14:textId="6ED89D93"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Worldwide – but with USA focus</w:t>
            </w:r>
          </w:p>
        </w:tc>
        <w:tc>
          <w:tcPr>
            <w:tcW w:w="3258" w:type="dxa"/>
          </w:tcPr>
          <w:p w14:paraId="65C8AA9B"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Literature review</w:t>
            </w:r>
          </w:p>
        </w:tc>
        <w:tc>
          <w:tcPr>
            <w:tcW w:w="5389" w:type="dxa"/>
          </w:tcPr>
          <w:p w14:paraId="5E45EBA7"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N/A</w:t>
            </w:r>
          </w:p>
        </w:tc>
      </w:tr>
      <w:tr w:rsidR="000C3C01" w:rsidRPr="0039670A" w14:paraId="72535573" w14:textId="77777777" w:rsidTr="51BE21EA">
        <w:trPr>
          <w:trHeight w:val="340"/>
        </w:trPr>
        <w:tc>
          <w:tcPr>
            <w:tcW w:w="1134" w:type="dxa"/>
          </w:tcPr>
          <w:p w14:paraId="0F0E7555" w14:textId="77777777" w:rsidR="000C3C01" w:rsidRPr="0039670A" w:rsidRDefault="000C3C01" w:rsidP="000C3C01">
            <w:pPr>
              <w:spacing w:line="240" w:lineRule="auto"/>
              <w:rPr>
                <w:rFonts w:ascii="Times New Roman" w:hAnsi="Times New Roman"/>
                <w:color w:val="000000"/>
                <w:sz w:val="24"/>
                <w:szCs w:val="24"/>
              </w:rPr>
            </w:pPr>
          </w:p>
        </w:tc>
        <w:tc>
          <w:tcPr>
            <w:tcW w:w="2694" w:type="dxa"/>
          </w:tcPr>
          <w:p w14:paraId="38B80489"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Gillespie &amp; Treas, 2017</w:t>
            </w:r>
          </w:p>
        </w:tc>
        <w:tc>
          <w:tcPr>
            <w:tcW w:w="1842" w:type="dxa"/>
          </w:tcPr>
          <w:p w14:paraId="0692E0A0"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Pr>
          <w:p w14:paraId="4BC02055"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Longitudinal</w:t>
            </w:r>
          </w:p>
        </w:tc>
        <w:tc>
          <w:tcPr>
            <w:tcW w:w="5389" w:type="dxa"/>
          </w:tcPr>
          <w:p w14:paraId="24A53E4A" w14:textId="7EABAA1C"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Young people = 3,985</w:t>
            </w:r>
          </w:p>
        </w:tc>
      </w:tr>
      <w:tr w:rsidR="000C3C01" w:rsidRPr="0039670A" w14:paraId="144256FC" w14:textId="77777777" w:rsidTr="51BE21EA">
        <w:trPr>
          <w:trHeight w:val="340"/>
        </w:trPr>
        <w:tc>
          <w:tcPr>
            <w:tcW w:w="1134" w:type="dxa"/>
          </w:tcPr>
          <w:p w14:paraId="0202224E" w14:textId="77777777" w:rsidR="000C3C01" w:rsidRPr="0039670A" w:rsidRDefault="000C3C01" w:rsidP="000C3C01">
            <w:pPr>
              <w:spacing w:line="240" w:lineRule="auto"/>
              <w:rPr>
                <w:rFonts w:ascii="Times New Roman" w:hAnsi="Times New Roman"/>
                <w:color w:val="000000"/>
                <w:sz w:val="24"/>
                <w:szCs w:val="24"/>
              </w:rPr>
            </w:pPr>
          </w:p>
        </w:tc>
        <w:tc>
          <w:tcPr>
            <w:tcW w:w="2694" w:type="dxa"/>
          </w:tcPr>
          <w:p w14:paraId="26EAB1D3"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Kim et al., 2020</w:t>
            </w:r>
          </w:p>
        </w:tc>
        <w:tc>
          <w:tcPr>
            <w:tcW w:w="1842" w:type="dxa"/>
          </w:tcPr>
          <w:p w14:paraId="14B4BAEF"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Pr>
          <w:p w14:paraId="74740DAE"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tcPr>
          <w:p w14:paraId="233DC885" w14:textId="758B7BD3"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Parent–child dyads = 2,252</w:t>
            </w:r>
          </w:p>
        </w:tc>
      </w:tr>
      <w:tr w:rsidR="000C3C01" w:rsidRPr="0039670A" w14:paraId="3AFC4841" w14:textId="77777777" w:rsidTr="51BE21EA">
        <w:trPr>
          <w:trHeight w:val="340"/>
        </w:trPr>
        <w:tc>
          <w:tcPr>
            <w:tcW w:w="1134" w:type="dxa"/>
          </w:tcPr>
          <w:p w14:paraId="500FABA8" w14:textId="77777777" w:rsidR="000C3C01" w:rsidRPr="0039670A" w:rsidRDefault="000C3C01" w:rsidP="000C3C01">
            <w:pPr>
              <w:spacing w:line="240" w:lineRule="auto"/>
              <w:rPr>
                <w:rFonts w:ascii="Times New Roman" w:hAnsi="Times New Roman"/>
                <w:color w:val="000000"/>
                <w:sz w:val="24"/>
                <w:szCs w:val="24"/>
              </w:rPr>
            </w:pPr>
          </w:p>
        </w:tc>
        <w:tc>
          <w:tcPr>
            <w:tcW w:w="2694" w:type="dxa"/>
          </w:tcPr>
          <w:p w14:paraId="04392905" w14:textId="28E37C08"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Lanz &amp; Tagliatue, 2007</w:t>
            </w:r>
          </w:p>
        </w:tc>
        <w:tc>
          <w:tcPr>
            <w:tcW w:w="1842" w:type="dxa"/>
          </w:tcPr>
          <w:p w14:paraId="1FE76841"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Italy</w:t>
            </w:r>
          </w:p>
        </w:tc>
        <w:tc>
          <w:tcPr>
            <w:tcW w:w="3258" w:type="dxa"/>
          </w:tcPr>
          <w:p w14:paraId="0B974B60"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Cross-sectional</w:t>
            </w:r>
          </w:p>
        </w:tc>
        <w:tc>
          <w:tcPr>
            <w:tcW w:w="5389" w:type="dxa"/>
          </w:tcPr>
          <w:p w14:paraId="46335979"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Young people = 176</w:t>
            </w:r>
          </w:p>
        </w:tc>
      </w:tr>
      <w:tr w:rsidR="000C3C01" w:rsidRPr="0039670A" w14:paraId="7185ADC0" w14:textId="77777777" w:rsidTr="51BE21EA">
        <w:trPr>
          <w:trHeight w:val="301"/>
        </w:trPr>
        <w:tc>
          <w:tcPr>
            <w:tcW w:w="1134" w:type="dxa"/>
          </w:tcPr>
          <w:p w14:paraId="393A7826" w14:textId="77777777" w:rsidR="000C3C01" w:rsidRPr="0039670A" w:rsidRDefault="000C3C01" w:rsidP="000C3C01">
            <w:pPr>
              <w:spacing w:line="240" w:lineRule="auto"/>
              <w:rPr>
                <w:rFonts w:ascii="Times New Roman" w:hAnsi="Times New Roman"/>
                <w:color w:val="000000"/>
                <w:sz w:val="24"/>
                <w:szCs w:val="24"/>
              </w:rPr>
            </w:pPr>
          </w:p>
        </w:tc>
        <w:tc>
          <w:tcPr>
            <w:tcW w:w="2694" w:type="dxa"/>
          </w:tcPr>
          <w:p w14:paraId="13200C92"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Shenhav, 2018</w:t>
            </w:r>
          </w:p>
        </w:tc>
        <w:tc>
          <w:tcPr>
            <w:tcW w:w="1842" w:type="dxa"/>
          </w:tcPr>
          <w:p w14:paraId="4F8EEA72"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Pr>
          <w:p w14:paraId="38C4F41A"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Quantitative, Cross-sectional</w:t>
            </w:r>
          </w:p>
        </w:tc>
        <w:tc>
          <w:tcPr>
            <w:tcW w:w="5389" w:type="dxa"/>
          </w:tcPr>
          <w:p w14:paraId="76D5575E" w14:textId="77777777" w:rsidR="000C3C01" w:rsidRPr="0039670A" w:rsidRDefault="000C3C01" w:rsidP="000C3C01">
            <w:pPr>
              <w:pStyle w:val="NormalWeb"/>
              <w:rPr>
                <w:lang w:eastAsia="en-US"/>
              </w:rPr>
            </w:pPr>
            <w:r w:rsidRPr="0039670A">
              <w:rPr>
                <w:lang w:eastAsia="en-US"/>
              </w:rPr>
              <w:t xml:space="preserve">Young people = 588 </w:t>
            </w:r>
          </w:p>
        </w:tc>
      </w:tr>
      <w:tr w:rsidR="000C3C01" w:rsidRPr="0039670A" w14:paraId="78DF8CE5" w14:textId="77777777" w:rsidTr="51BE21EA">
        <w:trPr>
          <w:trHeight w:val="340"/>
        </w:trPr>
        <w:tc>
          <w:tcPr>
            <w:tcW w:w="1134" w:type="dxa"/>
          </w:tcPr>
          <w:p w14:paraId="3067A1A7" w14:textId="77777777" w:rsidR="000C3C01" w:rsidRPr="0039670A" w:rsidRDefault="000C3C01" w:rsidP="000C3C01">
            <w:pPr>
              <w:spacing w:line="240" w:lineRule="auto"/>
              <w:rPr>
                <w:rFonts w:ascii="Times New Roman" w:hAnsi="Times New Roman"/>
                <w:color w:val="000000"/>
                <w:sz w:val="24"/>
                <w:szCs w:val="24"/>
              </w:rPr>
            </w:pPr>
          </w:p>
        </w:tc>
        <w:tc>
          <w:tcPr>
            <w:tcW w:w="2694" w:type="dxa"/>
          </w:tcPr>
          <w:p w14:paraId="12B143BC"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Suh &amp; Fabricius, 2019</w:t>
            </w:r>
          </w:p>
        </w:tc>
        <w:tc>
          <w:tcPr>
            <w:tcW w:w="1842" w:type="dxa"/>
          </w:tcPr>
          <w:p w14:paraId="35804263"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Pr>
          <w:p w14:paraId="147FA78F"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Longitudinal</w:t>
            </w:r>
          </w:p>
        </w:tc>
        <w:tc>
          <w:tcPr>
            <w:tcW w:w="5389" w:type="dxa"/>
          </w:tcPr>
          <w:p w14:paraId="004BD964" w14:textId="2AB6AF03"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Young people = 392 (Wave I); Young people = 287 (Wave II)</w:t>
            </w:r>
          </w:p>
        </w:tc>
      </w:tr>
      <w:tr w:rsidR="000C3C01" w:rsidRPr="0039670A" w14:paraId="75EEB834" w14:textId="77777777" w:rsidTr="51BE21EA">
        <w:trPr>
          <w:trHeight w:val="340"/>
        </w:trPr>
        <w:tc>
          <w:tcPr>
            <w:tcW w:w="1134" w:type="dxa"/>
          </w:tcPr>
          <w:p w14:paraId="1A90C60A" w14:textId="77777777" w:rsidR="000C3C01" w:rsidRPr="0039670A" w:rsidRDefault="000C3C01" w:rsidP="000C3C01">
            <w:pPr>
              <w:spacing w:line="240" w:lineRule="auto"/>
              <w:rPr>
                <w:rFonts w:ascii="Times New Roman" w:hAnsi="Times New Roman"/>
                <w:color w:val="000000"/>
                <w:sz w:val="24"/>
                <w:szCs w:val="24"/>
              </w:rPr>
            </w:pPr>
          </w:p>
        </w:tc>
        <w:tc>
          <w:tcPr>
            <w:tcW w:w="2694" w:type="dxa"/>
          </w:tcPr>
          <w:p w14:paraId="3F0A3830"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Updegraff et al., 2018</w:t>
            </w:r>
          </w:p>
        </w:tc>
        <w:tc>
          <w:tcPr>
            <w:tcW w:w="1842" w:type="dxa"/>
          </w:tcPr>
          <w:p w14:paraId="061A5904"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Pr>
          <w:p w14:paraId="3BD59E2F" w14:textId="3111725E"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Longitudinal</w:t>
            </w:r>
          </w:p>
        </w:tc>
        <w:tc>
          <w:tcPr>
            <w:tcW w:w="5389" w:type="dxa"/>
          </w:tcPr>
          <w:p w14:paraId="0D223F9A" w14:textId="3F76336C"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Young people = 191</w:t>
            </w:r>
          </w:p>
        </w:tc>
      </w:tr>
      <w:tr w:rsidR="000C3C01" w:rsidRPr="0039670A" w14:paraId="38E417D2" w14:textId="77777777" w:rsidTr="51BE21EA">
        <w:trPr>
          <w:trHeight w:val="340"/>
        </w:trPr>
        <w:tc>
          <w:tcPr>
            <w:tcW w:w="1134" w:type="dxa"/>
            <w:tcBorders>
              <w:bottom w:val="single" w:sz="4" w:space="0" w:color="auto"/>
            </w:tcBorders>
          </w:tcPr>
          <w:p w14:paraId="621DAB1C" w14:textId="77777777" w:rsidR="000C3C01" w:rsidRPr="0039670A" w:rsidRDefault="000C3C01" w:rsidP="000C3C01">
            <w:pPr>
              <w:spacing w:line="240" w:lineRule="auto"/>
              <w:rPr>
                <w:rFonts w:ascii="Times New Roman" w:hAnsi="Times New Roman"/>
                <w:color w:val="000000"/>
                <w:sz w:val="24"/>
                <w:szCs w:val="24"/>
              </w:rPr>
            </w:pPr>
          </w:p>
        </w:tc>
        <w:tc>
          <w:tcPr>
            <w:tcW w:w="2694" w:type="dxa"/>
            <w:tcBorders>
              <w:bottom w:val="single" w:sz="4" w:space="0" w:color="auto"/>
            </w:tcBorders>
          </w:tcPr>
          <w:p w14:paraId="273A33B4"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Yahirun, 2019</w:t>
            </w:r>
          </w:p>
        </w:tc>
        <w:tc>
          <w:tcPr>
            <w:tcW w:w="1842" w:type="dxa"/>
            <w:tcBorders>
              <w:bottom w:val="single" w:sz="4" w:space="0" w:color="auto"/>
            </w:tcBorders>
          </w:tcPr>
          <w:p w14:paraId="7EDE54C2" w14:textId="77777777"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Borders>
              <w:bottom w:val="single" w:sz="4" w:space="0" w:color="auto"/>
            </w:tcBorders>
          </w:tcPr>
          <w:p w14:paraId="3266848C" w14:textId="65417F65"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Longitudinal</w:t>
            </w:r>
          </w:p>
        </w:tc>
        <w:tc>
          <w:tcPr>
            <w:tcW w:w="5389" w:type="dxa"/>
            <w:tcBorders>
              <w:bottom w:val="single" w:sz="4" w:space="0" w:color="auto"/>
            </w:tcBorders>
          </w:tcPr>
          <w:p w14:paraId="21F7C242" w14:textId="675306FD"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Young people = 4,712</w:t>
            </w:r>
          </w:p>
        </w:tc>
      </w:tr>
      <w:tr w:rsidR="000C3C01" w:rsidRPr="0039670A" w14:paraId="676EC9B3" w14:textId="77777777" w:rsidTr="51BE21EA">
        <w:trPr>
          <w:trHeight w:val="340"/>
        </w:trPr>
        <w:tc>
          <w:tcPr>
            <w:tcW w:w="14317" w:type="dxa"/>
            <w:gridSpan w:val="5"/>
            <w:tcBorders>
              <w:top w:val="single" w:sz="4" w:space="0" w:color="auto"/>
              <w:bottom w:val="single" w:sz="4" w:space="0" w:color="auto"/>
            </w:tcBorders>
            <w:shd w:val="clear" w:color="auto" w:fill="BFBFBF" w:themeFill="background1" w:themeFillShade="BF"/>
          </w:tcPr>
          <w:p w14:paraId="601D8471" w14:textId="16AC171B"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b/>
                <w:bCs/>
                <w:sz w:val="24"/>
                <w:szCs w:val="24"/>
              </w:rPr>
              <w:t>Young person’s sexual orientation or gender identity</w:t>
            </w:r>
          </w:p>
        </w:tc>
      </w:tr>
      <w:tr w:rsidR="000C3C01" w:rsidRPr="0039670A" w14:paraId="231DA09E" w14:textId="77777777" w:rsidTr="51BE21EA">
        <w:trPr>
          <w:trHeight w:val="340"/>
        </w:trPr>
        <w:tc>
          <w:tcPr>
            <w:tcW w:w="1134" w:type="dxa"/>
          </w:tcPr>
          <w:p w14:paraId="16ABC3B7" w14:textId="77777777" w:rsidR="000C3C01" w:rsidRPr="0039670A" w:rsidRDefault="000C3C01" w:rsidP="000C3C01">
            <w:pPr>
              <w:spacing w:line="240" w:lineRule="auto"/>
              <w:rPr>
                <w:rFonts w:ascii="Times New Roman" w:hAnsi="Times New Roman"/>
                <w:b/>
                <w:bCs/>
                <w:sz w:val="24"/>
                <w:szCs w:val="24"/>
                <w:u w:val="single"/>
              </w:rPr>
            </w:pPr>
          </w:p>
        </w:tc>
        <w:tc>
          <w:tcPr>
            <w:tcW w:w="2694" w:type="dxa"/>
          </w:tcPr>
          <w:p w14:paraId="567FFE73" w14:textId="485E41EC"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Fingerman et al., 2020</w:t>
            </w:r>
          </w:p>
        </w:tc>
        <w:tc>
          <w:tcPr>
            <w:tcW w:w="1842" w:type="dxa"/>
          </w:tcPr>
          <w:p w14:paraId="075159BF" w14:textId="6313C8CF"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Worldwide – but with USA focus</w:t>
            </w:r>
          </w:p>
        </w:tc>
        <w:tc>
          <w:tcPr>
            <w:tcW w:w="3258" w:type="dxa"/>
          </w:tcPr>
          <w:p w14:paraId="56ECB14D" w14:textId="090B9162"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sz w:val="24"/>
                <w:szCs w:val="24"/>
              </w:rPr>
              <w:t>Literature review</w:t>
            </w:r>
          </w:p>
        </w:tc>
        <w:tc>
          <w:tcPr>
            <w:tcW w:w="5389" w:type="dxa"/>
          </w:tcPr>
          <w:p w14:paraId="515ACAA9" w14:textId="1BD50A76"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N/A</w:t>
            </w:r>
          </w:p>
        </w:tc>
      </w:tr>
      <w:tr w:rsidR="000C3C01" w:rsidRPr="0039670A" w14:paraId="71195DB0" w14:textId="77777777" w:rsidTr="51BE21EA">
        <w:trPr>
          <w:trHeight w:val="340"/>
        </w:trPr>
        <w:tc>
          <w:tcPr>
            <w:tcW w:w="1134" w:type="dxa"/>
          </w:tcPr>
          <w:p w14:paraId="78583D9C" w14:textId="77777777" w:rsidR="000C3C01" w:rsidRPr="0039670A" w:rsidRDefault="000C3C01" w:rsidP="000C3C01">
            <w:pPr>
              <w:spacing w:line="240" w:lineRule="auto"/>
              <w:rPr>
                <w:rFonts w:ascii="Times New Roman" w:hAnsi="Times New Roman"/>
                <w:b/>
                <w:bCs/>
                <w:sz w:val="24"/>
                <w:szCs w:val="24"/>
                <w:u w:val="single"/>
              </w:rPr>
            </w:pPr>
          </w:p>
        </w:tc>
        <w:tc>
          <w:tcPr>
            <w:tcW w:w="2694" w:type="dxa"/>
          </w:tcPr>
          <w:p w14:paraId="6C40798A"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Lai et al., 2010</w:t>
            </w:r>
          </w:p>
        </w:tc>
        <w:tc>
          <w:tcPr>
            <w:tcW w:w="1842" w:type="dxa"/>
          </w:tcPr>
          <w:p w14:paraId="00838452"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Taiwan</w:t>
            </w:r>
          </w:p>
        </w:tc>
        <w:tc>
          <w:tcPr>
            <w:tcW w:w="3258" w:type="dxa"/>
          </w:tcPr>
          <w:p w14:paraId="5077E187"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2213EA89" w14:textId="6A78EC8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 xml:space="preserve">Young people = 5,010 </w:t>
            </w:r>
          </w:p>
        </w:tc>
      </w:tr>
      <w:tr w:rsidR="000C3C01" w:rsidRPr="0039670A" w14:paraId="40795B31" w14:textId="77777777" w:rsidTr="51BE21EA">
        <w:trPr>
          <w:trHeight w:val="340"/>
        </w:trPr>
        <w:tc>
          <w:tcPr>
            <w:tcW w:w="1134" w:type="dxa"/>
          </w:tcPr>
          <w:p w14:paraId="780C69F9" w14:textId="77777777" w:rsidR="000C3C01" w:rsidRPr="0039670A" w:rsidRDefault="000C3C01" w:rsidP="000C3C01">
            <w:pPr>
              <w:spacing w:line="240" w:lineRule="auto"/>
              <w:rPr>
                <w:rFonts w:ascii="Times New Roman" w:hAnsi="Times New Roman"/>
                <w:b/>
                <w:bCs/>
                <w:sz w:val="24"/>
                <w:szCs w:val="24"/>
                <w:u w:val="single"/>
              </w:rPr>
            </w:pPr>
          </w:p>
        </w:tc>
        <w:tc>
          <w:tcPr>
            <w:tcW w:w="2694" w:type="dxa"/>
          </w:tcPr>
          <w:p w14:paraId="0F4A6C5F" w14:textId="1DA4492A"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Littman, 2018</w:t>
            </w:r>
          </w:p>
        </w:tc>
        <w:tc>
          <w:tcPr>
            <w:tcW w:w="1842" w:type="dxa"/>
          </w:tcPr>
          <w:p w14:paraId="352C362E" w14:textId="0A45E1BA"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Pr>
          <w:p w14:paraId="7C2748FE" w14:textId="4E455978"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Qualitative, Cross-sectional</w:t>
            </w:r>
          </w:p>
        </w:tc>
        <w:tc>
          <w:tcPr>
            <w:tcW w:w="5389" w:type="dxa"/>
          </w:tcPr>
          <w:p w14:paraId="0A2820A7" w14:textId="6CE4D081"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256</w:t>
            </w:r>
          </w:p>
        </w:tc>
      </w:tr>
      <w:tr w:rsidR="000C3C01" w:rsidRPr="0039670A" w14:paraId="76CE5DEC" w14:textId="77777777" w:rsidTr="51BE21EA">
        <w:trPr>
          <w:trHeight w:val="340"/>
        </w:trPr>
        <w:tc>
          <w:tcPr>
            <w:tcW w:w="1134" w:type="dxa"/>
          </w:tcPr>
          <w:p w14:paraId="752C138F" w14:textId="77777777" w:rsidR="000C3C01" w:rsidRPr="0039670A" w:rsidRDefault="000C3C01" w:rsidP="000C3C01">
            <w:pPr>
              <w:spacing w:line="240" w:lineRule="auto"/>
              <w:rPr>
                <w:rFonts w:ascii="Times New Roman" w:hAnsi="Times New Roman"/>
                <w:b/>
                <w:bCs/>
                <w:sz w:val="24"/>
                <w:szCs w:val="24"/>
                <w:u w:val="single"/>
              </w:rPr>
            </w:pPr>
          </w:p>
        </w:tc>
        <w:tc>
          <w:tcPr>
            <w:tcW w:w="2694" w:type="dxa"/>
          </w:tcPr>
          <w:p w14:paraId="36F74112"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Needham &amp; Austin, 2010</w:t>
            </w:r>
          </w:p>
        </w:tc>
        <w:tc>
          <w:tcPr>
            <w:tcW w:w="1842" w:type="dxa"/>
          </w:tcPr>
          <w:p w14:paraId="46882D93"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714938AA"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Pr>
          <w:p w14:paraId="210FD0EA"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 xml:space="preserve">Young people = 11,153 </w:t>
            </w:r>
          </w:p>
        </w:tc>
      </w:tr>
      <w:tr w:rsidR="000C3C01" w:rsidRPr="0039670A" w14:paraId="33437BB0" w14:textId="77777777" w:rsidTr="51BE21EA">
        <w:trPr>
          <w:trHeight w:val="340"/>
        </w:trPr>
        <w:tc>
          <w:tcPr>
            <w:tcW w:w="1134" w:type="dxa"/>
          </w:tcPr>
          <w:p w14:paraId="65F61A6C" w14:textId="77777777" w:rsidR="000C3C01" w:rsidRPr="0039670A" w:rsidRDefault="000C3C01" w:rsidP="000C3C01">
            <w:pPr>
              <w:spacing w:line="240" w:lineRule="auto"/>
              <w:rPr>
                <w:rFonts w:ascii="Times New Roman" w:hAnsi="Times New Roman"/>
                <w:b/>
                <w:bCs/>
                <w:sz w:val="24"/>
                <w:szCs w:val="24"/>
                <w:u w:val="single"/>
              </w:rPr>
            </w:pPr>
          </w:p>
        </w:tc>
        <w:tc>
          <w:tcPr>
            <w:tcW w:w="2694" w:type="dxa"/>
          </w:tcPr>
          <w:p w14:paraId="2D608C75"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bCs/>
                <w:color w:val="000000"/>
                <w:sz w:val="24"/>
                <w:szCs w:val="24"/>
              </w:rPr>
              <w:t>Platt et al., 2020</w:t>
            </w:r>
          </w:p>
        </w:tc>
        <w:tc>
          <w:tcPr>
            <w:tcW w:w="1842" w:type="dxa"/>
          </w:tcPr>
          <w:p w14:paraId="6BF93B9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536F2C6D"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color w:val="000000"/>
                <w:sz w:val="24"/>
                <w:szCs w:val="24"/>
              </w:rPr>
              <w:t>Quantitative, Cross-sectional</w:t>
            </w:r>
          </w:p>
        </w:tc>
        <w:tc>
          <w:tcPr>
            <w:tcW w:w="5389" w:type="dxa"/>
          </w:tcPr>
          <w:p w14:paraId="6B082A16" w14:textId="77777777"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550</w:t>
            </w:r>
          </w:p>
        </w:tc>
      </w:tr>
      <w:tr w:rsidR="000C3C01" w:rsidRPr="0039670A" w14:paraId="07E924FB" w14:textId="77777777" w:rsidTr="51BE21EA">
        <w:trPr>
          <w:trHeight w:val="340"/>
        </w:trPr>
        <w:tc>
          <w:tcPr>
            <w:tcW w:w="1134" w:type="dxa"/>
          </w:tcPr>
          <w:p w14:paraId="3EECE5C8" w14:textId="77777777" w:rsidR="000C3C01" w:rsidRPr="0039670A" w:rsidRDefault="000C3C01" w:rsidP="000C3C01">
            <w:pPr>
              <w:spacing w:line="240" w:lineRule="auto"/>
              <w:rPr>
                <w:rFonts w:ascii="Times New Roman" w:hAnsi="Times New Roman"/>
                <w:b/>
                <w:bCs/>
                <w:sz w:val="24"/>
                <w:szCs w:val="24"/>
                <w:u w:val="single"/>
              </w:rPr>
            </w:pPr>
          </w:p>
        </w:tc>
        <w:tc>
          <w:tcPr>
            <w:tcW w:w="2694" w:type="dxa"/>
          </w:tcPr>
          <w:p w14:paraId="2137F124" w14:textId="730D4CE9"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Rosario et al., 2014a</w:t>
            </w:r>
          </w:p>
        </w:tc>
        <w:tc>
          <w:tcPr>
            <w:tcW w:w="1842" w:type="dxa"/>
          </w:tcPr>
          <w:p w14:paraId="7A2AB07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USA</w:t>
            </w:r>
          </w:p>
        </w:tc>
        <w:tc>
          <w:tcPr>
            <w:tcW w:w="3258" w:type="dxa"/>
          </w:tcPr>
          <w:p w14:paraId="52C1B760"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Longitudinal</w:t>
            </w:r>
          </w:p>
        </w:tc>
        <w:tc>
          <w:tcPr>
            <w:tcW w:w="5389" w:type="dxa"/>
          </w:tcPr>
          <w:p w14:paraId="6CA4C367"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5,647</w:t>
            </w:r>
          </w:p>
        </w:tc>
      </w:tr>
      <w:tr w:rsidR="000C3C01" w:rsidRPr="0039670A" w14:paraId="1DCA7F85" w14:textId="77777777" w:rsidTr="51BE21EA">
        <w:trPr>
          <w:trHeight w:val="340"/>
        </w:trPr>
        <w:tc>
          <w:tcPr>
            <w:tcW w:w="1134" w:type="dxa"/>
          </w:tcPr>
          <w:p w14:paraId="57D7A7E6" w14:textId="77777777" w:rsidR="000C3C01" w:rsidRPr="0039670A" w:rsidRDefault="000C3C01" w:rsidP="000C3C01">
            <w:pPr>
              <w:spacing w:line="240" w:lineRule="auto"/>
              <w:rPr>
                <w:rFonts w:ascii="Times New Roman" w:hAnsi="Times New Roman"/>
                <w:b/>
                <w:bCs/>
                <w:sz w:val="24"/>
                <w:szCs w:val="24"/>
                <w:u w:val="single"/>
              </w:rPr>
            </w:pPr>
          </w:p>
        </w:tc>
        <w:tc>
          <w:tcPr>
            <w:tcW w:w="2694" w:type="dxa"/>
          </w:tcPr>
          <w:p w14:paraId="07511712" w14:textId="604C7709"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Rosario et al., 2014b</w:t>
            </w:r>
          </w:p>
        </w:tc>
        <w:tc>
          <w:tcPr>
            <w:tcW w:w="1842" w:type="dxa"/>
          </w:tcPr>
          <w:p w14:paraId="4CEED253" w14:textId="6B5875EE"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USA</w:t>
            </w:r>
          </w:p>
        </w:tc>
        <w:tc>
          <w:tcPr>
            <w:tcW w:w="3258" w:type="dxa"/>
          </w:tcPr>
          <w:p w14:paraId="01078A41" w14:textId="3BB11CAE" w:rsidR="000C3C01" w:rsidRPr="0039670A" w:rsidRDefault="000C3C01" w:rsidP="000C3C01">
            <w:pPr>
              <w:spacing w:line="240" w:lineRule="auto"/>
              <w:rPr>
                <w:rFonts w:ascii="Times New Roman" w:hAnsi="Times New Roman"/>
                <w:color w:val="000000"/>
                <w:sz w:val="24"/>
                <w:szCs w:val="24"/>
              </w:rPr>
            </w:pPr>
            <w:r w:rsidRPr="0039670A">
              <w:rPr>
                <w:rFonts w:ascii="Times New Roman" w:hAnsi="Times New Roman"/>
                <w:color w:val="000000"/>
                <w:sz w:val="24"/>
                <w:szCs w:val="24"/>
              </w:rPr>
              <w:t>Quantitative, Longitudinal</w:t>
            </w:r>
          </w:p>
        </w:tc>
        <w:tc>
          <w:tcPr>
            <w:tcW w:w="5389" w:type="dxa"/>
          </w:tcPr>
          <w:p w14:paraId="194F99C3" w14:textId="14A6045F" w:rsidR="000C3C01" w:rsidRPr="0039670A" w:rsidRDefault="000C3C01" w:rsidP="000C3C01">
            <w:pPr>
              <w:spacing w:line="240" w:lineRule="auto"/>
              <w:rPr>
                <w:rFonts w:ascii="Times New Roman" w:hAnsi="Times New Roman"/>
                <w:sz w:val="24"/>
                <w:szCs w:val="24"/>
              </w:rPr>
            </w:pPr>
            <w:r w:rsidRPr="0039670A">
              <w:rPr>
                <w:rFonts w:ascii="Times New Roman" w:hAnsi="Times New Roman"/>
                <w:sz w:val="24"/>
                <w:szCs w:val="24"/>
              </w:rPr>
              <w:t>Young people = 6,122</w:t>
            </w:r>
          </w:p>
        </w:tc>
      </w:tr>
      <w:tr w:rsidR="000C3C01" w:rsidRPr="00EC6582" w14:paraId="10FE9E3D" w14:textId="77777777" w:rsidTr="51BE21EA">
        <w:trPr>
          <w:trHeight w:val="340"/>
        </w:trPr>
        <w:tc>
          <w:tcPr>
            <w:tcW w:w="1134" w:type="dxa"/>
            <w:tcBorders>
              <w:bottom w:val="single" w:sz="4" w:space="0" w:color="auto"/>
            </w:tcBorders>
          </w:tcPr>
          <w:p w14:paraId="163C6DA7" w14:textId="77777777" w:rsidR="000C3C01" w:rsidRPr="0039670A" w:rsidRDefault="000C3C01" w:rsidP="000C3C01">
            <w:pPr>
              <w:spacing w:line="240" w:lineRule="auto"/>
              <w:rPr>
                <w:rFonts w:ascii="Times New Roman" w:hAnsi="Times New Roman"/>
                <w:b/>
                <w:bCs/>
                <w:sz w:val="24"/>
                <w:szCs w:val="24"/>
                <w:u w:val="single"/>
              </w:rPr>
            </w:pPr>
          </w:p>
        </w:tc>
        <w:tc>
          <w:tcPr>
            <w:tcW w:w="2694" w:type="dxa"/>
            <w:tcBorders>
              <w:bottom w:val="single" w:sz="4" w:space="0" w:color="auto"/>
            </w:tcBorders>
          </w:tcPr>
          <w:p w14:paraId="2747698D"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Shilo &amp; Savaya, 2012</w:t>
            </w:r>
          </w:p>
        </w:tc>
        <w:tc>
          <w:tcPr>
            <w:tcW w:w="1842" w:type="dxa"/>
            <w:tcBorders>
              <w:bottom w:val="single" w:sz="4" w:space="0" w:color="auto"/>
            </w:tcBorders>
          </w:tcPr>
          <w:p w14:paraId="79A8FD71"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Israel</w:t>
            </w:r>
          </w:p>
        </w:tc>
        <w:tc>
          <w:tcPr>
            <w:tcW w:w="3258" w:type="dxa"/>
            <w:tcBorders>
              <w:bottom w:val="single" w:sz="4" w:space="0" w:color="auto"/>
            </w:tcBorders>
          </w:tcPr>
          <w:p w14:paraId="630FD33B" w14:textId="77777777" w:rsidR="000C3C01" w:rsidRPr="0039670A" w:rsidRDefault="000C3C01" w:rsidP="000C3C01">
            <w:pPr>
              <w:spacing w:line="240" w:lineRule="auto"/>
              <w:rPr>
                <w:rFonts w:ascii="Times New Roman" w:hAnsi="Times New Roman"/>
                <w:b/>
                <w:bCs/>
                <w:sz w:val="24"/>
                <w:szCs w:val="24"/>
                <w:u w:val="single"/>
              </w:rPr>
            </w:pPr>
            <w:r w:rsidRPr="0039670A">
              <w:rPr>
                <w:rFonts w:ascii="Times New Roman" w:hAnsi="Times New Roman"/>
                <w:color w:val="000000"/>
                <w:sz w:val="24"/>
                <w:szCs w:val="24"/>
              </w:rPr>
              <w:t>Quantitative, Cross-sectional</w:t>
            </w:r>
          </w:p>
        </w:tc>
        <w:tc>
          <w:tcPr>
            <w:tcW w:w="5389" w:type="dxa"/>
            <w:tcBorders>
              <w:bottom w:val="single" w:sz="4" w:space="0" w:color="auto"/>
            </w:tcBorders>
          </w:tcPr>
          <w:p w14:paraId="71276FF3" w14:textId="5C7333A6" w:rsidR="000C3C01" w:rsidRPr="00EC6582" w:rsidRDefault="000C3C01" w:rsidP="000C3C01">
            <w:pPr>
              <w:spacing w:line="240" w:lineRule="auto"/>
              <w:rPr>
                <w:rFonts w:ascii="Times New Roman" w:hAnsi="Times New Roman"/>
                <w:b/>
                <w:bCs/>
                <w:sz w:val="24"/>
                <w:szCs w:val="24"/>
                <w:u w:val="single"/>
              </w:rPr>
            </w:pPr>
            <w:r w:rsidRPr="0039670A">
              <w:rPr>
                <w:rFonts w:ascii="Times New Roman" w:hAnsi="Times New Roman"/>
                <w:sz w:val="24"/>
                <w:szCs w:val="24"/>
              </w:rPr>
              <w:t>Young people = 461</w:t>
            </w:r>
          </w:p>
        </w:tc>
      </w:tr>
    </w:tbl>
    <w:p w14:paraId="53053690" w14:textId="654126DD" w:rsidR="007A5CEF" w:rsidRPr="00EC6582" w:rsidRDefault="007A5CEF" w:rsidP="00464503">
      <w:pPr>
        <w:spacing w:line="240" w:lineRule="auto"/>
        <w:rPr>
          <w:rFonts w:ascii="Times New Roman" w:hAnsi="Times New Roman" w:cs="Times New Roman"/>
          <w:sz w:val="24"/>
          <w:szCs w:val="24"/>
        </w:rPr>
      </w:pPr>
    </w:p>
    <w:p w14:paraId="0F7CE12D" w14:textId="1163336D" w:rsidR="008568D7" w:rsidRPr="00EC6582" w:rsidRDefault="008568D7" w:rsidP="00464503">
      <w:pPr>
        <w:spacing w:line="240" w:lineRule="auto"/>
        <w:rPr>
          <w:rFonts w:ascii="Times New Roman" w:hAnsi="Times New Roman" w:cs="Times New Roman"/>
          <w:sz w:val="24"/>
          <w:szCs w:val="24"/>
        </w:rPr>
      </w:pPr>
    </w:p>
    <w:p w14:paraId="25B8A308" w14:textId="50A33463" w:rsidR="008568D7" w:rsidRPr="006C1946" w:rsidRDefault="008568D7" w:rsidP="006C1946">
      <w:pPr>
        <w:autoSpaceDE w:val="0"/>
        <w:autoSpaceDN w:val="0"/>
        <w:ind w:left="960" w:hanging="480"/>
        <w:divId w:val="1324115748"/>
        <w:rPr>
          <w:rFonts w:ascii="Times New Roman" w:eastAsia="Times New Roman" w:hAnsi="Times New Roman" w:cs="Times New Roman"/>
          <w:sz w:val="24"/>
          <w:szCs w:val="24"/>
        </w:rPr>
      </w:pPr>
      <w:r w:rsidRPr="00EC6582">
        <w:rPr>
          <w:rFonts w:ascii="Times New Roman" w:eastAsia="Times New Roman" w:hAnsi="Times New Roman" w:cs="Times New Roman"/>
          <w:sz w:val="24"/>
          <w:szCs w:val="24"/>
        </w:rPr>
        <w:t> </w:t>
      </w:r>
    </w:p>
    <w:sectPr w:rsidR="008568D7" w:rsidRPr="006C1946" w:rsidSect="003E0B30">
      <w:footerReference w:type="even" r:id="rId8"/>
      <w:footerReference w:type="default" r:id="rId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918DD" w14:textId="77777777" w:rsidR="006D2640" w:rsidRDefault="006D2640" w:rsidP="00CA05A1">
      <w:pPr>
        <w:spacing w:after="0" w:line="240" w:lineRule="auto"/>
      </w:pPr>
      <w:r>
        <w:separator/>
      </w:r>
    </w:p>
  </w:endnote>
  <w:endnote w:type="continuationSeparator" w:id="0">
    <w:p w14:paraId="64FF736E" w14:textId="77777777" w:rsidR="006D2640" w:rsidRDefault="006D2640" w:rsidP="00CA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941481"/>
      <w:docPartObj>
        <w:docPartGallery w:val="Page Numbers (Bottom of Page)"/>
        <w:docPartUnique/>
      </w:docPartObj>
    </w:sdtPr>
    <w:sdtContent>
      <w:p w14:paraId="4CEF0F68" w14:textId="43B01FD2" w:rsidR="006D2640" w:rsidRDefault="006D2640" w:rsidP="007A5CEF">
        <w:pPr>
          <w:pStyle w:val="Footer"/>
          <w:framePr w:wrap="none" w:vAnchor="text" w:hAnchor="margin" w:xAlign="right" w:y="1"/>
        </w:pPr>
        <w:r>
          <w:fldChar w:fldCharType="begin"/>
        </w:r>
        <w:r>
          <w:instrText xml:space="preserve"> PAGE </w:instrText>
        </w:r>
        <w:r>
          <w:fldChar w:fldCharType="end"/>
        </w:r>
      </w:p>
    </w:sdtContent>
  </w:sdt>
  <w:p w14:paraId="05549CB8" w14:textId="77777777" w:rsidR="006D2640" w:rsidRDefault="006D2640" w:rsidP="00CA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341147"/>
      <w:docPartObj>
        <w:docPartGallery w:val="Page Numbers (Bottom of Page)"/>
        <w:docPartUnique/>
      </w:docPartObj>
    </w:sdtPr>
    <w:sdtContent>
      <w:p w14:paraId="4546C566" w14:textId="4CC92008" w:rsidR="006D2640" w:rsidRDefault="006D2640" w:rsidP="007A5CEF">
        <w:pPr>
          <w:pStyle w:val="Footer"/>
          <w:framePr w:wrap="none" w:vAnchor="text" w:hAnchor="margin" w:xAlign="right" w:y="1"/>
        </w:pPr>
        <w:r>
          <w:fldChar w:fldCharType="begin"/>
        </w:r>
        <w:r>
          <w:instrText xml:space="preserve"> PAGE </w:instrText>
        </w:r>
        <w:r>
          <w:fldChar w:fldCharType="separate"/>
        </w:r>
        <w:r>
          <w:rPr>
            <w:noProof/>
          </w:rPr>
          <w:t>1</w:t>
        </w:r>
        <w:r>
          <w:fldChar w:fldCharType="end"/>
        </w:r>
      </w:p>
    </w:sdtContent>
  </w:sdt>
  <w:p w14:paraId="7FE98C3D" w14:textId="77777777" w:rsidR="006D2640" w:rsidRDefault="006D2640" w:rsidP="00CA05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278EE" w14:textId="77777777" w:rsidR="006D2640" w:rsidRDefault="006D2640" w:rsidP="00CA05A1">
      <w:pPr>
        <w:spacing w:after="0" w:line="240" w:lineRule="auto"/>
      </w:pPr>
      <w:r>
        <w:separator/>
      </w:r>
    </w:p>
  </w:footnote>
  <w:footnote w:type="continuationSeparator" w:id="0">
    <w:p w14:paraId="1E8F0415" w14:textId="77777777" w:rsidR="006D2640" w:rsidRDefault="006D2640" w:rsidP="00CA0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3F6E"/>
    <w:multiLevelType w:val="hybridMultilevel"/>
    <w:tmpl w:val="3D30B318"/>
    <w:lvl w:ilvl="0" w:tplc="6FA219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B32B2"/>
    <w:multiLevelType w:val="hybridMultilevel"/>
    <w:tmpl w:val="37D8CBAC"/>
    <w:lvl w:ilvl="0" w:tplc="721876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73BC3"/>
    <w:multiLevelType w:val="multilevel"/>
    <w:tmpl w:val="B2EED876"/>
    <w:lvl w:ilvl="0">
      <w:start w:val="5"/>
      <w:numFmt w:val="bullet"/>
      <w:lvlText w:val="-"/>
      <w:lvlJc w:val="left"/>
      <w:pPr>
        <w:ind w:left="360" w:hanging="360"/>
      </w:pPr>
      <w:rPr>
        <w:rFonts w:ascii="Calibri" w:eastAsia="Times New Roman" w:hAnsi="Calibri"/>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0"/>
    <w:rsid w:val="000049F1"/>
    <w:rsid w:val="0000622E"/>
    <w:rsid w:val="000065B0"/>
    <w:rsid w:val="0000677E"/>
    <w:rsid w:val="000114AC"/>
    <w:rsid w:val="000115EB"/>
    <w:rsid w:val="00020173"/>
    <w:rsid w:val="0003183F"/>
    <w:rsid w:val="00032206"/>
    <w:rsid w:val="000322AC"/>
    <w:rsid w:val="00054B7E"/>
    <w:rsid w:val="00067FBE"/>
    <w:rsid w:val="00074BBD"/>
    <w:rsid w:val="00083DA0"/>
    <w:rsid w:val="00090117"/>
    <w:rsid w:val="000932A4"/>
    <w:rsid w:val="00097CAC"/>
    <w:rsid w:val="000A2A87"/>
    <w:rsid w:val="000B697A"/>
    <w:rsid w:val="000C0C31"/>
    <w:rsid w:val="000C17A8"/>
    <w:rsid w:val="000C3C01"/>
    <w:rsid w:val="000C5A7F"/>
    <w:rsid w:val="000D08EA"/>
    <w:rsid w:val="000D47CD"/>
    <w:rsid w:val="000D4DD7"/>
    <w:rsid w:val="000D6347"/>
    <w:rsid w:val="000E3299"/>
    <w:rsid w:val="000E494A"/>
    <w:rsid w:val="000E5491"/>
    <w:rsid w:val="000F6E4C"/>
    <w:rsid w:val="00110F29"/>
    <w:rsid w:val="00116311"/>
    <w:rsid w:val="00124E8A"/>
    <w:rsid w:val="001333BD"/>
    <w:rsid w:val="00133CB5"/>
    <w:rsid w:val="00144A0C"/>
    <w:rsid w:val="001464D8"/>
    <w:rsid w:val="00151C19"/>
    <w:rsid w:val="0016175C"/>
    <w:rsid w:val="001679F1"/>
    <w:rsid w:val="001813F9"/>
    <w:rsid w:val="00184C53"/>
    <w:rsid w:val="00194ADE"/>
    <w:rsid w:val="001A0BC5"/>
    <w:rsid w:val="001A11E9"/>
    <w:rsid w:val="001A4D03"/>
    <w:rsid w:val="001A7D97"/>
    <w:rsid w:val="001B2F1E"/>
    <w:rsid w:val="001C410A"/>
    <w:rsid w:val="001D72F9"/>
    <w:rsid w:val="001E01DC"/>
    <w:rsid w:val="001F1166"/>
    <w:rsid w:val="002163CA"/>
    <w:rsid w:val="00232A2A"/>
    <w:rsid w:val="00233D37"/>
    <w:rsid w:val="00233EF4"/>
    <w:rsid w:val="002459D4"/>
    <w:rsid w:val="002507B2"/>
    <w:rsid w:val="00257232"/>
    <w:rsid w:val="002631A0"/>
    <w:rsid w:val="002646F7"/>
    <w:rsid w:val="00270BB9"/>
    <w:rsid w:val="00275CBC"/>
    <w:rsid w:val="0028532E"/>
    <w:rsid w:val="00287162"/>
    <w:rsid w:val="002B06FF"/>
    <w:rsid w:val="002B2DF6"/>
    <w:rsid w:val="002C082E"/>
    <w:rsid w:val="002C1CA9"/>
    <w:rsid w:val="002C2B86"/>
    <w:rsid w:val="002D1A57"/>
    <w:rsid w:val="002D7BB3"/>
    <w:rsid w:val="002E23BC"/>
    <w:rsid w:val="002F3B0E"/>
    <w:rsid w:val="002F656C"/>
    <w:rsid w:val="00300254"/>
    <w:rsid w:val="00301D00"/>
    <w:rsid w:val="003300AF"/>
    <w:rsid w:val="003307CF"/>
    <w:rsid w:val="00330E82"/>
    <w:rsid w:val="00332FC1"/>
    <w:rsid w:val="00334BC8"/>
    <w:rsid w:val="00344DF4"/>
    <w:rsid w:val="0035225D"/>
    <w:rsid w:val="003571B2"/>
    <w:rsid w:val="00360664"/>
    <w:rsid w:val="00361822"/>
    <w:rsid w:val="0036329D"/>
    <w:rsid w:val="00365005"/>
    <w:rsid w:val="0037319F"/>
    <w:rsid w:val="003740A2"/>
    <w:rsid w:val="00377BF3"/>
    <w:rsid w:val="00392105"/>
    <w:rsid w:val="00392DE5"/>
    <w:rsid w:val="0039670A"/>
    <w:rsid w:val="003A0153"/>
    <w:rsid w:val="003A1930"/>
    <w:rsid w:val="003C19C6"/>
    <w:rsid w:val="003C1D15"/>
    <w:rsid w:val="003C275C"/>
    <w:rsid w:val="003C339F"/>
    <w:rsid w:val="003E0B30"/>
    <w:rsid w:val="003F1EBB"/>
    <w:rsid w:val="003F2130"/>
    <w:rsid w:val="003F5405"/>
    <w:rsid w:val="00405ADF"/>
    <w:rsid w:val="0040700D"/>
    <w:rsid w:val="00410894"/>
    <w:rsid w:val="00414D62"/>
    <w:rsid w:val="0041579C"/>
    <w:rsid w:val="00421960"/>
    <w:rsid w:val="00437528"/>
    <w:rsid w:val="004445CC"/>
    <w:rsid w:val="004521F9"/>
    <w:rsid w:val="004533DB"/>
    <w:rsid w:val="004569B5"/>
    <w:rsid w:val="004642F6"/>
    <w:rsid w:val="00464503"/>
    <w:rsid w:val="00465E76"/>
    <w:rsid w:val="004720AE"/>
    <w:rsid w:val="004760B2"/>
    <w:rsid w:val="00480DFE"/>
    <w:rsid w:val="00482966"/>
    <w:rsid w:val="004A1233"/>
    <w:rsid w:val="004A22B7"/>
    <w:rsid w:val="004A3E06"/>
    <w:rsid w:val="004B2D31"/>
    <w:rsid w:val="004E4209"/>
    <w:rsid w:val="004F437C"/>
    <w:rsid w:val="004F74B8"/>
    <w:rsid w:val="0052493B"/>
    <w:rsid w:val="005361CC"/>
    <w:rsid w:val="00543628"/>
    <w:rsid w:val="0054496F"/>
    <w:rsid w:val="0054661E"/>
    <w:rsid w:val="0055415F"/>
    <w:rsid w:val="00566983"/>
    <w:rsid w:val="005708FC"/>
    <w:rsid w:val="0058525A"/>
    <w:rsid w:val="0058638B"/>
    <w:rsid w:val="005912FD"/>
    <w:rsid w:val="005A02BE"/>
    <w:rsid w:val="005A3955"/>
    <w:rsid w:val="005B28EE"/>
    <w:rsid w:val="005C02D5"/>
    <w:rsid w:val="005C1721"/>
    <w:rsid w:val="005D7D50"/>
    <w:rsid w:val="005E2990"/>
    <w:rsid w:val="005F3704"/>
    <w:rsid w:val="006012CE"/>
    <w:rsid w:val="006028D3"/>
    <w:rsid w:val="006108A7"/>
    <w:rsid w:val="00620DEA"/>
    <w:rsid w:val="00633BF5"/>
    <w:rsid w:val="006417B5"/>
    <w:rsid w:val="00647969"/>
    <w:rsid w:val="00650CDF"/>
    <w:rsid w:val="006577A1"/>
    <w:rsid w:val="00662FEC"/>
    <w:rsid w:val="00680078"/>
    <w:rsid w:val="0068067C"/>
    <w:rsid w:val="00683499"/>
    <w:rsid w:val="00686487"/>
    <w:rsid w:val="006B0E97"/>
    <w:rsid w:val="006C1946"/>
    <w:rsid w:val="006C598D"/>
    <w:rsid w:val="006D2640"/>
    <w:rsid w:val="006D5904"/>
    <w:rsid w:val="006E15AF"/>
    <w:rsid w:val="0070455A"/>
    <w:rsid w:val="007052A4"/>
    <w:rsid w:val="00706D24"/>
    <w:rsid w:val="00711414"/>
    <w:rsid w:val="00720121"/>
    <w:rsid w:val="0072238F"/>
    <w:rsid w:val="0074617A"/>
    <w:rsid w:val="00753E9A"/>
    <w:rsid w:val="00755379"/>
    <w:rsid w:val="00777BD9"/>
    <w:rsid w:val="00777E93"/>
    <w:rsid w:val="0078106E"/>
    <w:rsid w:val="00796598"/>
    <w:rsid w:val="007A2BE1"/>
    <w:rsid w:val="007A3CD2"/>
    <w:rsid w:val="007A5CEF"/>
    <w:rsid w:val="007C33DC"/>
    <w:rsid w:val="007C607E"/>
    <w:rsid w:val="007C7104"/>
    <w:rsid w:val="007D078E"/>
    <w:rsid w:val="007D2E1C"/>
    <w:rsid w:val="007D5112"/>
    <w:rsid w:val="007E559F"/>
    <w:rsid w:val="007F0735"/>
    <w:rsid w:val="00806B6F"/>
    <w:rsid w:val="00816C6C"/>
    <w:rsid w:val="00821CB1"/>
    <w:rsid w:val="00823AE9"/>
    <w:rsid w:val="00834392"/>
    <w:rsid w:val="00842640"/>
    <w:rsid w:val="008568D7"/>
    <w:rsid w:val="00872D04"/>
    <w:rsid w:val="008874D1"/>
    <w:rsid w:val="008B3965"/>
    <w:rsid w:val="008B3E30"/>
    <w:rsid w:val="008D0137"/>
    <w:rsid w:val="008D46D8"/>
    <w:rsid w:val="008D6637"/>
    <w:rsid w:val="009001BD"/>
    <w:rsid w:val="009276B5"/>
    <w:rsid w:val="00930520"/>
    <w:rsid w:val="0093184D"/>
    <w:rsid w:val="009350AD"/>
    <w:rsid w:val="009378C0"/>
    <w:rsid w:val="009433A8"/>
    <w:rsid w:val="009434F7"/>
    <w:rsid w:val="009534EA"/>
    <w:rsid w:val="00956608"/>
    <w:rsid w:val="00962C61"/>
    <w:rsid w:val="00971D1D"/>
    <w:rsid w:val="00974BE8"/>
    <w:rsid w:val="00991212"/>
    <w:rsid w:val="009D34C5"/>
    <w:rsid w:val="009D4591"/>
    <w:rsid w:val="009F2539"/>
    <w:rsid w:val="009F26FB"/>
    <w:rsid w:val="009F4EC2"/>
    <w:rsid w:val="009F55B6"/>
    <w:rsid w:val="00A140FE"/>
    <w:rsid w:val="00A27215"/>
    <w:rsid w:val="00A31487"/>
    <w:rsid w:val="00A31D2C"/>
    <w:rsid w:val="00A36ADD"/>
    <w:rsid w:val="00A36B33"/>
    <w:rsid w:val="00A61BAD"/>
    <w:rsid w:val="00A71C34"/>
    <w:rsid w:val="00A729D1"/>
    <w:rsid w:val="00A833CE"/>
    <w:rsid w:val="00A871B6"/>
    <w:rsid w:val="00AA505F"/>
    <w:rsid w:val="00AA5D05"/>
    <w:rsid w:val="00AB02E8"/>
    <w:rsid w:val="00AB1E83"/>
    <w:rsid w:val="00AB50B9"/>
    <w:rsid w:val="00AC4D83"/>
    <w:rsid w:val="00AC64BD"/>
    <w:rsid w:val="00AD4AD9"/>
    <w:rsid w:val="00AD6658"/>
    <w:rsid w:val="00AE2D60"/>
    <w:rsid w:val="00AE7938"/>
    <w:rsid w:val="00AF11BD"/>
    <w:rsid w:val="00AF51B5"/>
    <w:rsid w:val="00B01477"/>
    <w:rsid w:val="00B14B3D"/>
    <w:rsid w:val="00B21345"/>
    <w:rsid w:val="00B339CD"/>
    <w:rsid w:val="00B34703"/>
    <w:rsid w:val="00B43707"/>
    <w:rsid w:val="00B46FCA"/>
    <w:rsid w:val="00B5183C"/>
    <w:rsid w:val="00B53D89"/>
    <w:rsid w:val="00B62810"/>
    <w:rsid w:val="00B63EB3"/>
    <w:rsid w:val="00B76784"/>
    <w:rsid w:val="00B7715C"/>
    <w:rsid w:val="00B80DE8"/>
    <w:rsid w:val="00BA4F47"/>
    <w:rsid w:val="00BB19F8"/>
    <w:rsid w:val="00BB1D16"/>
    <w:rsid w:val="00BB4A66"/>
    <w:rsid w:val="00BC0215"/>
    <w:rsid w:val="00BD129B"/>
    <w:rsid w:val="00BE2B8C"/>
    <w:rsid w:val="00BF4081"/>
    <w:rsid w:val="00BF57CD"/>
    <w:rsid w:val="00BF70D1"/>
    <w:rsid w:val="00C05CEA"/>
    <w:rsid w:val="00C133B4"/>
    <w:rsid w:val="00C14ED1"/>
    <w:rsid w:val="00C25D9B"/>
    <w:rsid w:val="00C304C0"/>
    <w:rsid w:val="00C51BC0"/>
    <w:rsid w:val="00C629BF"/>
    <w:rsid w:val="00C71438"/>
    <w:rsid w:val="00C71AA9"/>
    <w:rsid w:val="00C86716"/>
    <w:rsid w:val="00CA05A1"/>
    <w:rsid w:val="00CA19B0"/>
    <w:rsid w:val="00CA239D"/>
    <w:rsid w:val="00CA76C7"/>
    <w:rsid w:val="00CC0C8D"/>
    <w:rsid w:val="00CC1BCD"/>
    <w:rsid w:val="00CC5470"/>
    <w:rsid w:val="00CC58C0"/>
    <w:rsid w:val="00CD2F9B"/>
    <w:rsid w:val="00CD6256"/>
    <w:rsid w:val="00CE29D3"/>
    <w:rsid w:val="00CE5973"/>
    <w:rsid w:val="00CE59D1"/>
    <w:rsid w:val="00CE7308"/>
    <w:rsid w:val="00CE7551"/>
    <w:rsid w:val="00D13F86"/>
    <w:rsid w:val="00D153DC"/>
    <w:rsid w:val="00D222CF"/>
    <w:rsid w:val="00D258E2"/>
    <w:rsid w:val="00D30D7B"/>
    <w:rsid w:val="00D31049"/>
    <w:rsid w:val="00D32195"/>
    <w:rsid w:val="00D33502"/>
    <w:rsid w:val="00D37EA8"/>
    <w:rsid w:val="00D47E96"/>
    <w:rsid w:val="00D51CA0"/>
    <w:rsid w:val="00D62093"/>
    <w:rsid w:val="00D62CCE"/>
    <w:rsid w:val="00D65B75"/>
    <w:rsid w:val="00D719F2"/>
    <w:rsid w:val="00D7308F"/>
    <w:rsid w:val="00DB254C"/>
    <w:rsid w:val="00DD4E20"/>
    <w:rsid w:val="00DE1CA8"/>
    <w:rsid w:val="00DE5393"/>
    <w:rsid w:val="00DE5A45"/>
    <w:rsid w:val="00DF3083"/>
    <w:rsid w:val="00DF502E"/>
    <w:rsid w:val="00DF685F"/>
    <w:rsid w:val="00E04BAE"/>
    <w:rsid w:val="00E2543A"/>
    <w:rsid w:val="00E44C55"/>
    <w:rsid w:val="00E451B9"/>
    <w:rsid w:val="00E55728"/>
    <w:rsid w:val="00E60138"/>
    <w:rsid w:val="00E6180B"/>
    <w:rsid w:val="00E727C3"/>
    <w:rsid w:val="00E73C2D"/>
    <w:rsid w:val="00E80767"/>
    <w:rsid w:val="00E97A18"/>
    <w:rsid w:val="00EA2B0D"/>
    <w:rsid w:val="00EC2A83"/>
    <w:rsid w:val="00EC6582"/>
    <w:rsid w:val="00ED3E72"/>
    <w:rsid w:val="00ED4F11"/>
    <w:rsid w:val="00ED67BB"/>
    <w:rsid w:val="00EE248A"/>
    <w:rsid w:val="00EE65C1"/>
    <w:rsid w:val="00F019A3"/>
    <w:rsid w:val="00F052D4"/>
    <w:rsid w:val="00F0741E"/>
    <w:rsid w:val="00F0783D"/>
    <w:rsid w:val="00F15D70"/>
    <w:rsid w:val="00F26A58"/>
    <w:rsid w:val="00F35528"/>
    <w:rsid w:val="00F54974"/>
    <w:rsid w:val="00F54F75"/>
    <w:rsid w:val="00F55D1E"/>
    <w:rsid w:val="00F64497"/>
    <w:rsid w:val="00F65EAF"/>
    <w:rsid w:val="00F70468"/>
    <w:rsid w:val="00F904D4"/>
    <w:rsid w:val="00F94112"/>
    <w:rsid w:val="00F96C45"/>
    <w:rsid w:val="00FA4CE3"/>
    <w:rsid w:val="00FA5149"/>
    <w:rsid w:val="00FB6A97"/>
    <w:rsid w:val="00FC26BC"/>
    <w:rsid w:val="00FD240A"/>
    <w:rsid w:val="00FD5639"/>
    <w:rsid w:val="00FE6043"/>
    <w:rsid w:val="00FF1C92"/>
    <w:rsid w:val="51BE21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980E"/>
  <w15:chartTrackingRefBased/>
  <w15:docId w15:val="{3D86487A-B35D-A748-86A7-007ABFD6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B30"/>
    <w:pPr>
      <w:spacing w:after="160" w:line="259" w:lineRule="auto"/>
    </w:pPr>
    <w:rPr>
      <w:sz w:val="22"/>
      <w:szCs w:val="22"/>
    </w:rPr>
  </w:style>
  <w:style w:type="paragraph" w:styleId="Heading1">
    <w:name w:val="heading 1"/>
    <w:basedOn w:val="Normal"/>
    <w:next w:val="Normal"/>
    <w:link w:val="Heading1Char"/>
    <w:uiPriority w:val="9"/>
    <w:qFormat/>
    <w:rsid w:val="00B339CD"/>
    <w:pPr>
      <w:keepNext/>
      <w:keepLines/>
      <w:spacing w:after="240" w:line="240" w:lineRule="auto"/>
      <w:outlineLvl w:val="0"/>
    </w:pPr>
    <w:rPr>
      <w:rFonts w:ascii="Arial" w:eastAsiaTheme="majorEastAsia" w:hAnsi="Arial"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9CD"/>
    <w:rPr>
      <w:rFonts w:ascii="Arial" w:eastAsiaTheme="majorEastAsia" w:hAnsi="Arial" w:cstheme="majorBidi"/>
      <w:color w:val="000000" w:themeColor="text1"/>
      <w:sz w:val="32"/>
      <w:szCs w:val="32"/>
    </w:rPr>
  </w:style>
  <w:style w:type="table" w:styleId="TableGrid">
    <w:name w:val="Table Grid"/>
    <w:basedOn w:val="TableNormal"/>
    <w:uiPriority w:val="39"/>
    <w:rsid w:val="003E0B30"/>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B30"/>
    <w:rPr>
      <w:sz w:val="16"/>
      <w:szCs w:val="16"/>
    </w:rPr>
  </w:style>
  <w:style w:type="paragraph" w:styleId="CommentText">
    <w:name w:val="annotation text"/>
    <w:basedOn w:val="Normal"/>
    <w:link w:val="CommentTextChar"/>
    <w:uiPriority w:val="99"/>
    <w:unhideWhenUsed/>
    <w:rsid w:val="003E0B30"/>
    <w:pPr>
      <w:spacing w:line="240" w:lineRule="auto"/>
    </w:pPr>
    <w:rPr>
      <w:sz w:val="20"/>
      <w:szCs w:val="20"/>
    </w:rPr>
  </w:style>
  <w:style w:type="character" w:customStyle="1" w:styleId="CommentTextChar">
    <w:name w:val="Comment Text Char"/>
    <w:basedOn w:val="DefaultParagraphFont"/>
    <w:link w:val="CommentText"/>
    <w:uiPriority w:val="99"/>
    <w:rsid w:val="003E0B30"/>
    <w:rPr>
      <w:sz w:val="20"/>
      <w:szCs w:val="20"/>
    </w:rPr>
  </w:style>
  <w:style w:type="paragraph" w:styleId="NormalWeb">
    <w:name w:val="Normal (Web)"/>
    <w:basedOn w:val="Normal"/>
    <w:uiPriority w:val="99"/>
    <w:unhideWhenUsed/>
    <w:rsid w:val="003F54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5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405"/>
    <w:rPr>
      <w:sz w:val="22"/>
      <w:szCs w:val="22"/>
    </w:rPr>
  </w:style>
  <w:style w:type="paragraph" w:styleId="Footer">
    <w:name w:val="footer"/>
    <w:basedOn w:val="Normal"/>
    <w:link w:val="FooterChar"/>
    <w:uiPriority w:val="99"/>
    <w:unhideWhenUsed/>
    <w:rsid w:val="003F5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405"/>
    <w:rPr>
      <w:sz w:val="22"/>
      <w:szCs w:val="22"/>
    </w:rPr>
  </w:style>
  <w:style w:type="character" w:customStyle="1" w:styleId="BalloonTextChar">
    <w:name w:val="Balloon Text Char"/>
    <w:basedOn w:val="DefaultParagraphFont"/>
    <w:link w:val="BalloonText"/>
    <w:uiPriority w:val="99"/>
    <w:semiHidden/>
    <w:rsid w:val="003F5405"/>
    <w:rPr>
      <w:rFonts w:ascii="Segoe UI" w:hAnsi="Segoe UI" w:cs="Segoe UI"/>
      <w:sz w:val="18"/>
      <w:szCs w:val="18"/>
    </w:rPr>
  </w:style>
  <w:style w:type="paragraph" w:styleId="BalloonText">
    <w:name w:val="Balloon Text"/>
    <w:basedOn w:val="Normal"/>
    <w:link w:val="BalloonTextChar"/>
    <w:uiPriority w:val="99"/>
    <w:semiHidden/>
    <w:unhideWhenUsed/>
    <w:rsid w:val="003F5405"/>
    <w:pPr>
      <w:spacing w:after="0" w:line="240" w:lineRule="auto"/>
    </w:pPr>
    <w:rPr>
      <w:rFonts w:ascii="Segoe UI" w:hAnsi="Segoe UI" w:cs="Segoe UI"/>
      <w:sz w:val="18"/>
      <w:szCs w:val="18"/>
    </w:rPr>
  </w:style>
  <w:style w:type="paragraph" w:styleId="ListParagraph">
    <w:name w:val="List Paragraph"/>
    <w:basedOn w:val="Normal"/>
    <w:uiPriority w:val="34"/>
    <w:qFormat/>
    <w:rsid w:val="003F5405"/>
    <w:pPr>
      <w:ind w:left="720"/>
      <w:contextualSpacing/>
    </w:pPr>
  </w:style>
  <w:style w:type="character" w:customStyle="1" w:styleId="CommentSubjectChar">
    <w:name w:val="Comment Subject Char"/>
    <w:basedOn w:val="CommentTextChar"/>
    <w:link w:val="CommentSubject"/>
    <w:uiPriority w:val="99"/>
    <w:semiHidden/>
    <w:rsid w:val="003F5405"/>
    <w:rPr>
      <w:b/>
      <w:bCs/>
      <w:sz w:val="20"/>
      <w:szCs w:val="20"/>
    </w:rPr>
  </w:style>
  <w:style w:type="paragraph" w:styleId="CommentSubject">
    <w:name w:val="annotation subject"/>
    <w:basedOn w:val="CommentText"/>
    <w:next w:val="CommentText"/>
    <w:link w:val="CommentSubjectChar"/>
    <w:uiPriority w:val="99"/>
    <w:semiHidden/>
    <w:unhideWhenUsed/>
    <w:rsid w:val="003F5405"/>
    <w:rPr>
      <w:b/>
      <w:bCs/>
    </w:rPr>
  </w:style>
  <w:style w:type="character" w:customStyle="1" w:styleId="ls0">
    <w:name w:val="ls0"/>
    <w:basedOn w:val="DefaultParagraphFont"/>
    <w:rsid w:val="003F5405"/>
  </w:style>
  <w:style w:type="character" w:styleId="PageNumber">
    <w:name w:val="page number"/>
    <w:basedOn w:val="DefaultParagraphFont"/>
    <w:uiPriority w:val="99"/>
    <w:semiHidden/>
    <w:unhideWhenUsed/>
    <w:rsid w:val="00CA05A1"/>
  </w:style>
  <w:style w:type="paragraph" w:styleId="Revision">
    <w:name w:val="Revision"/>
    <w:hidden/>
    <w:uiPriority w:val="99"/>
    <w:semiHidden/>
    <w:rsid w:val="00971D1D"/>
    <w:rPr>
      <w:sz w:val="22"/>
      <w:szCs w:val="22"/>
    </w:rPr>
  </w:style>
  <w:style w:type="character" w:styleId="PlaceholderText">
    <w:name w:val="Placeholder Text"/>
    <w:basedOn w:val="DefaultParagraphFont"/>
    <w:uiPriority w:val="99"/>
    <w:semiHidden/>
    <w:rsid w:val="008568D7"/>
    <w:rPr>
      <w:color w:val="808080"/>
    </w:rPr>
  </w:style>
  <w:style w:type="character" w:customStyle="1" w:styleId="normaltextrun">
    <w:name w:val="normaltextrun"/>
    <w:basedOn w:val="DefaultParagraphFont"/>
    <w:rsid w:val="000D47CD"/>
  </w:style>
  <w:style w:type="character" w:customStyle="1" w:styleId="eop">
    <w:name w:val="eop"/>
    <w:basedOn w:val="DefaultParagraphFont"/>
    <w:rsid w:val="000D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9886">
      <w:bodyDiv w:val="1"/>
      <w:marLeft w:val="0"/>
      <w:marRight w:val="0"/>
      <w:marTop w:val="0"/>
      <w:marBottom w:val="0"/>
      <w:divBdr>
        <w:top w:val="none" w:sz="0" w:space="0" w:color="auto"/>
        <w:left w:val="none" w:sz="0" w:space="0" w:color="auto"/>
        <w:bottom w:val="none" w:sz="0" w:space="0" w:color="auto"/>
        <w:right w:val="none" w:sz="0" w:space="0" w:color="auto"/>
      </w:divBdr>
    </w:div>
    <w:div w:id="144668695">
      <w:bodyDiv w:val="1"/>
      <w:marLeft w:val="0"/>
      <w:marRight w:val="0"/>
      <w:marTop w:val="0"/>
      <w:marBottom w:val="0"/>
      <w:divBdr>
        <w:top w:val="none" w:sz="0" w:space="0" w:color="auto"/>
        <w:left w:val="none" w:sz="0" w:space="0" w:color="auto"/>
        <w:bottom w:val="none" w:sz="0" w:space="0" w:color="auto"/>
        <w:right w:val="none" w:sz="0" w:space="0" w:color="auto"/>
      </w:divBdr>
    </w:div>
    <w:div w:id="257980759">
      <w:bodyDiv w:val="1"/>
      <w:marLeft w:val="0"/>
      <w:marRight w:val="0"/>
      <w:marTop w:val="0"/>
      <w:marBottom w:val="0"/>
      <w:divBdr>
        <w:top w:val="none" w:sz="0" w:space="0" w:color="auto"/>
        <w:left w:val="none" w:sz="0" w:space="0" w:color="auto"/>
        <w:bottom w:val="none" w:sz="0" w:space="0" w:color="auto"/>
        <w:right w:val="none" w:sz="0" w:space="0" w:color="auto"/>
      </w:divBdr>
    </w:div>
    <w:div w:id="262805217">
      <w:bodyDiv w:val="1"/>
      <w:marLeft w:val="0"/>
      <w:marRight w:val="0"/>
      <w:marTop w:val="0"/>
      <w:marBottom w:val="0"/>
      <w:divBdr>
        <w:top w:val="none" w:sz="0" w:space="0" w:color="auto"/>
        <w:left w:val="none" w:sz="0" w:space="0" w:color="auto"/>
        <w:bottom w:val="none" w:sz="0" w:space="0" w:color="auto"/>
        <w:right w:val="none" w:sz="0" w:space="0" w:color="auto"/>
      </w:divBdr>
    </w:div>
    <w:div w:id="265306695">
      <w:bodyDiv w:val="1"/>
      <w:marLeft w:val="0"/>
      <w:marRight w:val="0"/>
      <w:marTop w:val="0"/>
      <w:marBottom w:val="0"/>
      <w:divBdr>
        <w:top w:val="none" w:sz="0" w:space="0" w:color="auto"/>
        <w:left w:val="none" w:sz="0" w:space="0" w:color="auto"/>
        <w:bottom w:val="none" w:sz="0" w:space="0" w:color="auto"/>
        <w:right w:val="none" w:sz="0" w:space="0" w:color="auto"/>
      </w:divBdr>
    </w:div>
    <w:div w:id="328607324">
      <w:bodyDiv w:val="1"/>
      <w:marLeft w:val="0"/>
      <w:marRight w:val="0"/>
      <w:marTop w:val="0"/>
      <w:marBottom w:val="0"/>
      <w:divBdr>
        <w:top w:val="none" w:sz="0" w:space="0" w:color="auto"/>
        <w:left w:val="none" w:sz="0" w:space="0" w:color="auto"/>
        <w:bottom w:val="none" w:sz="0" w:space="0" w:color="auto"/>
        <w:right w:val="none" w:sz="0" w:space="0" w:color="auto"/>
      </w:divBdr>
    </w:div>
    <w:div w:id="336926290">
      <w:bodyDiv w:val="1"/>
      <w:marLeft w:val="0"/>
      <w:marRight w:val="0"/>
      <w:marTop w:val="0"/>
      <w:marBottom w:val="0"/>
      <w:divBdr>
        <w:top w:val="none" w:sz="0" w:space="0" w:color="auto"/>
        <w:left w:val="none" w:sz="0" w:space="0" w:color="auto"/>
        <w:bottom w:val="none" w:sz="0" w:space="0" w:color="auto"/>
        <w:right w:val="none" w:sz="0" w:space="0" w:color="auto"/>
      </w:divBdr>
    </w:div>
    <w:div w:id="482503078">
      <w:bodyDiv w:val="1"/>
      <w:marLeft w:val="0"/>
      <w:marRight w:val="0"/>
      <w:marTop w:val="0"/>
      <w:marBottom w:val="0"/>
      <w:divBdr>
        <w:top w:val="none" w:sz="0" w:space="0" w:color="auto"/>
        <w:left w:val="none" w:sz="0" w:space="0" w:color="auto"/>
        <w:bottom w:val="none" w:sz="0" w:space="0" w:color="auto"/>
        <w:right w:val="none" w:sz="0" w:space="0" w:color="auto"/>
      </w:divBdr>
      <w:divsChild>
        <w:div w:id="1324115748">
          <w:marLeft w:val="480"/>
          <w:marRight w:val="0"/>
          <w:marTop w:val="0"/>
          <w:marBottom w:val="0"/>
          <w:divBdr>
            <w:top w:val="none" w:sz="0" w:space="0" w:color="auto"/>
            <w:left w:val="none" w:sz="0" w:space="0" w:color="auto"/>
            <w:bottom w:val="none" w:sz="0" w:space="0" w:color="auto"/>
            <w:right w:val="none" w:sz="0" w:space="0" w:color="auto"/>
          </w:divBdr>
        </w:div>
        <w:div w:id="57752448">
          <w:marLeft w:val="480"/>
          <w:marRight w:val="0"/>
          <w:marTop w:val="0"/>
          <w:marBottom w:val="0"/>
          <w:divBdr>
            <w:top w:val="none" w:sz="0" w:space="0" w:color="auto"/>
            <w:left w:val="none" w:sz="0" w:space="0" w:color="auto"/>
            <w:bottom w:val="none" w:sz="0" w:space="0" w:color="auto"/>
            <w:right w:val="none" w:sz="0" w:space="0" w:color="auto"/>
          </w:divBdr>
        </w:div>
        <w:div w:id="1080836901">
          <w:marLeft w:val="480"/>
          <w:marRight w:val="0"/>
          <w:marTop w:val="0"/>
          <w:marBottom w:val="0"/>
          <w:divBdr>
            <w:top w:val="none" w:sz="0" w:space="0" w:color="auto"/>
            <w:left w:val="none" w:sz="0" w:space="0" w:color="auto"/>
            <w:bottom w:val="none" w:sz="0" w:space="0" w:color="auto"/>
            <w:right w:val="none" w:sz="0" w:space="0" w:color="auto"/>
          </w:divBdr>
        </w:div>
        <w:div w:id="150414308">
          <w:marLeft w:val="480"/>
          <w:marRight w:val="0"/>
          <w:marTop w:val="0"/>
          <w:marBottom w:val="0"/>
          <w:divBdr>
            <w:top w:val="none" w:sz="0" w:space="0" w:color="auto"/>
            <w:left w:val="none" w:sz="0" w:space="0" w:color="auto"/>
            <w:bottom w:val="none" w:sz="0" w:space="0" w:color="auto"/>
            <w:right w:val="none" w:sz="0" w:space="0" w:color="auto"/>
          </w:divBdr>
        </w:div>
        <w:div w:id="2049989761">
          <w:marLeft w:val="480"/>
          <w:marRight w:val="0"/>
          <w:marTop w:val="0"/>
          <w:marBottom w:val="0"/>
          <w:divBdr>
            <w:top w:val="none" w:sz="0" w:space="0" w:color="auto"/>
            <w:left w:val="none" w:sz="0" w:space="0" w:color="auto"/>
            <w:bottom w:val="none" w:sz="0" w:space="0" w:color="auto"/>
            <w:right w:val="none" w:sz="0" w:space="0" w:color="auto"/>
          </w:divBdr>
        </w:div>
        <w:div w:id="1965768834">
          <w:marLeft w:val="480"/>
          <w:marRight w:val="0"/>
          <w:marTop w:val="0"/>
          <w:marBottom w:val="0"/>
          <w:divBdr>
            <w:top w:val="none" w:sz="0" w:space="0" w:color="auto"/>
            <w:left w:val="none" w:sz="0" w:space="0" w:color="auto"/>
            <w:bottom w:val="none" w:sz="0" w:space="0" w:color="auto"/>
            <w:right w:val="none" w:sz="0" w:space="0" w:color="auto"/>
          </w:divBdr>
        </w:div>
        <w:div w:id="1457721749">
          <w:marLeft w:val="480"/>
          <w:marRight w:val="0"/>
          <w:marTop w:val="0"/>
          <w:marBottom w:val="0"/>
          <w:divBdr>
            <w:top w:val="none" w:sz="0" w:space="0" w:color="auto"/>
            <w:left w:val="none" w:sz="0" w:space="0" w:color="auto"/>
            <w:bottom w:val="none" w:sz="0" w:space="0" w:color="auto"/>
            <w:right w:val="none" w:sz="0" w:space="0" w:color="auto"/>
          </w:divBdr>
        </w:div>
      </w:divsChild>
    </w:div>
    <w:div w:id="804197318">
      <w:bodyDiv w:val="1"/>
      <w:marLeft w:val="0"/>
      <w:marRight w:val="0"/>
      <w:marTop w:val="0"/>
      <w:marBottom w:val="0"/>
      <w:divBdr>
        <w:top w:val="none" w:sz="0" w:space="0" w:color="auto"/>
        <w:left w:val="none" w:sz="0" w:space="0" w:color="auto"/>
        <w:bottom w:val="none" w:sz="0" w:space="0" w:color="auto"/>
        <w:right w:val="none" w:sz="0" w:space="0" w:color="auto"/>
      </w:divBdr>
    </w:div>
    <w:div w:id="828599167">
      <w:bodyDiv w:val="1"/>
      <w:marLeft w:val="0"/>
      <w:marRight w:val="0"/>
      <w:marTop w:val="0"/>
      <w:marBottom w:val="0"/>
      <w:divBdr>
        <w:top w:val="none" w:sz="0" w:space="0" w:color="auto"/>
        <w:left w:val="none" w:sz="0" w:space="0" w:color="auto"/>
        <w:bottom w:val="none" w:sz="0" w:space="0" w:color="auto"/>
        <w:right w:val="none" w:sz="0" w:space="0" w:color="auto"/>
      </w:divBdr>
    </w:div>
    <w:div w:id="899294493">
      <w:bodyDiv w:val="1"/>
      <w:marLeft w:val="0"/>
      <w:marRight w:val="0"/>
      <w:marTop w:val="0"/>
      <w:marBottom w:val="0"/>
      <w:divBdr>
        <w:top w:val="none" w:sz="0" w:space="0" w:color="auto"/>
        <w:left w:val="none" w:sz="0" w:space="0" w:color="auto"/>
        <w:bottom w:val="none" w:sz="0" w:space="0" w:color="auto"/>
        <w:right w:val="none" w:sz="0" w:space="0" w:color="auto"/>
      </w:divBdr>
    </w:div>
    <w:div w:id="944309630">
      <w:bodyDiv w:val="1"/>
      <w:marLeft w:val="0"/>
      <w:marRight w:val="0"/>
      <w:marTop w:val="0"/>
      <w:marBottom w:val="0"/>
      <w:divBdr>
        <w:top w:val="none" w:sz="0" w:space="0" w:color="auto"/>
        <w:left w:val="none" w:sz="0" w:space="0" w:color="auto"/>
        <w:bottom w:val="none" w:sz="0" w:space="0" w:color="auto"/>
        <w:right w:val="none" w:sz="0" w:space="0" w:color="auto"/>
      </w:divBdr>
    </w:div>
    <w:div w:id="957951720">
      <w:bodyDiv w:val="1"/>
      <w:marLeft w:val="0"/>
      <w:marRight w:val="0"/>
      <w:marTop w:val="0"/>
      <w:marBottom w:val="0"/>
      <w:divBdr>
        <w:top w:val="none" w:sz="0" w:space="0" w:color="auto"/>
        <w:left w:val="none" w:sz="0" w:space="0" w:color="auto"/>
        <w:bottom w:val="none" w:sz="0" w:space="0" w:color="auto"/>
        <w:right w:val="none" w:sz="0" w:space="0" w:color="auto"/>
      </w:divBdr>
    </w:div>
    <w:div w:id="1137914004">
      <w:bodyDiv w:val="1"/>
      <w:marLeft w:val="0"/>
      <w:marRight w:val="0"/>
      <w:marTop w:val="0"/>
      <w:marBottom w:val="0"/>
      <w:divBdr>
        <w:top w:val="none" w:sz="0" w:space="0" w:color="auto"/>
        <w:left w:val="none" w:sz="0" w:space="0" w:color="auto"/>
        <w:bottom w:val="none" w:sz="0" w:space="0" w:color="auto"/>
        <w:right w:val="none" w:sz="0" w:space="0" w:color="auto"/>
      </w:divBdr>
    </w:div>
    <w:div w:id="1158037081">
      <w:bodyDiv w:val="1"/>
      <w:marLeft w:val="0"/>
      <w:marRight w:val="0"/>
      <w:marTop w:val="0"/>
      <w:marBottom w:val="0"/>
      <w:divBdr>
        <w:top w:val="none" w:sz="0" w:space="0" w:color="auto"/>
        <w:left w:val="none" w:sz="0" w:space="0" w:color="auto"/>
        <w:bottom w:val="none" w:sz="0" w:space="0" w:color="auto"/>
        <w:right w:val="none" w:sz="0" w:space="0" w:color="auto"/>
      </w:divBdr>
    </w:div>
    <w:div w:id="1178539592">
      <w:bodyDiv w:val="1"/>
      <w:marLeft w:val="0"/>
      <w:marRight w:val="0"/>
      <w:marTop w:val="0"/>
      <w:marBottom w:val="0"/>
      <w:divBdr>
        <w:top w:val="none" w:sz="0" w:space="0" w:color="auto"/>
        <w:left w:val="none" w:sz="0" w:space="0" w:color="auto"/>
        <w:bottom w:val="none" w:sz="0" w:space="0" w:color="auto"/>
        <w:right w:val="none" w:sz="0" w:space="0" w:color="auto"/>
      </w:divBdr>
    </w:div>
    <w:div w:id="1278872290">
      <w:bodyDiv w:val="1"/>
      <w:marLeft w:val="0"/>
      <w:marRight w:val="0"/>
      <w:marTop w:val="0"/>
      <w:marBottom w:val="0"/>
      <w:divBdr>
        <w:top w:val="none" w:sz="0" w:space="0" w:color="auto"/>
        <w:left w:val="none" w:sz="0" w:space="0" w:color="auto"/>
        <w:bottom w:val="none" w:sz="0" w:space="0" w:color="auto"/>
        <w:right w:val="none" w:sz="0" w:space="0" w:color="auto"/>
      </w:divBdr>
    </w:div>
    <w:div w:id="1294756100">
      <w:bodyDiv w:val="1"/>
      <w:marLeft w:val="0"/>
      <w:marRight w:val="0"/>
      <w:marTop w:val="0"/>
      <w:marBottom w:val="0"/>
      <w:divBdr>
        <w:top w:val="none" w:sz="0" w:space="0" w:color="auto"/>
        <w:left w:val="none" w:sz="0" w:space="0" w:color="auto"/>
        <w:bottom w:val="none" w:sz="0" w:space="0" w:color="auto"/>
        <w:right w:val="none" w:sz="0" w:space="0" w:color="auto"/>
      </w:divBdr>
    </w:div>
    <w:div w:id="1383019530">
      <w:bodyDiv w:val="1"/>
      <w:marLeft w:val="0"/>
      <w:marRight w:val="0"/>
      <w:marTop w:val="0"/>
      <w:marBottom w:val="0"/>
      <w:divBdr>
        <w:top w:val="none" w:sz="0" w:space="0" w:color="auto"/>
        <w:left w:val="none" w:sz="0" w:space="0" w:color="auto"/>
        <w:bottom w:val="none" w:sz="0" w:space="0" w:color="auto"/>
        <w:right w:val="none" w:sz="0" w:space="0" w:color="auto"/>
      </w:divBdr>
    </w:div>
    <w:div w:id="1468233346">
      <w:bodyDiv w:val="1"/>
      <w:marLeft w:val="0"/>
      <w:marRight w:val="0"/>
      <w:marTop w:val="0"/>
      <w:marBottom w:val="0"/>
      <w:divBdr>
        <w:top w:val="none" w:sz="0" w:space="0" w:color="auto"/>
        <w:left w:val="none" w:sz="0" w:space="0" w:color="auto"/>
        <w:bottom w:val="none" w:sz="0" w:space="0" w:color="auto"/>
        <w:right w:val="none" w:sz="0" w:space="0" w:color="auto"/>
      </w:divBdr>
    </w:div>
    <w:div w:id="1477843221">
      <w:bodyDiv w:val="1"/>
      <w:marLeft w:val="0"/>
      <w:marRight w:val="0"/>
      <w:marTop w:val="0"/>
      <w:marBottom w:val="0"/>
      <w:divBdr>
        <w:top w:val="none" w:sz="0" w:space="0" w:color="auto"/>
        <w:left w:val="none" w:sz="0" w:space="0" w:color="auto"/>
        <w:bottom w:val="none" w:sz="0" w:space="0" w:color="auto"/>
        <w:right w:val="none" w:sz="0" w:space="0" w:color="auto"/>
      </w:divBdr>
      <w:divsChild>
        <w:div w:id="1900554632">
          <w:marLeft w:val="480"/>
          <w:marRight w:val="0"/>
          <w:marTop w:val="0"/>
          <w:marBottom w:val="0"/>
          <w:divBdr>
            <w:top w:val="none" w:sz="0" w:space="0" w:color="auto"/>
            <w:left w:val="none" w:sz="0" w:space="0" w:color="auto"/>
            <w:bottom w:val="none" w:sz="0" w:space="0" w:color="auto"/>
            <w:right w:val="none" w:sz="0" w:space="0" w:color="auto"/>
          </w:divBdr>
        </w:div>
      </w:divsChild>
    </w:div>
    <w:div w:id="1485581371">
      <w:bodyDiv w:val="1"/>
      <w:marLeft w:val="0"/>
      <w:marRight w:val="0"/>
      <w:marTop w:val="0"/>
      <w:marBottom w:val="0"/>
      <w:divBdr>
        <w:top w:val="none" w:sz="0" w:space="0" w:color="auto"/>
        <w:left w:val="none" w:sz="0" w:space="0" w:color="auto"/>
        <w:bottom w:val="none" w:sz="0" w:space="0" w:color="auto"/>
        <w:right w:val="none" w:sz="0" w:space="0" w:color="auto"/>
      </w:divBdr>
    </w:div>
    <w:div w:id="1485704647">
      <w:bodyDiv w:val="1"/>
      <w:marLeft w:val="0"/>
      <w:marRight w:val="0"/>
      <w:marTop w:val="0"/>
      <w:marBottom w:val="0"/>
      <w:divBdr>
        <w:top w:val="none" w:sz="0" w:space="0" w:color="auto"/>
        <w:left w:val="none" w:sz="0" w:space="0" w:color="auto"/>
        <w:bottom w:val="none" w:sz="0" w:space="0" w:color="auto"/>
        <w:right w:val="none" w:sz="0" w:space="0" w:color="auto"/>
      </w:divBdr>
    </w:div>
    <w:div w:id="1490827006">
      <w:bodyDiv w:val="1"/>
      <w:marLeft w:val="0"/>
      <w:marRight w:val="0"/>
      <w:marTop w:val="0"/>
      <w:marBottom w:val="0"/>
      <w:divBdr>
        <w:top w:val="none" w:sz="0" w:space="0" w:color="auto"/>
        <w:left w:val="none" w:sz="0" w:space="0" w:color="auto"/>
        <w:bottom w:val="none" w:sz="0" w:space="0" w:color="auto"/>
        <w:right w:val="none" w:sz="0" w:space="0" w:color="auto"/>
      </w:divBdr>
    </w:div>
    <w:div w:id="1538274065">
      <w:bodyDiv w:val="1"/>
      <w:marLeft w:val="0"/>
      <w:marRight w:val="0"/>
      <w:marTop w:val="0"/>
      <w:marBottom w:val="0"/>
      <w:divBdr>
        <w:top w:val="none" w:sz="0" w:space="0" w:color="auto"/>
        <w:left w:val="none" w:sz="0" w:space="0" w:color="auto"/>
        <w:bottom w:val="none" w:sz="0" w:space="0" w:color="auto"/>
        <w:right w:val="none" w:sz="0" w:space="0" w:color="auto"/>
      </w:divBdr>
    </w:div>
    <w:div w:id="1609002354">
      <w:bodyDiv w:val="1"/>
      <w:marLeft w:val="0"/>
      <w:marRight w:val="0"/>
      <w:marTop w:val="0"/>
      <w:marBottom w:val="0"/>
      <w:divBdr>
        <w:top w:val="none" w:sz="0" w:space="0" w:color="auto"/>
        <w:left w:val="none" w:sz="0" w:space="0" w:color="auto"/>
        <w:bottom w:val="none" w:sz="0" w:space="0" w:color="auto"/>
        <w:right w:val="none" w:sz="0" w:space="0" w:color="auto"/>
      </w:divBdr>
    </w:div>
    <w:div w:id="1741556517">
      <w:bodyDiv w:val="1"/>
      <w:marLeft w:val="0"/>
      <w:marRight w:val="0"/>
      <w:marTop w:val="0"/>
      <w:marBottom w:val="0"/>
      <w:divBdr>
        <w:top w:val="none" w:sz="0" w:space="0" w:color="auto"/>
        <w:left w:val="none" w:sz="0" w:space="0" w:color="auto"/>
        <w:bottom w:val="none" w:sz="0" w:space="0" w:color="auto"/>
        <w:right w:val="none" w:sz="0" w:space="0" w:color="auto"/>
      </w:divBdr>
    </w:div>
    <w:div w:id="1866214326">
      <w:bodyDiv w:val="1"/>
      <w:marLeft w:val="0"/>
      <w:marRight w:val="0"/>
      <w:marTop w:val="0"/>
      <w:marBottom w:val="0"/>
      <w:divBdr>
        <w:top w:val="none" w:sz="0" w:space="0" w:color="auto"/>
        <w:left w:val="none" w:sz="0" w:space="0" w:color="auto"/>
        <w:bottom w:val="none" w:sz="0" w:space="0" w:color="auto"/>
        <w:right w:val="none" w:sz="0" w:space="0" w:color="auto"/>
      </w:divBdr>
    </w:div>
    <w:div w:id="2049337168">
      <w:bodyDiv w:val="1"/>
      <w:marLeft w:val="0"/>
      <w:marRight w:val="0"/>
      <w:marTop w:val="0"/>
      <w:marBottom w:val="0"/>
      <w:divBdr>
        <w:top w:val="none" w:sz="0" w:space="0" w:color="auto"/>
        <w:left w:val="none" w:sz="0" w:space="0" w:color="auto"/>
        <w:bottom w:val="none" w:sz="0" w:space="0" w:color="auto"/>
        <w:right w:val="none" w:sz="0" w:space="0" w:color="auto"/>
      </w:divBdr>
    </w:div>
    <w:div w:id="2054845473">
      <w:bodyDiv w:val="1"/>
      <w:marLeft w:val="0"/>
      <w:marRight w:val="0"/>
      <w:marTop w:val="0"/>
      <w:marBottom w:val="0"/>
      <w:divBdr>
        <w:top w:val="none" w:sz="0" w:space="0" w:color="auto"/>
        <w:left w:val="none" w:sz="0" w:space="0" w:color="auto"/>
        <w:bottom w:val="none" w:sz="0" w:space="0" w:color="auto"/>
        <w:right w:val="none" w:sz="0" w:space="0" w:color="auto"/>
      </w:divBdr>
    </w:div>
    <w:div w:id="2123724449">
      <w:bodyDiv w:val="1"/>
      <w:marLeft w:val="0"/>
      <w:marRight w:val="0"/>
      <w:marTop w:val="0"/>
      <w:marBottom w:val="0"/>
      <w:divBdr>
        <w:top w:val="none" w:sz="0" w:space="0" w:color="auto"/>
        <w:left w:val="none" w:sz="0" w:space="0" w:color="auto"/>
        <w:bottom w:val="none" w:sz="0" w:space="0" w:color="auto"/>
        <w:right w:val="none" w:sz="0" w:space="0" w:color="auto"/>
      </w:divBdr>
    </w:div>
    <w:div w:id="21259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DA63435F3148A7914674D183ACF54C"/>
        <w:category>
          <w:name w:val="General"/>
          <w:gallery w:val="placeholder"/>
        </w:category>
        <w:types>
          <w:type w:val="bbPlcHdr"/>
        </w:types>
        <w:behaviors>
          <w:behavior w:val="content"/>
        </w:behaviors>
        <w:guid w:val="{E7740981-81A5-4E41-B6D2-FB5429368F70}"/>
      </w:docPartPr>
      <w:docPartBody>
        <w:p w:rsidR="00EA2B2C" w:rsidRDefault="00EA2B2C" w:rsidP="00EA2B2C">
          <w:pPr>
            <w:pStyle w:val="50DA63435F3148A7914674D183ACF54C"/>
          </w:pPr>
          <w:r w:rsidRPr="00B877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E4"/>
    <w:rsid w:val="0028780B"/>
    <w:rsid w:val="00363E47"/>
    <w:rsid w:val="004E7E70"/>
    <w:rsid w:val="00500ABB"/>
    <w:rsid w:val="00523579"/>
    <w:rsid w:val="005717AF"/>
    <w:rsid w:val="008F5CA1"/>
    <w:rsid w:val="00931C83"/>
    <w:rsid w:val="009E4AE3"/>
    <w:rsid w:val="00B908A2"/>
    <w:rsid w:val="00C616EE"/>
    <w:rsid w:val="00CF43F3"/>
    <w:rsid w:val="00E614E4"/>
    <w:rsid w:val="00EA2B2C"/>
    <w:rsid w:val="00EE0084"/>
    <w:rsid w:val="00F87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B2C"/>
    <w:rPr>
      <w:color w:val="808080"/>
    </w:rPr>
  </w:style>
  <w:style w:type="paragraph" w:customStyle="1" w:styleId="50DA63435F3148A7914674D183ACF54C">
    <w:name w:val="50DA63435F3148A7914674D183ACF54C"/>
    <w:rsid w:val="00EA2B2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EC7719-9D98-6C4D-96E4-F1806001FAA2}">
  <we:reference id="f78a3046-9e99-4300-aa2b-5814002b01a2" version="1.28.0.0" store="EXCatalog" storeType="EXCatalog"/>
  <we:alternateReferences>
    <we:reference id="WA104382081" version="1.28.0.0" store="en-GB" storeType="OMEX"/>
  </we:alternateReferences>
  <we:properties>
    <we:property name="MENDELEY_CITATIONS" value="[{&quot;citationID&quot;:&quot;MENDELEY_CITATION_422b348d-e6a8-48d7-9b5e-008897f81e66&quot;,&quot;citationItems&quot;:[{&quot;id&quot;:&quot;6031adab-6fa0-3747-9bdf-347872ff3084&quot;,&quot;itemData&quot;:{&quot;type&quot;:&quot;article-journal&quot;,&quot;id&quot;:&quot;6031adab-6fa0-3747-9bdf-347872ff3084&quot;,&quot;title&quot;:&quot;Parenting satisfaction at midlife among European- and Chinese-American mothers with a college-enrolled child.&quot;,&quot;author&quot;:[{&quot;family&quot;:&quot;Chang&quot;,&quot;given&quot;:&quot;Esther S&quot;,&quot;parse-names&quot;:false,&quot;dropping-particle&quot;:&quot;&quot;,&quot;non-dropping-particle&quot;:&quot;&quot;},{&quot;family&quot;:&quot;Greenberger&quot;,&quot;given&quot;:&quot;Ellen&quot;,&quot;parse-names&quot;:false,&quot;dropping-particle&quot;:&quot;&quot;,&quot;non-dropping-particle&quot;:&quot;&quot;}],&quot;container-title&quot;:&quot;Asian American Journal of Psychology&quot;,&quot;DOI&quot;:&quot;http://dx.doi.org/10.1037/a0026555&quot;,&quot;URL&quot;:&quot;http://ovidsp.ovid.com/ovidweb.cgi?T=JS&amp;PAGE=reference&amp;D=psyc9&amp;NEWS=N&amp;AN=2012-00532-001&quot;,&quot;issued&quot;:{&quot;date-parts&quot;:[[2012]]},&quot;publisher-place&quot;:&quot;Chang, Esther S.: Soka University of America, 1 University Drive, Aliso Viejo, CA, US, 92656, echang@soka.edu&quot;,&quot;page&quot;:&quot;263-274&quot;,&quot;abstract&quot;:&quot;This study investigated ethnic differences and similarities in the correlates of parenting satisfaction among mothers with a college-enrolled child to understand the potential role of culture in shaping the midlife parenting experience. Seventy-two mothers of Chinese ethnicity and 68 mothers of European extraction (M age = 49.8) completed questionnaires regarding their level of parenting satisfaction, relationship quality, and the perceived academic performance of their college-enrolled child (M age = 19.72). Chinese-American mothers reported significantly lower parenting satisfaction than did European-American mothers, as well as less positive relationship quality (i.e., lower mutual warmth and acceptance and higher parent-child conflict) and poorer perceived college performance by their young-adult child (i.e., grades, academic investment, and satisfaction with students' college experiences). Perceived grades and academic investment were correlated with the parenting satisfaction of Chinese-American mothers but not with that of European-American mothers. Regression analyses indicated that mutual warmth and acceptance contributed independently to maternal satisfaction with parenting and reduced ethnic differences in parenting satisfaction to nonsignificance. These results led us to conclude that mutual warmth with young-adult children is a key feature of midlife parenting satisfaction for mothers of both ethnic groups. (PsycInfo Database Record (c) 2020 APA, all rights reserved)&quot;,&quot;publisher&quot;:&quot;Educational Publishing Foundation&quot;,&quot;issue&quot;:&quot;4&quot;,&quot;volume&quot;:&quot;3&quot;},&quot;isTemporary&quot;:false}],&quot;properties&quot;:{&quot;noteIndex&quot;:0},&quot;isEdited&quot;:false,&quot;manualOverride&quot;:{&quot;isManuallyOverriden&quot;:false,&quot;citeprocText&quot;:&quot;(Chang &amp;#38; Greenberger, 2012)&quot;,&quot;manualOverrideText&quot;:&quot;&quot;},&quot;citationTag&quot;:&quot;MENDELEY_CITATION_v3_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&quot;},{&quot;citationID&quot;:&quot;MENDELEY_CITATION_cf20f325-58ac-4e8d-8d2b-6bab764a49f9&quot;,&quot;citationItems&quot;:[{&quot;id&quot;:&quot;3e39172d-3892-3126-969d-00528728d5eb&quot;,&quot;itemData&quot;:{&quot;type&quot;:&quot;article-journal&quot;,&quot;id&quot;:&quot;3e39172d-3892-3126-969d-00528728d5eb&quot;,&quot;title&quot;:&quot;A cross-ethnic study of adolescents' depressed mood and the erosion of parental and peer warmth during the transition to young adulthood.&quot;,&quot;author&quot;:[{&quot;family&quot;:&quot;Chung&quot;,&quot;given&quot;:&quot;William Y&quot;,&quot;parse-names&quot;:false,&quot;dropping-particle&quot;:&quot;&quot;,&quot;non-dropping-particle&quot;:&quot;&quot;},{&quot;family&quot;:&quot;Chen&quot;,&quot;given&quot;:&quot;Chuansheng&quot;,&quot;parse-names&quot;:false,&quot;dropping-particle&quot;:&quot;&quot;,&quot;non-dropping-particle&quot;:&quot;&quot;},{&quot;family&quot;:&quot;Greenberger&quot;,&quot;given&quot;:&quot;Ellen&quot;,&quot;parse-names&quot;:false,&quot;dropping-particle&quot;:&quot;&quot;,&quot;non-dropping-particle&quot;:&quot;&quot;},{&quot;family&quot;:&quot;Chuansheng&quot;,&quot;given&quot;:&quot;Heckhausen&quot;,&quot;parse-names&quot;:false,&quot;dropping-particle&quot;:&quot;&quot;,&quot;non-dropping-particle&quot;:&quot;&quot;},{&quot;family&quot;:&quot;ORCID: http://orcid.org/0000-0002-8224-1005&quot;,&quot;given&quot;:&quot;Jutta A I - ORCID: http://orcid.org/Chen&quot;,&quot;parse-names&quot;:false,&quot;dropping-particle&quot;:&quot;&quot;,&quot;non-dropping-particle&quot;:&quot;&quot;}],&quot;container-title&quot;:&quot;Journal of Research on Adolescence&quot;,&quot;DOI&quot;:&quot;http://dx.doi.org/10.1111/j.1532-7795.2009.00592.x&quot;,&quot;URL&quot;:&quot;http://ovidsp.ovid.com/ovidweb.cgi?T=JS&amp;PAGE=reference&amp;D=psyc6&amp;NEWS=N&amp;AN=2009-12690-001&quot;,&quot;issued&quot;:{&quot;date-parts&quot;:[[2009]]},&quot;publisher-place&quot;:&quot;Chen, Chuansheng: Department of Psychology and Social Behavior, University of California, 3340 Social Ecology II, Irvine, CA, US, 92697-7085, cschen@uci.edu&quot;,&quot;page&quot;:&quot;359-379&quot;,&quot;abstract&quot;:&quot;This 1-year longitudinal study investigated the effects of adolescents' depressed mood on perceived parental and peer warmth during the transition to young adulthood. We hypothesized that ethnicity would moderate such effects. As part of a larger study, 511 adolescents (154 European, 205 Hispanic, and 152 Asian Americans) participated in this research. They were surveyed shortly before their high school graduation and again 1 year later. Analyses based on 2-wave cross-lagged models showed that higher levels of initial depressive symptoms predicted lower levels of subsequent perceived parental and peer warmth for European Americans. For Asian Americans, higher initial depressed mood was significantly associated with lower levels of perceived peer warmth and was marginally associated with lower levels of parental warmth. In contrast, the erosion of parental and peer warmth was not evident for Hispanic Americans. The role of culture in the erosion of parental and peer warmth during life transitions was discussed. (PsycINFO Database Record (c) 2016 APA, all rights reserved)&quot;,&quot;publisher&quot;:&quot;Wiley-Blackwell Publishing Ltd.&quot;,&quot;issue&quot;:&quot;3&quot;,&quot;volume&quot;:&quot;19&quot;},&quot;isTemporary&quot;:false}],&quot;properties&quot;:{&quot;noteIndex&quot;:0},&quot;isEdited&quot;:false,&quot;manualOverride&quot;:{&quot;isManuallyOverriden&quot;:false,&quot;citeprocText&quot;:&quot;(Chung et al., 2009)&quot;,&quot;manualOverrideText&quot;:&quot;&quot;},&quot;citationTag&quot;:&quot;MENDELEY_CITATION_v3_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&quot;},{&quot;citationID&quot;:&quot;MENDELEY_CITATION_980a3958-2aee-4893-9b0c-312998e474ac&quot;,&quot;citationItems&quot;:[{&quot;id&quot;:&quot;ccae6bf8-9b27-39b0-b65e-9a9bdec236b8&quot;,&quot;itemData&quot;:{&quot;type&quot;:&quot;article-journal&quot;,&quot;id&quot;:&quot;ccae6bf8-9b27-39b0-b65e-9a9bdec236b8&quot;,&quot;title&quot;:&quot;Ethnic differences in the developmental significance of parentification.&quot;,&quot;author&quot;:[{&quot;family&quot;:&quot;Khafi&quot;,&quot;given&quot;:&quot;Tamar Y&quot;,&quot;parse-names&quot;:false,&quot;dropping-particle&quot;:&quot;&quot;,&quot;non-dropping-particle&quot;:&quot;&quot;},{&quot;family&quot;:&quot;Yates&quot;,&quot;given&quot;:&quot;Tuppett M&quot;,&quot;parse-names&quot;:false,&quot;dropping-particle&quot;:&quot;&quot;,&quot;non-dropping-particle&quot;:&quot;&quot;},{&quot;family&quot;:&quot;Luthar&quot;,&quot;given&quot;:&quot;Suniya S&quot;,&quot;parse-names&quot;:false,&quot;dropping-particle&quot;:&quot;&quot;,&quot;non-dropping-particle&quot;:&quot;&quot;}],&quot;container-title&quot;:&quot;Family process&quot;,&quot;DOI&quot;:&quot;https://dx.doi.org/10.1111/famp.12072&quot;,&quot;URL&quot;:&quot;http://ovidsp.ovid.com/ovidweb.cgi?T=JS&amp;PAGE=reference&amp;D=med11&amp;NEWS=N&amp;AN=24684188&quot;,&quot;issued&quot;:{&quot;date-parts&quot;:[[2014]]},&quot;publisher-place&quot;:&quot;United States&quot;,&quot;page&quot;:&quot;267-287&quot;,&quot;abstract&quot;:&quot;Using an ecological framework, this 2-wave longitudinal study examined the effects of parentification on youth adjustment across the transition to adolescence in a high-risk, low-income sample of African American (58%) and European American (42%) mother-child dyads (T1 Mage = 10.17 years, T2 Mage = 14.89 years; 52.4% female). Children's provision of family caregiving was moderately stable from early to late adolescence. Emotional and instrumental parentification evidenced distinct long-term effects on adolescents' psychopathology and the quality of the parent-child relationship. Ethnicity moderated these relations. Emotional and instrumental parentification behaviors were associated with predominantly negative outcomes among European American youth in the form of increased externalizing behavior problems and decreased parent-child relationship quality, whereas emotional parentification was associated with positive outcomes among African American youth in the form of increased parent-child relationship quality, and instrumental parentification was neutral. These findings support a multidimensional view of parentification as a set of culturally embedded phenomena whose effects can only be understood in consideration of the context in which they occur. Copyright © 2014 FPI, Inc.&quot;,&quot;issue&quot;:&quot;2&quot;,&quot;volume&quot;:&quot;53&quot;},&quot;isTemporary&quot;:false}],&quot;properties&quot;:{&quot;noteIndex&quot;:0},&quot;isEdited&quot;:false,&quot;manualOverride&quot;:{&quot;isManuallyOverriden&quot;:false,&quot;citeprocText&quot;:&quot;(Khafi et al., 2014)&quot;,&quot;manualOverrideText&quot;:&quot;&quot;},&quot;citationTag&quot;:&quot;MENDELEY_CITATION_v3_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&quot;},{&quot;citationID&quot;:&quot;MENDELEY_CITATION_61aa54f1-200e-4167-b547-ab7c72051030&quot;,&quot;citationItems&quot;:[{&quot;id&quot;:&quot;bb2dc298-248f-36c7-bd0f-ac8ad609f869&quot;,&quot;itemData&quot;:{&quot;type&quot;:&quot;article-journal&quot;,&quot;id&quot;:&quot;bb2dc298-248f-36c7-bd0f-ac8ad609f869&quot;,&quot;title&quot;:&quot;Father Love and Mother Love: Contributions of Parental Acceptance to\nChildren's Psychological Adjustment&quot;,&quot;author&quot;:[{&quot;family&quot;:&quot;Li&quot;,&quot;given&quot;:&quot;Xuan&quot;,&quot;parse-names&quot;:false,&quot;dropping-particle&quot;:&quot;&quot;,&quot;non-dropping-particle&quot;:&quot;&quot;},{&quot;family&quot;:&quot;Meier&quot;,&quot;given&quot;:&quot;Jason&quot;,&quot;parse-names&quot;:false,&quot;dropping-particle&quot;:&quot;&quot;,&quot;non-dropping-particle&quot;:&quot;&quot;}],&quot;container-title&quot;:&quot;JOURNAL OF FAMILY THEORY &amp; REVIEW&quot;,&quot;DOI&quot;:&quot;10.1111/jftr.12227&quot;,&quot;ISSN&quot;:&quot;1756-2570&quot;,&quot;issued&quot;:{&quot;date-parts&quot;:[[2017,12]]},&quot;page&quot;:&quot;459-490&quot;,&quot;abstract&quot;:&quot;Research on child development increasingly includes data on both parents\nand from different cultures. However, the relative importance of fathers\nversus mothers for child adjustment is still under debate. The present\nreview compares the contributions of perceived paternal and maternal\nacceptance to various child adjustment indicators among samples of\nfamilies around the world. We reviewed 127 published studies that\nincluded child-reported paternal and maternal acceptance and\ndevelopmental outcomes. Regardless of the sex of parent, children\nbenefited from perceived parental acceptance. Fathers and mothers were\noften found to both predict adjustment significantly to varying degrees.\nPaternal acceptance tended to be related to children's problem behavior\nand psychopathology, whereas maternal acceptance was more likely to\ncontribute to socioemotional development. Paternal and maternal\nacceptance also often jointly contributed to child adjustment through\ntheir interaction with each other and with other predictors. Moreover,\nthe link between parental acceptance and adjustment was often moderated\nby child gender and cultural context.&quot;,&quot;issue&quot;:&quot;4, SI&quot;,&quot;volume&quot;:&quot;9&quot;},&quot;isTemporary&quot;:false}],&quot;properties&quot;:{&quot;noteIndex&quot;:0},&quot;isEdited&quot;:false,&quot;manualOverride&quot;:{&quot;isManuallyOverriden&quot;:false,&quot;citeprocText&quot;:&quot;(Li &amp;#38; Meier, 2017)&quot;,&quot;manualOverrideText&quot;:&quot;&quot;},&quot;citationTag&quot;:&quot;MENDELEY_CITATION_v3_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&quot;},{&quot;citationID&quot;:&quot;MENDELEY_CITATION_e78a0efe-88ce-4dd0-acbb-ea90d7c8a6b0&quot;,&quot;citationItems&quot;:[{&quot;id&quot;:&quot;bc14c149-bacc-3d84-a250-f6f56f8091c4&quot;,&quot;itemData&quot;:{&quot;type&quot;:&quot;article-journal&quot;,&quot;id&quot;:&quot;bc14c149-bacc-3d84-a250-f6f56f8091c4&quot;,&quot;title&quot;:&quot;Parental and late adolescent psychopathology: mothers may provide support when needed most.&quot;,&quot;author&quot;:[{&quot;family&quot;:&quot;McKinney&quot;,&quot;given&quot;:&quot;Cliff&quot;,&quot;parse-names&quot;:false,&quot;dropping-particle&quot;:&quot;&quot;,&quot;non-dropping-particle&quot;:&quot;&quot;},{&quot;family&quot;:&quot;Milone&quot;,&quot;given&quot;:&quot;Mary Catherine&quot;,&quot;parse-names&quot;:false,&quot;dropping-particle&quot;:&quot;&quot;,&quot;non-dropping-particle&quot;:&quot;&quot;}],&quot;container-title&quot;:&quot;Child psychiatry and human development&quot;,&quot;DOI&quot;:&quot;https://dx.doi.org/10.1007/s10578-012-0293-2&quot;,&quot;URL&quot;:&quot;http://ovidsp.ovid.com/ovidweb.cgi?T=JS&amp;PAGE=reference&amp;D=med9&amp;NEWS=N&amp;AN=22392416&quot;,&quot;issued&quot;:{&quot;date-parts&quot;:[[2012]]},&quot;publisher-place&quot;:&quot;United States&quot;,&quot;page&quot;:&quot;747-760&quot;,&quot;abstract&quot;:&quot;Research links negative parenting and parental psychopathology to poorer outcomes among youth. Less research examines these effects simultaneously during late adolescence. The current study examines parenting, parental psychopathology, and late adolescent psychopathology as reported by late adolescents (N = 328) with the use of structural equation modeling. Results of measurement models indicate that parental psychopathology and parenting are related to late adolescent psychopathology. However, results of structural models indicate that the effect of parenting on late adolescent psychopathology becomes non-significant in the paternal model and reverses in the maternal model. Interestingly, maternal parenting is associated with higher levels of late adolescent psychopathology, suggesting that mothers provide their late adolescents with more supportive parenting when it is needed most. Overall, results suggest the importance of examining parenting characteristics simultaneously in the context of gender and other variables.&quot;,&quot;issue&quot;:&quot;5&quot;,&quot;volume&quot;:&quot;43&quot;},&quot;isTemporary&quot;:false}],&quot;properties&quot;:{&quot;noteIndex&quot;:0},&quot;isEdited&quot;:false,&quot;manualOverride&quot;:{&quot;isManuallyOverriden&quot;:false,&quot;citeprocText&quot;:&quot;(McKinney &amp;#38; Milone, 2012)&quot;,&quot;manualOverrideText&quot;:&quot;&quot;},&quot;citationTag&quot;:&quot;MENDELEY_CITATION_v3_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&quot;},{&quot;citationID&quot;:&quot;MENDELEY_CITATION_c26877d6-59fb-42a7-b0fb-d165d23d785f&quot;,&quot;citationItems&quot;:[{&quot;id&quot;:&quot;4c318bee-70af-39d0-a02e-58ad5ff27c97&quot;,&quot;itemData&quot;:{&quot;type&quot;:&quot;article-journal&quot;,&quot;id&quot;:&quot;4c318bee-70af-39d0-a02e-58ad5ff27c97&quot;,&quot;title&quot;:&quot;Mothers' and fathers' perceptions of change and continuity in their relationships with young adult sons and daughters.&quot;,&quot;author&quot;:[{&quot;family&quot;:&quot;Proulx&quot;,&quot;given&quot;:&quot;Christine M&quot;,&quot;parse-names&quot;:false,&quot;dropping-particle&quot;:&quot;&quot;,&quot;non-dropping-particle&quot;:&quot;&quot;},{&quot;family&quot;:&quot;M&quot;,&quot;given&quot;:&quot;Helms Christine&quot;,&quot;parse-names&quot;:false,&quot;dropping-particle&quot;:&quot;&quot;,&quot;non-dropping-particle&quot;:&quot;&quot;},{&quot;family&quot;:&quot;ORCID: http://orcid.org/0000-0001-8184-7665&quot;,&quot;given&quot;:&quot;Heather M A I - ORCID: http://orcid.org/Proulx&quot;,&quot;parse-names&quot;:false,&quot;dropping-particle&quot;:&quot;&quot;,&quot;non-dropping-particle&quot;:&quot;&quot;}],&quot;container-title&quot;:&quot;Journal of Family Issues&quot;,&quot;DOI&quot;:&quot;http://dx.doi.org/10.1177/0192513X07307855&quot;,&quot;URL&quot;:&quot;http://ovidsp.ovid.com/ovidweb.cgi?T=JS&amp;PAGE=reference&amp;D=psyc6&amp;NEWS=N&amp;AN=2008-00991-004&quot;,&quot;issued&quot;:{&quot;date-parts&quot;:[[2008]]},&quot;publisher-place&quot;:&quot;Proulx, Christine M.: Department of Human Development and Family Studies, University of Missouri, Columbia, MO, US, 65211, proulxc@missouri.edu&quot;,&quot;page&quot;:&quot;234-261&quot;,&quot;abstract&quot;:&quot;Guided by contemporary feminist revisions of individual theories on adolescent development, interviews with 142 parent dyads were conducted to better understand the variation in mothers' and fathers' perceptions of changes and continuities in their relationships with their firstborn young adult sons and daughters. A between-families content analysis of parents' responses revealed that the most salient issues were firstborns' independence, contact and time spent together, and role patterns. Several gendered patterns emerged, suggesting that mothers and fathers might differentially relate to their daughters and sons. However, a within-family analysis of parental dyads' responses challenges previously held beliefs about gender differences and suggests few gendered differences emerge when considering responses from both parents within the same family. Implications for future research on parent-child relationships are discussed. (PsycINFO Database Record (c) 2016 APA, all rights reserved)&quot;,&quot;publisher&quot;:&quot;Sage Publications&quot;,&quot;issue&quot;:&quot;2&quot;,&quot;volume&quot;:&quot;29&quot;},&quot;isTemporary&quot;:false}],&quot;properties&quot;:{&quot;noteIndex&quot;:0},&quot;isEdited&quot;:false,&quot;manualOverride&quot;:{&quot;isManuallyOverriden&quot;:false,&quot;citeprocText&quot;:&quot;(Proulx et al., 2008)&quot;,&quot;manualOverrideText&quot;:&quot;&quot;},&quot;citationTag&quot;:&quot;MENDELEY_CITATION_v3_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&quot;},{&quot;citationID&quot;:&quot;MENDELEY_CITATION_7045e1c2-ae12-4d2e-bcfe-d8e5618fcaca&quot;,&quot;citationItems&quot;:[{&quot;id&quot;:&quot;9d1bee47-fbcc-3b98-a95a-b944d99e5450&quot;,&quot;itemData&quot;:{&quot;type&quot;:&quot;article-journal&quot;,&quot;id&quot;:&quot;9d1bee47-fbcc-3b98-a95a-b944d99e5450&quot;,&quot;title&quot;:&quot;Siblings, parenting, conflict, and divorce: Do young adults' perceptions of past family experiences predict their present adjustment?&quot;,&quot;author&quot;:[{&quot;family&quot;:&quot;Young&quot;,&quot;given&quot;:&quot;Laura&quot;,&quot;parse-names&quot;:false,&quot;dropping-particle&quot;:&quot;&quot;,&quot;non-dropping-particle&quot;:&quot;&quot;},{&quot;family&quot;:&quot;Ehrenberg&quot;,&quot;given&quot;:&quot;Marion F&quot;,&quot;parse-names&quot;:false,&quot;dropping-particle&quot;:&quot;&quot;,&quot;non-dropping-particle&quot;:&quot;&quot;}],&quot;container-title&quot;:&quot;Journal of Divorce &amp; Remarriage&quot;,&quot;DOI&quot;:&quot;http://dx.doi.org/10.1300/J087v47n03_04&quot;,&quot;URL&quot;:&quot;http://ovidsp.ovid.com/ovidweb.cgi?T=JS&amp;PAGE=reference&amp;D=psyc5&amp;NEWS=N&amp;AN=2007-14052-004&quot;,&quot;issued&quot;:{&quot;date-parts&quot;:[[2007]]},&quot;publisher-place&quot;:&quot;Young, Laura: Department of Psychology, University of Victoria, P.O. Box 3050, STN CSC, Victoria, BC, Canada, V8W 3P5, lyoung@uvic.ca&quot;,&quot;page&quot;:&quot;67-85&quot;,&quot;abstract&quot;:&quot;This study investigated the relations among divorce, parenting quality, parental differential treatment (PDT), perceived unfairness of PDT, direct and differential exposure to interparental conflict, and adjustment in a sample of 368 young adults from intact and divorced families. Participants completed online questionnaires regarding their own and their sibling's family experiences in middle adolescence and their present adjustment. Participants from divorced families differed from those from intact families on their reports of parenting quality, amount and unfairness of PDT, and direct and differential exposure to conflict. Results of regression analyses revealed that lower levels of parental affection, greater amounts of differential maternal affection and control, perceptions of receiving relatively less affection from parents than one's sibling, more perceived unfairness of PDT, and more frequent exposure to conflict predicted poorer adjustment in young adulthood. Limitations of the present study, directions for future research, and implications of the findings for clinical practice are discussed. (PsycINFO Database Record (c) 2016 APA, all rights reserved)&quot;,&quot;publisher&quot;:&quot;Haworth Press&quot;,&quot;issue&quot;:&quot;3-4&quot;,&quot;volume&quot;:&quot;47&quot;},&quot;isTemporary&quot;:false}],&quot;properties&quot;:{&quot;noteIndex&quot;:0},&quot;isEdited&quot;:false,&quot;manualOverride&quot;:{&quot;isManuallyOverriden&quot;:false,&quot;citeprocText&quot;:&quot;(Young &amp;#38; Ehrenberg, 2007)&quot;,&quot;manualOverrideText&quot;:&quot;&quot;},&quot;citationTag&quot;:&quot;MENDELEY_CITATION_v3_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&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8FD2-EBE1-B241-993F-2BD22153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30</Pages>
  <Words>5758</Words>
  <Characters>32823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Jeffery</dc:creator>
  <cp:keywords/>
  <dc:description/>
  <cp:lastModifiedBy>Emily Stapley</cp:lastModifiedBy>
  <cp:revision>125</cp:revision>
  <dcterms:created xsi:type="dcterms:W3CDTF">2021-06-22T15:24:00Z</dcterms:created>
  <dcterms:modified xsi:type="dcterms:W3CDTF">2021-10-01T14:24:00Z</dcterms:modified>
</cp:coreProperties>
</file>