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25" w:rsidRPr="009B6CA6" w:rsidRDefault="00D84725" w:rsidP="00D84725">
      <w:pPr>
        <w:rPr>
          <w:b/>
        </w:rPr>
      </w:pPr>
      <w:bookmarkStart w:id="0" w:name="_GoBack"/>
      <w:r w:rsidRPr="006C1FDC">
        <w:rPr>
          <w:rFonts w:hint="eastAsia"/>
          <w:b/>
        </w:rPr>
        <w:t xml:space="preserve">Supplementary Table </w:t>
      </w:r>
      <w:r w:rsidR="003D4645">
        <w:rPr>
          <w:rFonts w:hint="eastAsia"/>
          <w:b/>
        </w:rPr>
        <w:t>4</w:t>
      </w:r>
      <w:bookmarkEnd w:id="0"/>
      <w:r w:rsidRPr="006C1FDC">
        <w:rPr>
          <w:rFonts w:hint="eastAsia"/>
          <w:b/>
        </w:rPr>
        <w:t xml:space="preserve"> Environmental </w:t>
      </w:r>
      <w:r>
        <w:rPr>
          <w:rFonts w:hint="eastAsia"/>
          <w:b/>
        </w:rPr>
        <w:t>variables (</w:t>
      </w:r>
      <w:proofErr w:type="spellStart"/>
      <w:r w:rsidRPr="00F33AD7">
        <w:rPr>
          <w:b/>
        </w:rPr>
        <w:t>mean±SD</w:t>
      </w:r>
      <w:proofErr w:type="spellEnd"/>
      <w:r>
        <w:rPr>
          <w:rFonts w:hint="eastAsia"/>
          <w:b/>
        </w:rPr>
        <w:t>)</w:t>
      </w:r>
      <w:r w:rsidRPr="006C1FDC">
        <w:rPr>
          <w:rFonts w:hint="eastAsia"/>
          <w:b/>
        </w:rPr>
        <w:t xml:space="preserve"> off the Pearl River Estuary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1382"/>
        <w:gridCol w:w="1382"/>
      </w:tblGrid>
      <w:tr w:rsidR="00D84725" w:rsidTr="00F33AD7">
        <w:trPr>
          <w:jc w:val="center"/>
        </w:trPr>
        <w:tc>
          <w:tcPr>
            <w:tcW w:w="2421" w:type="dxa"/>
            <w:tcBorders>
              <w:top w:val="single" w:sz="8" w:space="0" w:color="auto"/>
              <w:bottom w:val="single" w:sz="8" w:space="0" w:color="auto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 xml:space="preserve">Environmental </w:t>
            </w:r>
            <w:r w:rsidR="00F33AD7">
              <w:rPr>
                <w:rFonts w:hint="eastAsia"/>
              </w:rPr>
              <w:t>variables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Spring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Autumn</w:t>
            </w:r>
          </w:p>
        </w:tc>
      </w:tr>
      <w:tr w:rsidR="00D84725" w:rsidTr="00F33AD7">
        <w:trPr>
          <w:jc w:val="center"/>
        </w:trPr>
        <w:tc>
          <w:tcPr>
            <w:tcW w:w="2421" w:type="dxa"/>
            <w:tcBorders>
              <w:top w:val="single" w:sz="8" w:space="0" w:color="auto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SSS (PSU)</w:t>
            </w:r>
          </w:p>
        </w:tc>
        <w:tc>
          <w:tcPr>
            <w:tcW w:w="1123" w:type="dxa"/>
            <w:tcBorders>
              <w:top w:val="single" w:sz="8" w:space="0" w:color="auto"/>
              <w:bottom w:val="nil"/>
            </w:tcBorders>
          </w:tcPr>
          <w:p w:rsidR="00D84725" w:rsidRDefault="00D84725" w:rsidP="00F33AD7">
            <w:pPr>
              <w:tabs>
                <w:tab w:val="left" w:pos="541"/>
              </w:tabs>
              <w:jc w:val="center"/>
            </w:pPr>
            <w:r>
              <w:rPr>
                <w:rFonts w:hint="eastAsia"/>
              </w:rPr>
              <w:t>34.21</w:t>
            </w:r>
            <w:r w:rsidRPr="00D84725">
              <w:t>±</w:t>
            </w:r>
            <w:r w:rsidRPr="00D84725">
              <w:rPr>
                <w:rFonts w:hint="eastAsia"/>
              </w:rPr>
              <w:t>0.08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33.92</w:t>
            </w:r>
            <w:r w:rsidRPr="00D84725">
              <w:t>±</w:t>
            </w:r>
            <w:r>
              <w:rPr>
                <w:rFonts w:hint="eastAsia"/>
              </w:rPr>
              <w:t>0.02</w:t>
            </w:r>
          </w:p>
        </w:tc>
      </w:tr>
      <w:tr w:rsidR="00D84725" w:rsidTr="00F33AD7">
        <w:trPr>
          <w:jc w:val="center"/>
        </w:trPr>
        <w:tc>
          <w:tcPr>
            <w:tcW w:w="2421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 xml:space="preserve">SST </w:t>
            </w:r>
            <w:r w:rsidRPr="00D84725">
              <w:t>(</w:t>
            </w:r>
            <w:r w:rsidRPr="00D84725">
              <w:rPr>
                <w:rFonts w:ascii="宋体" w:hAnsi="宋体" w:cs="宋体" w:hint="eastAsia"/>
              </w:rPr>
              <w:t>℃</w:t>
            </w:r>
            <w:r w:rsidRPr="00D84725">
              <w:t>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26.58</w:t>
            </w:r>
            <w:r w:rsidRPr="00D84725">
              <w:t>±</w:t>
            </w:r>
            <w:r>
              <w:rPr>
                <w:rFonts w:hint="eastAsia"/>
              </w:rPr>
              <w:t>0.82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28.83</w:t>
            </w:r>
            <w:r w:rsidRPr="00D84725">
              <w:t>±</w:t>
            </w:r>
            <w:r>
              <w:rPr>
                <w:rFonts w:hint="eastAsia"/>
              </w:rPr>
              <w:t>0.03</w:t>
            </w:r>
          </w:p>
        </w:tc>
      </w:tr>
      <w:tr w:rsidR="00D84725" w:rsidTr="00F33AD7">
        <w:trPr>
          <w:jc w:val="center"/>
        </w:trPr>
        <w:tc>
          <w:tcPr>
            <w:tcW w:w="2421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T-10 (</w:t>
            </w:r>
            <w:r w:rsidRPr="00D84725"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26.27</w:t>
            </w:r>
            <w:r w:rsidRPr="00D84725">
              <w:t>±</w:t>
            </w:r>
            <w:r>
              <w:rPr>
                <w:rFonts w:hint="eastAsia"/>
              </w:rPr>
              <w:t>0.52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28.24</w:t>
            </w:r>
            <w:r w:rsidRPr="00D84725">
              <w:t>±</w:t>
            </w:r>
            <w:r>
              <w:rPr>
                <w:rFonts w:hint="eastAsia"/>
              </w:rPr>
              <w:t>0.32</w:t>
            </w:r>
          </w:p>
        </w:tc>
      </w:tr>
      <w:tr w:rsidR="00D84725" w:rsidTr="00F33AD7">
        <w:trPr>
          <w:jc w:val="center"/>
        </w:trPr>
        <w:tc>
          <w:tcPr>
            <w:tcW w:w="2421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T-40 (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23.63</w:t>
            </w:r>
            <w:r w:rsidRPr="00D84725">
              <w:t>±</w:t>
            </w:r>
            <w:r>
              <w:rPr>
                <w:rFonts w:hint="eastAsia"/>
              </w:rPr>
              <w:t>0.80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28.06</w:t>
            </w:r>
            <w:r w:rsidRPr="00D84725">
              <w:t>±</w:t>
            </w:r>
            <w:r>
              <w:rPr>
                <w:rFonts w:hint="eastAsia"/>
              </w:rPr>
              <w:t>0.35</w:t>
            </w:r>
          </w:p>
        </w:tc>
      </w:tr>
      <w:tr w:rsidR="00D84725" w:rsidTr="00F33AD7">
        <w:trPr>
          <w:jc w:val="center"/>
        </w:trPr>
        <w:tc>
          <w:tcPr>
            <w:tcW w:w="2421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SLA (mm)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614.21</w:t>
            </w:r>
            <w:r w:rsidRPr="00D84725">
              <w:t>±</w:t>
            </w:r>
            <w:r>
              <w:rPr>
                <w:rFonts w:hint="eastAsia"/>
              </w:rPr>
              <w:t>28.03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617.98</w:t>
            </w:r>
            <w:r w:rsidRPr="00D84725">
              <w:t>±</w:t>
            </w:r>
            <w:r>
              <w:rPr>
                <w:rFonts w:hint="eastAsia"/>
              </w:rPr>
              <w:t>25.04</w:t>
            </w:r>
          </w:p>
        </w:tc>
      </w:tr>
      <w:tr w:rsidR="00D84725" w:rsidTr="00F33AD7">
        <w:trPr>
          <w:jc w:val="center"/>
        </w:trPr>
        <w:tc>
          <w:tcPr>
            <w:tcW w:w="2421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Depth (m)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75.73</w:t>
            </w:r>
            <w:r w:rsidRPr="00D84725">
              <w:t>±</w:t>
            </w:r>
            <w:r>
              <w:rPr>
                <w:rFonts w:hint="eastAsia"/>
              </w:rPr>
              <w:t>21.88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78.00</w:t>
            </w:r>
            <w:r w:rsidRPr="00D84725">
              <w:t>±</w:t>
            </w:r>
            <w:r>
              <w:rPr>
                <w:rFonts w:hint="eastAsia"/>
              </w:rPr>
              <w:t>14.86</w:t>
            </w:r>
          </w:p>
        </w:tc>
      </w:tr>
      <w:tr w:rsidR="00D84725" w:rsidTr="00F33AD7">
        <w:trPr>
          <w:jc w:val="center"/>
        </w:trPr>
        <w:tc>
          <w:tcPr>
            <w:tcW w:w="2421" w:type="dxa"/>
            <w:tcBorders>
              <w:top w:val="nil"/>
              <w:bottom w:val="single" w:sz="8" w:space="0" w:color="auto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Distance (km)</w:t>
            </w:r>
          </w:p>
        </w:tc>
        <w:tc>
          <w:tcPr>
            <w:tcW w:w="1123" w:type="dxa"/>
            <w:tcBorders>
              <w:top w:val="nil"/>
              <w:bottom w:val="single" w:sz="8" w:space="0" w:color="auto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133.11</w:t>
            </w:r>
            <w:r w:rsidRPr="00D84725">
              <w:t>±</w:t>
            </w:r>
            <w:r>
              <w:rPr>
                <w:rFonts w:hint="eastAsia"/>
              </w:rPr>
              <w:t>50.03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:rsidR="00D84725" w:rsidRDefault="00D84725" w:rsidP="00F33AD7">
            <w:pPr>
              <w:jc w:val="center"/>
            </w:pPr>
            <w:r>
              <w:rPr>
                <w:rFonts w:hint="eastAsia"/>
              </w:rPr>
              <w:t>133.11</w:t>
            </w:r>
            <w:r w:rsidRPr="00D84725">
              <w:t>±</w:t>
            </w:r>
            <w:r>
              <w:rPr>
                <w:rFonts w:hint="eastAsia"/>
              </w:rPr>
              <w:t>50.03</w:t>
            </w:r>
          </w:p>
        </w:tc>
      </w:tr>
    </w:tbl>
    <w:p w:rsidR="00F16283" w:rsidRDefault="00F16283"/>
    <w:sectPr w:rsidR="00F1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45" w:rsidRDefault="00C31145" w:rsidP="00F16283">
      <w:r>
        <w:separator/>
      </w:r>
    </w:p>
  </w:endnote>
  <w:endnote w:type="continuationSeparator" w:id="0">
    <w:p w:rsidR="00C31145" w:rsidRDefault="00C31145" w:rsidP="00F1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45" w:rsidRDefault="00C31145" w:rsidP="00F16283">
      <w:r>
        <w:separator/>
      </w:r>
    </w:p>
  </w:footnote>
  <w:footnote w:type="continuationSeparator" w:id="0">
    <w:p w:rsidR="00C31145" w:rsidRDefault="00C31145" w:rsidP="00F1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DE"/>
    <w:rsid w:val="00146AA0"/>
    <w:rsid w:val="002D1114"/>
    <w:rsid w:val="003526D4"/>
    <w:rsid w:val="0038690B"/>
    <w:rsid w:val="003D4645"/>
    <w:rsid w:val="005169AC"/>
    <w:rsid w:val="006C1FDC"/>
    <w:rsid w:val="008A4DDE"/>
    <w:rsid w:val="008F7E0E"/>
    <w:rsid w:val="00903477"/>
    <w:rsid w:val="0096677F"/>
    <w:rsid w:val="009B6CA6"/>
    <w:rsid w:val="00A07AF2"/>
    <w:rsid w:val="00B3389D"/>
    <w:rsid w:val="00C31145"/>
    <w:rsid w:val="00D84725"/>
    <w:rsid w:val="00DD3F45"/>
    <w:rsid w:val="00EB1B9B"/>
    <w:rsid w:val="00F16283"/>
    <w:rsid w:val="00F3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283"/>
    <w:rPr>
      <w:kern w:val="2"/>
      <w:sz w:val="18"/>
      <w:szCs w:val="18"/>
    </w:rPr>
  </w:style>
  <w:style w:type="paragraph" w:styleId="a4">
    <w:name w:val="footer"/>
    <w:basedOn w:val="a"/>
    <w:link w:val="Char0"/>
    <w:rsid w:val="00F16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283"/>
    <w:rPr>
      <w:kern w:val="2"/>
      <w:sz w:val="18"/>
      <w:szCs w:val="18"/>
    </w:rPr>
  </w:style>
  <w:style w:type="table" w:styleId="a5">
    <w:name w:val="Table Grid"/>
    <w:basedOn w:val="a1"/>
    <w:rsid w:val="00F1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283"/>
    <w:rPr>
      <w:kern w:val="2"/>
      <w:sz w:val="18"/>
      <w:szCs w:val="18"/>
    </w:rPr>
  </w:style>
  <w:style w:type="paragraph" w:styleId="a4">
    <w:name w:val="footer"/>
    <w:basedOn w:val="a"/>
    <w:link w:val="Char0"/>
    <w:rsid w:val="00F16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283"/>
    <w:rPr>
      <w:kern w:val="2"/>
      <w:sz w:val="18"/>
      <w:szCs w:val="18"/>
    </w:rPr>
  </w:style>
  <w:style w:type="table" w:styleId="a5">
    <w:name w:val="Table Grid"/>
    <w:basedOn w:val="a1"/>
    <w:rsid w:val="00F1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310</Characters>
  <Application>Microsoft Office Word</Application>
  <DocSecurity>0</DocSecurity>
  <Lines>2</Lines>
  <Paragraphs>1</Paragraphs>
  <ScaleCrop>false</ScaleCrop>
  <Company>iTianKong.com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2021-07-22T00:19:00Z</dcterms:created>
  <dcterms:modified xsi:type="dcterms:W3CDTF">2021-08-02T14:00:00Z</dcterms:modified>
</cp:coreProperties>
</file>