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E6E5" w14:textId="77777777" w:rsidR="002947C8" w:rsidRDefault="002947C8" w:rsidP="002947C8">
      <w:pPr>
        <w:pStyle w:val="1"/>
      </w:pPr>
      <w:r>
        <w:t>Table</w:t>
      </w:r>
    </w:p>
    <w:p w14:paraId="09CE3FC6" w14:textId="6B83C5E5" w:rsidR="002947C8" w:rsidRDefault="002947C8" w:rsidP="002947C8">
      <w:pPr>
        <w:pStyle w:val="2"/>
      </w:pPr>
      <w:r>
        <w:t xml:space="preserve">Supplementary </w:t>
      </w:r>
      <w:r>
        <w:rPr>
          <w:rFonts w:hint="eastAsia"/>
        </w:rPr>
        <w:t>T</w:t>
      </w:r>
      <w:r>
        <w:t>able 1</w:t>
      </w:r>
      <w:r w:rsidR="000D23E8">
        <w:t xml:space="preserve"> </w:t>
      </w:r>
    </w:p>
    <w:tbl>
      <w:tblPr>
        <w:tblW w:w="8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2127"/>
        <w:gridCol w:w="2268"/>
        <w:gridCol w:w="1559"/>
      </w:tblGrid>
      <w:tr w:rsidR="002947C8" w:rsidRPr="00D77FE2" w14:paraId="3836C70C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713E6F" w14:textId="77777777" w:rsidR="002947C8" w:rsidRPr="00D77FE2" w:rsidRDefault="002947C8" w:rsidP="00A14688">
            <w:pPr>
              <w:pStyle w:val="a4"/>
            </w:pPr>
            <w:r w:rsidRPr="00D77FE2">
              <w:t>Subgroups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75084F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Number of Trials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CC8C54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SMD (95% CI)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302CE3" w14:textId="660DB15E" w:rsidR="002947C8" w:rsidRPr="00D77FE2" w:rsidRDefault="000D23E8" w:rsidP="00512AE1">
            <w:pPr>
              <w:pStyle w:val="a4"/>
              <w:jc w:val="center"/>
            </w:pPr>
            <w:r>
              <w:t>tau</w:t>
            </w:r>
          </w:p>
        </w:tc>
      </w:tr>
      <w:tr w:rsidR="002947C8" w:rsidRPr="00D77FE2" w14:paraId="30D02C43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7EF53F" w14:textId="7777777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Frequency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933C38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79EB04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39B48C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021E8454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3ED22B" w14:textId="77777777" w:rsidR="002947C8" w:rsidRPr="00D77FE2" w:rsidRDefault="002947C8" w:rsidP="00A14688">
            <w:pPr>
              <w:pStyle w:val="a4"/>
            </w:pPr>
            <w:r w:rsidRPr="00D77FE2">
              <w:t>10 Hz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118E91" w14:textId="37E8D7F1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972D6F" w14:textId="0737ED3D" w:rsidR="002947C8" w:rsidRPr="00D77FE2" w:rsidRDefault="002947C8" w:rsidP="00512AE1">
            <w:pPr>
              <w:pStyle w:val="a4"/>
              <w:jc w:val="center"/>
            </w:pPr>
            <w:r w:rsidRPr="00D77FE2">
              <w:t>1.</w:t>
            </w:r>
            <w:r w:rsidR="000D23E8">
              <w:t>40</w:t>
            </w:r>
            <w:r w:rsidRPr="00D77FE2">
              <w:t xml:space="preserve"> (0.</w:t>
            </w:r>
            <w:r w:rsidR="000D23E8">
              <w:t>76</w:t>
            </w:r>
            <w:r w:rsidRPr="00D77FE2">
              <w:t xml:space="preserve">, </w:t>
            </w:r>
            <w:r w:rsidR="000D23E8">
              <w:t>2.04</w:t>
            </w:r>
            <w:r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B6F695" w14:textId="4384F04A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.74</w:t>
            </w:r>
          </w:p>
        </w:tc>
      </w:tr>
      <w:tr w:rsidR="002947C8" w:rsidRPr="00D77FE2" w14:paraId="42AFFD93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C747F4" w14:textId="77777777" w:rsidR="002947C8" w:rsidRPr="00D77FE2" w:rsidRDefault="002947C8" w:rsidP="00A14688">
            <w:pPr>
              <w:pStyle w:val="a4"/>
            </w:pPr>
            <w:r w:rsidRPr="00D77FE2">
              <w:t>15 Hz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2059BF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1FD9C3" w14:textId="798F9B7C" w:rsidR="002947C8" w:rsidRPr="00D77FE2" w:rsidRDefault="002947C8" w:rsidP="00512AE1">
            <w:pPr>
              <w:pStyle w:val="a4"/>
              <w:jc w:val="center"/>
            </w:pPr>
            <w:r w:rsidRPr="00D77FE2">
              <w:t>1.09 (0.6</w:t>
            </w:r>
            <w:r w:rsidR="000D23E8">
              <w:t>2</w:t>
            </w:r>
            <w:r w:rsidRPr="00D77FE2">
              <w:t>, 1.56)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F204D4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\</w:t>
            </w:r>
          </w:p>
        </w:tc>
      </w:tr>
      <w:tr w:rsidR="002947C8" w:rsidRPr="00D77FE2" w14:paraId="70E46E36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9FD1F5" w14:textId="77777777" w:rsidR="002947C8" w:rsidRPr="00D77FE2" w:rsidRDefault="002947C8" w:rsidP="00A14688">
            <w:pPr>
              <w:pStyle w:val="a4"/>
            </w:pPr>
            <w:r w:rsidRPr="00D77FE2">
              <w:t>20 Hz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4690E0" w14:textId="752CC2BB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30B85E" w14:textId="43878A1D" w:rsidR="002947C8" w:rsidRPr="00D77FE2" w:rsidRDefault="000D23E8" w:rsidP="00512AE1">
            <w:pPr>
              <w:pStyle w:val="a4"/>
              <w:jc w:val="center"/>
            </w:pPr>
            <w:r>
              <w:t>1.02</w:t>
            </w:r>
            <w:r w:rsidR="002947C8" w:rsidRPr="00D77FE2">
              <w:t xml:space="preserve"> (0.</w:t>
            </w:r>
            <w:r>
              <w:t>40</w:t>
            </w:r>
            <w:r w:rsidR="002947C8" w:rsidRPr="00D77FE2">
              <w:t>, 1.</w:t>
            </w:r>
            <w:r>
              <w:t>64</w:t>
            </w:r>
            <w:r w:rsidR="002947C8"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1DC391" w14:textId="19CEFB37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.56</w:t>
            </w:r>
          </w:p>
        </w:tc>
      </w:tr>
      <w:tr w:rsidR="002947C8" w:rsidRPr="00D77FE2" w14:paraId="6C7A773E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64F3F9" w14:textId="7777777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Session Number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F04FBA" w14:textId="77777777" w:rsidR="002947C8" w:rsidRPr="00D77FE2" w:rsidRDefault="002947C8" w:rsidP="00512AE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2F7C38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BD4E88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66004FFF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3D7C70" w14:textId="77777777" w:rsidR="002947C8" w:rsidRPr="00D77FE2" w:rsidRDefault="002947C8" w:rsidP="00A14688">
            <w:pPr>
              <w:pStyle w:val="a4"/>
            </w:pPr>
            <w:r w:rsidRPr="00D77FE2">
              <w:t>20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DB925B" w14:textId="27D49706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8A7357" w14:textId="1E5E4B51" w:rsidR="002947C8" w:rsidRPr="00D77FE2" w:rsidRDefault="002947C8" w:rsidP="00512AE1">
            <w:pPr>
              <w:pStyle w:val="a4"/>
              <w:jc w:val="center"/>
            </w:pPr>
            <w:r w:rsidRPr="00D77FE2">
              <w:t>1.</w:t>
            </w:r>
            <w:r w:rsidR="000D23E8">
              <w:t>46</w:t>
            </w:r>
            <w:r w:rsidRPr="00D77FE2">
              <w:t xml:space="preserve"> (0.</w:t>
            </w:r>
            <w:r w:rsidR="000D23E8">
              <w:t>74</w:t>
            </w:r>
            <w:r w:rsidRPr="00D77FE2">
              <w:t>, 2.1</w:t>
            </w:r>
            <w:r w:rsidR="000D23E8">
              <w:t>8</w:t>
            </w:r>
            <w:r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77B8FC" w14:textId="553B479E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.80</w:t>
            </w:r>
          </w:p>
        </w:tc>
      </w:tr>
      <w:tr w:rsidR="002947C8" w:rsidRPr="00D77FE2" w14:paraId="6EF2EB57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09C92C" w14:textId="77777777" w:rsidR="002947C8" w:rsidRPr="00D77FE2" w:rsidRDefault="002947C8" w:rsidP="00A14688">
            <w:pPr>
              <w:pStyle w:val="a4"/>
            </w:pPr>
            <w:r w:rsidRPr="00D77FE2">
              <w:t>30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77672A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BD895B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0.61 (0.10, 1.13)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4B2C64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</w:t>
            </w:r>
          </w:p>
        </w:tc>
      </w:tr>
      <w:tr w:rsidR="002947C8" w:rsidRPr="00D77FE2" w14:paraId="25D0F5AD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3B61D6" w14:textId="77777777" w:rsidR="002947C8" w:rsidRPr="00D77FE2" w:rsidRDefault="002947C8" w:rsidP="00A14688">
            <w:pPr>
              <w:pStyle w:val="a4"/>
            </w:pPr>
            <w:r w:rsidRPr="00D77FE2">
              <w:t>≥ 40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254B0D" w14:textId="56A23DA9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BCF263" w14:textId="3599498D" w:rsidR="002947C8" w:rsidRPr="00D77FE2" w:rsidRDefault="002947C8" w:rsidP="00512AE1">
            <w:pPr>
              <w:pStyle w:val="a4"/>
              <w:jc w:val="center"/>
            </w:pPr>
            <w:r w:rsidRPr="00D77FE2">
              <w:t>1.</w:t>
            </w:r>
            <w:r w:rsidR="000D23E8">
              <w:t>39</w:t>
            </w:r>
            <w:r w:rsidRPr="00D77FE2">
              <w:t xml:space="preserve"> (0.</w:t>
            </w:r>
            <w:r w:rsidR="000D23E8">
              <w:t>83</w:t>
            </w:r>
            <w:r w:rsidRPr="00D77FE2">
              <w:t xml:space="preserve">, </w:t>
            </w:r>
            <w:r w:rsidR="000D23E8">
              <w:t>1.96</w:t>
            </w:r>
            <w:r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AB9070" w14:textId="7314CC75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.37</w:t>
            </w:r>
          </w:p>
        </w:tc>
      </w:tr>
      <w:tr w:rsidR="002947C8" w:rsidRPr="00D77FE2" w14:paraId="517659CC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6DB148" w14:textId="7777777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Stimulation Pattern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370346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8598C2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41F58F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1B4B03C7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5FC1B3" w14:textId="77777777" w:rsidR="002947C8" w:rsidRPr="00D77FE2" w:rsidRDefault="002947C8" w:rsidP="00A14688">
            <w:pPr>
              <w:pStyle w:val="a4"/>
            </w:pPr>
            <w:r w:rsidRPr="00D77FE2">
              <w:t>DLPFC only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96BAA8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839593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1.55 (0.59, 2.52)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0DFA61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87</w:t>
            </w:r>
          </w:p>
        </w:tc>
      </w:tr>
      <w:tr w:rsidR="002947C8" w:rsidRPr="00D77FE2" w14:paraId="6DB6D014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DCA709" w14:textId="77777777" w:rsidR="002947C8" w:rsidRPr="00D77FE2" w:rsidRDefault="002947C8" w:rsidP="00A14688">
            <w:pPr>
              <w:pStyle w:val="a4"/>
            </w:pPr>
            <w:r w:rsidRPr="00D77FE2">
              <w:t>Multiple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00D185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72BF92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0.89 (0,57, 1.21)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2C1F3A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</w:t>
            </w:r>
          </w:p>
        </w:tc>
      </w:tr>
      <w:tr w:rsidR="002947C8" w:rsidRPr="00D77FE2" w14:paraId="030F9635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599192" w14:textId="304AAA66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Cognitive Training</w:t>
            </w:r>
            <w:r w:rsidR="000D23E8">
              <w:rPr>
                <w:i/>
                <w:iCs/>
              </w:rPr>
              <w:t>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323CB9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503EE7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89F882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6D3F009F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020FDA" w14:textId="77777777" w:rsidR="002947C8" w:rsidRPr="00D77FE2" w:rsidRDefault="002947C8" w:rsidP="00A14688">
            <w:pPr>
              <w:pStyle w:val="a4"/>
            </w:pPr>
            <w:r w:rsidRPr="00D77FE2">
              <w:t>Yes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26D232" w14:textId="56E9186C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5ABB3F" w14:textId="3EC68052" w:rsidR="002947C8" w:rsidRPr="00D77FE2" w:rsidRDefault="000D23E8" w:rsidP="00512AE1">
            <w:pPr>
              <w:pStyle w:val="a4"/>
              <w:jc w:val="center"/>
            </w:pPr>
            <w:r>
              <w:t>0.81</w:t>
            </w:r>
            <w:r w:rsidR="002947C8" w:rsidRPr="00D77FE2">
              <w:t xml:space="preserve"> (0.5</w:t>
            </w:r>
            <w:r>
              <w:t>1</w:t>
            </w:r>
            <w:r w:rsidR="002947C8" w:rsidRPr="00D77FE2">
              <w:t xml:space="preserve">, </w:t>
            </w:r>
            <w:r>
              <w:t>1.11</w:t>
            </w:r>
            <w:r w:rsidR="002947C8"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CE2A71" w14:textId="3BDC26EF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.028</w:t>
            </w:r>
          </w:p>
        </w:tc>
      </w:tr>
      <w:tr w:rsidR="002947C8" w:rsidRPr="00D77FE2" w14:paraId="5C42FC1A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07D038" w14:textId="77777777" w:rsidR="002947C8" w:rsidRPr="00D77FE2" w:rsidRDefault="002947C8" w:rsidP="00A14688">
            <w:pPr>
              <w:pStyle w:val="a4"/>
            </w:pPr>
            <w:r w:rsidRPr="00D77FE2">
              <w:t>No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CBC2F2" w14:textId="029C05D3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028626" w14:textId="5D995E9D" w:rsidR="002947C8" w:rsidRPr="00D77FE2" w:rsidRDefault="000D23E8" w:rsidP="00512AE1">
            <w:pPr>
              <w:pStyle w:val="a4"/>
              <w:jc w:val="center"/>
            </w:pPr>
            <w:r>
              <w:t>1.60</w:t>
            </w:r>
            <w:r w:rsidR="002947C8" w:rsidRPr="00D77FE2">
              <w:t xml:space="preserve"> (</w:t>
            </w:r>
            <w:r>
              <w:t>0.97</w:t>
            </w:r>
            <w:r w:rsidR="002947C8" w:rsidRPr="00D77FE2">
              <w:t xml:space="preserve">, </w:t>
            </w:r>
            <w:r>
              <w:t>2.23</w:t>
            </w:r>
            <w:r w:rsidR="002947C8" w:rsidRPr="00D77FE2">
              <w:rPr>
                <w:rFonts w:ascii="微软雅黑" w:eastAsia="微软雅黑" w:hAnsi="微软雅黑" w:cs="微软雅黑" w:hint="eastAsia"/>
              </w:rPr>
              <w:t>）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E1172D" w14:textId="28690440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.71</w:t>
            </w:r>
          </w:p>
        </w:tc>
      </w:tr>
      <w:tr w:rsidR="002947C8" w:rsidRPr="00D77FE2" w14:paraId="14177250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CE5AB9" w14:textId="7777777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Disease Characteristic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7B268D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82C3AB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9945CB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34EED0A0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891A63" w14:textId="77777777" w:rsidR="002947C8" w:rsidRPr="00D77FE2" w:rsidRDefault="002947C8" w:rsidP="00A14688">
            <w:pPr>
              <w:pStyle w:val="a4"/>
            </w:pPr>
            <w:r w:rsidRPr="00D77FE2">
              <w:t>MCI and more than 3 years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C63210" w14:textId="659CB6D0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7B7173" w14:textId="22236CE2" w:rsidR="002947C8" w:rsidRPr="00D77FE2" w:rsidRDefault="002947C8" w:rsidP="00512AE1">
            <w:pPr>
              <w:pStyle w:val="a4"/>
              <w:jc w:val="center"/>
            </w:pPr>
            <w:r w:rsidRPr="00D77FE2">
              <w:t>1.8</w:t>
            </w:r>
            <w:r w:rsidR="000D23E8">
              <w:t>6</w:t>
            </w:r>
            <w:r w:rsidRPr="00D77FE2">
              <w:t xml:space="preserve"> (0.</w:t>
            </w:r>
            <w:r w:rsidR="000D23E8">
              <w:t>97</w:t>
            </w:r>
            <w:r w:rsidRPr="00D77FE2">
              <w:t xml:space="preserve">, </w:t>
            </w:r>
            <w:r w:rsidR="000D23E8">
              <w:t>2.76</w:t>
            </w:r>
            <w:r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BBEFE4" w14:textId="245B0923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.65</w:t>
            </w:r>
          </w:p>
        </w:tc>
      </w:tr>
      <w:tr w:rsidR="002947C8" w:rsidRPr="00D77FE2" w14:paraId="308E60DA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C658F3" w14:textId="77777777" w:rsidR="002947C8" w:rsidRPr="00D77FE2" w:rsidRDefault="002947C8" w:rsidP="00A14688">
            <w:pPr>
              <w:pStyle w:val="a4"/>
            </w:pPr>
            <w:r w:rsidRPr="00D77FE2">
              <w:t>MCI and less than 3 years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4F3F69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4096E2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1.09 (0.61, 1.56)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E919C4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\</w:t>
            </w:r>
          </w:p>
        </w:tc>
      </w:tr>
      <w:tr w:rsidR="002947C8" w:rsidRPr="00D77FE2" w14:paraId="2527E2B5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264D35" w14:textId="77777777" w:rsidR="002947C8" w:rsidRPr="00D77FE2" w:rsidRDefault="002947C8" w:rsidP="00A14688">
            <w:pPr>
              <w:pStyle w:val="a4"/>
            </w:pPr>
            <w:r w:rsidRPr="00D77FE2">
              <w:t>Early AD and more than 3 years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6CC512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D0FCB7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1.00 (0.21, 1.79)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7B9C4C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\</w:t>
            </w:r>
          </w:p>
        </w:tc>
      </w:tr>
      <w:tr w:rsidR="002947C8" w:rsidRPr="00D77FE2" w14:paraId="7DF602E3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30FE18" w14:textId="77777777" w:rsidR="002947C8" w:rsidRPr="00D77FE2" w:rsidRDefault="002947C8" w:rsidP="00A14688">
            <w:pPr>
              <w:pStyle w:val="a4"/>
            </w:pPr>
            <w:r w:rsidRPr="00D77FE2">
              <w:t>Early AD and less than 3 years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908502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4B7098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0.47 (-0.09, 1.04)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2B7360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\</w:t>
            </w:r>
          </w:p>
        </w:tc>
      </w:tr>
      <w:tr w:rsidR="002947C8" w:rsidRPr="00D77FE2" w14:paraId="0926F979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D9B693" w14:textId="3B77CFD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Post-treatment Effect</w:t>
            </w:r>
            <w:r w:rsidR="000D23E8">
              <w:rPr>
                <w:i/>
                <w:iCs/>
              </w:rPr>
              <w:t>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3E05D5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72B3D0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692116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39715BD7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3D5E71" w14:textId="77777777" w:rsidR="002947C8" w:rsidRPr="00D77FE2" w:rsidRDefault="002947C8" w:rsidP="00A14688">
            <w:pPr>
              <w:pStyle w:val="a4"/>
            </w:pPr>
            <w:r w:rsidRPr="00D77FE2">
              <w:t>One month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5CD377" w14:textId="01EA5D1F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2961D6" w14:textId="7F4A585D" w:rsidR="002947C8" w:rsidRPr="00D77FE2" w:rsidRDefault="000D23E8" w:rsidP="00512AE1">
            <w:pPr>
              <w:pStyle w:val="a4"/>
              <w:jc w:val="center"/>
            </w:pPr>
            <w:r>
              <w:t>1.45</w:t>
            </w:r>
            <w:r w:rsidR="002947C8" w:rsidRPr="00D77FE2">
              <w:t xml:space="preserve"> (</w:t>
            </w:r>
            <w:r>
              <w:t>0.94</w:t>
            </w:r>
            <w:r w:rsidR="002947C8" w:rsidRPr="00D77FE2">
              <w:t xml:space="preserve">, </w:t>
            </w:r>
            <w:r>
              <w:t>1.95</w:t>
            </w:r>
            <w:r w:rsidR="002947C8" w:rsidRPr="00D77FE2"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9B0DE8" w14:textId="030C02E1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.34</w:t>
            </w:r>
          </w:p>
        </w:tc>
      </w:tr>
      <w:tr w:rsidR="002947C8" w:rsidRPr="00D77FE2" w14:paraId="2E80D7D0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DD29C9" w14:textId="77777777" w:rsidR="002947C8" w:rsidRPr="00D77FE2" w:rsidRDefault="002947C8" w:rsidP="00A14688">
            <w:pPr>
              <w:pStyle w:val="a4"/>
            </w:pPr>
            <w:r w:rsidRPr="00D77FE2">
              <w:t>One and a half month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98E653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C8E3FC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0.39 (0.09, 0.70)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DEE841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</w:t>
            </w:r>
          </w:p>
        </w:tc>
      </w:tr>
      <w:tr w:rsidR="002947C8" w:rsidRPr="00D77FE2" w14:paraId="0ADD5AF1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E40402" w14:textId="77777777" w:rsidR="002947C8" w:rsidRPr="00D77FE2" w:rsidRDefault="002947C8" w:rsidP="00A14688">
            <w:pPr>
              <w:pStyle w:val="a4"/>
            </w:pPr>
            <w:r w:rsidRPr="00D77FE2">
              <w:t>Two months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7A721C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78442F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0.42 (-0.14, 0.99)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DC98C3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\</w:t>
            </w:r>
          </w:p>
        </w:tc>
      </w:tr>
      <w:tr w:rsidR="002947C8" w:rsidRPr="00D77FE2" w14:paraId="3E0496CA" w14:textId="77777777" w:rsidTr="00512AE1">
        <w:trPr>
          <w:trHeight w:val="397"/>
        </w:trPr>
        <w:tc>
          <w:tcPr>
            <w:tcW w:w="2825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F68AD1" w14:textId="77777777" w:rsidR="002947C8" w:rsidRPr="00D77FE2" w:rsidRDefault="002947C8" w:rsidP="00A14688">
            <w:pPr>
              <w:pStyle w:val="a4"/>
            </w:pPr>
            <w:r w:rsidRPr="00D77FE2">
              <w:rPr>
                <w:i/>
                <w:iCs/>
              </w:rPr>
              <w:t>Cognitive Domains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3867C4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F19CFF" w14:textId="77777777" w:rsidR="002947C8" w:rsidRPr="00D77FE2" w:rsidRDefault="002947C8" w:rsidP="00512AE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20D7D4" w14:textId="77777777" w:rsidR="002947C8" w:rsidRPr="00D77FE2" w:rsidRDefault="002947C8" w:rsidP="00512AE1">
            <w:pPr>
              <w:pStyle w:val="a4"/>
              <w:jc w:val="center"/>
            </w:pPr>
          </w:p>
        </w:tc>
      </w:tr>
      <w:tr w:rsidR="002947C8" w:rsidRPr="00D77FE2" w14:paraId="53208889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1994C1" w14:textId="77777777" w:rsidR="002947C8" w:rsidRPr="00D77FE2" w:rsidRDefault="002947C8" w:rsidP="00A14688">
            <w:pPr>
              <w:pStyle w:val="a4"/>
            </w:pPr>
            <w:r w:rsidRPr="00D77FE2">
              <w:t>Executive function and attention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6C93FE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7655FC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0.62 (0.09, 1.15)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CD6ECD" w14:textId="51328FB1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.44</w:t>
            </w:r>
          </w:p>
        </w:tc>
      </w:tr>
      <w:tr w:rsidR="002947C8" w:rsidRPr="00D77FE2" w14:paraId="0627AFCA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22D659" w14:textId="77777777" w:rsidR="002947C8" w:rsidRPr="00D77FE2" w:rsidRDefault="002947C8" w:rsidP="00A14688">
            <w:pPr>
              <w:pStyle w:val="a4"/>
            </w:pPr>
            <w:r w:rsidRPr="00D77FE2">
              <w:t>Language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85E15C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2355C6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0.71 (0.03, 1.39)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9E4E1E" w14:textId="3DC69188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.52</w:t>
            </w:r>
          </w:p>
        </w:tc>
      </w:tr>
      <w:tr w:rsidR="002947C8" w:rsidRPr="00D77FE2" w14:paraId="6B792EAA" w14:textId="77777777" w:rsidTr="00512AE1">
        <w:trPr>
          <w:trHeight w:val="39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8F9886" w14:textId="77777777" w:rsidR="002947C8" w:rsidRPr="00D77FE2" w:rsidRDefault="002947C8" w:rsidP="00A14688">
            <w:pPr>
              <w:pStyle w:val="a4"/>
            </w:pPr>
            <w:r w:rsidRPr="00D77FE2">
              <w:lastRenderedPageBreak/>
              <w:t>Memory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DB12BE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6AB022" w14:textId="77777777" w:rsidR="002947C8" w:rsidRPr="00D77FE2" w:rsidRDefault="002947C8" w:rsidP="00512AE1">
            <w:pPr>
              <w:pStyle w:val="a4"/>
              <w:jc w:val="center"/>
            </w:pPr>
            <w:r w:rsidRPr="00D77FE2">
              <w:t>0.67 (0.29, 1.05)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F3C92A" w14:textId="64CC754C" w:rsidR="002947C8" w:rsidRPr="00D77FE2" w:rsidRDefault="000D23E8" w:rsidP="00512AE1">
            <w:pPr>
              <w:pStyle w:val="a4"/>
              <w:jc w:val="center"/>
            </w:pPr>
            <w:r>
              <w:rPr>
                <w:rFonts w:hint="eastAsia"/>
              </w:rPr>
              <w:t>0</w:t>
            </w:r>
            <w:r>
              <w:t>.30</w:t>
            </w:r>
          </w:p>
        </w:tc>
      </w:tr>
    </w:tbl>
    <w:p w14:paraId="3D700569" w14:textId="01B1264F" w:rsidR="00C30A97" w:rsidRPr="00512AE1" w:rsidRDefault="00512AE1" w:rsidP="00512AE1">
      <w:r>
        <w:t>*,</w:t>
      </w:r>
      <w:r>
        <w:rPr>
          <w:i/>
          <w:iCs/>
        </w:rPr>
        <w:t xml:space="preserve"> p &lt; 0.05 for subgroup difference.</w:t>
      </w:r>
    </w:p>
    <w:p w14:paraId="5DAB525A" w14:textId="2A9859FC" w:rsidR="002947C8" w:rsidRDefault="002947C8" w:rsidP="002947C8">
      <w:pPr>
        <w:pStyle w:val="1"/>
      </w:pPr>
      <w:r>
        <w:rPr>
          <w:rFonts w:hint="eastAsia"/>
        </w:rPr>
        <w:t>F</w:t>
      </w:r>
      <w:r>
        <w:t>igure</w:t>
      </w:r>
    </w:p>
    <w:p w14:paraId="05CC157C" w14:textId="50A422B5" w:rsidR="002947C8" w:rsidRDefault="002947C8" w:rsidP="002947C8">
      <w:pPr>
        <w:pStyle w:val="2"/>
      </w:pPr>
      <w:r w:rsidRPr="002947C8">
        <w:t>Supplementary Figure 1</w:t>
      </w:r>
    </w:p>
    <w:p w14:paraId="1FA6DC2A" w14:textId="418A2EEC" w:rsidR="002947C8" w:rsidRDefault="002947C8" w:rsidP="002947C8">
      <w:r>
        <w:t xml:space="preserve">Forest plot: mean differences in effect of </w:t>
      </w:r>
      <w:proofErr w:type="spellStart"/>
      <w:r>
        <w:t>rTMS</w:t>
      </w:r>
      <w:proofErr w:type="spellEnd"/>
      <w:r>
        <w:t xml:space="preserve"> on different cognitive domain in patients with MCI or early AD with 95% CI.</w:t>
      </w:r>
    </w:p>
    <w:p w14:paraId="7ACAF1AD" w14:textId="494C5193" w:rsidR="00B948A6" w:rsidRPr="002947C8" w:rsidRDefault="00B948A6" w:rsidP="002947C8">
      <w:r>
        <w:rPr>
          <w:noProof/>
        </w:rPr>
        <w:drawing>
          <wp:inline distT="0" distB="0" distL="0" distR="0" wp14:anchorId="0FE246AD" wp14:editId="2089EED5">
            <wp:extent cx="5170416" cy="2497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24034" r="12725" b="19074"/>
                    <a:stretch/>
                  </pic:blipFill>
                  <pic:spPr bwMode="auto">
                    <a:xfrm>
                      <a:off x="0" y="0"/>
                      <a:ext cx="5194559" cy="250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48A6" w:rsidRPr="002947C8" w:rsidSect="004B51A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183C9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EB7ABD"/>
    <w:multiLevelType w:val="multilevel"/>
    <w:tmpl w:val="D9F4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C0601A"/>
    <w:multiLevelType w:val="multilevel"/>
    <w:tmpl w:val="2A882FE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292F5F"/>
    <w:multiLevelType w:val="hybridMultilevel"/>
    <w:tmpl w:val="689CB946"/>
    <w:lvl w:ilvl="0" w:tplc="5EA8AF38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411543"/>
    <w:multiLevelType w:val="hybridMultilevel"/>
    <w:tmpl w:val="AFDC27D6"/>
    <w:lvl w:ilvl="0" w:tplc="451802B2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8"/>
    <w:rsid w:val="000D23E8"/>
    <w:rsid w:val="000E0559"/>
    <w:rsid w:val="00146406"/>
    <w:rsid w:val="00216D46"/>
    <w:rsid w:val="00250CCB"/>
    <w:rsid w:val="00257A4E"/>
    <w:rsid w:val="002947C8"/>
    <w:rsid w:val="003914C0"/>
    <w:rsid w:val="00397019"/>
    <w:rsid w:val="003F4E63"/>
    <w:rsid w:val="004B51AA"/>
    <w:rsid w:val="004C2838"/>
    <w:rsid w:val="00512AE1"/>
    <w:rsid w:val="00535DFB"/>
    <w:rsid w:val="0056091A"/>
    <w:rsid w:val="005915DC"/>
    <w:rsid w:val="00636477"/>
    <w:rsid w:val="006C76B3"/>
    <w:rsid w:val="00706387"/>
    <w:rsid w:val="00763EF5"/>
    <w:rsid w:val="00787A32"/>
    <w:rsid w:val="00885329"/>
    <w:rsid w:val="008D1E3E"/>
    <w:rsid w:val="008F1B24"/>
    <w:rsid w:val="0096593F"/>
    <w:rsid w:val="00977250"/>
    <w:rsid w:val="00A24132"/>
    <w:rsid w:val="00B025A7"/>
    <w:rsid w:val="00B15096"/>
    <w:rsid w:val="00B17B9B"/>
    <w:rsid w:val="00B31DC0"/>
    <w:rsid w:val="00B54A74"/>
    <w:rsid w:val="00B948A6"/>
    <w:rsid w:val="00C41EA3"/>
    <w:rsid w:val="00CA5AED"/>
    <w:rsid w:val="00CC6C69"/>
    <w:rsid w:val="00D50F6F"/>
    <w:rsid w:val="00D573D6"/>
    <w:rsid w:val="00D95F10"/>
    <w:rsid w:val="00E165C6"/>
    <w:rsid w:val="00E66DF6"/>
    <w:rsid w:val="00EA4BC6"/>
    <w:rsid w:val="00E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F62D"/>
  <w14:defaultImageDpi w14:val="32767"/>
  <w15:chartTrackingRefBased/>
  <w15:docId w15:val="{28AC677A-E7D8-A74D-BCFA-6FBAE95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aliases w:val="Frontiers_正文"/>
    <w:qFormat/>
    <w:rsid w:val="002947C8"/>
    <w:pPr>
      <w:spacing w:before="120" w:after="240"/>
    </w:pPr>
    <w:rPr>
      <w:rFonts w:ascii="Times New Roman" w:eastAsia="宋体" w:hAnsi="Times New Roman" w:cs="宋体"/>
      <w:kern w:val="0"/>
    </w:rPr>
  </w:style>
  <w:style w:type="paragraph" w:styleId="1">
    <w:name w:val="heading 1"/>
    <w:aliases w:val="Frontiers_标题 1"/>
    <w:basedOn w:val="a0"/>
    <w:next w:val="a"/>
    <w:link w:val="10"/>
    <w:uiPriority w:val="2"/>
    <w:qFormat/>
    <w:rsid w:val="00EA4BC6"/>
    <w:pPr>
      <w:numPr>
        <w:numId w:val="3"/>
      </w:numPr>
      <w:spacing w:before="240"/>
      <w:ind w:firstLineChars="0" w:firstLine="0"/>
      <w:outlineLvl w:val="0"/>
    </w:pPr>
    <w:rPr>
      <w:rFonts w:eastAsia="Cambria" w:cs="Times New Roman"/>
      <w:b/>
    </w:rPr>
  </w:style>
  <w:style w:type="paragraph" w:styleId="2">
    <w:name w:val="heading 2"/>
    <w:aliases w:val="Frontiers_标题2"/>
    <w:basedOn w:val="1"/>
    <w:next w:val="a"/>
    <w:link w:val="20"/>
    <w:uiPriority w:val="9"/>
    <w:qFormat/>
    <w:rsid w:val="00EA4BC6"/>
    <w:pPr>
      <w:numPr>
        <w:ilvl w:val="1"/>
      </w:numPr>
      <w:spacing w:after="200"/>
      <w:outlineLvl w:val="1"/>
    </w:pPr>
    <w:rPr>
      <w:kern w:val="2"/>
    </w:rPr>
  </w:style>
  <w:style w:type="paragraph" w:styleId="3">
    <w:name w:val="heading 3"/>
    <w:aliases w:val="Frontiers_标题3"/>
    <w:basedOn w:val="a"/>
    <w:next w:val="a"/>
    <w:link w:val="30"/>
    <w:uiPriority w:val="2"/>
    <w:qFormat/>
    <w:rsid w:val="00EA4BC6"/>
    <w:pPr>
      <w:keepNext/>
      <w:keepLines/>
      <w:numPr>
        <w:ilvl w:val="2"/>
        <w:numId w:val="5"/>
      </w:numPr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Frontiers_标题 1 字符"/>
    <w:basedOn w:val="a1"/>
    <w:link w:val="1"/>
    <w:uiPriority w:val="2"/>
    <w:rsid w:val="00EA4BC6"/>
    <w:rPr>
      <w:rFonts w:ascii="Times New Roman" w:eastAsia="Cambria" w:hAnsi="Times New Roman" w:cs="Times New Roman"/>
      <w:b/>
    </w:rPr>
  </w:style>
  <w:style w:type="paragraph" w:styleId="a0">
    <w:name w:val="List Paragraph"/>
    <w:basedOn w:val="a"/>
    <w:uiPriority w:val="34"/>
    <w:qFormat/>
    <w:rsid w:val="00EA4BC6"/>
    <w:pPr>
      <w:ind w:firstLineChars="200" w:firstLine="420"/>
    </w:pPr>
  </w:style>
  <w:style w:type="character" w:customStyle="1" w:styleId="20">
    <w:name w:val="标题 2 字符"/>
    <w:aliases w:val="Frontiers_标题2 字符"/>
    <w:basedOn w:val="a1"/>
    <w:link w:val="2"/>
    <w:uiPriority w:val="9"/>
    <w:rsid w:val="00EA4BC6"/>
    <w:rPr>
      <w:rFonts w:ascii="Times New Roman" w:eastAsia="Cambria" w:hAnsi="Times New Roman" w:cs="Times New Roman"/>
      <w:b/>
    </w:rPr>
  </w:style>
  <w:style w:type="character" w:customStyle="1" w:styleId="30">
    <w:name w:val="标题 3 字符"/>
    <w:aliases w:val="Frontiers_标题3 字符"/>
    <w:basedOn w:val="a1"/>
    <w:link w:val="3"/>
    <w:uiPriority w:val="2"/>
    <w:rsid w:val="00EA4BC6"/>
    <w:rPr>
      <w:rFonts w:ascii="Times New Roman" w:eastAsiaTheme="majorEastAsia" w:hAnsi="Times New Roman" w:cstheme="majorBidi"/>
      <w:b/>
    </w:rPr>
  </w:style>
  <w:style w:type="paragraph" w:customStyle="1" w:styleId="a4">
    <w:name w:val="表格文字"/>
    <w:basedOn w:val="a"/>
    <w:qFormat/>
    <w:rsid w:val="002947C8"/>
    <w:pPr>
      <w:spacing w:before="0" w:after="0"/>
    </w:pPr>
    <w:rPr>
      <w:rFonts w:eastAsia="SimSun-ExtB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48A6"/>
    <w:pPr>
      <w:spacing w:before="0" w:after="0"/>
    </w:pPr>
    <w:rPr>
      <w:rFonts w:ascii="宋体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B948A6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2021-08-10T06:43:00Z</cp:lastPrinted>
  <dcterms:created xsi:type="dcterms:W3CDTF">2021-08-31T09:29:00Z</dcterms:created>
  <dcterms:modified xsi:type="dcterms:W3CDTF">2021-08-31T09:29:00Z</dcterms:modified>
</cp:coreProperties>
</file>