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4C6BE5" w14:textId="2BA90707" w:rsidR="00203031" w:rsidRPr="008751F9" w:rsidRDefault="00203031" w:rsidP="001148EE">
      <w:pPr>
        <w:pStyle w:val="Caption"/>
        <w:rPr>
          <w:lang w:val="en-GB"/>
        </w:rPr>
      </w:pPr>
      <w:bookmarkStart w:id="0" w:name="_Ref479173715"/>
      <w:bookmarkStart w:id="1" w:name="_Ref18325735"/>
      <w:bookmarkStart w:id="2" w:name="_Ref18325731"/>
      <w:bookmarkStart w:id="3" w:name="_Toc23859568"/>
      <w:bookmarkStart w:id="4" w:name="_GoBack"/>
      <w:r w:rsidRPr="008751F9">
        <w:rPr>
          <w:lang w:val="en-GB"/>
        </w:rPr>
        <w:t xml:space="preserve">Table </w:t>
      </w:r>
      <w:bookmarkEnd w:id="0"/>
      <w:r w:rsidRPr="008751F9">
        <w:rPr>
          <w:lang w:val="en-GB"/>
        </w:rPr>
        <w:t>S</w:t>
      </w:r>
      <w:r w:rsidRPr="008751F9">
        <w:rPr>
          <w:lang w:val="en-GB"/>
        </w:rPr>
        <w:fldChar w:fldCharType="begin"/>
      </w:r>
      <w:r w:rsidRPr="008751F9">
        <w:rPr>
          <w:lang w:val="en-GB"/>
        </w:rPr>
        <w:instrText xml:space="preserve"> SEQ Table \* ARABIC \r 1 </w:instrText>
      </w:r>
      <w:r w:rsidRPr="008751F9">
        <w:rPr>
          <w:lang w:val="en-GB"/>
        </w:rPr>
        <w:fldChar w:fldCharType="separate"/>
      </w:r>
      <w:r w:rsidRPr="008751F9">
        <w:rPr>
          <w:noProof/>
          <w:lang w:val="en-GB"/>
        </w:rPr>
        <w:t>1</w:t>
      </w:r>
      <w:r w:rsidRPr="008751F9">
        <w:rPr>
          <w:noProof/>
          <w:lang w:val="en-GB"/>
        </w:rPr>
        <w:fldChar w:fldCharType="end"/>
      </w:r>
      <w:bookmarkEnd w:id="1"/>
      <w:r w:rsidRPr="008751F9">
        <w:rPr>
          <w:lang w:val="en-GB"/>
        </w:rPr>
        <w:t>. Information sources and search strategies</w:t>
      </w:r>
      <w:bookmarkEnd w:id="2"/>
      <w:bookmarkEnd w:id="3"/>
    </w:p>
    <w:tbl>
      <w:tblPr>
        <w:tblStyle w:val="LightList"/>
        <w:tblW w:w="1416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42"/>
        <w:gridCol w:w="3541"/>
        <w:gridCol w:w="3541"/>
        <w:gridCol w:w="3541"/>
      </w:tblGrid>
      <w:tr w:rsidR="00203031" w:rsidRPr="008751F9" w14:paraId="2ECE6DC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0D3F01C" w14:textId="77777777" w:rsidR="00203031" w:rsidRPr="008751F9" w:rsidRDefault="00203031" w:rsidP="006C53E0">
            <w:pPr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Information source</w:t>
            </w:r>
          </w:p>
        </w:tc>
        <w:tc>
          <w:tcPr>
            <w:tcW w:w="0" w:type="dxa"/>
            <w:vAlign w:val="center"/>
          </w:tcPr>
          <w:p w14:paraId="5DAF1353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URL</w:t>
            </w:r>
          </w:p>
        </w:tc>
        <w:tc>
          <w:tcPr>
            <w:tcW w:w="0" w:type="dxa"/>
            <w:vAlign w:val="center"/>
          </w:tcPr>
          <w:p w14:paraId="208536FD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Search date(s)</w:t>
            </w:r>
          </w:p>
        </w:tc>
        <w:tc>
          <w:tcPr>
            <w:tcW w:w="0" w:type="dxa"/>
            <w:vAlign w:val="center"/>
          </w:tcPr>
          <w:p w14:paraId="319B5310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Search strategy 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a</w:t>
            </w:r>
          </w:p>
        </w:tc>
      </w:tr>
      <w:tr w:rsidR="00203031" w:rsidRPr="008751F9" w14:paraId="4FDD4DCD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4055FA0E" w14:textId="77777777" w:rsidR="00203031" w:rsidRPr="008751F9" w:rsidRDefault="00203031" w:rsidP="00CE3585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Guideline Central</w:t>
            </w:r>
          </w:p>
        </w:tc>
        <w:tc>
          <w:tcPr>
            <w:tcW w:w="0" w:type="dxa"/>
            <w:vAlign w:val="center"/>
          </w:tcPr>
          <w:p w14:paraId="3D66BC9C" w14:textId="77777777" w:rsidR="00203031" w:rsidRPr="008751F9" w:rsidRDefault="00400703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23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https://www.guidelinecentral.com</w:t>
              </w:r>
            </w:hyperlink>
          </w:p>
        </w:tc>
        <w:tc>
          <w:tcPr>
            <w:tcW w:w="0" w:type="dxa"/>
            <w:vAlign w:val="center"/>
          </w:tcPr>
          <w:p w14:paraId="295E7820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28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28333A18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The webpage was searched for the following terms (using the general search function): </w:t>
            </w:r>
          </w:p>
          <w:p w14:paraId="504875B9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06D90D3B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deficiency”, “CDD”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03031" w:rsidRPr="008751F9" w14:paraId="328DF7F1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77FE823E" w14:textId="77777777" w:rsidR="00203031" w:rsidRPr="008751F9" w:rsidRDefault="00203031" w:rsidP="00CE3585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National Organization for Rare Disorders (NORD)</w:t>
            </w:r>
          </w:p>
        </w:tc>
        <w:tc>
          <w:tcPr>
            <w:tcW w:w="0" w:type="dxa"/>
            <w:vAlign w:val="center"/>
          </w:tcPr>
          <w:p w14:paraId="79D77D61" w14:textId="77777777" w:rsidR="00203031" w:rsidRPr="008751F9" w:rsidRDefault="00400703" w:rsidP="00CE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24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https://rarediseases.org</w:t>
              </w:r>
            </w:hyperlink>
          </w:p>
        </w:tc>
        <w:tc>
          <w:tcPr>
            <w:tcW w:w="0" w:type="dxa"/>
            <w:vAlign w:val="center"/>
          </w:tcPr>
          <w:p w14:paraId="5AF1F1FD" w14:textId="77777777" w:rsidR="00203031" w:rsidRPr="008751F9" w:rsidRDefault="00203031" w:rsidP="00CE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28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>–29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0EDD6B94" w14:textId="77777777" w:rsidR="00203031" w:rsidRPr="008751F9" w:rsidRDefault="00203031" w:rsidP="00CE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advanced search function, searching ‘Rare Disease Database’ and ‘Physician Guides’ categories):</w:t>
            </w:r>
          </w:p>
          <w:p w14:paraId="5F74B91F" w14:textId="77777777" w:rsidR="00203031" w:rsidRPr="008751F9" w:rsidRDefault="00203031" w:rsidP="00CE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BEEC87C" w14:textId="77777777" w:rsidR="00203031" w:rsidRPr="008751F9" w:rsidRDefault="00203031" w:rsidP="00CE35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deficiency”,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“CDD”</w:t>
            </w:r>
          </w:p>
        </w:tc>
      </w:tr>
      <w:tr w:rsidR="00203031" w:rsidRPr="008751F9" w14:paraId="2F096093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B6DA98D" w14:textId="77777777" w:rsidR="00203031" w:rsidRPr="008751F9" w:rsidRDefault="00203031" w:rsidP="00CE3585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International League Against Epilepsy (ILAE)</w:t>
            </w:r>
          </w:p>
        </w:tc>
        <w:tc>
          <w:tcPr>
            <w:tcW w:w="0" w:type="dxa"/>
            <w:vAlign w:val="center"/>
          </w:tcPr>
          <w:p w14:paraId="090E4744" w14:textId="77777777" w:rsidR="00203031" w:rsidRPr="008751F9" w:rsidRDefault="00400703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25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https://www.ilae.org</w:t>
              </w:r>
            </w:hyperlink>
          </w:p>
          <w:p w14:paraId="03D0A24C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14:paraId="75EEDFA0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28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6805E8CB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45C0B4B3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0CE101A9" w14:textId="77777777" w:rsidR="00203031" w:rsidRPr="008751F9" w:rsidRDefault="00203031" w:rsidP="00CE3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“CDD”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03031" w:rsidRPr="008751F9" w14:paraId="5B5B36D2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15CAB960" w14:textId="77777777" w:rsidR="00203031" w:rsidRPr="008751F9" w:rsidRDefault="00203031" w:rsidP="00D66D95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American Academy of Neurology (AAN)</w:t>
            </w:r>
          </w:p>
        </w:tc>
        <w:tc>
          <w:tcPr>
            <w:tcW w:w="0" w:type="dxa"/>
            <w:vAlign w:val="center"/>
          </w:tcPr>
          <w:p w14:paraId="1D3666C7" w14:textId="77777777" w:rsidR="00203031" w:rsidRPr="008751F9" w:rsidRDefault="00400703" w:rsidP="00D66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26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https://www.aan.com</w:t>
              </w:r>
            </w:hyperlink>
          </w:p>
        </w:tc>
        <w:tc>
          <w:tcPr>
            <w:tcW w:w="0" w:type="dxa"/>
            <w:vAlign w:val="center"/>
          </w:tcPr>
          <w:p w14:paraId="4B119E09" w14:textId="77777777" w:rsidR="00203031" w:rsidRPr="008751F9" w:rsidRDefault="00203031" w:rsidP="00D66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25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7DE88C84" w14:textId="77777777" w:rsidR="00203031" w:rsidRPr="008751F9" w:rsidRDefault="00203031" w:rsidP="00AB0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5D63AE92" w14:textId="77777777" w:rsidR="00203031" w:rsidRPr="008751F9" w:rsidRDefault="00203031" w:rsidP="00AB0C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542CF260" w14:textId="77777777" w:rsidR="00203031" w:rsidRPr="008751F9" w:rsidRDefault="00203031" w:rsidP="00D66D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iCs/>
                <w:sz w:val="18"/>
                <w:szCs w:val="18"/>
              </w:rPr>
              <w:t>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lastRenderedPageBreak/>
              <w:t>“cdkl5 deficiency”, “CDD”</w:t>
            </w:r>
          </w:p>
        </w:tc>
      </w:tr>
      <w:tr w:rsidR="00203031" w:rsidRPr="008751F9" w14:paraId="31535E2A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5531059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lastRenderedPageBreak/>
              <w:t>American Epilepsy Society (AES)</w:t>
            </w:r>
          </w:p>
        </w:tc>
        <w:tc>
          <w:tcPr>
            <w:tcW w:w="0" w:type="dxa"/>
            <w:vAlign w:val="center"/>
          </w:tcPr>
          <w:p w14:paraId="6EA6FC0C" w14:textId="77777777" w:rsidR="00203031" w:rsidRPr="008751F9" w:rsidRDefault="00400703" w:rsidP="00346E49">
            <w:pPr>
              <w:pStyle w:val="Manuscript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27" w:history="1">
              <w:r w:rsidR="00203031" w:rsidRPr="008751F9">
                <w:rPr>
                  <w:rStyle w:val="Hyperlink"/>
                  <w:sz w:val="20"/>
                  <w:szCs w:val="22"/>
                </w:rPr>
                <w:t>https://www.aesnet.org</w:t>
              </w:r>
            </w:hyperlink>
            <w:r w:rsidR="00203031" w:rsidRPr="008751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0" w:type="dxa"/>
            <w:vAlign w:val="center"/>
          </w:tcPr>
          <w:p w14:paraId="172050C6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4DC76B82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7674412D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4F54B37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iCs/>
                <w:sz w:val="18"/>
                <w:szCs w:val="18"/>
              </w:rPr>
              <w:t>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deficiency”, “CDD”</w:t>
            </w:r>
          </w:p>
        </w:tc>
      </w:tr>
      <w:tr w:rsidR="00203031" w:rsidRPr="008751F9" w14:paraId="64914D18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66503B49" w14:textId="77777777" w:rsidR="00203031" w:rsidRPr="008751F9" w:rsidRDefault="00203031" w:rsidP="00F4418B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Orphanet</w:t>
            </w:r>
            <w:proofErr w:type="spellEnd"/>
          </w:p>
        </w:tc>
        <w:tc>
          <w:tcPr>
            <w:tcW w:w="0" w:type="dxa"/>
            <w:vAlign w:val="center"/>
          </w:tcPr>
          <w:p w14:paraId="2EFF4B0B" w14:textId="77777777" w:rsidR="00203031" w:rsidRPr="008751F9" w:rsidRDefault="00400703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8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https://www.orpha.net</w:t>
              </w:r>
            </w:hyperlink>
            <w:r w:rsidR="00203031"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dxa"/>
            <w:vAlign w:val="center"/>
          </w:tcPr>
          <w:p w14:paraId="12EEB193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28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6A1F204D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“Disease name” setting):</w:t>
            </w:r>
          </w:p>
          <w:p w14:paraId="47272A40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448CB1E4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“CDD”</w:t>
            </w:r>
          </w:p>
        </w:tc>
      </w:tr>
      <w:tr w:rsidR="00203031" w:rsidRPr="008751F9" w14:paraId="5CBA3305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 w:val="restart"/>
            <w:vAlign w:val="center"/>
          </w:tcPr>
          <w:p w14:paraId="354786AF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Google</w:t>
            </w:r>
          </w:p>
        </w:tc>
        <w:tc>
          <w:tcPr>
            <w:tcW w:w="0" w:type="dxa"/>
            <w:vAlign w:val="center"/>
          </w:tcPr>
          <w:p w14:paraId="1406AFCF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29" w:history="1">
              <w:r w:rsidR="00203031" w:rsidRPr="008751F9">
                <w:rPr>
                  <w:rFonts w:ascii="Tahoma" w:hAnsi="Tahoma" w:cs="Tahoma"/>
                  <w:color w:val="0000FF" w:themeColor="hyperlink"/>
                  <w:sz w:val="18"/>
                  <w:szCs w:val="18"/>
                  <w:u w:val="single"/>
                </w:rPr>
                <w:t>www.google.com</w:t>
              </w:r>
            </w:hyperlink>
          </w:p>
        </w:tc>
        <w:tc>
          <w:tcPr>
            <w:tcW w:w="0" w:type="dxa"/>
            <w:vAlign w:val="center"/>
          </w:tcPr>
          <w:p w14:paraId="5F934F92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10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>–17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316076CC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“cdkl5 deficiency”, “CDD”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“guideline” or “guidance”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“United Kingdom”, “UK”, “Australia”, “Canada,” “US”, “United States”, “America”, “American” or “international”</w:t>
            </w:r>
          </w:p>
        </w:tc>
      </w:tr>
      <w:tr w:rsidR="00203031" w:rsidRPr="008751F9" w14:paraId="5E554F7D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6E442885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14:paraId="47D37120" w14:textId="77777777" w:rsidR="00203031" w:rsidRPr="008751F9" w:rsidRDefault="00400703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0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</w:rPr>
                <w:t>www.google.es</w:t>
              </w:r>
            </w:hyperlink>
          </w:p>
        </w:tc>
        <w:tc>
          <w:tcPr>
            <w:tcW w:w="0" w:type="dxa"/>
            <w:vAlign w:val="center"/>
          </w:tcPr>
          <w:p w14:paraId="15A7A761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11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>–15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5BCCE40B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Epilepsia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Mioclónica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Grave de la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Infancia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or “cdkl5”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epilepsia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directrices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guia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 or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directrices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guia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 or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pauta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 or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recomendacion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AND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españa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</w:t>
            </w:r>
          </w:p>
        </w:tc>
      </w:tr>
      <w:tr w:rsidR="00203031" w:rsidRPr="008751F9" w14:paraId="4634918C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09D751EB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14:paraId="246E603E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1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</w:rPr>
                <w:t>www.google.it</w:t>
              </w:r>
            </w:hyperlink>
          </w:p>
        </w:tc>
        <w:tc>
          <w:tcPr>
            <w:tcW w:w="0" w:type="dxa"/>
            <w:vAlign w:val="center"/>
          </w:tcPr>
          <w:p w14:paraId="396EE305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15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6E080F01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  <w:lang w:val="it-IT"/>
              </w:rPr>
              <w:t xml:space="preserve">"Sindrome di Dravet", “Epilessia mioclonica grave neonatale”, “Epilessia neonatale grave con crisi miocloniche”, “SMEI”, “Sindrome di Lennox-Gastaut”, 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lastRenderedPageBreak/>
              <w:t>or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it-IT"/>
              </w:rPr>
              <w:t xml:space="preserve"> “cdkl5”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 xml:space="preserve"> AND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it-IT"/>
              </w:rPr>
              <w:t xml:space="preserve"> “guida” or “Linee guida” 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 xml:space="preserve">AND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it-IT"/>
              </w:rPr>
              <w:t>“Italia”</w:t>
            </w:r>
          </w:p>
        </w:tc>
      </w:tr>
      <w:tr w:rsidR="00203031" w:rsidRPr="008751F9" w14:paraId="6BA4A540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69C08F2F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it-IT"/>
              </w:rPr>
            </w:pPr>
          </w:p>
        </w:tc>
        <w:tc>
          <w:tcPr>
            <w:tcW w:w="0" w:type="dxa"/>
            <w:vAlign w:val="center"/>
          </w:tcPr>
          <w:p w14:paraId="1B41EA6C" w14:textId="77777777" w:rsidR="00203031" w:rsidRPr="008751F9" w:rsidRDefault="00400703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2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</w:rPr>
                <w:t>www.google.fr</w:t>
              </w:r>
            </w:hyperlink>
          </w:p>
        </w:tc>
        <w:tc>
          <w:tcPr>
            <w:tcW w:w="0" w:type="dxa"/>
            <w:vAlign w:val="center"/>
          </w:tcPr>
          <w:p w14:paraId="4ACAFDBC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18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68750098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 xml:space="preserve">"Syndrome de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>", “Epilepsie myoclonique sévère du nourrisson”, “EMSN”, “Syndrome de Lennox-Gastaut”, “SLG”, “Encéphalopathie épileptique associée à cdkl5”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or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 xml:space="preserve">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>deficit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 xml:space="preserve"> cdkl5”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AND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 xml:space="preserve">“conseil” or “lignes directrice” 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AND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>“France”</w:t>
            </w:r>
          </w:p>
        </w:tc>
      </w:tr>
      <w:tr w:rsidR="00203031" w:rsidRPr="008751F9" w14:paraId="0F3B16CD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266486E1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fr-FR"/>
              </w:rPr>
            </w:pPr>
          </w:p>
        </w:tc>
        <w:tc>
          <w:tcPr>
            <w:tcW w:w="0" w:type="dxa"/>
            <w:vAlign w:val="center"/>
          </w:tcPr>
          <w:p w14:paraId="79973EAD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3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</w:rPr>
                <w:t>www.google.de</w:t>
              </w:r>
            </w:hyperlink>
          </w:p>
        </w:tc>
        <w:tc>
          <w:tcPr>
            <w:tcW w:w="0" w:type="dxa"/>
            <w:vAlign w:val="center"/>
          </w:tcPr>
          <w:p w14:paraId="3A4C63FD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16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1FA4C58B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"dravet", “schwere frühkindliche myoklonische Epilepsie”, “lennox gastaut”,“cdkl5”</w:t>
            </w:r>
            <w:r w:rsidRPr="008751F9">
              <w:rPr>
                <w:rFonts w:ascii="Tahoma" w:hAnsi="Tahoma" w:cs="Tahoma"/>
                <w:sz w:val="18"/>
                <w:szCs w:val="18"/>
                <w:lang w:val="de-DE"/>
              </w:rPr>
              <w:t xml:space="preserve">,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“CDD”</w:t>
            </w:r>
            <w:r w:rsidRPr="008751F9">
              <w:rPr>
                <w:rFonts w:ascii="Tahoma" w:hAnsi="Tahoma" w:cs="Tahoma"/>
                <w:sz w:val="18"/>
                <w:szCs w:val="18"/>
                <w:lang w:val="de-DE"/>
              </w:rPr>
              <w:t xml:space="preserve"> AND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“richtlinie” or “leitlinie”</w:t>
            </w:r>
            <w:r w:rsidRPr="008751F9">
              <w:rPr>
                <w:rFonts w:ascii="Tahoma" w:hAnsi="Tahoma" w:cs="Tahoma"/>
                <w:sz w:val="18"/>
                <w:szCs w:val="18"/>
                <w:lang w:val="de-DE"/>
              </w:rPr>
              <w:t xml:space="preserve"> AND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“Deutschland”</w:t>
            </w:r>
          </w:p>
        </w:tc>
      </w:tr>
      <w:tr w:rsidR="00203031" w:rsidRPr="008751F9" w14:paraId="5C143B1B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68E67DE1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0" w:type="dxa"/>
            <w:vAlign w:val="center"/>
          </w:tcPr>
          <w:p w14:paraId="6D77FE8C" w14:textId="77777777" w:rsidR="00203031" w:rsidRPr="008751F9" w:rsidRDefault="00400703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4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</w:rPr>
                <w:t>www.google.ch</w:t>
              </w:r>
            </w:hyperlink>
          </w:p>
        </w:tc>
        <w:tc>
          <w:tcPr>
            <w:tcW w:w="0" w:type="dxa"/>
            <w:vAlign w:val="center"/>
          </w:tcPr>
          <w:p w14:paraId="2F6D2A96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16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0A077B5C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de-DE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"dravet", “schwere frühkindliche myoklonische Epilepsie”, “lennox gastaut”,“cdkl5”</w:t>
            </w:r>
            <w:r w:rsidRPr="008751F9">
              <w:rPr>
                <w:rFonts w:ascii="Tahoma" w:hAnsi="Tahoma" w:cs="Tahoma"/>
                <w:sz w:val="18"/>
                <w:szCs w:val="18"/>
                <w:lang w:val="de-DE"/>
              </w:rPr>
              <w:t xml:space="preserve">,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“CDD”</w:t>
            </w:r>
            <w:r w:rsidRPr="008751F9">
              <w:rPr>
                <w:rFonts w:ascii="Tahoma" w:hAnsi="Tahoma" w:cs="Tahoma"/>
                <w:sz w:val="18"/>
                <w:szCs w:val="18"/>
                <w:lang w:val="de-DE"/>
              </w:rPr>
              <w:t xml:space="preserve"> AND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“richtlinie” or “leitlinie”</w:t>
            </w:r>
            <w:r w:rsidRPr="008751F9">
              <w:rPr>
                <w:rFonts w:ascii="Tahoma" w:hAnsi="Tahoma" w:cs="Tahoma"/>
                <w:sz w:val="18"/>
                <w:szCs w:val="18"/>
                <w:lang w:val="de-DE"/>
              </w:rPr>
              <w:t xml:space="preserve"> AND 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de-DE"/>
              </w:rPr>
              <w:t>“Schweiz”</w:t>
            </w:r>
          </w:p>
        </w:tc>
      </w:tr>
      <w:tr w:rsidR="00203031" w:rsidRPr="008751F9" w14:paraId="11B08F18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0F2C6DFA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  <w:lang w:val="de-DE"/>
              </w:rPr>
            </w:pPr>
          </w:p>
        </w:tc>
        <w:tc>
          <w:tcPr>
            <w:tcW w:w="0" w:type="dxa"/>
            <w:vMerge w:val="restart"/>
            <w:vAlign w:val="center"/>
          </w:tcPr>
          <w:p w14:paraId="3683CA44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5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</w:rPr>
                <w:t>www.google.il</w:t>
              </w:r>
            </w:hyperlink>
          </w:p>
        </w:tc>
        <w:tc>
          <w:tcPr>
            <w:tcW w:w="0" w:type="dxa"/>
            <w:vMerge w:val="restart"/>
            <w:vAlign w:val="center"/>
          </w:tcPr>
          <w:p w14:paraId="78F36040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11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>–15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2BC07761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 or “CDD”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AND “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guideline” or “guidance</w:t>
            </w:r>
            <w:r w:rsidRPr="008751F9">
              <w:rPr>
                <w:rFonts w:ascii="Tahoma" w:hAnsi="Tahoma" w:cs="Tahoma"/>
                <w:sz w:val="18"/>
                <w:szCs w:val="18"/>
              </w:rPr>
              <w:t>” AND “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Israel</w:t>
            </w:r>
            <w:r w:rsidRPr="008751F9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</w:tr>
      <w:tr w:rsidR="00203031" w:rsidRPr="008751F9" w14:paraId="23DFA4CA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3D6E50CE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dxa"/>
            <w:vMerge/>
            <w:vAlign w:val="center"/>
          </w:tcPr>
          <w:p w14:paraId="4C1EB472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0" w:type="dxa"/>
            <w:vMerge/>
            <w:vAlign w:val="center"/>
          </w:tcPr>
          <w:p w14:paraId="50FD4970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14:paraId="1FF7273B" w14:textId="77777777" w:rsidR="00203031" w:rsidRPr="008751F9" w:rsidRDefault="00203031" w:rsidP="00F441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תסמונת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דרווה</w:t>
            </w:r>
            <w:proofErr w:type="spellEnd"/>
          </w:p>
          <w:p w14:paraId="67A8B83B" w14:textId="77777777" w:rsidR="00203031" w:rsidRPr="008751F9" w:rsidRDefault="00203031" w:rsidP="00F441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אפילפסיה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מיוקלונית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חמורה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בינקות</w:t>
            </w:r>
            <w:proofErr w:type="spellEnd"/>
          </w:p>
          <w:p w14:paraId="4EB0994F" w14:textId="77777777" w:rsidR="00203031" w:rsidRPr="008751F9" w:rsidRDefault="00203031" w:rsidP="00F441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תסמונת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לנוקס-גסטו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67F6386C" w14:textId="77777777" w:rsidR="00203031" w:rsidRPr="008751F9" w:rsidRDefault="00203031" w:rsidP="00F441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</w:p>
          <w:p w14:paraId="6BDF876F" w14:textId="77777777" w:rsidR="00203031" w:rsidRPr="008751F9" w:rsidRDefault="00203031" w:rsidP="00F441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קו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מנחה</w:t>
            </w:r>
            <w:proofErr w:type="spellEnd"/>
          </w:p>
          <w:p w14:paraId="795BA55B" w14:textId="77777777" w:rsidR="00203031" w:rsidRPr="008751F9" w:rsidRDefault="00203031" w:rsidP="00F441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הדרכה</w:t>
            </w:r>
            <w:proofErr w:type="spellEnd"/>
          </w:p>
          <w:p w14:paraId="4BE393F6" w14:textId="77777777" w:rsidR="00203031" w:rsidRPr="008751F9" w:rsidRDefault="00203031" w:rsidP="00F4418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</w:p>
          <w:p w14:paraId="74B0209A" w14:textId="77777777" w:rsidR="00203031" w:rsidRPr="008751F9" w:rsidRDefault="00203031" w:rsidP="00B93E0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ישראל</w:t>
            </w:r>
            <w:proofErr w:type="spellEnd"/>
          </w:p>
        </w:tc>
      </w:tr>
      <w:tr w:rsidR="00203031" w:rsidRPr="008751F9" w14:paraId="3F92FEDE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Merge/>
            <w:vAlign w:val="center"/>
          </w:tcPr>
          <w:p w14:paraId="55C1A223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0" w:type="dxa"/>
            <w:vAlign w:val="center"/>
          </w:tcPr>
          <w:p w14:paraId="007600DF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6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</w:rPr>
                <w:t>www.google.jp</w:t>
              </w:r>
            </w:hyperlink>
          </w:p>
        </w:tc>
        <w:tc>
          <w:tcPr>
            <w:tcW w:w="0" w:type="dxa"/>
            <w:vAlign w:val="center"/>
          </w:tcPr>
          <w:p w14:paraId="4A0C0A8E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16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4AFDD57C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t>症候群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ドラベ症候群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乳児重症ミオクロニーてんかん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レノックス</w:t>
            </w:r>
            <w:r w:rsidRPr="008751F9">
              <w:rPr>
                <w:rFonts w:ascii="Tahoma" w:eastAsia="MS Mincho" w:hAnsi="Tahoma" w:cs="Tahoma" w:hint="eastAsia"/>
                <w:sz w:val="18"/>
                <w:szCs w:val="18"/>
              </w:rPr>
              <w:t>・</w: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t>ガスト</w:t>
            </w:r>
            <w:proofErr w:type="spellEnd"/>
            <w:r w:rsidRPr="008751F9">
              <w:rPr>
                <w:rFonts w:ascii="Tahoma" w:hAnsi="Tahoma" w:cs="Tahoma" w:hint="eastAsia"/>
                <w:sz w:val="18"/>
                <w:szCs w:val="18"/>
              </w:rPr>
              <w:t>ー</w:t>
            </w:r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レンノックス</w:t>
            </w:r>
            <w:r w:rsidRPr="008751F9">
              <w:rPr>
                <w:rFonts w:ascii="Tahoma" w:eastAsia="MS Mincho" w:hAnsi="Tahoma" w:cs="Tahoma" w:hint="eastAsia"/>
                <w:sz w:val="18"/>
                <w:szCs w:val="18"/>
              </w:rPr>
              <w:t>・</w:t>
            </w:r>
            <w:r w:rsidRPr="008751F9">
              <w:rPr>
                <w:rFonts w:ascii="Tahoma" w:eastAsia="SimSun" w:hAnsi="Tahoma" w:cs="Tahoma" w:hint="eastAsia"/>
                <w:sz w:val="18"/>
                <w:szCs w:val="18"/>
              </w:rPr>
              <w:t>ガスト</w:t>
            </w:r>
            <w:proofErr w:type="spellEnd"/>
            <w:r w:rsidRPr="008751F9">
              <w:rPr>
                <w:rFonts w:ascii="Tahoma" w:eastAsia="SimSun" w:hAnsi="Tahoma" w:cs="Tahoma" w:hint="eastAsia"/>
                <w:sz w:val="18"/>
                <w:szCs w:val="18"/>
              </w:rPr>
              <w:t>ー</w:t>
            </w:r>
            <w:r w:rsidRPr="008751F9">
              <w:rPr>
                <w:rFonts w:ascii="Tahoma" w:eastAsia="SimSun" w:hAnsi="Tahoma" w:cs="Tahoma"/>
                <w:sz w:val="18"/>
                <w:szCs w:val="18"/>
              </w:rPr>
              <w:t>)</w:t>
            </w:r>
            <w:r w:rsidRPr="008751F9">
              <w:rPr>
                <w:rFonts w:ascii="Tahoma" w:hAnsi="Tahoma" w:cs="Tahoma"/>
                <w:sz w:val="18"/>
                <w:szCs w:val="18"/>
              </w:rPr>
              <w:t>, (Lennox-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症候群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(CDD) or (</w:t>
            </w:r>
            <w:r w:rsidRPr="008751F9">
              <w:rPr>
                <w:rFonts w:ascii="Tahoma" w:eastAsia="MS ??" w:hAnsi="Tahoma" w:cs="Tahoma"/>
                <w:sz w:val="18"/>
                <w:szCs w:val="18"/>
              </w:rPr>
              <w:t>cdkl5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欠乏症</w:t>
            </w:r>
            <w:proofErr w:type="spellEnd"/>
            <w:r w:rsidRPr="008751F9">
              <w:rPr>
                <w:rFonts w:ascii="Tahoma" w:eastAsia="MS ??" w:hAnsi="Tahoma" w:cs="Tahoma"/>
                <w:sz w:val="18"/>
                <w:szCs w:val="18"/>
              </w:rPr>
              <w:t>)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AND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ガイドライン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ガイド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指導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or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指針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 AND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アドバイス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</w:t>
            </w:r>
          </w:p>
          <w:p w14:paraId="06F3CA92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51AEF251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031" w:rsidRPr="008751F9" w14:paraId="4549A0D3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4"/>
            <w:vAlign w:val="center"/>
          </w:tcPr>
          <w:p w14:paraId="054864A4" w14:textId="77777777" w:rsidR="00203031" w:rsidRPr="008751F9" w:rsidRDefault="00203031" w:rsidP="00F4418B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National HTA Bodies/Medicine Agencies for Countries of Interest</w:t>
            </w:r>
          </w:p>
        </w:tc>
      </w:tr>
      <w:tr w:rsidR="00203031" w:rsidRPr="008751F9" w14:paraId="188A3AA3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4AB8FCD" w14:textId="77777777" w:rsidR="00203031" w:rsidRPr="008751F9" w:rsidRDefault="00203031" w:rsidP="00F4418B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National Institute for Health and Care Excellence (NICE)</w:t>
            </w:r>
          </w:p>
        </w:tc>
        <w:tc>
          <w:tcPr>
            <w:tcW w:w="0" w:type="dxa"/>
            <w:vAlign w:val="center"/>
          </w:tcPr>
          <w:p w14:paraId="34B87A73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37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https://www.nice.org.uk</w:t>
              </w:r>
            </w:hyperlink>
          </w:p>
        </w:tc>
        <w:tc>
          <w:tcPr>
            <w:tcW w:w="0" w:type="dxa"/>
            <w:vAlign w:val="center"/>
          </w:tcPr>
          <w:p w14:paraId="243E527D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25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05EF4E8B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48A4E8C3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79825881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“cdkl5 deficiency”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“CDD”</w:t>
            </w:r>
          </w:p>
        </w:tc>
      </w:tr>
      <w:tr w:rsidR="00203031" w:rsidRPr="008751F9" w14:paraId="032227A8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9F836BE" w14:textId="77777777" w:rsidR="00203031" w:rsidRPr="008751F9" w:rsidRDefault="00203031" w:rsidP="00F4418B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Pharmaceutical Benefits Scheme (PBS)</w:t>
            </w:r>
          </w:p>
        </w:tc>
        <w:tc>
          <w:tcPr>
            <w:tcW w:w="0" w:type="dxa"/>
            <w:vAlign w:val="center"/>
          </w:tcPr>
          <w:p w14:paraId="1258BAFE" w14:textId="77777777" w:rsidR="00203031" w:rsidRPr="008751F9" w:rsidRDefault="00400703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38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http://www.pbs.gov.au/pbs/home</w:t>
              </w:r>
            </w:hyperlink>
          </w:p>
        </w:tc>
        <w:tc>
          <w:tcPr>
            <w:tcW w:w="0" w:type="dxa"/>
            <w:vAlign w:val="center"/>
          </w:tcPr>
          <w:p w14:paraId="710A5CF1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26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359C6C02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4CE85647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0842BB90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“cdkl5 deficiency”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“CDD”</w:t>
            </w:r>
          </w:p>
        </w:tc>
      </w:tr>
      <w:tr w:rsidR="00203031" w:rsidRPr="008751F9" w14:paraId="60589294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50580F2E" w14:textId="77777777" w:rsidR="00203031" w:rsidRPr="008751F9" w:rsidRDefault="00203031" w:rsidP="00F4418B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Canadian Agency for Drugs and Technologies in Health (CADTH)</w:t>
            </w:r>
          </w:p>
        </w:tc>
        <w:tc>
          <w:tcPr>
            <w:tcW w:w="0" w:type="dxa"/>
            <w:vAlign w:val="center"/>
          </w:tcPr>
          <w:p w14:paraId="5D4B2590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39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https://cadth.ca</w:t>
              </w:r>
            </w:hyperlink>
          </w:p>
          <w:p w14:paraId="26ECEB97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</w:p>
        </w:tc>
        <w:tc>
          <w:tcPr>
            <w:tcW w:w="0" w:type="dxa"/>
            <w:vAlign w:val="center"/>
          </w:tcPr>
          <w:p w14:paraId="6A16D75F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29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09513759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0BC51106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222AD5CB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>“CDD.</w:t>
            </w:r>
          </w:p>
        </w:tc>
      </w:tr>
      <w:tr w:rsidR="00203031" w:rsidRPr="008751F9" w14:paraId="2444C765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40FC1CB2" w14:textId="77777777" w:rsidR="00203031" w:rsidRPr="008751F9" w:rsidRDefault="00203031" w:rsidP="00F4418B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  <w:lang w:val="it-IT"/>
              </w:rPr>
              <w:t>Ministerio de Sanidad, Consumo y Bienestar Social (MSCBS)</w:t>
            </w:r>
          </w:p>
        </w:tc>
        <w:tc>
          <w:tcPr>
            <w:tcW w:w="0" w:type="dxa"/>
            <w:vAlign w:val="center"/>
          </w:tcPr>
          <w:p w14:paraId="22E5A5D8" w14:textId="77777777" w:rsidR="00203031" w:rsidRPr="008751F9" w:rsidRDefault="00400703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it-IT"/>
              </w:rPr>
            </w:pPr>
            <w:hyperlink r:id="rId40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>http://www.mscbs.gob.es/home.htm</w:t>
              </w:r>
            </w:hyperlink>
          </w:p>
        </w:tc>
        <w:tc>
          <w:tcPr>
            <w:tcW w:w="0" w:type="dxa"/>
            <w:vAlign w:val="center"/>
          </w:tcPr>
          <w:p w14:paraId="5F180664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37BA09A3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77108DD9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511EC3A7" w14:textId="77777777" w:rsidR="00203031" w:rsidRPr="008751F9" w:rsidRDefault="00203031" w:rsidP="00F441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Síndrome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de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“Severe myoclonic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Epilepsia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Mioclónica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Grave de la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Infancia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Epilepsia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Mioclónica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Severa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de la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Infancia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“EMGI”,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“cdkl5”</w:t>
            </w:r>
          </w:p>
        </w:tc>
      </w:tr>
      <w:tr w:rsidR="00203031" w:rsidRPr="008751F9" w14:paraId="4AD06423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7DA22C7A" w14:textId="77777777" w:rsidR="00203031" w:rsidRPr="008751F9" w:rsidRDefault="00203031" w:rsidP="00F4418B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  <w:lang w:val="it-IT"/>
              </w:rPr>
              <w:t>Agenzia Italiana del Farmaco (AIFA)</w:t>
            </w:r>
          </w:p>
        </w:tc>
        <w:tc>
          <w:tcPr>
            <w:tcW w:w="0" w:type="dxa"/>
            <w:vAlign w:val="center"/>
          </w:tcPr>
          <w:p w14:paraId="51914CC4" w14:textId="77777777" w:rsidR="00203031" w:rsidRPr="008751F9" w:rsidRDefault="00400703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val="it-IT"/>
              </w:rPr>
            </w:pPr>
            <w:hyperlink r:id="rId41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  <w:lang w:val="it-IT"/>
                </w:rPr>
                <w:t>http://www.agenziafarmaco.gov.it</w:t>
              </w:r>
            </w:hyperlink>
          </w:p>
        </w:tc>
        <w:tc>
          <w:tcPr>
            <w:tcW w:w="0" w:type="dxa"/>
            <w:vAlign w:val="center"/>
          </w:tcPr>
          <w:p w14:paraId="4E3ACC33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1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st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40B8A7EE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070F226B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AA804E3" w14:textId="77777777" w:rsidR="00203031" w:rsidRPr="008751F9" w:rsidRDefault="00203031" w:rsidP="00F441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  <w:lang w:val="it-IT"/>
              </w:rPr>
              <w:t xml:space="preserve">"Sindrome di Dravet", “Epilessia mioclonica grave neonatale”, “Epilessia neonatale grave con crisi miocloniche”, “SMEI”, “Sindrome di Lennox-Gastaut” 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it-IT"/>
              </w:rPr>
              <w:t xml:space="preserve"> “cdkl5”</w:t>
            </w:r>
          </w:p>
        </w:tc>
      </w:tr>
      <w:tr w:rsidR="00203031" w:rsidRPr="008751F9" w14:paraId="33FFC381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379E6D3B" w14:textId="77777777" w:rsidR="00203031" w:rsidRPr="008751F9" w:rsidRDefault="00203031" w:rsidP="00D707D7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  <w:lang w:val="fr-FR"/>
              </w:rPr>
              <w:t>Haute Autorité de Santé (HAS)</w:t>
            </w:r>
          </w:p>
        </w:tc>
        <w:tc>
          <w:tcPr>
            <w:tcW w:w="0" w:type="dxa"/>
            <w:vAlign w:val="center"/>
          </w:tcPr>
          <w:p w14:paraId="53D13418" w14:textId="77777777" w:rsidR="00203031" w:rsidRPr="008751F9" w:rsidRDefault="00400703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lang w:val="fr-FR"/>
              </w:rPr>
            </w:pPr>
            <w:hyperlink r:id="rId42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  <w:lang w:val="fr-FR"/>
                </w:rPr>
                <w:t>https://www.has-sante.fr/portail</w:t>
              </w:r>
            </w:hyperlink>
          </w:p>
        </w:tc>
        <w:tc>
          <w:tcPr>
            <w:tcW w:w="0" w:type="dxa"/>
            <w:vAlign w:val="center"/>
          </w:tcPr>
          <w:p w14:paraId="1BC85762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29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6FCD1C32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2ABFA2F3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4DB16A0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 xml:space="preserve">"Syndrome de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 xml:space="preserve">", “Epilepsie myoclonique sévère du nourrisson”, “EMSN”, “Syndrome de Lennox-Gastaut”, “SLG”, “Encéphalopathie épileptique associée à cdkl5” 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  <w:lang w:val="fr-FR"/>
              </w:rPr>
              <w:t xml:space="preserve"> “déficit cdkl5”</w:t>
            </w:r>
          </w:p>
        </w:tc>
      </w:tr>
      <w:tr w:rsidR="00203031" w:rsidRPr="008751F9" w14:paraId="03664183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75FBFB5C" w14:textId="77777777" w:rsidR="00203031" w:rsidRPr="008751F9" w:rsidRDefault="00203031" w:rsidP="00D707D7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Gemeinsamer</w:t>
            </w:r>
            <w:proofErr w:type="spellEnd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Bundesausschuss</w:t>
            </w:r>
            <w:proofErr w:type="spellEnd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(G-BA)</w:t>
            </w:r>
          </w:p>
        </w:tc>
        <w:tc>
          <w:tcPr>
            <w:tcW w:w="0" w:type="dxa"/>
            <w:vAlign w:val="center"/>
          </w:tcPr>
          <w:p w14:paraId="5EE6EDE8" w14:textId="77777777" w:rsidR="00203031" w:rsidRPr="008751F9" w:rsidRDefault="00400703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43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https://www.g-ba.de</w:t>
              </w:r>
            </w:hyperlink>
          </w:p>
        </w:tc>
        <w:tc>
          <w:tcPr>
            <w:tcW w:w="0" w:type="dxa"/>
            <w:vAlign w:val="center"/>
          </w:tcPr>
          <w:p w14:paraId="5C41D64A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29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64C6BC22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372C49BB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39155B8F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“severe myoclonus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schwere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frühkindliche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myoklonische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Epilepsie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“cdkl5”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“CDD”</w:t>
            </w:r>
          </w:p>
        </w:tc>
      </w:tr>
      <w:tr w:rsidR="00203031" w:rsidRPr="008751F9" w14:paraId="2FB9CBD1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4EBF9CA" w14:textId="77777777" w:rsidR="00203031" w:rsidRPr="008751F9" w:rsidRDefault="00203031" w:rsidP="00D707D7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Bundesamt</w:t>
            </w:r>
            <w:proofErr w:type="spellEnd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für</w:t>
            </w:r>
            <w:proofErr w:type="spellEnd"/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Gesundheit (BAG)</w:t>
            </w:r>
          </w:p>
        </w:tc>
        <w:tc>
          <w:tcPr>
            <w:tcW w:w="0" w:type="dxa"/>
            <w:vAlign w:val="center"/>
          </w:tcPr>
          <w:p w14:paraId="6BDA5A86" w14:textId="77777777" w:rsidR="00203031" w:rsidRPr="008751F9" w:rsidRDefault="00400703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44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https://www.bag.admin.ch/bag/de/home.html</w:t>
              </w:r>
            </w:hyperlink>
          </w:p>
        </w:tc>
        <w:tc>
          <w:tcPr>
            <w:tcW w:w="0" w:type="dxa"/>
            <w:vAlign w:val="center"/>
          </w:tcPr>
          <w:p w14:paraId="32CFC3F6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29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679D82D1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20B06C96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2B42761C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"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“severe myoclonus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schwere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frühkindliche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myoklonische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Epilepsie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“cdkl5”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“CDD”</w:t>
            </w:r>
          </w:p>
        </w:tc>
      </w:tr>
      <w:tr w:rsidR="00203031" w:rsidRPr="008751F9" w14:paraId="67463D1A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5CCDAE2" w14:textId="77777777" w:rsidR="00203031" w:rsidRPr="008751F9" w:rsidRDefault="00203031" w:rsidP="00D707D7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State of Israel – Ministry of Health</w:t>
            </w:r>
          </w:p>
        </w:tc>
        <w:tc>
          <w:tcPr>
            <w:tcW w:w="0" w:type="dxa"/>
            <w:vAlign w:val="center"/>
          </w:tcPr>
          <w:p w14:paraId="1EF5CE4B" w14:textId="77777777" w:rsidR="00203031" w:rsidRPr="008751F9" w:rsidRDefault="00400703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</w:rPr>
            </w:pPr>
            <w:hyperlink r:id="rId45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https://www.health.gov.il/English/Pages/HomePage.aspx</w:t>
              </w:r>
            </w:hyperlink>
          </w:p>
        </w:tc>
        <w:tc>
          <w:tcPr>
            <w:tcW w:w="0" w:type="dxa"/>
            <w:vAlign w:val="center"/>
          </w:tcPr>
          <w:p w14:paraId="56F7E3F1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nd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7EF08670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6C627A7C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01D45F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”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”, “cdkl5 deficiency” </w:t>
            </w: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“CDD”</w:t>
            </w:r>
          </w:p>
          <w:p w14:paraId="763CF495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1B80018D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also searched in Hebrew using the following terms:</w:t>
            </w:r>
          </w:p>
          <w:p w14:paraId="18C836CC" w14:textId="77777777" w:rsidR="00203031" w:rsidRPr="008751F9" w:rsidRDefault="00203031" w:rsidP="00D707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תסמונת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דרווה</w:t>
            </w:r>
            <w:proofErr w:type="spellEnd"/>
          </w:p>
          <w:p w14:paraId="53EAE8E7" w14:textId="77777777" w:rsidR="00203031" w:rsidRPr="008751F9" w:rsidRDefault="00203031" w:rsidP="00D707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אפילפסיה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מיוקלונית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חמורה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בינקות</w:t>
            </w:r>
            <w:proofErr w:type="spellEnd"/>
          </w:p>
          <w:p w14:paraId="75F5D9FB" w14:textId="77777777" w:rsidR="00203031" w:rsidRPr="008751F9" w:rsidRDefault="00203031" w:rsidP="00D707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תסמונת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לנוקס-גסטו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73B859E2" w14:textId="77777777" w:rsidR="00203031" w:rsidRPr="008751F9" w:rsidRDefault="00203031" w:rsidP="00D707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קו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מנחה</w:t>
            </w:r>
            <w:proofErr w:type="spellEnd"/>
          </w:p>
          <w:p w14:paraId="025D1BEE" w14:textId="77777777" w:rsidR="00203031" w:rsidRPr="008751F9" w:rsidRDefault="00203031" w:rsidP="00D707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הדרכה</w:t>
            </w:r>
            <w:proofErr w:type="spellEnd"/>
          </w:p>
          <w:p w14:paraId="4905316F" w14:textId="77777777" w:rsidR="00203031" w:rsidRPr="008751F9" w:rsidRDefault="00203031" w:rsidP="00D707D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ישראל</w:t>
            </w:r>
            <w:proofErr w:type="spellEnd"/>
          </w:p>
        </w:tc>
      </w:tr>
      <w:tr w:rsidR="00203031" w:rsidRPr="008751F9" w14:paraId="75EE3D39" w14:textId="77777777" w:rsidTr="00B930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0CA2EDC2" w14:textId="77777777" w:rsidR="00203031" w:rsidRPr="008751F9" w:rsidRDefault="00203031" w:rsidP="00D707D7">
            <w:pPr>
              <w:rPr>
                <w:rFonts w:ascii="Tahoma" w:hAnsi="Tahoma" w:cs="Tahoma"/>
                <w:b w:val="0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Ministry of Health, Labour and Welfare (MHLW)</w:t>
            </w:r>
          </w:p>
        </w:tc>
        <w:tc>
          <w:tcPr>
            <w:tcW w:w="0" w:type="dxa"/>
            <w:vAlign w:val="center"/>
          </w:tcPr>
          <w:p w14:paraId="6187E0C0" w14:textId="77777777" w:rsidR="00203031" w:rsidRPr="008751F9" w:rsidRDefault="00400703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hyperlink r:id="rId46" w:history="1">
              <w:r w:rsidR="00203031" w:rsidRPr="008751F9">
                <w:rPr>
                  <w:rStyle w:val="Hyperlink"/>
                  <w:rFonts w:ascii="Tahoma" w:hAnsi="Tahoma" w:cs="Tahoma"/>
                  <w:sz w:val="18"/>
                  <w:szCs w:val="18"/>
                </w:rPr>
                <w:t>https://www.mhlw.go.jp/english</w:t>
              </w:r>
            </w:hyperlink>
            <w:r w:rsidR="00203031"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0" w:type="dxa"/>
            <w:vAlign w:val="center"/>
          </w:tcPr>
          <w:p w14:paraId="34C60536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3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rd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February 2021</w:t>
            </w:r>
          </w:p>
        </w:tc>
        <w:tc>
          <w:tcPr>
            <w:tcW w:w="0" w:type="dxa"/>
            <w:vAlign w:val="center"/>
          </w:tcPr>
          <w:p w14:paraId="2BC2ABD4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The webpage was searched for the following terms (using the general search function): </w:t>
            </w:r>
          </w:p>
          <w:p w14:paraId="6646BB3B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4289B0C2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sz w:val="18"/>
                <w:szCs w:val="18"/>
              </w:rPr>
              <w:t>(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), (SMEI), (severe myoclonus epilepsy of infancy), (severe myoclonic epilepsy of infancy), (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), (cdkl5 deficiency) </w:t>
            </w:r>
            <w:r w:rsidRPr="008751F9">
              <w:rPr>
                <w:rFonts w:ascii="Tahoma" w:hAnsi="Tahoma" w:cs="Tahoma"/>
                <w:sz w:val="18"/>
                <w:szCs w:val="18"/>
              </w:rPr>
              <w:t>and</w:t>
            </w:r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(CDD)</w:t>
            </w:r>
          </w:p>
          <w:p w14:paraId="374ED2A7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65F411C7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also searched in Japanese using the following terms:</w:t>
            </w:r>
          </w:p>
          <w:p w14:paraId="5F5AF993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40256707" w14:textId="77777777" w:rsidR="00203031" w:rsidRPr="008751F9" w:rsidRDefault="00203031" w:rsidP="00D707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(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t>症候群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ドラベ症候群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乳児重症ミオクロニーてんかん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レノックス</w:t>
            </w:r>
            <w:r w:rsidRPr="008751F9">
              <w:rPr>
                <w:rFonts w:ascii="Tahoma" w:eastAsia="MS Mincho" w:hAnsi="Tahoma" w:cs="Tahoma" w:hint="eastAsia"/>
                <w:sz w:val="18"/>
                <w:szCs w:val="18"/>
              </w:rPr>
              <w:t>・</w: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t>ガスト</w:t>
            </w:r>
            <w:proofErr w:type="spellEnd"/>
            <w:r w:rsidRPr="008751F9">
              <w:rPr>
                <w:rFonts w:ascii="Tahoma" w:hAnsi="Tahoma" w:cs="Tahoma" w:hint="eastAsia"/>
                <w:sz w:val="18"/>
                <w:szCs w:val="18"/>
              </w:rPr>
              <w:t>ー</w:t>
            </w:r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レンノックス</w:t>
            </w:r>
            <w:r w:rsidRPr="008751F9">
              <w:rPr>
                <w:rFonts w:ascii="Tahoma" w:eastAsia="MS Mincho" w:hAnsi="Tahoma" w:cs="Tahoma" w:hint="eastAsia"/>
                <w:sz w:val="18"/>
                <w:szCs w:val="18"/>
              </w:rPr>
              <w:t>・</w:t>
            </w:r>
            <w:r w:rsidRPr="008751F9">
              <w:rPr>
                <w:rFonts w:ascii="Tahoma" w:eastAsia="SimSun" w:hAnsi="Tahoma" w:cs="Tahoma" w:hint="eastAsia"/>
                <w:sz w:val="18"/>
                <w:szCs w:val="18"/>
              </w:rPr>
              <w:t>ガスト</w:t>
            </w:r>
            <w:proofErr w:type="spellEnd"/>
            <w:r w:rsidRPr="008751F9">
              <w:rPr>
                <w:rFonts w:ascii="Tahoma" w:eastAsia="SimSun" w:hAnsi="Tahoma" w:cs="Tahoma" w:hint="eastAsia"/>
                <w:sz w:val="18"/>
                <w:szCs w:val="18"/>
              </w:rPr>
              <w:t>ー</w:t>
            </w:r>
            <w:r w:rsidRPr="008751F9">
              <w:rPr>
                <w:rFonts w:ascii="Tahoma" w:eastAsia="SimSun" w:hAnsi="Tahoma" w:cs="Tahoma"/>
                <w:sz w:val="18"/>
                <w:szCs w:val="18"/>
              </w:rPr>
              <w:t>),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(Lennox-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症候群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(CDD), (cdkl5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欠乏症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ガイドライン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, 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ガイド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指導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指針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), (</w:t>
            </w:r>
            <w:proofErr w:type="spellStart"/>
            <w:r w:rsidRPr="008751F9">
              <w:rPr>
                <w:rFonts w:ascii="Tahoma" w:hAnsi="Tahoma" w:cs="Tahoma" w:hint="eastAsia"/>
                <w:sz w:val="18"/>
                <w:szCs w:val="18"/>
              </w:rPr>
              <w:t>アドバイス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  <w:tr w:rsidR="00203031" w:rsidRPr="008751F9" w14:paraId="5D87A709" w14:textId="77777777" w:rsidTr="00B930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</w:tcPr>
          <w:p w14:paraId="4FAFB110" w14:textId="77777777" w:rsidR="00203031" w:rsidRPr="008751F9" w:rsidRDefault="00203031" w:rsidP="00D707D7">
            <w:pPr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8751F9">
              <w:rPr>
                <w:rFonts w:ascii="Tahoma" w:hAnsi="Tahoma" w:cs="Tahoma"/>
                <w:color w:val="000000" w:themeColor="text1"/>
                <w:sz w:val="18"/>
                <w:szCs w:val="18"/>
              </w:rPr>
              <w:t>Institute for Clinical and Economic Review (ICER)</w:t>
            </w:r>
          </w:p>
        </w:tc>
        <w:tc>
          <w:tcPr>
            <w:tcW w:w="0" w:type="dxa"/>
            <w:vAlign w:val="center"/>
          </w:tcPr>
          <w:p w14:paraId="2228884F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https://icer-review.org/</w:t>
            </w:r>
          </w:p>
        </w:tc>
        <w:tc>
          <w:tcPr>
            <w:tcW w:w="0" w:type="dxa"/>
            <w:vAlign w:val="center"/>
          </w:tcPr>
          <w:p w14:paraId="0801FBD8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25</w:t>
            </w:r>
            <w:r w:rsidRPr="008751F9">
              <w:rPr>
                <w:rFonts w:ascii="Tahoma" w:hAnsi="Tahoma" w:cs="Tahoma"/>
                <w:sz w:val="18"/>
                <w:szCs w:val="18"/>
                <w:vertAlign w:val="superscript"/>
              </w:rPr>
              <w:t>th</w:t>
            </w:r>
            <w:r w:rsidRPr="008751F9">
              <w:rPr>
                <w:rFonts w:ascii="Tahoma" w:hAnsi="Tahoma" w:cs="Tahoma"/>
                <w:sz w:val="18"/>
                <w:szCs w:val="18"/>
              </w:rPr>
              <w:t xml:space="preserve"> January 2021</w:t>
            </w:r>
          </w:p>
        </w:tc>
        <w:tc>
          <w:tcPr>
            <w:tcW w:w="0" w:type="dxa"/>
            <w:vAlign w:val="center"/>
          </w:tcPr>
          <w:p w14:paraId="4F274956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webpage was searched for the following terms (using the general search function):</w:t>
            </w:r>
          </w:p>
          <w:p w14:paraId="3135471A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  <w:p w14:paraId="63F588A2" w14:textId="77777777" w:rsidR="00203031" w:rsidRPr="008751F9" w:rsidRDefault="00203031" w:rsidP="00D707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i/>
                <w:iCs/>
                <w:sz w:val="18"/>
                <w:szCs w:val="18"/>
              </w:rPr>
              <w:t>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", “SMEI”, “severe myoclonus epilepsy of infancy”, “severe myoclonic epilepsy of infancy”, “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lennox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i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i/>
                <w:sz w:val="18"/>
                <w:szCs w:val="18"/>
              </w:rPr>
              <w:t>”, “cdkl5 deficiency”, “CDD”</w:t>
            </w:r>
          </w:p>
        </w:tc>
      </w:tr>
    </w:tbl>
    <w:p w14:paraId="381FEB99" w14:textId="77777777" w:rsidR="00203031" w:rsidRPr="008751F9" w:rsidRDefault="00203031" w:rsidP="001148EE">
      <w:pPr>
        <w:pStyle w:val="Footnote"/>
        <w:rPr>
          <w:rFonts w:ascii="Tahoma" w:hAnsi="Tahoma" w:cs="Tahoma"/>
          <w:sz w:val="18"/>
          <w:szCs w:val="18"/>
        </w:rPr>
      </w:pPr>
      <w:r w:rsidRPr="008751F9">
        <w:rPr>
          <w:rFonts w:ascii="Tahoma" w:hAnsi="Tahoma" w:cs="Tahoma"/>
          <w:sz w:val="18"/>
          <w:szCs w:val="18"/>
        </w:rPr>
        <w:t>All results were screened for relevance, except for Google searches, where the first 3 pages of search results for each search were screened for relevance.</w:t>
      </w:r>
    </w:p>
    <w:p w14:paraId="3B9E1291" w14:textId="77777777" w:rsidR="00203031" w:rsidRPr="008751F9" w:rsidRDefault="00203031" w:rsidP="00C759A5">
      <w:pPr>
        <w:pStyle w:val="Footnote"/>
        <w:rPr>
          <w:rFonts w:ascii="Tahoma" w:hAnsi="Tahoma" w:cs="Tahoma"/>
          <w:sz w:val="18"/>
          <w:szCs w:val="18"/>
        </w:rPr>
      </w:pPr>
      <w:bookmarkStart w:id="5" w:name="_Hlk54381297"/>
      <w:r w:rsidRPr="008751F9">
        <w:rPr>
          <w:rFonts w:ascii="Tahoma" w:hAnsi="Tahoma" w:cs="Tahoma"/>
          <w:sz w:val="18"/>
          <w:szCs w:val="18"/>
        </w:rPr>
        <w:t xml:space="preserve">AAN, American Academy of Neurology; AES, American Epilepsy Society; </w:t>
      </w:r>
      <w:bookmarkEnd w:id="5"/>
      <w:r w:rsidRPr="008751F9">
        <w:rPr>
          <w:rFonts w:ascii="Tahoma" w:hAnsi="Tahoma" w:cs="Tahoma"/>
          <w:sz w:val="18"/>
          <w:szCs w:val="18"/>
        </w:rPr>
        <w:t xml:space="preserve">AIFA, </w:t>
      </w:r>
      <w:proofErr w:type="spellStart"/>
      <w:r w:rsidRPr="008751F9">
        <w:rPr>
          <w:rFonts w:ascii="Tahoma" w:hAnsi="Tahoma" w:cs="Tahoma"/>
          <w:sz w:val="18"/>
          <w:szCs w:val="18"/>
        </w:rPr>
        <w:t>Agenzia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Italiana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del </w:t>
      </w:r>
      <w:proofErr w:type="spellStart"/>
      <w:r w:rsidRPr="008751F9">
        <w:rPr>
          <w:rFonts w:ascii="Tahoma" w:hAnsi="Tahoma" w:cs="Tahoma"/>
          <w:sz w:val="18"/>
          <w:szCs w:val="18"/>
        </w:rPr>
        <w:t>Farmico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; BAG, </w:t>
      </w:r>
      <w:proofErr w:type="spellStart"/>
      <w:r w:rsidRPr="008751F9">
        <w:rPr>
          <w:rFonts w:ascii="Tahoma" w:hAnsi="Tahoma" w:cs="Tahoma"/>
          <w:sz w:val="18"/>
          <w:szCs w:val="18"/>
        </w:rPr>
        <w:t>Bundesamt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für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Gesundheit; CADTH, Canadian Agency for Drugs and Technologies in Health; CDD, CDKL5 deficiency disorder; EMSN, </w:t>
      </w:r>
      <w:proofErr w:type="spellStart"/>
      <w:r w:rsidRPr="008751F9">
        <w:rPr>
          <w:rFonts w:ascii="Tahoma" w:hAnsi="Tahoma" w:cs="Tahoma"/>
          <w:sz w:val="18"/>
          <w:szCs w:val="18"/>
        </w:rPr>
        <w:t>Epilepsie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myoclonique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sévère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du </w:t>
      </w:r>
      <w:proofErr w:type="spellStart"/>
      <w:r w:rsidRPr="008751F9">
        <w:rPr>
          <w:rFonts w:ascii="Tahoma" w:hAnsi="Tahoma" w:cs="Tahoma"/>
          <w:sz w:val="18"/>
          <w:szCs w:val="18"/>
        </w:rPr>
        <w:t>nourrisson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; G-BA, </w:t>
      </w:r>
      <w:proofErr w:type="spellStart"/>
      <w:r w:rsidRPr="008751F9">
        <w:rPr>
          <w:rFonts w:ascii="Tahoma" w:hAnsi="Tahoma" w:cs="Tahoma"/>
          <w:sz w:val="18"/>
          <w:szCs w:val="18"/>
        </w:rPr>
        <w:t>Gemeinsamer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Bundesausschuss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; HAS, Haute </w:t>
      </w:r>
      <w:proofErr w:type="spellStart"/>
      <w:r w:rsidRPr="008751F9">
        <w:rPr>
          <w:rFonts w:ascii="Tahoma" w:hAnsi="Tahoma" w:cs="Tahoma"/>
          <w:sz w:val="18"/>
          <w:szCs w:val="18"/>
        </w:rPr>
        <w:t>Autorité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de Santé; </w:t>
      </w:r>
      <w:bookmarkStart w:id="6" w:name="_Hlk54381310"/>
      <w:r w:rsidRPr="008751F9">
        <w:rPr>
          <w:rFonts w:ascii="Tahoma" w:hAnsi="Tahoma" w:cs="Tahoma"/>
          <w:sz w:val="18"/>
          <w:szCs w:val="18"/>
        </w:rPr>
        <w:t xml:space="preserve">ICER, Institute for Clinical and Economic Review; </w:t>
      </w:r>
      <w:bookmarkEnd w:id="6"/>
      <w:r w:rsidRPr="008751F9">
        <w:rPr>
          <w:rFonts w:ascii="Tahoma" w:hAnsi="Tahoma" w:cs="Tahoma"/>
          <w:sz w:val="18"/>
          <w:szCs w:val="18"/>
        </w:rPr>
        <w:t xml:space="preserve">HTA, health technology assessment; ILAE, International League Against Epilepsy; MHLW, Ministry of Health, Labour and Welfare; MSCBS, </w:t>
      </w:r>
      <w:proofErr w:type="spellStart"/>
      <w:r w:rsidRPr="008751F9">
        <w:rPr>
          <w:rFonts w:ascii="Tahoma" w:hAnsi="Tahoma" w:cs="Tahoma"/>
          <w:sz w:val="18"/>
          <w:szCs w:val="18"/>
        </w:rPr>
        <w:t>Ministerio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8751F9">
        <w:rPr>
          <w:rFonts w:ascii="Tahoma" w:hAnsi="Tahoma" w:cs="Tahoma"/>
          <w:sz w:val="18"/>
          <w:szCs w:val="18"/>
        </w:rPr>
        <w:t>Sanidad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751F9">
        <w:rPr>
          <w:rFonts w:ascii="Tahoma" w:hAnsi="Tahoma" w:cs="Tahoma"/>
          <w:sz w:val="18"/>
          <w:szCs w:val="18"/>
        </w:rPr>
        <w:t>Consumo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y </w:t>
      </w:r>
      <w:proofErr w:type="spellStart"/>
      <w:r w:rsidRPr="008751F9">
        <w:rPr>
          <w:rFonts w:ascii="Tahoma" w:hAnsi="Tahoma" w:cs="Tahoma"/>
          <w:sz w:val="18"/>
          <w:szCs w:val="18"/>
        </w:rPr>
        <w:t>Bienestar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Social; NICE, National Institute for Health and Care Excellence; NORD, National Organisation for Rare Disorders; PBS, Pharmaceutical Benefits Scheme; SLG, Syndrome de Lennox-</w:t>
      </w:r>
      <w:proofErr w:type="spellStart"/>
      <w:r w:rsidRPr="008751F9">
        <w:rPr>
          <w:rFonts w:ascii="Tahoma" w:hAnsi="Tahoma" w:cs="Tahoma"/>
          <w:sz w:val="18"/>
          <w:szCs w:val="18"/>
        </w:rPr>
        <w:t>Gastaut</w:t>
      </w:r>
      <w:proofErr w:type="spellEnd"/>
      <w:r w:rsidRPr="008751F9">
        <w:rPr>
          <w:rFonts w:ascii="Tahoma" w:hAnsi="Tahoma" w:cs="Tahoma"/>
          <w:sz w:val="18"/>
          <w:szCs w:val="18"/>
        </w:rPr>
        <w:t>; SMEI, severe myoclonic epilepsy of infancy; UK, United Kingdom; US, United States.</w:t>
      </w:r>
      <w:r w:rsidRPr="008751F9">
        <w:rPr>
          <w:rFonts w:ascii="Tahoma" w:hAnsi="Tahoma" w:cs="Tahoma"/>
        </w:rPr>
        <w:br w:type="page"/>
      </w:r>
    </w:p>
    <w:p w14:paraId="3A3B112E" w14:textId="77777777" w:rsidR="00203031" w:rsidRPr="008751F9" w:rsidRDefault="00203031" w:rsidP="00CE3585">
      <w:pPr>
        <w:pStyle w:val="Caption"/>
        <w:rPr>
          <w:lang w:val="en-GB"/>
        </w:rPr>
      </w:pPr>
      <w:bookmarkStart w:id="7" w:name="_Ref18079034"/>
      <w:bookmarkStart w:id="8" w:name="_Toc23859569"/>
      <w:r w:rsidRPr="008751F9">
        <w:rPr>
          <w:lang w:val="en-GB"/>
        </w:rPr>
        <w:t>Table S</w:t>
      </w:r>
      <w:r w:rsidRPr="008751F9">
        <w:rPr>
          <w:lang w:val="en-GB"/>
        </w:rPr>
        <w:fldChar w:fldCharType="begin"/>
      </w:r>
      <w:r w:rsidRPr="008751F9">
        <w:rPr>
          <w:lang w:val="en-GB"/>
        </w:rPr>
        <w:instrText xml:space="preserve"> SEQ Table \* ARABIC </w:instrText>
      </w:r>
      <w:r w:rsidRPr="008751F9">
        <w:rPr>
          <w:lang w:val="en-GB"/>
        </w:rPr>
        <w:fldChar w:fldCharType="separate"/>
      </w:r>
      <w:r w:rsidRPr="008751F9">
        <w:rPr>
          <w:noProof/>
          <w:lang w:val="en-GB"/>
        </w:rPr>
        <w:t>2</w:t>
      </w:r>
      <w:r w:rsidRPr="008751F9">
        <w:rPr>
          <w:noProof/>
          <w:lang w:val="en-GB"/>
        </w:rPr>
        <w:fldChar w:fldCharType="end"/>
      </w:r>
      <w:bookmarkEnd w:id="7"/>
      <w:r w:rsidRPr="008751F9">
        <w:rPr>
          <w:lang w:val="en-GB"/>
        </w:rPr>
        <w:t>. List of included guidelines</w:t>
      </w:r>
      <w:bookmarkEnd w:id="8"/>
    </w:p>
    <w:tbl>
      <w:tblPr>
        <w:tblStyle w:val="LightList"/>
        <w:tblW w:w="13393" w:type="dxa"/>
        <w:tblLook w:val="04A0" w:firstRow="1" w:lastRow="0" w:firstColumn="1" w:lastColumn="0" w:noHBand="0" w:noVBand="1"/>
      </w:tblPr>
      <w:tblGrid>
        <w:gridCol w:w="2853"/>
        <w:gridCol w:w="2672"/>
        <w:gridCol w:w="1858"/>
        <w:gridCol w:w="1620"/>
        <w:gridCol w:w="2267"/>
        <w:gridCol w:w="2123"/>
      </w:tblGrid>
      <w:tr w:rsidR="00203031" w:rsidRPr="008751F9" w14:paraId="144E2DED" w14:textId="77777777" w:rsidTr="00AC5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  <w:vAlign w:val="center"/>
          </w:tcPr>
          <w:p w14:paraId="070ED6A6" w14:textId="77777777" w:rsidR="00203031" w:rsidRPr="008751F9" w:rsidRDefault="00203031" w:rsidP="006C53E0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Title</w:t>
            </w:r>
          </w:p>
        </w:tc>
        <w:tc>
          <w:tcPr>
            <w:tcW w:w="2672" w:type="dxa"/>
            <w:vAlign w:val="center"/>
          </w:tcPr>
          <w:p w14:paraId="5F4D55FA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Developing bodies</w:t>
            </w:r>
          </w:p>
        </w:tc>
        <w:tc>
          <w:tcPr>
            <w:tcW w:w="1858" w:type="dxa"/>
            <w:vAlign w:val="center"/>
          </w:tcPr>
          <w:p w14:paraId="34E83016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Region</w:t>
            </w:r>
          </w:p>
        </w:tc>
        <w:tc>
          <w:tcPr>
            <w:tcW w:w="1620" w:type="dxa"/>
            <w:vAlign w:val="center"/>
          </w:tcPr>
          <w:p w14:paraId="4A8994C8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Date (latest revision)</w:t>
            </w:r>
          </w:p>
        </w:tc>
        <w:tc>
          <w:tcPr>
            <w:tcW w:w="2267" w:type="dxa"/>
            <w:vAlign w:val="center"/>
          </w:tcPr>
          <w:p w14:paraId="1B1D9FDD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Indication(s)</w:t>
            </w:r>
          </w:p>
        </w:tc>
        <w:tc>
          <w:tcPr>
            <w:tcW w:w="2123" w:type="dxa"/>
            <w:vAlign w:val="center"/>
          </w:tcPr>
          <w:p w14:paraId="5A8AA7A4" w14:textId="77777777" w:rsidR="00203031" w:rsidRPr="008751F9" w:rsidRDefault="00203031" w:rsidP="006C53E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Reference</w:t>
            </w:r>
          </w:p>
        </w:tc>
      </w:tr>
      <w:tr w:rsidR="00203031" w:rsidRPr="008751F9" w14:paraId="5A1B07B1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16448D6E" w14:textId="77777777" w:rsidR="00203031" w:rsidRPr="008751F9" w:rsidRDefault="00203031" w:rsidP="006C53E0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Epilepsies: the diagnosis and management of epilepsies in adults and children in primary and secondary care</w:t>
            </w:r>
          </w:p>
        </w:tc>
        <w:tc>
          <w:tcPr>
            <w:tcW w:w="2672" w:type="dxa"/>
          </w:tcPr>
          <w:p w14:paraId="5EF26E81" w14:textId="77777777" w:rsidR="00203031" w:rsidRPr="008751F9" w:rsidRDefault="00203031" w:rsidP="006C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NICE</w:t>
            </w:r>
          </w:p>
        </w:tc>
        <w:tc>
          <w:tcPr>
            <w:tcW w:w="1858" w:type="dxa"/>
          </w:tcPr>
          <w:p w14:paraId="158637E3" w14:textId="77777777" w:rsidR="00203031" w:rsidRPr="008751F9" w:rsidRDefault="00203031" w:rsidP="006C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UK</w:t>
            </w:r>
          </w:p>
        </w:tc>
        <w:tc>
          <w:tcPr>
            <w:tcW w:w="1620" w:type="dxa"/>
          </w:tcPr>
          <w:p w14:paraId="591ABDF4" w14:textId="77777777" w:rsidR="00203031" w:rsidRPr="008751F9" w:rsidRDefault="00203031" w:rsidP="006C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January 2021</w:t>
            </w:r>
          </w:p>
        </w:tc>
        <w:tc>
          <w:tcPr>
            <w:tcW w:w="2267" w:type="dxa"/>
          </w:tcPr>
          <w:p w14:paraId="71F62636" w14:textId="77777777" w:rsidR="00203031" w:rsidRPr="008751F9" w:rsidRDefault="00203031" w:rsidP="00A23000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0B24C707" w14:textId="77777777" w:rsidR="00203031" w:rsidRPr="008751F9" w:rsidRDefault="00203031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CF4101E" w14:textId="77777777" w:rsidR="00203031" w:rsidRPr="008751F9" w:rsidRDefault="00203031" w:rsidP="006C5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NICE, 2021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ExcludeYear="1"&gt;&lt;Author&gt;National Institute for Health and Care Excellence&lt;/Author&gt;&lt;Year&gt;2021&lt;/Year&gt;&lt;RecNum&gt;63&lt;/RecNum&gt;&lt;DisplayText&gt;[21]&lt;/DisplayText&gt;&lt;record&gt;&lt;rec-number&gt;63&lt;/rec-number&gt;&lt;foreign-keys&gt;&lt;key app="EN" db-id="v29rrafatxpfaaeetz3pa9dg9x2xwdwaax20" timestamp="1581602063"&gt;63&lt;/key&gt;&lt;/foreign-keys&gt;&lt;ref-type name="Web Page"&gt;12&lt;/ref-type&gt;&lt;contributors&gt;&lt;authors&gt;&lt;author&gt;National Institute for Health and Care Excellence,&lt;/author&gt;&lt;/authors&gt;&lt;/contributors&gt;&lt;titles&gt;&lt;title&gt;Epilepsies: Diagnosis and Management (CG137). Available at: https://www.nice.org.uk/guidance/cg137 [Last accessed May 2021].&lt;/title&gt;&lt;/titles&gt;&lt;dates&gt;&lt;year&gt;2021&lt;/year&gt;&lt;/dates&gt;&lt;urls&gt;&lt;related-urls&gt;&lt;url&gt;https://www.nice.org.uk/guidance/cg137&lt;/url&gt;&lt;/related-urls&gt;&lt;/urls&gt;&lt;/record&gt;&lt;/Cite&gt;&lt;/EndNote&gt;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21" w:tooltip="National Institute for Health and Care Excellence, 2021 #63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21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182BFE73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5A03055D" w14:textId="77777777" w:rsidR="00203031" w:rsidRPr="008751F9" w:rsidRDefault="00203031" w:rsidP="006C53E0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Provincial Guidelines for the Management of Medically-Refractory Epilepsy in Adults and Children Who Are Not Candidates for Epilepsy Surgery</w:t>
            </w:r>
          </w:p>
        </w:tc>
        <w:tc>
          <w:tcPr>
            <w:tcW w:w="2672" w:type="dxa"/>
          </w:tcPr>
          <w:p w14:paraId="40F1A87C" w14:textId="77777777" w:rsidR="00203031" w:rsidRPr="008751F9" w:rsidRDefault="00203031" w:rsidP="006C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EITF, Critical Care Services Ontario and Provincial Neurosurgery Ontario</w:t>
            </w:r>
          </w:p>
        </w:tc>
        <w:tc>
          <w:tcPr>
            <w:tcW w:w="1858" w:type="dxa"/>
          </w:tcPr>
          <w:p w14:paraId="11D985E0" w14:textId="77777777" w:rsidR="00203031" w:rsidRPr="008751F9" w:rsidRDefault="00203031" w:rsidP="006C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Canada (Ontario)</w:t>
            </w:r>
          </w:p>
        </w:tc>
        <w:tc>
          <w:tcPr>
            <w:tcW w:w="1620" w:type="dxa"/>
          </w:tcPr>
          <w:p w14:paraId="60F19A45" w14:textId="77777777" w:rsidR="00203031" w:rsidRPr="008751F9" w:rsidRDefault="00203031" w:rsidP="006C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March 2016</w:t>
            </w:r>
          </w:p>
        </w:tc>
        <w:tc>
          <w:tcPr>
            <w:tcW w:w="2267" w:type="dxa"/>
          </w:tcPr>
          <w:p w14:paraId="2FB8363D" w14:textId="77777777" w:rsidR="00203031" w:rsidRPr="008751F9" w:rsidRDefault="00203031" w:rsidP="00A23000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49058E96" w14:textId="77777777" w:rsidR="00203031" w:rsidRPr="008751F9" w:rsidRDefault="00203031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753BF4D1" w14:textId="77777777" w:rsidR="00203031" w:rsidRPr="008751F9" w:rsidRDefault="00203031" w:rsidP="006C5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EITF, 2016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ExcludeYear="1"&gt;&lt;Author&gt;Epilepsy Implementation Task Force (EITF)&lt;/Author&gt;&lt;Year&gt;2016&lt;/Year&gt;&lt;RecNum&gt;65&lt;/RecNum&gt;&lt;DisplayText&gt;[42]&lt;/DisplayText&gt;&lt;record&gt;&lt;rec-number&gt;65&lt;/rec-number&gt;&lt;foreign-keys&gt;&lt;key app="EN" db-id="v29rrafatxpfaaeetz3pa9dg9x2xwdwaax20" timestamp="1581602066"&gt;65&lt;/key&gt;&lt;/foreign-keys&gt;&lt;ref-type name="Journal Article"&gt;17&lt;/ref-type&gt;&lt;contributors&gt;&lt;authors&gt;&lt;author&gt;Epilepsy Implementation Task Force (EITF),&lt;/author&gt;&lt;/authors&gt;&lt;/contributors&gt;&lt;titles&gt;&lt;title&gt;Provincial Guidelines for the Management of Medically-Refractory Epilepsy in Adults and Children Who Are Not Candidates for Epilepsy Surgery. Critical Care Services Ontario, 2016. Available at: https://oen.echoontario.ca/media/Prov-Guidelines-for-Management-of-MRE-in-Adults-Children-not-candidates-for-Surgery_EN.pdf. &amp;#xD;[Last accessed May 2021]&lt;/title&gt;&lt;/titles&gt;&lt;dates&gt;&lt;year&gt;2016&lt;/year&gt;&lt;/dates&gt;&lt;urls&gt;&lt;/urls&gt;&lt;/record&gt;&lt;/Cite&gt;&lt;/EndNote&gt;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42" w:tooltip="Epilepsy Implementation Task Force (EITF), 2016 #65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42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0108F8C9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6ACD3374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Clinical Guidelines for the Management of Epilepsy in Adults and Children</w:t>
            </w:r>
          </w:p>
        </w:tc>
        <w:tc>
          <w:tcPr>
            <w:tcW w:w="2672" w:type="dxa"/>
          </w:tcPr>
          <w:p w14:paraId="5D3BD363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EITF</w:t>
            </w:r>
          </w:p>
        </w:tc>
        <w:tc>
          <w:tcPr>
            <w:tcW w:w="1858" w:type="dxa"/>
          </w:tcPr>
          <w:p w14:paraId="5B296CA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Canada (Ontario)</w:t>
            </w:r>
          </w:p>
        </w:tc>
        <w:tc>
          <w:tcPr>
            <w:tcW w:w="1620" w:type="dxa"/>
          </w:tcPr>
          <w:p w14:paraId="5F3B48B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March 2020</w:t>
            </w:r>
          </w:p>
        </w:tc>
        <w:tc>
          <w:tcPr>
            <w:tcW w:w="2267" w:type="dxa"/>
          </w:tcPr>
          <w:p w14:paraId="006292B2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60A258D4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4F36B6A0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nl-NL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t>Snead C. et al. 2020</w:t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instrText xml:space="preserve"> ADDIN EN.CITE &lt;EndNote&gt;&lt;Cite&gt;&lt;Author&gt;Snead&lt;/Author&gt;&lt;Year&gt;2020&lt;/Year&gt;&lt;RecNum&gt;110&lt;/RecNum&gt;&lt;DisplayText&gt;[43]&lt;/DisplayText&gt;&lt;record&gt;&lt;rec-number&gt;110&lt;/rec-number&gt;&lt;foreign-keys&gt;&lt;key app="EN" db-id="v29rrafatxpfaaeetz3pa9dg9x2xwdwaax20" timestamp="1616702370"&gt;110&lt;/key&gt;&lt;/foreign-keys&gt;&lt;ref-type name="Report"&gt;27&lt;/ref-type&gt;&lt;contributors&gt;&lt;authors&gt;&lt;author&gt;Snead, C.,&lt;/author&gt;&lt;author&gt;Burneo, J.,&lt;/author&gt;&lt;author&gt;Ribaupierre, S.D.,&lt;/author&gt;&lt;author&gt;Elliot-Miller P.,&lt;/author&gt;&lt;author&gt;Ferguson, E.,&lt;/author&gt;&lt;author&gt;Gould, L.,&lt;/author&gt;&lt;author&gt;Hassan, A.,&lt;/author&gt;&lt;author&gt;LeBlanc, K.,&lt;/author&gt;&lt;author&gt;MacDonald, A.,&lt;/author&gt;&lt;author&gt;McNeil, D.,&lt;/author&gt;&lt;author&gt;Newton, J.,&lt;/author&gt;&lt;author&gt;Nylen, K.,&lt;/author&gt;&lt;author&gt;Ramachandran, R.,&lt;/author&gt;&lt;author&gt;Secco, M.,&lt;/author&gt;&lt;author&gt;Sellers, L.,&lt;/author&gt;&lt;author&gt;Shapiro, M.,&lt;/author&gt;&lt;author&gt;Smith, R.,&lt;/author&gt;&lt;author&gt;Tierney, M.,&lt;/author&gt;&lt;author&gt;Valiante, T.,&lt;/author&gt;&lt;author&gt;Whiting, S.,&lt;/author&gt;&lt;/authors&gt;&lt;/contributors&gt;&lt;titles&gt;&lt;title&gt;Clinical Guidelines for the Management of Epilepsy in Adults and Children. Available at: https://clinictocommunity.ca/wp-content/uploads/2021/01/ManagementGuidelines_Nov2020.pdf. [Last accessed May 2021].&lt;/title&gt;&lt;/titles&gt;&lt;dates&gt;&lt;year&gt;2020&lt;/year&gt;&lt;/dates&gt;&lt;urls&gt;&lt;related-urls&gt;&lt;url&gt;https://epilepsyswo.ca/wp-content/uploads/2020/08/Ontario-Epilepsy-Guidelines_April_2020.pdf&lt;/url&gt;&lt;/related-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nl-NL"/>
              </w:rPr>
              <w:t>[</w:t>
            </w:r>
            <w:hyperlink w:anchor="_ENREF_43" w:tooltip="Snead, 2020 #110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nl-NL"/>
                </w:rPr>
                <w:t>43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nl-NL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fldChar w:fldCharType="end"/>
            </w:r>
          </w:p>
        </w:tc>
      </w:tr>
      <w:tr w:rsidR="00203031" w:rsidRPr="008751F9" w14:paraId="618A6F20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503CF6A2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Expert Opinion on the Management of 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Syndrome: Treatment Algorithms and Practical Considerations</w:t>
            </w:r>
          </w:p>
        </w:tc>
        <w:tc>
          <w:tcPr>
            <w:tcW w:w="2672" w:type="dxa"/>
          </w:tcPr>
          <w:p w14:paraId="4DCE86DC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14:paraId="07187B58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International</w:t>
            </w:r>
          </w:p>
        </w:tc>
        <w:tc>
          <w:tcPr>
            <w:tcW w:w="1620" w:type="dxa"/>
          </w:tcPr>
          <w:p w14:paraId="51409524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September 2017</w:t>
            </w:r>
          </w:p>
        </w:tc>
        <w:tc>
          <w:tcPr>
            <w:tcW w:w="2267" w:type="dxa"/>
          </w:tcPr>
          <w:p w14:paraId="35A66C6E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4C9A9672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Cross H. et al. 2017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&lt;EndNote&gt;&lt;Cite&gt;&lt;Author&gt;Cross&lt;/Author&gt;&lt;Year&gt;2017&lt;/Year&gt;&lt;RecNum&gt;66&lt;/RecNum&gt;&lt;DisplayText&gt;[45]&lt;/DisplayText&gt;&lt;record&gt;&lt;rec-number&gt;66&lt;/rec-number&gt;&lt;foreign-keys&gt;&lt;key app="EN" db-id="v29rrafatxpfaaeetz3pa9dg9x2xwdwaax20" timestamp="1581602067"&gt;66&lt;/key&gt;&lt;/foreign-keys&gt;&lt;ref-type name="Journal Article"&gt;17&lt;/ref-type&gt;&lt;contributors&gt;&lt;authors&gt;&lt;author&gt;Cross, Helen J.&lt;/author&gt;&lt;author&gt;Auvin, Stéphane&lt;/author&gt;&lt;author&gt;Falip, Mercè&lt;/author&gt;&lt;author&gt;Striano, Pasquale&lt;/author&gt;&lt;author&gt;Arzimanoglou, Alexis&lt;/author&gt;&lt;/authors&gt;&lt;/contributors&gt;&lt;auth-address&gt;J. Helen Cross,Clinical Neurosciences Section, UCL Institute of Child Health, ERN EpiCARE,United Kingdom,h.cross@ucl.ac.uk&lt;/auth-address&gt;&lt;titles&gt;&lt;title&gt;Expert Opinion on the Management of Lennox–Gastaut Syndrome: Treatment Algorithms and Practical Considerations&lt;/title&gt;&lt;secondary-title&gt;Frontiers in Neurology&lt;/secondary-title&gt;&lt;short-title&gt;Management of Lennox–Gastaut Syndrome&lt;/short-title&gt;&lt;/titles&gt;&lt;periodical&gt;&lt;full-title&gt;Frontiers in Neurology&lt;/full-title&gt;&lt;/periodical&gt;&lt;volume&gt;8&lt;/volume&gt;&lt;number&gt;505&lt;/number&gt;&lt;keywords&gt;&lt;keyword&gt;algorithm,antiepileptic drug,consensus,Epilepsy,Lennox–Gastaut syndrome,epileptic and developmental encephalopathy&lt;/keyword&gt;&lt;/keywords&gt;&lt;dates&gt;&lt;year&gt;2017&lt;/year&gt;&lt;pub-dates&gt;&lt;date&gt;2017-September-29&lt;/date&gt;&lt;/pub-dates&gt;&lt;/dates&gt;&lt;isbn&gt;1664-2295&lt;/isbn&gt;&lt;work-type&gt;Review&lt;/work-type&gt;&lt;urls&gt;&lt;related-urls&gt;&lt;url&gt;https://www.frontiersin.org/article/10.3389/fneur.2017.00505&lt;/url&gt;&lt;/related-urls&gt;&lt;/urls&gt;&lt;electronic-resource-num&gt;10.3389/fneur.2017.00505&lt;/electronic-resource-num&gt;&lt;language&gt;English&lt;/language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45" w:tooltip="Cross, 2017 #66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45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1EE28D94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16D6050E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Epilepsies in Children and Young People: Investigative Procedures and Management</w:t>
            </w:r>
          </w:p>
        </w:tc>
        <w:tc>
          <w:tcPr>
            <w:tcW w:w="2672" w:type="dxa"/>
          </w:tcPr>
          <w:p w14:paraId="2B8CA92D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SIGN</w:t>
            </w:r>
          </w:p>
        </w:tc>
        <w:tc>
          <w:tcPr>
            <w:tcW w:w="1858" w:type="dxa"/>
          </w:tcPr>
          <w:p w14:paraId="4E42FAF0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UK (Scotland)</w:t>
            </w:r>
          </w:p>
        </w:tc>
        <w:tc>
          <w:tcPr>
            <w:tcW w:w="1620" w:type="dxa"/>
          </w:tcPr>
          <w:p w14:paraId="7AA1AFFC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November 2018</w:t>
            </w:r>
          </w:p>
        </w:tc>
        <w:tc>
          <w:tcPr>
            <w:tcW w:w="2267" w:type="dxa"/>
          </w:tcPr>
          <w:p w14:paraId="27E95ED8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EE84788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700CF5AF" w14:textId="77777777" w:rsidR="00203031" w:rsidRPr="008751F9" w:rsidRDefault="00203031" w:rsidP="00D57C2C">
            <w:pPr>
              <w:pStyle w:val="ListParagraph"/>
              <w:spacing w:after="120" w:line="252" w:lineRule="auto"/>
              <w:ind w:left="51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</w:tcPr>
          <w:p w14:paraId="3C3A2D24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SIGN, 2018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ExcludeYear="1"&gt;&lt;Author&gt;Scottish Intercollegiate Guidelines Network&lt;/Author&gt;&lt;Year&gt;2018&lt;/Year&gt;&lt;RecNum&gt;67&lt;/RecNum&gt;&lt;DisplayText&gt;[68]&lt;/DisplayText&gt;&lt;record&gt;&lt;rec-number&gt;67&lt;/rec-number&gt;&lt;foreign-keys&gt;&lt;key app="EN" db-id="v29rrafatxpfaaeetz3pa9dg9x2xwdwaax20" timestamp="1581602067"&gt;67&lt;/key&gt;&lt;/foreign-keys&gt;&lt;ref-type name="Report"&gt;27&lt;/ref-type&gt;&lt;contributors&gt;&lt;authors&gt;&lt;author&gt;Scottish Intercollegiate Guidelines Network,&lt;/author&gt;&lt;/authors&gt;&lt;/contributors&gt;&lt;titles&gt;&lt;title&gt;Epilepsies in Children and Young People: Investigative Procedures and Management. Draft Version, 2018. Available at: https://www.sign.ac.uk/media/1079/sign143_2018.pdf. [Last accessed May 2021]&lt;/title&gt;&lt;/titles&gt;&lt;dates&gt;&lt;year&gt;2018&lt;/year&gt;&lt;/dates&gt;&lt;urls&gt;&lt;/urls&gt;&lt;/record&gt;&lt;/Cite&gt;&lt;/EndNote&gt;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68" w:tooltip="Scottish Intercollegiate Guidelines Network, 2018 #67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68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54A29C72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745E35E3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Diagnosis and management of epilepsy in adults</w:t>
            </w:r>
          </w:p>
        </w:tc>
        <w:tc>
          <w:tcPr>
            <w:tcW w:w="2672" w:type="dxa"/>
          </w:tcPr>
          <w:p w14:paraId="5D463E7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SIGN</w:t>
            </w:r>
          </w:p>
        </w:tc>
        <w:tc>
          <w:tcPr>
            <w:tcW w:w="1858" w:type="dxa"/>
          </w:tcPr>
          <w:p w14:paraId="6AD78F48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UK (Scotland)</w:t>
            </w:r>
          </w:p>
        </w:tc>
        <w:tc>
          <w:tcPr>
            <w:tcW w:w="1620" w:type="dxa"/>
          </w:tcPr>
          <w:p w14:paraId="6AA0A980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September 2018</w:t>
            </w:r>
          </w:p>
        </w:tc>
        <w:tc>
          <w:tcPr>
            <w:tcW w:w="2267" w:type="dxa"/>
          </w:tcPr>
          <w:p w14:paraId="30938684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69C48D3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SIGN, 2018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&lt;EndNote&gt;&lt;Cite&gt;&lt;Author&gt;Scottish Intercollegiate Guidelines Network&lt;/Author&gt;&lt;Year&gt;2018&lt;/Year&gt;&lt;RecNum&gt;109&lt;/RecNum&gt;&lt;DisplayText&gt;[39]&lt;/DisplayText&gt;&lt;record&gt;&lt;rec-number&gt;109&lt;/rec-number&gt;&lt;foreign-keys&gt;&lt;key app="EN" db-id="v29rrafatxpfaaeetz3pa9dg9x2xwdwaax20" timestamp="1616702203"&gt;109&lt;/key&gt;&lt;/foreign-keys&gt;&lt;ref-type name="Report"&gt;27&lt;/ref-type&gt;&lt;contributors&gt;&lt;authors&gt;&lt;author&gt;Scottish Intercollegiate Guidelines Network,&lt;/author&gt;&lt;/authors&gt;&lt;/contributors&gt;&lt;titles&gt;&lt;title&gt;Diagnosis and management of epilepsy in adults. Available at: https://www.sign.ac.uk/media/1079/sign143_2018.pdf. [Last accessed May 2021].&lt;/title&gt;&lt;/titles&gt;&lt;dates&gt;&lt;year&gt;2018&lt;/year&gt;&lt;/dates&gt;&lt;urls&gt;&lt;related-urls&gt;&lt;url&gt;https://www.sign.ac.uk/our-guidelines/diagnosis-and-management-of-epilepsy-in-adults/&lt;/url&gt;&lt;/related-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39" w:tooltip="Scottish Intercollegiate Guidelines Network, 2018 #109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39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1257CD7E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7D589A6D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Guideline for Management of Children with Epileptic Seizures in British Columbia</w:t>
            </w:r>
          </w:p>
        </w:tc>
        <w:tc>
          <w:tcPr>
            <w:tcW w:w="2672" w:type="dxa"/>
          </w:tcPr>
          <w:p w14:paraId="4B293FB5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Division of Neurology, British Columbia Children's Hospital (in collaboration with the Departments of Paediatrics and Psychology and the British Columbia Paediatric Society)</w:t>
            </w:r>
          </w:p>
        </w:tc>
        <w:tc>
          <w:tcPr>
            <w:tcW w:w="1858" w:type="dxa"/>
          </w:tcPr>
          <w:p w14:paraId="087DE331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Canada (British Columbia)</w:t>
            </w:r>
          </w:p>
        </w:tc>
        <w:tc>
          <w:tcPr>
            <w:tcW w:w="1620" w:type="dxa"/>
          </w:tcPr>
          <w:p w14:paraId="60817982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April 2011</w:t>
            </w:r>
          </w:p>
        </w:tc>
        <w:tc>
          <w:tcPr>
            <w:tcW w:w="2267" w:type="dxa"/>
          </w:tcPr>
          <w:p w14:paraId="621F5E98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687CDC69" w14:textId="77777777" w:rsidR="00203031" w:rsidRPr="008751F9" w:rsidRDefault="00203031" w:rsidP="00D57C2C">
            <w:pPr>
              <w:pStyle w:val="ListParagraph"/>
              <w:spacing w:after="120" w:line="252" w:lineRule="auto"/>
              <w:ind w:left="51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</w:tcPr>
          <w:p w14:paraId="19209744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Farrell K., Connolly M. 2011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ExcludeYear="1"&gt;&lt;Author&gt;Farrell&lt;/Author&gt;&lt;RecNum&gt;68&lt;/RecNum&gt;&lt;DisplayText&gt;[69]&lt;/DisplayText&gt;&lt;record&gt;&lt;rec-number&gt;68&lt;/rec-number&gt;&lt;foreign-keys&gt;&lt;key app="EN" db-id="v29rrafatxpfaaeetz3pa9dg9x2xwdwaax20" timestamp="1581602068"&gt;68&lt;/key&gt;&lt;/foreign-keys&gt;&lt;ref-type name="Report"&gt;27&lt;/ref-type&gt;&lt;contributors&gt;&lt;authors&gt;&lt;author&gt;Farrell, K,&lt;/author&gt;&lt;author&gt;Connolly, M,&lt;/author&gt;&lt;/authors&gt;&lt;/contributors&gt;&lt;titles&gt;&lt;title&gt;Guideline for Management of Children with Epileptic Seizures in British Columbia. Child Health British Columbia, 2011. Available at: https://www.childhealthbc.ca/sites/default/files/Management%20of%20Children%20with%20Epileptic%20Seizures%202011.pdf [Last accessed May 2021].&lt;/title&gt;&lt;/titles&gt;&lt;dates&gt;&lt;/dates&gt;&lt;urls&gt;&lt;/urls&gt;&lt;/record&gt;&lt;/Cite&gt;&lt;/EndNote&gt;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69" w:tooltip="Farrell,  #68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69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3EC00F76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4D7320AE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ILAE Lecture Notes: From Channels to Commissioning - A Practical Guide to Epilepsy; Chapter 30 - Drug Treatment of Paediatric Epilepsy</w:t>
            </w:r>
          </w:p>
        </w:tc>
        <w:tc>
          <w:tcPr>
            <w:tcW w:w="2672" w:type="dxa"/>
          </w:tcPr>
          <w:p w14:paraId="54B99F1B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ILAE (UK Chapter) and Epilepsy Society; sponsored by UCB Pharma and Eisai</w:t>
            </w:r>
          </w:p>
        </w:tc>
        <w:tc>
          <w:tcPr>
            <w:tcW w:w="1858" w:type="dxa"/>
          </w:tcPr>
          <w:p w14:paraId="7019BE3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UK</w:t>
            </w:r>
          </w:p>
        </w:tc>
        <w:tc>
          <w:tcPr>
            <w:tcW w:w="1620" w:type="dxa"/>
          </w:tcPr>
          <w:p w14:paraId="26A394BC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2017 (15th edition; originally published 1987) </w:t>
            </w:r>
          </w:p>
        </w:tc>
        <w:tc>
          <w:tcPr>
            <w:tcW w:w="2267" w:type="dxa"/>
          </w:tcPr>
          <w:p w14:paraId="6C8DA5DE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112130FC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4160E66C" w14:textId="77777777" w:rsidR="00203031" w:rsidRPr="008751F9" w:rsidRDefault="00203031" w:rsidP="00D57C2C">
            <w:pPr>
              <w:pStyle w:val="ListParagraph"/>
              <w:spacing w:after="120" w:line="252" w:lineRule="auto"/>
              <w:ind w:left="5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</w:tcPr>
          <w:p w14:paraId="3D74A3E3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Appleton R.E. and Cross H., 2017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ExcludeYear="1"&gt;&lt;Author&gt;Appleton&lt;/Author&gt;&lt;Year&gt;2018&lt;/Year&gt;&lt;RecNum&gt;69&lt;/RecNum&gt;&lt;DisplayText&gt;[70]&lt;/DisplayText&gt;&lt;record&gt;&lt;rec-number&gt;69&lt;/rec-number&gt;&lt;foreign-keys&gt;&lt;key app="EN" db-id="v29rrafatxpfaaeetz3pa9dg9x2xwdwaax20" timestamp="1581602068"&gt;69&lt;/key&gt;&lt;/foreign-keys&gt;&lt;ref-type name="Journal Article"&gt;17&lt;/ref-type&gt;&lt;contributors&gt;&lt;authors&gt;&lt;author&gt;Appleton, Richard E.&lt;/author&gt;&lt;author&gt;Cross, Helen J.&lt;/author&gt;&lt;/authors&gt;&lt;/contributors&gt;&lt;titles&gt;&lt;title&gt;ILAE Lecture Notes: From Channels to Commissioning - A Practical Guide to Epilepsy; Chapter 30 - Drug Treatment of Paediatric Epilepsy. ILAE and Epilepsy Society, 2017. Available at: https://www.epilepsysociety.org.uk/sites/default/files/attachments/Chapter30AppletonCross2015.pdf. [Last accessed May 2021].&lt;/title&gt;&lt;/titles&gt;&lt;dates&gt;&lt;year&gt;2018&lt;/year&gt;&lt;/dates&gt;&lt;urls&gt;&lt;/urls&gt;&lt;/record&gt;&lt;/Cite&gt;&lt;/EndNote&gt;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70" w:tooltip="Appleton, 2018 #69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70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64A1F63F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691DED18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Guidance on the Use of Cannabis-Based Products for Medicinal Use in Children and Young People with Epilepsy</w:t>
            </w:r>
          </w:p>
        </w:tc>
        <w:tc>
          <w:tcPr>
            <w:tcW w:w="2672" w:type="dxa"/>
          </w:tcPr>
          <w:p w14:paraId="3C1D99A5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NHS England (on behalf on the devolved nations). Approved by Association of British Neurologist and the ILAE (UK Chapter).</w:t>
            </w:r>
          </w:p>
        </w:tc>
        <w:tc>
          <w:tcPr>
            <w:tcW w:w="1858" w:type="dxa"/>
          </w:tcPr>
          <w:p w14:paraId="569C264F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UK (England)</w:t>
            </w:r>
          </w:p>
        </w:tc>
        <w:tc>
          <w:tcPr>
            <w:tcW w:w="1620" w:type="dxa"/>
          </w:tcPr>
          <w:p w14:paraId="3F767699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October 2018</w:t>
            </w:r>
          </w:p>
        </w:tc>
        <w:tc>
          <w:tcPr>
            <w:tcW w:w="2267" w:type="dxa"/>
          </w:tcPr>
          <w:p w14:paraId="3EB09383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1717F0D1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0C7E4EC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BPNA, 2018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ExcludeYear="1"&gt;&lt;Author&gt;British Paediatric Neurology Association&lt;/Author&gt;&lt;Year&gt;2018&lt;/Year&gt;&lt;RecNum&gt;70&lt;/RecNum&gt;&lt;DisplayText&gt;[71]&lt;/DisplayText&gt;&lt;record&gt;&lt;rec-number&gt;70&lt;/rec-number&gt;&lt;foreign-keys&gt;&lt;key app="EN" db-id="v29rrafatxpfaaeetz3pa9dg9x2xwdwaax20" timestamp="1581602069"&gt;70&lt;/key&gt;&lt;/foreign-keys&gt;&lt;ref-type name="Report"&gt;27&lt;/ref-type&gt;&lt;contributors&gt;&lt;authors&gt;&lt;author&gt;British Paediatric Neurology Association,&lt;/author&gt;&lt;/authors&gt;&lt;/contributors&gt;&lt;titles&gt;&lt;title&gt;Guidance on the use of canna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bis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‐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based products for medicinal use in children and young people with epilepsy. Available at: https://www.bpna.org.uk/userfiles/BPNA_CBPM_Guidance_Oct2018.pdf. [Last accessed May 2021].&lt;/title&gt;&lt;/titles&gt;&lt;dates&gt;&lt;year&gt;2018&lt;/year&gt;&lt;/dates&gt;&lt;urls&gt;&lt;/urls&gt;&lt;/recor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instrText>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71" w:tooltip="British Paediatric Neurology Association, 2018 #70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71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084493E9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3470BEAE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Guidance for the Use of Medicinal Cannabis in the Treatment of Epilepsy in Paediatric and Young Adult Patients in Australia</w:t>
            </w:r>
          </w:p>
        </w:tc>
        <w:tc>
          <w:tcPr>
            <w:tcW w:w="2672" w:type="dxa"/>
          </w:tcPr>
          <w:p w14:paraId="644FF35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Australian Government Department of Health</w:t>
            </w:r>
          </w:p>
        </w:tc>
        <w:tc>
          <w:tcPr>
            <w:tcW w:w="1858" w:type="dxa"/>
          </w:tcPr>
          <w:p w14:paraId="6A378AE0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Australia</w:t>
            </w:r>
          </w:p>
        </w:tc>
        <w:tc>
          <w:tcPr>
            <w:tcW w:w="1620" w:type="dxa"/>
          </w:tcPr>
          <w:p w14:paraId="6FD7A2A4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December 2017</w:t>
            </w:r>
          </w:p>
        </w:tc>
        <w:tc>
          <w:tcPr>
            <w:tcW w:w="2267" w:type="dxa"/>
          </w:tcPr>
          <w:p w14:paraId="3E8763AA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6B0754C9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134C8FAB" w14:textId="77777777" w:rsidR="00203031" w:rsidRPr="008751F9" w:rsidRDefault="00203031" w:rsidP="00D57C2C">
            <w:pPr>
              <w:pStyle w:val="ListParagraph"/>
              <w:spacing w:after="120" w:line="252" w:lineRule="auto"/>
              <w:ind w:left="511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</w:tcPr>
          <w:p w14:paraId="7B305548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TGA, 2017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ExcludeYear="1"&gt;&lt;Author&gt;Therapeutic Goods Administration&lt;/Author&gt;&lt;Year&gt;2017&lt;/Year&gt;&lt;RecNum&gt;71&lt;/RecNum&gt;&lt;DisplayText&gt;[72]&lt;/DisplayText&gt;&lt;record&gt;&lt;rec-number&gt;71&lt;/rec-number&gt;&lt;foreign-keys&gt;&lt;key app="EN" db-id="v29rrafatxpfaaeetz3pa9dg9x2xwdwaax20" timestamp="1581602070"&gt;71&lt;/key&gt;&lt;/foreign-keys&gt;&lt;ref-type name="Journal Article"&gt;17&lt;/ref-type&gt;&lt;contributors&gt;&lt;authors&gt;&lt;author&gt;Therapeutic Goods Administration,&lt;/author&gt;&lt;/authors&gt;&lt;/contributors&gt;&lt;titles&gt;&lt;title&gt;Guidance for the Use of Medicinal Cannabis in the Treatment of Epilepsy in Paediatric and Young Adult Patients in Australia. Available at: https://www.tga.gov.au/publication/guidance-use-medicinal-cannabis-treatment-epilepsy-paediatric-and-young-adult-patients-australia [Last accessed May 2021].&lt;/title&gt;&lt;/titles&gt;&lt;dates&gt;&lt;year&gt;2017&lt;/year&gt;&lt;/dates&gt;&lt;urls&gt;&lt;/urls&gt;&lt;/record&gt;&lt;/Cite&gt;&lt;/EndNote&gt;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72" w:tooltip="Therapeutic Goods Administration, 2017 #71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72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15568C6A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49EB02B9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DIACOMIT (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stiripentol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): Transparency Committee Opinion</w:t>
            </w:r>
          </w:p>
        </w:tc>
        <w:tc>
          <w:tcPr>
            <w:tcW w:w="2672" w:type="dxa"/>
          </w:tcPr>
          <w:p w14:paraId="57D44C12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HAS</w:t>
            </w:r>
          </w:p>
        </w:tc>
        <w:tc>
          <w:tcPr>
            <w:tcW w:w="1858" w:type="dxa"/>
          </w:tcPr>
          <w:p w14:paraId="067738B7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France</w:t>
            </w:r>
          </w:p>
        </w:tc>
        <w:tc>
          <w:tcPr>
            <w:tcW w:w="1620" w:type="dxa"/>
          </w:tcPr>
          <w:p w14:paraId="26C786B8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June 2007</w:t>
            </w:r>
          </w:p>
        </w:tc>
        <w:tc>
          <w:tcPr>
            <w:tcW w:w="2267" w:type="dxa"/>
          </w:tcPr>
          <w:p w14:paraId="4F880A33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0FC19B3" w14:textId="77777777" w:rsidR="00203031" w:rsidRPr="008751F9" w:rsidRDefault="00203031" w:rsidP="00D57C2C">
            <w:pPr>
              <w:pStyle w:val="ListParagraph"/>
              <w:spacing w:after="120" w:line="252" w:lineRule="auto"/>
              <w:ind w:left="511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</w:tcPr>
          <w:p w14:paraId="5272B354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HAS, 2007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 ExcludeYear="1"&gt;&lt;Author&gt;Haute Autorité de Santé (HAS)&lt;/Author&gt;&lt;Year&gt;2007&lt;/Year&gt;&lt;RecNum&gt;72&lt;/RecNum&gt;&lt;DisplayText&gt;[73]&lt;/DisplayText&gt;&lt;record&gt;&lt;rec-number&gt;72&lt;/rec-number&gt;&lt;foreign-keys&gt;&lt;key app="EN" db-id="v29rrafatxpfaaeetz3pa9dg9x2xwdwaax20" timestamp="1581602070"&gt;72&lt;/key&gt;&lt;/foreign-keys&gt;&lt;ref-type name="Web Page"&gt;12&lt;/ref-type&gt;&lt;contributors&gt;&lt;authors&gt;&lt;author&gt;Haute Autorité de Santé (HAS),&lt;/author&gt;&lt;/authors&gt;&lt;/contributors&gt;&lt;titles&gt;&lt;title&gt;DIACOMIT: Commission de la Transparence. Available at: https://www.has-sante.fr/jcms/c_545434/en/diacomit [Last accessed May 2021].&lt;/title&gt;&lt;/titles&gt;&lt;dates&gt;&lt;year&gt;2007&lt;/year&gt;&lt;/dates&gt;&lt;urls&gt;&lt;/urls&gt;&lt;/record&gt;&lt;/Cite&gt;&lt;/EndNote&gt;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73" w:tooltip="Haute Autorité de Santé (HAS), 2007 #72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73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6D91DC43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34556B64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INOVELON (rufinamide): Transparency Committee Opinion</w:t>
            </w:r>
          </w:p>
        </w:tc>
        <w:tc>
          <w:tcPr>
            <w:tcW w:w="2672" w:type="dxa"/>
          </w:tcPr>
          <w:p w14:paraId="4C05AD9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HAS</w:t>
            </w:r>
          </w:p>
        </w:tc>
        <w:tc>
          <w:tcPr>
            <w:tcW w:w="1858" w:type="dxa"/>
          </w:tcPr>
          <w:p w14:paraId="10E1B15C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France</w:t>
            </w:r>
          </w:p>
        </w:tc>
        <w:tc>
          <w:tcPr>
            <w:tcW w:w="1620" w:type="dxa"/>
          </w:tcPr>
          <w:p w14:paraId="3D5DC3AE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February 2009</w:t>
            </w:r>
          </w:p>
        </w:tc>
        <w:tc>
          <w:tcPr>
            <w:tcW w:w="2267" w:type="dxa"/>
          </w:tcPr>
          <w:p w14:paraId="5128B8F6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24C8B8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HAS, 2009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 ExcludeYear="1"&gt;&lt;Author&gt;Haute Autorité de Santé (HAS)&lt;/Author&gt;&lt;Year&gt;2009&lt;/Year&gt;&lt;RecNum&gt;73&lt;/RecNum&gt;&lt;DisplayText&gt;[74]&lt;/DisplayText&gt;&lt;record&gt;&lt;rec-number&gt;73&lt;/rec-number&gt;&lt;foreign-keys&gt;&lt;key app="EN" db-id="v29rrafatxpfaaeetz3pa9dg9x2xwdwaax20" timestamp="1581602071"&gt;73&lt;/key&gt;&lt;/foreign-keys&gt;&lt;ref-type name="Web Page"&gt;12&lt;/ref-type&gt;&lt;contributors&gt;&lt;authors&gt;&lt;author&gt;Haute Autorité de Santé (HAS),&lt;/author&gt;&lt;/authors&gt;&lt;/contributors&gt;&lt;titles&gt;&lt;title&gt;INOVELON: Commission de la Transparence. Available at: https://www.has-sante.fr/jcms/c_766284/en/inovelon [Last accessed May 2021].&lt;/title&gt;&lt;/titles&gt;&lt;dates&gt;&lt;year&gt;2009&lt;/year&gt;&lt;/dates&gt;&lt;urls&gt;&lt;/urls&gt;&lt;/record&gt;&lt;/Cite&gt;&lt;/EndNote&gt;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74" w:tooltip="Haute Autorité de Santé (HAS), 2009 #73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74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23AA90AA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0FBBD9D9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LIKOZAM (clobazam): Transparency Committee Opinion</w:t>
            </w:r>
          </w:p>
        </w:tc>
        <w:tc>
          <w:tcPr>
            <w:tcW w:w="2672" w:type="dxa"/>
          </w:tcPr>
          <w:p w14:paraId="34A115B3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HAS</w:t>
            </w:r>
          </w:p>
        </w:tc>
        <w:tc>
          <w:tcPr>
            <w:tcW w:w="1858" w:type="dxa"/>
          </w:tcPr>
          <w:p w14:paraId="22CA52E3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France</w:t>
            </w:r>
          </w:p>
        </w:tc>
        <w:tc>
          <w:tcPr>
            <w:tcW w:w="1620" w:type="dxa"/>
          </w:tcPr>
          <w:p w14:paraId="46DAA6A8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September 2016</w:t>
            </w:r>
          </w:p>
        </w:tc>
        <w:tc>
          <w:tcPr>
            <w:tcW w:w="2267" w:type="dxa"/>
          </w:tcPr>
          <w:p w14:paraId="4D384CDA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03E92E87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HAS, 2016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 ExcludeYear="1"&gt;&lt;Author&gt;Haute Autorité de Santé (HAS)&lt;/Author&gt;&lt;Year&gt;2016&lt;/Year&gt;&lt;RecNum&gt;74&lt;/RecNum&gt;&lt;DisplayText&gt;[75]&lt;/DisplayText&gt;&lt;record&gt;&lt;rec-number&gt;74&lt;/rec-number&gt;&lt;foreign-keys&gt;&lt;key app="EN" db-id="v29rrafatxpfaaeetz3pa9dg9x2xwdwaax20" timestamp="1581602072"&gt;74&lt;/key&gt;&lt;/foreign-keys&gt;&lt;ref-type name="Journal Article"&gt;17&lt;/ref-type&gt;&lt;contributors&gt;&lt;authors&gt;&lt;author&gt;Haute Autorité de Santé (HAS),&lt;/author&gt;&lt;/authors&gt;&lt;/contributors&gt;&lt;titles&gt;&lt;title&gt;LIKOZAM: Comission de la Transparence. Available at: https://www.has-sante.fr/upload/docs/evamed/CT-15100_LIKOZAM_PIC_INS_Avis3_CT15100.pdf. [Last accessed May 2021].&lt;/title&gt;&lt;/titles&gt;&lt;dates&gt;&lt;year&gt;2016&lt;/year&gt;&lt;/dates&gt;&lt;urls&gt;&lt;/urls&gt;&lt;/record&gt;&lt;/Cite&gt;&lt;/EndNote&gt;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75" w:tooltip="Haute Autorité de Santé (HAS), 2016 #74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75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4BFAB6B1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617C9642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ZONEGRAN (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zonisamide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): Transparency Committee Opinion</w:t>
            </w:r>
          </w:p>
        </w:tc>
        <w:tc>
          <w:tcPr>
            <w:tcW w:w="2672" w:type="dxa"/>
          </w:tcPr>
          <w:p w14:paraId="039D4D4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HAS</w:t>
            </w:r>
          </w:p>
        </w:tc>
        <w:tc>
          <w:tcPr>
            <w:tcW w:w="1858" w:type="dxa"/>
          </w:tcPr>
          <w:p w14:paraId="44AA547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France</w:t>
            </w:r>
          </w:p>
        </w:tc>
        <w:tc>
          <w:tcPr>
            <w:tcW w:w="1620" w:type="dxa"/>
          </w:tcPr>
          <w:p w14:paraId="5577317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December 2014</w:t>
            </w:r>
          </w:p>
        </w:tc>
        <w:tc>
          <w:tcPr>
            <w:tcW w:w="2267" w:type="dxa"/>
          </w:tcPr>
          <w:p w14:paraId="58B2ADED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59C7404D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HAS, 2014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 ExcludeYear="1"&gt;&lt;Author&gt;Haute Autorité de Santé (HAS)&lt;/Author&gt;&lt;Year&gt;2014&lt;/Year&gt;&lt;RecNum&gt;75&lt;/RecNum&gt;&lt;DisplayText&gt;[76]&lt;/DisplayText&gt;&lt;record&gt;&lt;rec-number&gt;75&lt;/rec-number&gt;&lt;foreign-keys&gt;&lt;key app="EN" db-id="v29rrafatxpfaaeetz3pa9dg9x2xwdwaax20" timestamp="1581602073"&gt;75&lt;/key&gt;&lt;/foreign-keys&gt;&lt;ref-type name="Journal Article"&gt;17&lt;/ref-type&gt;&lt;contributors&gt;&lt;authors&gt;&lt;author&gt;Haute Autorité de Santé (HAS),&lt;/author&gt;&lt;/authors&gt;&lt;/contributors&gt;&lt;titles&gt;&lt;title&gt;ZONEGRAN: Commission de la Transparence. Available at: https://www.has-sante.fr/upload/docs/evamed/CT-13699_ZONEGRAN_PIC_EI_Avis2_CT13699.pdf [Last accessed May 2021].&lt;/title&gt;&lt;/titles&gt;&lt;dates&gt;&lt;year&gt;2014&lt;/year&gt;&lt;/dates&gt;&lt;urls&gt;&lt;/urls&gt;&lt;/record&gt;&lt;/Cite&gt;&lt;/EndNote&gt;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76" w:tooltip="Haute Autorité de Santé (HAS), 2014 #75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76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180BC233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6C3F93A4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Guide - Chronic Diseases: Severe Epilepsies</w:t>
            </w:r>
          </w:p>
        </w:tc>
        <w:tc>
          <w:tcPr>
            <w:tcW w:w="2672" w:type="dxa"/>
          </w:tcPr>
          <w:p w14:paraId="5E0FF7A2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HAS</w:t>
            </w:r>
          </w:p>
        </w:tc>
        <w:tc>
          <w:tcPr>
            <w:tcW w:w="1858" w:type="dxa"/>
          </w:tcPr>
          <w:p w14:paraId="259BE1D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France</w:t>
            </w:r>
          </w:p>
        </w:tc>
        <w:tc>
          <w:tcPr>
            <w:tcW w:w="1620" w:type="dxa"/>
          </w:tcPr>
          <w:p w14:paraId="68339C5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July 2007</w:t>
            </w:r>
          </w:p>
        </w:tc>
        <w:tc>
          <w:tcPr>
            <w:tcW w:w="2267" w:type="dxa"/>
          </w:tcPr>
          <w:p w14:paraId="1F02A2E2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432F7EAF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01BDD7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Beuzon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S. et al. 2007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ExcludeYear="1"&gt;&lt;Author&gt;Beuzon&lt;/Author&gt;&lt;Year&gt;2007&lt;/Year&gt;&lt;RecNum&gt;76&lt;/RecNum&gt;&lt;DisplayText&gt;[77]&lt;/DisplayText&gt;&lt;record&gt;&lt;rec-number&gt;76&lt;/rec-number&gt;&lt;foreign-keys&gt;&lt;key app="EN" db-id="v29rrafatxpfaaeetz3pa9dg9x2xwdwaax20" timestamp="1581602073"&gt;76&lt;/key&gt;&lt;/foreign-keys&gt;&lt;ref-type name="Journal Article"&gt;17&lt;/ref-type&gt;&lt;contributors&gt;&lt;authors&gt;&lt;author&gt;Beuzon, S,&lt;/author&gt;&lt;author&gt;Ahddar, L,&lt;/author&gt;&lt;author&gt;Dupuy, B,&lt;/author&gt;&lt;author&gt;Mann, M,&lt;/author&gt;&lt;author&gt;Motte, J,&lt;/author&gt;&lt;author&gt;Ponsot, G,&lt;/author&gt;&lt;author&gt;Thomas, P,&lt;/author&gt;&lt;/authors&gt;&lt;/contributors&gt;&lt;titles&gt;&lt;title&gt;GUIDE – AFFECTION DE LONGUE DURÉE: Épilepsies graves. Haute Autorite de Sante. Available at: https://www.has-sante.fr/upload/docs/application/pdf/ald_9__epilepsies_guide_medecin.pdf. [Last accessed May 2021].&lt;/title&gt;&lt;/titles&gt;&lt;dates&gt;&lt;year&gt;2007&lt;/year&gt;&lt;/dates&gt;&lt;urls&gt;&lt;/urls&gt;&lt;/record&gt;&lt;/Cite&gt;&lt;/EndNote&gt;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77" w:tooltip="Beuzon, 2007 #76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77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26398F1C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1625D933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Epilepsy: Care of children and adults</w:t>
            </w:r>
          </w:p>
        </w:tc>
        <w:tc>
          <w:tcPr>
            <w:tcW w:w="2672" w:type="dxa"/>
          </w:tcPr>
          <w:p w14:paraId="450A359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HAS</w:t>
            </w:r>
          </w:p>
        </w:tc>
        <w:tc>
          <w:tcPr>
            <w:tcW w:w="1858" w:type="dxa"/>
          </w:tcPr>
          <w:p w14:paraId="33B7E22A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France</w:t>
            </w:r>
          </w:p>
        </w:tc>
        <w:tc>
          <w:tcPr>
            <w:tcW w:w="1620" w:type="dxa"/>
          </w:tcPr>
          <w:p w14:paraId="306C311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October 2020</w:t>
            </w:r>
          </w:p>
        </w:tc>
        <w:tc>
          <w:tcPr>
            <w:tcW w:w="2267" w:type="dxa"/>
          </w:tcPr>
          <w:p w14:paraId="41A3EBF0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489F32F3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E72692C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HAS, 2020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&lt;EndNote&gt;&lt;Cite&gt;&lt;Author&gt;Haute Autorité de Santé (HAS)&lt;/Author&gt;&lt;Year&gt;2020&lt;/Year&gt;&lt;RecNum&gt;111&lt;/RecNum&gt;&lt;DisplayText&gt;[78]&lt;/DisplayText&gt;&lt;record&gt;&lt;rec-number&gt;111&lt;/rec-number&gt;&lt;foreign-keys&gt;&lt;key app="EN" db-id="v29rrafatxpfaaeetz3pa9dg9x2xwdwaax20" timestamp="1616702511"&gt;111&lt;/key&gt;&lt;/foreign-keys&gt;&lt;ref-type name="Web Page"&gt;12&lt;/ref-type&gt;&lt;contributors&gt;&lt;authors&gt;&lt;author&gt;Haute Autorité de Santé (HAS),&lt;/author&gt;&lt;/authors&gt;&lt;/contributors&gt;&lt;titles&gt;&lt;title&gt;Epilepsy : Care of children and adults. Available at: https://www.has-sante.fr/upload/docs/application/pdf/2020-10/reco308_recommandations_epilepsies_preparation_mel.pdf. [Last accessed May 2021].&lt;/title&gt;&lt;/titles&gt;&lt;dates&gt;&lt;year&gt;2020&lt;/year&gt;&lt;/dates&gt;&lt;urls&gt;&lt;related-urls&gt;&lt;url&gt;https://www.has-sante.fr/upload/docs/application/pdf/2020-10/reco308_recommandations_epilepsies_preparation_mel.pdf&lt;/url&gt;&lt;/related-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78" w:tooltip="Haute Autorité de Santé (HAS), 2020 #111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78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436616A3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0933DBA6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bookmarkStart w:id="9" w:name="_Hlk71810781"/>
            <w:r w:rsidRPr="008751F9">
              <w:rPr>
                <w:rFonts w:ascii="Tahoma" w:hAnsi="Tahoma" w:cs="Tahoma"/>
                <w:sz w:val="18"/>
                <w:szCs w:val="18"/>
              </w:rPr>
              <w:t xml:space="preserve">National Protocol for Diagnosis and Care </w:t>
            </w:r>
            <w:bookmarkEnd w:id="9"/>
            <w:r w:rsidRPr="008751F9">
              <w:rPr>
                <w:rFonts w:ascii="Tahoma" w:hAnsi="Tahoma" w:cs="Tahoma"/>
                <w:sz w:val="18"/>
                <w:szCs w:val="18"/>
              </w:rPr>
              <w:t>(NPSP) Myoclonic Epilepsy in Infants</w:t>
            </w:r>
          </w:p>
        </w:tc>
        <w:tc>
          <w:tcPr>
            <w:tcW w:w="2672" w:type="dxa"/>
          </w:tcPr>
          <w:p w14:paraId="257E24C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Reference Centre for Rare Epilepsies of the Robert-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Debré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Hospital (APHP)</w:t>
            </w:r>
          </w:p>
        </w:tc>
        <w:tc>
          <w:tcPr>
            <w:tcW w:w="1858" w:type="dxa"/>
          </w:tcPr>
          <w:p w14:paraId="7356C0D5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France</w:t>
            </w:r>
          </w:p>
        </w:tc>
        <w:tc>
          <w:tcPr>
            <w:tcW w:w="1620" w:type="dxa"/>
          </w:tcPr>
          <w:p w14:paraId="6230AEF4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May 2019</w:t>
            </w:r>
          </w:p>
        </w:tc>
        <w:tc>
          <w:tcPr>
            <w:tcW w:w="2267" w:type="dxa"/>
          </w:tcPr>
          <w:p w14:paraId="00B49EFC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C43E2F2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Auvin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S. et al. 2019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&lt;EndNote&gt;&lt;Cite&gt;&lt;Author&gt;Auvin&lt;/Author&gt;&lt;Year&gt;2019&lt;/Year&gt;&lt;RecNum&gt;112&lt;/RecNum&gt;&lt;DisplayText&gt;[41]&lt;/DisplayText&gt;&lt;record&gt;&lt;rec-number&gt;112&lt;/rec-number&gt;&lt;foreign-keys&gt;&lt;key app="EN" db-id="v29rrafatxpfaaeetz3pa9dg9x2xwdwaax20" timestamp="1616702792"&gt;112&lt;/key&gt;&lt;/foreign-keys&gt;&lt;ref-type name="Report"&gt;27&lt;/ref-type&gt;&lt;contributors&gt;&lt;authors&gt;&lt;author&gt;Auvin, S.&lt;/author&gt;&lt;author&gt;Höhn, S.&lt;/author&gt;&lt;author&gt;Dozières-Puyravel, B.&lt;/author&gt;&lt;author&gt;Hirsch, E.&lt;/author&gt;&lt;author&gt;Lesca, G.&lt;/author&gt;&lt;author&gt;Marie-Conia, E,&lt;/author&gt;&lt;author&gt;Milh, M.&lt;/author&gt;&lt;author&gt;Nguyen The Tich, S.&lt;/author&gt;&lt;/authors&gt;&lt;/contributors&gt;&lt;titles&gt;&lt;title&gt;National Protocol for Diagnosis and Care (NPSP) Myoclonic Epilepsy in Infants. Available at: https://www.has-sante.fr/upload/docs/application/pdf/2019-06/pnds_texte__epilepsie_myoclonique_nourrisson_mai_2019.pdf. [Last accessed May 2021].&lt;/title&gt;&lt;/titles&gt;&lt;dates&gt;&lt;year&gt;2019&lt;/year&gt;&lt;/dates&gt;&lt;urls&gt;&lt;/urls&gt;&lt;/record&gt;&lt;/Cite&gt;&lt;/EndNote&gt;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41" w:tooltip="Auvin, 2019 #112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41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45B4D5A2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3E7F3D73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First epileptic seizure and epilepsies in adulthood</w:t>
            </w:r>
          </w:p>
        </w:tc>
        <w:tc>
          <w:tcPr>
            <w:tcW w:w="2672" w:type="dxa"/>
          </w:tcPr>
          <w:p w14:paraId="326538D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DGN</w:t>
            </w:r>
          </w:p>
        </w:tc>
        <w:tc>
          <w:tcPr>
            <w:tcW w:w="1858" w:type="dxa"/>
          </w:tcPr>
          <w:p w14:paraId="7042AF0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Germany </w:t>
            </w:r>
          </w:p>
        </w:tc>
        <w:tc>
          <w:tcPr>
            <w:tcW w:w="1620" w:type="dxa"/>
          </w:tcPr>
          <w:p w14:paraId="4941835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April 2017</w:t>
            </w:r>
          </w:p>
        </w:tc>
        <w:tc>
          <w:tcPr>
            <w:tcW w:w="2267" w:type="dxa"/>
          </w:tcPr>
          <w:p w14:paraId="7158C512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758D384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Elger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C. et al. 2017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 ExcludeYear="1"&gt;&lt;Author&gt;Elger&lt;/Author&gt;&lt;RecNum&gt;77&lt;/RecNum&gt;&lt;DisplayText&gt;[79]&lt;/DisplayText&gt;&lt;record&gt;&lt;rec-number&gt;77&lt;/rec-number&gt;&lt;foreign-keys&gt;&lt;key app="EN" db-id="v29rrafatxpfaaeetz3pa9dg9x2xwdwaax20" timestamp="1581602074"&gt;77&lt;/key&gt;&lt;/foreign-keys&gt;&lt;ref-type name="Journal Article"&gt;17&lt;/ref-type&gt;&lt;contributors&gt;&lt;authors&gt;&lt;author&gt;Elger, C.&lt;/author&gt;&lt;author&gt;Berkenfeld, R.&lt;/author&gt;&lt;author&gt;Hamer, H&lt;/author&gt;&lt;author&gt;Mayer, T&lt;/author&gt;&lt;author&gt;Bauer, J&lt;/author&gt;&lt;author&gt;von Podewils, F&lt;/author&gt;&lt;author&gt;Malter, M&lt;/author&gt;&lt;author&gt;von Oertzen, T&lt;/author&gt;&lt;/authors&gt;&lt;/contributors&gt;&lt;titles&gt;&lt;title&gt;Erster epileptischer Anfall und Epilepsien im Erwachsenenalter. Deutsche Gesellschaft für Neurologie, 2017. Available at: https://www.dgn.org/images/red_leitlinien/LL_2017/PDFs_Download/030041_LL_Erster-epileptischer-Anfall_2017.pdf&lt;/title&gt;&lt;/titles&gt;&lt;dates&gt;&lt;/dates&gt;&lt;urls&gt;&lt;/urls&gt;&lt;/record&gt;&lt;/Cite&gt;&lt;/EndNote&gt;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79" w:tooltip="Elger,  #77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79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1DC771DA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45747999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672" w:type="dxa"/>
          </w:tcPr>
          <w:p w14:paraId="2069C2F1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Deutsche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Gesellschaft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für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Epileptologie</w:t>
            </w:r>
            <w:proofErr w:type="spellEnd"/>
          </w:p>
        </w:tc>
        <w:tc>
          <w:tcPr>
            <w:tcW w:w="1858" w:type="dxa"/>
          </w:tcPr>
          <w:p w14:paraId="146861A8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Germany </w:t>
            </w:r>
          </w:p>
        </w:tc>
        <w:tc>
          <w:tcPr>
            <w:tcW w:w="1620" w:type="dxa"/>
          </w:tcPr>
          <w:p w14:paraId="0377362A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April 2008</w:t>
            </w:r>
          </w:p>
        </w:tc>
        <w:tc>
          <w:tcPr>
            <w:tcW w:w="2267" w:type="dxa"/>
          </w:tcPr>
          <w:p w14:paraId="0F658B5A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459FC7F9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Borusiak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P. and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Boenigk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H.E., 2008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ExcludeYear="1"&gt;&lt;Author&gt;Borusiak&lt;/Author&gt;&lt;Year&gt;2008&lt;/Year&gt;&lt;RecNum&gt;78&lt;/RecNum&gt;&lt;DisplayText&gt;[80]&lt;/DisplayText&gt;&lt;record&gt;&lt;rec-number&gt;78&lt;/rec-number&gt;&lt;foreign-keys&gt;&lt;key app="EN" db-id="v29rrafatxpfaaeetz3pa9dg9x2xwdwaax20" timestamp="1581602075"&gt;78&lt;/key&gt;&lt;/foreign-keys&gt;&lt;ref-type name="Journal Article"&gt;17&lt;/ref-type&gt;&lt;contributors&gt;&lt;authors&gt;&lt;author&gt;Borusiak, P.,&lt;/author&gt;&lt;author&gt;Benigk, H.E.&lt;/author&gt;&lt;/authors&gt;&lt;/contributors&gt;&lt;titles&gt;&lt;title&gt;Lennox-Gastaut-Syndrom. Informationszentrum Epilepsie (ize) der Dt. Gesellschaft für Epileptologie. Available at: http://www.dgfe.org/home/showdoc,id,400,aid,2804.html [Last accessed May 2021].&lt;/title&gt;&lt;/titles&gt;&lt;dates&gt;&lt;year&gt;2008&lt;/year&gt;&lt;/dates&gt;&lt;urls&gt;&lt;/urls&gt;&lt;/record&gt;&lt;/Cite&gt;&lt;/EndNote&gt;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80" w:tooltip="Borusiak, 2008 #78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80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0E313E65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07677C3C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Treatment of Epilepsy in Children</w:t>
            </w:r>
          </w:p>
        </w:tc>
        <w:tc>
          <w:tcPr>
            <w:tcW w:w="2672" w:type="dxa"/>
          </w:tcPr>
          <w:p w14:paraId="2815BA94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>Società Italiana di Neuropsichiatria dell'Infazia e dell'Adolescenza (SINPIA) and University Hospital (AOU) Meyer</w:t>
            </w:r>
          </w:p>
        </w:tc>
        <w:tc>
          <w:tcPr>
            <w:tcW w:w="1858" w:type="dxa"/>
          </w:tcPr>
          <w:p w14:paraId="64A37CC1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Italy </w:t>
            </w:r>
          </w:p>
        </w:tc>
        <w:tc>
          <w:tcPr>
            <w:tcW w:w="1620" w:type="dxa"/>
          </w:tcPr>
          <w:p w14:paraId="6EF5F2C5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January 2017</w:t>
            </w:r>
          </w:p>
        </w:tc>
        <w:tc>
          <w:tcPr>
            <w:tcW w:w="2267" w:type="dxa"/>
          </w:tcPr>
          <w:p w14:paraId="6C6F56AA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065CB591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DAE2E41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Guerrini R. et al. 2017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ExcludeYear="1"&gt;&lt;Author&gt;Guerrini&lt;/Author&gt;&lt;RecNum&gt;79&lt;/RecNum&gt;&lt;DisplayText&gt;[40]&lt;/DisplayText&gt;&lt;record&gt;&lt;rec-number&gt;79&lt;/rec-number&gt;&lt;foreign-keys&gt;&lt;key app="EN" db-id="v29rrafatxpfaaeetz3pa9dg9x2xwdwaax20" timestamp="1581602076"&gt;79&lt;/key&gt;&lt;/foreign-keys&gt;&lt;ref-type name="Journal Article"&gt;17&lt;/ref-type&gt;&lt;contributors&gt;&lt;authors&gt;&lt;author&gt;Guerrini, R.&lt;/author&gt;&lt;author&gt;Chiamenti, G&lt;/author&gt;&lt;author&gt;Mugelli, A&lt;/author&gt;&lt;author&gt;Ruggieri, MP&lt;/author&gt;&lt;author&gt;Lubrano, R&lt;/author&gt;&lt;author&gt;Provinciali, L&lt;/author&gt;&lt;author&gt;Falsperla, R&lt;/author&gt;&lt;author&gt;Contantino, A&lt;/author&gt;&lt;author&gt;Villani, A&lt;/author&gt;&lt;/authors&gt;&lt;/contributors&gt;&lt;titles&gt;&lt;title&gt;Linee Guida: Epilessie pediatriche. Associazione Italiana Contro l&amp;apos;Epilessia, 2017. Available at: http://www.aice-epilessia.it/index.php?option=com_content&amp;amp;view=article&amp;amp;id=176:linee-guida-epilessie-in-eta-pediatrica&amp;amp;catid=1:banner [Last accessed May 2021].&lt;/title&gt;&lt;/titles&gt;&lt;dates&gt;&lt;/dates&gt;&lt;urls&gt;&lt;/urls&gt;&lt;/record&gt;&lt;/Cite&gt;&lt;/EndNote&gt;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40" w:tooltip="Guerrini,  #79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40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4CC9ED03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123366CF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Diagnosis and Treatment of Epilepsies: Guideline for the Tuscany Region (SNLG)</w:t>
            </w:r>
          </w:p>
        </w:tc>
        <w:tc>
          <w:tcPr>
            <w:tcW w:w="2672" w:type="dxa"/>
          </w:tcPr>
          <w:p w14:paraId="58FBDCED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Tuscany Regional Health Council</w:t>
            </w:r>
          </w:p>
        </w:tc>
        <w:tc>
          <w:tcPr>
            <w:tcW w:w="1858" w:type="dxa"/>
          </w:tcPr>
          <w:p w14:paraId="5157661C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Italy (Tuscany)</w:t>
            </w:r>
          </w:p>
        </w:tc>
        <w:tc>
          <w:tcPr>
            <w:tcW w:w="1620" w:type="dxa"/>
          </w:tcPr>
          <w:p w14:paraId="20F51D3C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2014 (Revised version of the 2006 original)</w:t>
            </w:r>
          </w:p>
        </w:tc>
        <w:tc>
          <w:tcPr>
            <w:tcW w:w="2267" w:type="dxa"/>
          </w:tcPr>
          <w:p w14:paraId="766F5133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278AF988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9938E61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>Campostrini, R. et al. 2014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ADDIN EN.CITE &lt;EndNote&gt;&lt;Cite ExcludeYear="1"&gt;&lt;Author&gt;Campostrini&lt;/Author&gt;&lt;Year&gt;2014&lt;/Year&gt;&lt;RecNum&gt;80&lt;/RecNum&gt;&lt;DisplayText&gt;[81]&lt;/DisplayText&gt;&lt;record&gt;&lt;rec-number&gt;80&lt;/rec-number&gt;&lt;foreign-keys&gt;&lt;key app="EN" db-id="v29rrafatxpfaaeetz3pa9dg9x2xwdwaax20" timestamp="1581602077"&gt;80&lt;/key&gt;&lt;/foreign-keys&gt;&lt;ref-type name="Journal Article"&gt;17&lt;/ref-type&gt;&lt;contributors&gt;&lt;authors&gt;&lt;author&gt;Campostrini, R&lt;/author&gt;&lt;author&gt;Amantini, A&lt;/author&gt;&lt;author&gt;Balestri, P&lt;/author&gt;&lt;author&gt;Barba, C&lt;/author&gt;&lt;author&gt;Bianchi, A&lt;/author&gt;&lt;author&gt;Chicchetti, B&lt;/author&gt;&lt;author&gt;Giorgi, FS&lt;/author&gt;&lt;author&gt;Marini, C&lt;/author&gt;&lt;/authors&gt;&lt;/contributors&gt;&lt;titles&gt;&lt;title&gt;SNLG – Diagnosi e trattamento delle epilessie. Regione Toscana. Available at: http://www.regione.toscana.it/documents/10180/320308/Diagnosi+e+trattamento+delle+epilessie+linea+guida+aggiornamento+2014/82e824af-af27-4f34-83ec-13e0bb67c78b [Last accessed May 2021].&lt;/title&gt;&lt;/titles&gt;&lt;dates&gt;&lt;year&gt;2014&lt;/year&gt;&lt;/dates&gt;&lt;urls&gt;&lt;/urls&gt;&lt;/record&gt;&lt;/Cite&gt;&lt;/EndNote&gt;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[</w:t>
            </w:r>
            <w:hyperlink w:anchor="_ENREF_81" w:tooltip="Campostrini, 2014 #80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it-IT"/>
                </w:rPr>
                <w:t>81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</w:tc>
      </w:tr>
      <w:tr w:rsidR="00203031" w:rsidRPr="008751F9" w14:paraId="43072E71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79967AC1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Updated Practical Manual for the Diagnosis and Treatment of Epilepsy</w:t>
            </w:r>
          </w:p>
        </w:tc>
        <w:tc>
          <w:tcPr>
            <w:tcW w:w="2672" w:type="dxa"/>
          </w:tcPr>
          <w:p w14:paraId="1CF0492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14:paraId="49344858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Italy</w:t>
            </w:r>
          </w:p>
        </w:tc>
        <w:tc>
          <w:tcPr>
            <w:tcW w:w="1620" w:type="dxa"/>
          </w:tcPr>
          <w:p w14:paraId="75C8419D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July 2012</w:t>
            </w:r>
          </w:p>
        </w:tc>
        <w:tc>
          <w:tcPr>
            <w:tcW w:w="2267" w:type="dxa"/>
          </w:tcPr>
          <w:p w14:paraId="1E8A2896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543C268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0385E74D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>Anzellotti F. and Onofrj M., 2012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ADDIN EN.CITE &lt;EndNote&gt;&lt;Cite ExcludeYear="1"&gt;&lt;Author&gt;Anzellotti&lt;/Author&gt;&lt;Year&gt;2012&lt;/Year&gt;&lt;RecNum&gt;81&lt;/RecNum&gt;&lt;DisplayText&gt;[82]&lt;/DisplayText&gt;&lt;record&gt;&lt;rec-number&gt;81&lt;/rec-number&gt;&lt;foreign-keys&gt;&lt;key app="EN" db-id="v29rrafatxpfaaeetz3pa9dg9x2xwdwaax20" timestamp="1581602078"&gt;81&lt;/key&gt;&lt;/foreign-keys&gt;&lt;ref-type name="Journal Article"&gt;17&lt;/ref-type&gt;&lt;contributors&gt;&lt;authors&gt;&lt;author&gt;Anzellotti, F.,&lt;/author&gt;&lt;author&gt;Onofrj, M.&lt;/author&gt;&lt;/authors&gt;&lt;/contributors&gt;&lt;titles&gt;&lt;title&gt;Nuovo manuale pratico per la diagnosi e la cura delle epilessie. Available at: https://issuu.com/gruppo.opera/docs/epilessia [Last accessed May 2021].&lt;/title&gt;&lt;/titles&gt;&lt;dates&gt;&lt;year&gt;2012&lt;/year&gt;&lt;/dates&gt;&lt;urls&gt;&lt;/urls&gt;&lt;/record&gt;&lt;/Cite&gt;&lt;/EndNote&gt;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[</w:t>
            </w:r>
            <w:hyperlink w:anchor="_ENREF_82" w:tooltip="Anzellotti, 2012 #81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it-IT"/>
                </w:rPr>
                <w:t>82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</w:tc>
      </w:tr>
      <w:tr w:rsidR="00203031" w:rsidRPr="008751F9" w14:paraId="3D011C85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058D8B1B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Epilepsy Management Guideline</w:t>
            </w:r>
          </w:p>
        </w:tc>
        <w:tc>
          <w:tcPr>
            <w:tcW w:w="2672" w:type="dxa"/>
          </w:tcPr>
          <w:p w14:paraId="221E4D6C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Japan Neurology Society </w:t>
            </w:r>
          </w:p>
        </w:tc>
        <w:tc>
          <w:tcPr>
            <w:tcW w:w="1858" w:type="dxa"/>
          </w:tcPr>
          <w:p w14:paraId="7F8CEE10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Japan</w:t>
            </w:r>
          </w:p>
        </w:tc>
        <w:tc>
          <w:tcPr>
            <w:tcW w:w="1620" w:type="dxa"/>
          </w:tcPr>
          <w:p w14:paraId="5C95E71A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267" w:type="dxa"/>
          </w:tcPr>
          <w:p w14:paraId="7DCFC40E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26A157B5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6AE6FBB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Ugawa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Y. et al. 2018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 ExcludeYear="1"&gt;&lt;Author&gt;Ugawa&lt;/Author&gt;&lt;Year&gt;2018&lt;/Year&gt;&lt;RecNum&gt;82&lt;/RecNum&gt;&lt;DisplayText&gt;[83]&lt;/DisplayText&gt;&lt;record&gt;&lt;rec-number&gt;82&lt;/rec-number&gt;&lt;foreign-keys&gt;&lt;key app="EN" db-id="v29rrafatxpfaaeetz3pa9dg9x2xwdwaax20" timestamp="1581602078"&gt;82&lt;/key&gt;&lt;/foreign-keys&gt;&lt;ref-type name="Journal Article"&gt;17&lt;/ref-type&gt;&lt;contributors&gt;&lt;authors&gt;&lt;author&gt;Ugawa, Y.,&lt;/author&gt;&lt;author&gt;Akamatsu, N.,&lt;/author&gt;&lt;author&gt;Ikeda, A.,&lt;/author&gt;&lt;author&gt;Iwasa, H.,&lt;/author&gt;&lt;author&gt;Oguni, H.,&lt;/author&gt;&lt;author&gt;Kawai,</w:instrText>
            </w:r>
            <w:r w:rsidRPr="008751F9">
              <w:rPr>
                <w:rFonts w:ascii="Tahoma" w:hAnsi="Tahoma" w:cs="Tahoma" w:hint="eastAsia"/>
                <w:sz w:val="18"/>
                <w:szCs w:val="18"/>
                <w:lang w:val="fr-FR"/>
              </w:rPr>
              <w:instrText xml:space="preserve"> K.,&lt;/author&gt;&lt;author&gt;Kazutaka, J.,&lt;/author&gt;&lt;author&gt;Sugai, K.,&lt;/author&gt;&lt;author&gt;Matsuura, M.,&lt;/author&gt;&lt;author&gt;Mizobuchi, M.&lt;/author&gt;&lt;/authors&gt;&lt;/contributors&gt;&lt;titles&gt;&lt;title&gt;&lt;style face="normal" font="default" charset="128"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  <w:lang w:val="fr-FR"/>
              </w:rPr>
              <w:instrText>てんかん診療ガイドライン</w:instrText>
            </w:r>
            <w:r w:rsidRPr="008751F9">
              <w:rPr>
                <w:rFonts w:ascii="Tahoma" w:hAnsi="Tahoma" w:cs="Tahoma" w:hint="eastAsia"/>
                <w:sz w:val="18"/>
                <w:szCs w:val="18"/>
                <w:lang w:val="fr-FR"/>
              </w:rPr>
              <w:instrText>&lt;/style&gt;&lt;st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>yle face="normal" font="default" size="100%"&gt; (Epilepsy Management Guideline). Japan Neurology Society. Available at: https://www.neurology-jp.org/guidelinem/tenkan_2018.html [Last accessed May 2021].&lt;/style&gt;&lt;/title&gt;&lt;/titles&gt;&lt;dates&gt;&lt;year&gt;2018&lt;/year&gt;&lt;/dates&gt;&lt;urls&gt;&lt;/urls&gt;&lt;/record&gt;&lt;/Cite&gt;&lt;/EndNote&gt;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83" w:tooltip="Ugawa, 2018 #82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83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40D123B1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6EAFEE02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Tuberous Sclerosis Complex Diagnosis Criteria and Treatment Guideline: Revised Version</w:t>
            </w:r>
          </w:p>
        </w:tc>
        <w:tc>
          <w:tcPr>
            <w:tcW w:w="2672" w:type="dxa"/>
          </w:tcPr>
          <w:p w14:paraId="6E4ABECE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Japan Tuberous Sclerosis Complex Society and Refractory Disease Policy Study Group formed by Ministry of Health, Labour and Welfare and Japanese Dermatological Association</w:t>
            </w:r>
          </w:p>
        </w:tc>
        <w:tc>
          <w:tcPr>
            <w:tcW w:w="1858" w:type="dxa"/>
          </w:tcPr>
          <w:p w14:paraId="4486DD3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Japan</w:t>
            </w:r>
          </w:p>
        </w:tc>
        <w:tc>
          <w:tcPr>
            <w:tcW w:w="1620" w:type="dxa"/>
          </w:tcPr>
          <w:p w14:paraId="04E28FD5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2267" w:type="dxa"/>
          </w:tcPr>
          <w:p w14:paraId="02B49EF9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6643599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Kaneda M. et al. 2018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&lt;EndNote&gt;&lt;Cite&gt;&lt;Author&gt;Kaneda&lt;/Author&gt;&lt;Year&gt;2018&lt;/Year&gt;&lt;RecNum&gt;83&lt;/RecNum&gt;&lt;DisplayText&gt;[84]&lt;/DisplayText&gt;&lt;record&gt;&lt;rec-number&gt;83&lt;/rec-number&gt;&lt;foreign-keys&gt;&lt;key app="EN" db-id="v29rrafatxpfaaeetz3pa9dg9x2xwdwaax20" timestamp="1581602079"&gt;83&lt;/key&gt;&lt;/foreign-keys&gt;&lt;ref-type name="Journal Article"&gt;17&lt;/ref-type&gt;&lt;contributors&gt;&lt;authors&gt;&lt;author&gt;Kaneda, M. &lt;/author&gt;&lt;author&gt;Mizuguchi, M.&lt;/author&gt;&lt;author&gt;Hatano, T.&lt;/author&gt;&lt;author&gt;Seyama, K.&lt;/author&gt;&lt;author&gt;Hino, M.&lt;/author&gt;&lt;author&gt;Nishigori, C.&lt;/author&gt;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&lt;/authors&gt;&lt;/contributors&gt;&lt;titles&gt;&lt;title&gt;&lt;style face="normal" font="default" charset="128"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結節性硬化症の診断基準及び治療ガイドライン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&lt;/style&gt;&lt;style face="normal" font="default"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―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&lt;/style&gt;&lt;style face="normal" font="default" charset="128"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改訂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&lt;/style&gt;&lt;style face="normal" font="default" charset="134"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版―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&lt;/style&gt;&lt;style face="normal" font="default" size="100%"&gt; (Diagnostic Criteria and Treatment Guideline for Tuberous Sclerosis Complex -Revised Edition-)&lt;/style&gt;&lt;/title&gt;&lt;secondary-title&gt;JS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instrText>HI Journal&lt;/secondary-title&gt;&lt;/titles&gt;&lt;periodical&gt;&lt;full-title&gt;JSHI Journal&lt;/full-title&gt;&lt;/periodical&gt;&lt;pages&gt;1-16&lt;/pages&gt;&lt;volume&gt;128&lt;/volume&gt;&lt;number&gt;1&lt;/number&gt;&lt;dates&gt;&lt;year&gt;2018&lt;/year&gt;&lt;/dates&gt;&lt;urls&gt;&lt;/urls&gt;&lt;/record&gt;&lt;/Cite&gt;&lt;/EndNote&gt;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84" w:tooltip="Kaneda, 2018 #83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84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670E3AD3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3253175E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Childhood Epilepsy Medical Treatment Guide Understood by Flow Chart</w:t>
            </w:r>
          </w:p>
        </w:tc>
        <w:tc>
          <w:tcPr>
            <w:tcW w:w="2672" w:type="dxa"/>
          </w:tcPr>
          <w:p w14:paraId="38B4315D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Okayama University </w:t>
            </w:r>
          </w:p>
        </w:tc>
        <w:tc>
          <w:tcPr>
            <w:tcW w:w="1858" w:type="dxa"/>
          </w:tcPr>
          <w:p w14:paraId="73D689CF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Japan</w:t>
            </w:r>
          </w:p>
        </w:tc>
        <w:tc>
          <w:tcPr>
            <w:tcW w:w="1620" w:type="dxa"/>
          </w:tcPr>
          <w:p w14:paraId="0871BFEA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2011</w:t>
            </w:r>
          </w:p>
        </w:tc>
        <w:tc>
          <w:tcPr>
            <w:tcW w:w="2267" w:type="dxa"/>
          </w:tcPr>
          <w:p w14:paraId="0EDC3546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0F479ED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DF6351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Ohtsuka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Y. et al. 2011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&lt;EndNote&gt;&lt;Cite&gt;&lt;Author&gt;Ohtsuka&lt;/Author&gt;&lt;Year&gt;2011&lt;/Year&gt;&lt;RecNum&gt;84&lt;/RecNum&gt;&lt;DisplayText&gt;[85]&lt;/DisplayText&gt;&lt;record&gt;&lt;rec-number&gt;84&lt;/rec-number&gt;&lt;foreign-keys&gt;&lt;key app="EN" db-id="v29rrafatxpfaaeetz3pa9dg9x2xwdwaax20" timestamp="1581602080"&gt;84&lt;/key&gt;&lt;/foreign-keys&gt;&lt;ref-type name="Book"&gt;6&lt;/ref-type&gt;&lt;contributors&gt;&lt;authors&gt;&lt;author&gt;Ohtsuka, Y. &lt;/author&gt;&lt;author&gt;Kobayashi, K.&lt;/author&gt;&lt;author&gt;Yoshinaga, H.&lt;/author&gt;&lt;/authors&gt;&lt;/contributors&gt;&lt;titles&gt;&lt;title&gt;&lt;style face="normal" font="default" charset="128"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 xml:space="preserve">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フローチャートでわかる小児てんかん診療ガイド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&lt;/style&gt;&lt;style face="normal" font="default" size="100%"&gt; (Childhood Epilepsy Medical Treatment Guide Understood by Flow Chart)&lt;/style&gt;&lt;/title&gt;&lt;/titles&gt;&lt;dates&gt;&lt;year&gt;2011&lt;/year&gt;&lt;/dates&gt;&lt;pub-location&gt;Shindan to Chiryo Sha&lt;/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instrText>pub-location&gt;&lt;isbn&gt;9784787818706&lt;/isbn&gt;&lt;urls&gt;&lt;related-urls&gt;&lt;url&gt;http://www.shindan.co.jp/books/index.php?menu=10&amp;amp;cd=187000&amp;amp;kbn=1&lt;/url&gt;&lt;/related-urls&gt;&lt;/urls&gt;&lt;/record&gt;&lt;/Cite&gt;&lt;/EndNote&gt;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85" w:tooltip="Ohtsuka, 2011 #84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85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  <w:p w14:paraId="59608654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203031" w:rsidRPr="008751F9" w14:paraId="6410BED4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27F3A997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Drug Treatment Guidelines for Epilepsy Using New Anti-Epileptic Drugs</w:t>
            </w:r>
          </w:p>
        </w:tc>
        <w:tc>
          <w:tcPr>
            <w:tcW w:w="2672" w:type="dxa"/>
          </w:tcPr>
          <w:p w14:paraId="49BDBFC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 Japan Epilepsy Society</w:t>
            </w:r>
          </w:p>
        </w:tc>
        <w:tc>
          <w:tcPr>
            <w:tcW w:w="1858" w:type="dxa"/>
          </w:tcPr>
          <w:p w14:paraId="0F72F86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Japan</w:t>
            </w:r>
          </w:p>
        </w:tc>
        <w:tc>
          <w:tcPr>
            <w:tcW w:w="1620" w:type="dxa"/>
          </w:tcPr>
          <w:p w14:paraId="48B16435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2010</w:t>
            </w:r>
          </w:p>
        </w:tc>
        <w:tc>
          <w:tcPr>
            <w:tcW w:w="2267" w:type="dxa"/>
          </w:tcPr>
          <w:p w14:paraId="585E33B2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0F229D4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553B6EA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nl-NL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t>Ikeda A. et al. 2010</w:t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instrText xml:space="preserve"> ADDIN EN.CITE &lt;EndNote&gt;&lt;Cite ExcludeYear="1"&gt;&lt;Author&gt;Ikeda&lt;/Author&gt;&lt;Year&gt;2010&lt;/Year&gt;&lt;RecNum&gt;85&lt;/RecNum&gt;&lt;DisplayText&gt;[86]&lt;/DisplayText&gt;&lt;record&gt;&lt;rec-number&gt;85&lt;/rec-number&gt;&lt;foreign-keys&gt;&lt;key app="EN" db-id="v29rrafatxpfaaeetz3pa9dg9x2xwdwaax20" timestamp="1581602080"&gt;85&lt;/key&gt;&lt;/foreign-keys&gt;&lt;ref-type name="Journal Article"&gt;17&lt;/ref-type&gt;&lt;contributors&gt;&lt;authors&gt;&lt;author&gt;Ikeda, A.,&lt;/author&gt;&lt;author&gt;Fujiwara, T.,&lt;/author&gt;&lt;author&gt;Inoue, Y.,&lt;/author&gt;&lt;author&gt;Kameyama, S.,&lt;/author&gt;&lt;author&gt;Sugai, K.&lt;/author&gt;&lt;/authors&gt;&lt;/</w:instrText>
            </w:r>
            <w:r w:rsidRPr="008751F9">
              <w:rPr>
                <w:rFonts w:ascii="Tahoma" w:hAnsi="Tahoma" w:cs="Tahoma" w:hint="eastAsia"/>
                <w:sz w:val="18"/>
                <w:szCs w:val="18"/>
                <w:lang w:val="nl-NL"/>
              </w:rPr>
              <w:instrText>contributors&gt;&lt;titles&gt;&lt;title&gt;&lt;style face="normal" font="default" charset="128"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  <w:lang w:val="nl-NL"/>
              </w:rPr>
              <w:instrText>新規抗てんかん薬を用いたてんかんの薬物治療ガイドライン</w:instrText>
            </w:r>
            <w:r w:rsidRPr="008751F9">
              <w:rPr>
                <w:rFonts w:ascii="Tahoma" w:hAnsi="Tahoma" w:cs="Tahoma" w:hint="eastAsia"/>
                <w:sz w:val="18"/>
                <w:szCs w:val="18"/>
                <w:lang w:val="nl-NL"/>
              </w:rPr>
              <w:instrText>&lt;/style&gt;&lt;style face="normal" font="default" size="100%"&gt; (Drug Treatment Guidelines for Epilepsy Using New Anti-Epileptic Drugs). The Japa</w:instrText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instrText>nese Epilepsy Society. Available at: http://square.umin.ac.jp/jes/pdf/newaed_GL.pdf [Last accessed May 2021]. &lt;/style&gt;&lt;/title&gt;&lt;/titles&gt;&lt;dates&gt;&lt;year&gt;2010&lt;/year&gt;&lt;/dates&gt;&lt;urls&gt;&lt;/urls&gt;&lt;/record&gt;&lt;/Cite&gt;&lt;/EndNote&gt;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nl-NL"/>
              </w:rPr>
              <w:t>[</w:t>
            </w:r>
            <w:hyperlink w:anchor="_ENREF_86" w:tooltip="Ikeda, 2010 #85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nl-NL"/>
                </w:rPr>
                <w:t>86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nl-NL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fldChar w:fldCharType="end"/>
            </w:r>
          </w:p>
        </w:tc>
      </w:tr>
      <w:tr w:rsidR="00203031" w:rsidRPr="008751F9" w14:paraId="188BF6FA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7175B3C3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Textbook for Epilepsy – New Version</w:t>
            </w:r>
          </w:p>
        </w:tc>
        <w:tc>
          <w:tcPr>
            <w:tcW w:w="2672" w:type="dxa"/>
          </w:tcPr>
          <w:p w14:paraId="4B7E3D7F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14:paraId="4509FC24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Japan</w:t>
            </w:r>
          </w:p>
        </w:tc>
        <w:tc>
          <w:tcPr>
            <w:tcW w:w="1620" w:type="dxa"/>
          </w:tcPr>
          <w:p w14:paraId="2B1AC41A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2012</w:t>
            </w:r>
          </w:p>
        </w:tc>
        <w:tc>
          <w:tcPr>
            <w:tcW w:w="2267" w:type="dxa"/>
          </w:tcPr>
          <w:p w14:paraId="3CE1D6D0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EFABA56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33CB47BD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Tsuji S. and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Ugawa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Y., 2012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&lt;EndNote&gt;&lt;Cite&gt;&lt;Author&gt;Tsuji&lt;/Author&gt;&lt;Year&gt;2012&lt;/Year&gt;&lt;RecNum&gt;86&lt;/RecNum&gt;&lt;DisplayText&gt;[87]&lt;/DisplayText&gt;&lt;record&gt;&lt;rec-number&gt;86&lt;/rec-number&gt;&lt;foreign-keys&gt;&lt;key app="EN" db-id="v29rrafatxpfaaeetz3pa9dg9x2xwdwaax20" timestamp="1581602081"&gt;86&lt;/key&gt;&lt;/foreign-keys&gt;&lt;ref-type name="Book"&gt;6&lt;/ref-type&gt;&lt;contributors&gt;&lt;authors&gt;&lt;author&gt;Tsuji, S.&lt;/author&gt;&lt;author&gt;Ugawa, Y. &lt;/author&gt;&lt;author&gt;Ito, S. &lt;/author&gt;&lt;author&gt;Oguni, H.&lt;/author&gt;&lt;/authors&gt;&lt;/contributors&gt;&lt;titles&gt;&lt;title&gt;&lt;style face="normal" font="default" 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charset="128" size="100%"&gt;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てんかんテキスト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 xml:space="preserve">&lt;/style&gt;&lt;style face="normal" font="default" size="100%"&gt;(Textbook for Epilepsy) 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>–</w:instrText>
            </w:r>
            <w:r w:rsidRPr="008751F9">
              <w:rPr>
                <w:rFonts w:ascii="Tahoma" w:hAnsi="Tahoma" w:cs="Tahoma" w:hint="eastAsia"/>
                <w:sz w:val="18"/>
                <w:szCs w:val="18"/>
              </w:rPr>
              <w:instrText xml:space="preserve"> New Version&lt;/style&gt;&lt;/title&gt;&lt;/titles&gt;&lt;dates&gt;&lt;year&gt;2012&lt;/year&gt;&lt;/dates&gt;&lt;publisher&gt;Nakayama Shoten&lt;/publisher&gt;&lt;isbn&gt;978-4-521-73440-8&lt;/isbn&gt;&lt;ur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instrText>ls&gt;&lt;related-urls&gt;&lt;url&gt;http://rr2.nakayamashoten.co.jp/products/978-4-521-73440-8&lt;/url&gt;&lt;/related-urls&gt;&lt;/urls&gt;&lt;/record&gt;&lt;/Cite&gt;&lt;/EndNote&gt;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87" w:tooltip="Tsuji, 2012 #86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87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41612051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4C8E9C14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Therapeutic Information of the National Health System: New Active Ingredients (2010 Review)</w:t>
            </w:r>
          </w:p>
        </w:tc>
        <w:tc>
          <w:tcPr>
            <w:tcW w:w="2672" w:type="dxa"/>
          </w:tcPr>
          <w:p w14:paraId="16067B24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MSCBS</w:t>
            </w:r>
          </w:p>
        </w:tc>
        <w:tc>
          <w:tcPr>
            <w:tcW w:w="1858" w:type="dxa"/>
          </w:tcPr>
          <w:p w14:paraId="11AEDFA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Spain</w:t>
            </w:r>
          </w:p>
        </w:tc>
        <w:tc>
          <w:tcPr>
            <w:tcW w:w="1620" w:type="dxa"/>
          </w:tcPr>
          <w:p w14:paraId="7CC7FA9D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2011, reporting on 2010</w:t>
            </w:r>
          </w:p>
        </w:tc>
        <w:tc>
          <w:tcPr>
            <w:tcW w:w="2267" w:type="dxa"/>
          </w:tcPr>
          <w:p w14:paraId="1EE64229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0284F2BE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>MSCBS, 2011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instrText xml:space="preserve"> ADDIN EN.CITE &lt;EndNote&gt;&lt;Cite ExcludeYear="1"&gt;&lt;Author&gt;Ministerio de Sanidad Consumo y Bienestar Social (MSCBS)&lt;/Author&gt;&lt;Year&gt;2011&lt;/Year&gt;&lt;RecNum&gt;87&lt;/RecNum&gt;&lt;DisplayText&gt;[88]&lt;/DisplayText&gt;&lt;record&gt;&lt;rec-number&gt;87&lt;/rec-number&gt;&lt;foreign-keys&gt;&lt;key app="EN" db-id="v29rrafatxpfaaeetz3pa9dg9x2xwdwaax20" timestamp="1581602082"&gt;87&lt;/key&gt;&lt;/foreign-keys&gt;&lt;ref-type name="Journal Article"&gt;17&lt;/ref-type&gt;&lt;contributors&gt;&lt;authors&gt;&lt;author&gt;Ministerio de Sanidad Consumo y Bienestar Social (MSCBS),&lt;/author&gt;&lt;/authors&gt;&lt;/contributors&gt;&lt;titles&gt;&lt;title&gt;Información terapéutica del Sistema Nacional de Salud: Nuevos principios activos. Volume 35(1). Available at: https://www.mscbs.gob.es/biblioPublic/publicaciones/recursos_propios/infMedic/docs/vol_35_1_ITSNS.pdf. [Last accessed May 2021].&lt;/title&gt;&lt;/titles&gt;&lt;dates&gt;&lt;year&gt;2011&lt;/year&gt;&lt;/dates&gt;&lt;urls&gt;&lt;/urls&gt;&lt;/record&gt;&lt;/Cite&gt;&lt;/EndNote&gt;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[</w:t>
            </w:r>
            <w:hyperlink w:anchor="_ENREF_88" w:tooltip="Ministerio de Sanidad Consumo y Bienestar Social (MSCBS), 2011 #87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it-IT"/>
                </w:rPr>
                <w:t>88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it-IT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fldChar w:fldCharType="end"/>
            </w:r>
          </w:p>
        </w:tc>
      </w:tr>
      <w:tr w:rsidR="00203031" w:rsidRPr="008751F9" w14:paraId="5B04D1BA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46218D3C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Guidelines for Seizure Management in Palliative Care: Proposal for an Updated Clinical Practise Model Based on a Systematic Literature Review</w:t>
            </w:r>
          </w:p>
        </w:tc>
        <w:tc>
          <w:tcPr>
            <w:tcW w:w="2672" w:type="dxa"/>
          </w:tcPr>
          <w:p w14:paraId="1033FE0F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it-IT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it-IT"/>
              </w:rPr>
              <w:t>Clínica San Vicente (neurorehabilitation clinic)</w:t>
            </w:r>
          </w:p>
        </w:tc>
        <w:tc>
          <w:tcPr>
            <w:tcW w:w="1858" w:type="dxa"/>
          </w:tcPr>
          <w:p w14:paraId="35A62EF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Spain</w:t>
            </w:r>
          </w:p>
        </w:tc>
        <w:tc>
          <w:tcPr>
            <w:tcW w:w="1620" w:type="dxa"/>
          </w:tcPr>
          <w:p w14:paraId="43645EF8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November 2016</w:t>
            </w:r>
          </w:p>
        </w:tc>
        <w:tc>
          <w:tcPr>
            <w:tcW w:w="2267" w:type="dxa"/>
          </w:tcPr>
          <w:p w14:paraId="7C9C347F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0F96D544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8803F30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León Ruiz M. et al. 2016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&lt;EndNote&gt;&lt;Cite&gt;&lt;Author&gt;León Ruiz&lt;/Author&gt;&lt;Year&gt;2019&lt;/Year&gt;&lt;RecNum&gt;88&lt;/RecNum&gt;&lt;DisplayText&gt;[89]&lt;/DisplayText&gt;&lt;record&gt;&lt;rec-number&gt;88&lt;/rec-number&gt;&lt;foreign-keys&gt;&lt;key app="EN" db-id="v29rrafatxpfaaeetz3pa9dg9x2xwdwaax20" timestamp="1581602082"&gt;88&lt;/key&gt;&lt;/foreign-keys&gt;&lt;ref-type name="Journal Article"&gt;17&lt;/ref-type&gt;&lt;contributors&gt;&lt;authors&gt;&lt;author&gt;León Ruiz, M.&lt;/author&gt;&lt;author&gt;Rodríguez Sarasa, M. L.&lt;/author&gt;&lt;author&gt;Sanjuán Rodríguez, L.&lt;/author&gt;&lt;author&gt;Pérez Nieves, M. T.&lt;/author&gt;&lt;author&gt;Ibáñez Estéllez, F.&lt;/author&gt;&lt;author&gt;Arce Arce, S.&lt;/author&gt;&lt;author&gt;García-Albea Ristol, E.&lt;/author&gt;&lt;author&gt;Benito-León, J.&lt;/author&gt;&lt;/authors&gt;&lt;/contributors&gt;&lt;titles&gt;&lt;title&gt;Guía para el manejo de las crisis epilépticas en cuidados paliativos: propuesta de un modelo actualizado de práctica clínica basado en una revisión sistemática de la literatura&lt;/title&gt;&lt;secondary-title&gt;Neurología&lt;/secondary-title&gt;&lt;/titles&gt;&lt;periodical&gt;&lt;full-title&gt;Neurología&lt;/full-title&gt;&lt;/periodical&gt;&lt;pages&gt;165-197&lt;/pages&gt;&lt;volume&gt;34&lt;/volume&gt;&lt;number&gt;3&lt;/number&gt;&lt;keywords&gt;&lt;keyword&gt;Cáncer&lt;/keyword&gt;&lt;keyword&gt;Crisis epiléptica&lt;/keyword&gt;&lt;keyword&gt;Cuidados paliativos&lt;/keyword&gt;&lt;keyword&gt;Epilepsia&lt;/keyword&gt;&lt;keyword&gt;Fármaco antiepiléptico&lt;/keyword&gt;&lt;keyword&gt;Situación de enfermedad terminal&lt;/keyword&gt;&lt;keyword&gt;Cancer&lt;/keyword&gt;&lt;keyword&gt;Epileptic seizure&lt;/keyword&gt;&lt;keyword&gt;Palliative care&lt;/keyword&gt;&lt;keyword&gt;Epilepsy&lt;/keyword&gt;&lt;keyword&gt;Antiepileptic drug&lt;/keyword&gt;&lt;keyword&gt;Terminal illness&lt;/keyword&gt;&lt;/keywords&gt;&lt;dates&gt;&lt;year&gt;2019&lt;/year&gt;&lt;pub-dates&gt;&lt;date&gt;2019/04/01/&lt;/date&gt;&lt;/pub-dates&gt;&lt;/dates&gt;&lt;isbn&gt;0213-4853&lt;/isbn&gt;&lt;urls&gt;&lt;related-urls&gt;&lt;url&gt;http://www.sciencedirect.com/science/article/pii/S0213485317300038&lt;/url&gt;&lt;/related-urls&gt;&lt;/urls&gt;&lt;electronic-resource-num&gt;https://doi.org/10.1016/j.nrl.2016.11.010&lt;/electronic-resource-num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89" w:tooltip="León Ruiz, 2019 #88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89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09413D59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62EEBCBC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Drug Resistant Epilepsy: Definition and Treatment Alternatives</w:t>
            </w:r>
          </w:p>
        </w:tc>
        <w:tc>
          <w:tcPr>
            <w:tcW w:w="2672" w:type="dxa"/>
          </w:tcPr>
          <w:p w14:paraId="7BCB754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14:paraId="475EFDBC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Spain</w:t>
            </w:r>
          </w:p>
        </w:tc>
        <w:tc>
          <w:tcPr>
            <w:tcW w:w="1620" w:type="dxa"/>
          </w:tcPr>
          <w:p w14:paraId="2238E02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June 2014</w:t>
            </w:r>
          </w:p>
        </w:tc>
        <w:tc>
          <w:tcPr>
            <w:tcW w:w="2267" w:type="dxa"/>
          </w:tcPr>
          <w:p w14:paraId="7AFBFD40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02F6C39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65796C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López González F.J. et al. 2014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&lt;EndNote&gt;&lt;Cite&gt;&lt;Author&gt;López Gonzáleza&lt;/Author&gt;&lt;Year&gt;2015&lt;/Year&gt;&lt;RecNum&gt;89&lt;/RecNum&gt;&lt;DisplayText&gt;[90]&lt;/DisplayText&gt;&lt;record&gt;&lt;rec-number&gt;89&lt;/rec-number&gt;&lt;foreign-keys&gt;&lt;key app="EN" db-id="v29rrafatxpfaaeetz3pa9dg9x2xwdwaax20" timestamp="1581602083"&gt;89&lt;/key&gt;&lt;/foreign-keys&gt;&lt;ref-type name="Journal Article"&gt;17&lt;/ref-type&gt;&lt;contributors&gt;&lt;authors&gt;&lt;author&gt;López Gonzáleza, F.J. &lt;/author&gt;&lt;author&gt;Rodríguez Osorioa, X. &lt;/author&gt;&lt;author&gt;Gil-Nagel Reinb, A. &lt;/author&gt;&lt;author&gt;Carreño Martínezc, M. &lt;/author&gt;&lt;author&gt;Serratosa Fernándezd, J. &lt;/author&gt;&lt;author&gt;Villanueva Habae, V. &lt;/author&gt;&lt;author&gt;Donaire Pedrazac, A.J. &lt;/author&gt;&lt;author&gt;Mercadé Cerdáf, J.M. &lt;/author&gt;&lt;/authors&gt;&lt;/contributors&gt;&lt;titles&gt;&lt;title&gt;Epilepsia resistente a fármacos. Concepto y alternativas terapéuticas&lt;/title&gt;&lt;secondary-title&gt;Neurología&lt;/secondary-title&gt;&lt;/titles&gt;&lt;periodical&gt;&lt;full-title&gt;Neurología&lt;/full-title&gt;&lt;/periodical&gt;&lt;pages&gt;439-446&lt;/pages&gt;&lt;volume&gt;30&lt;/volume&gt;&lt;number&gt;7&lt;/number&gt;&lt;dates&gt;&lt;year&gt;2015&lt;/year&gt;&lt;/dates&gt;&lt;urls&gt;&lt;related-urls&gt;&lt;url&gt;https://www.elsevier.es/es-revista-neurologia-295-articulo-epilepsia-resistente-farmacos-concepto-alternativas-S0213485314001200&lt;/url&gt;&lt;/related-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90" w:tooltip="López Gonzáleza, 2015 #89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90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33A1033C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26DB3103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Combined Treatment with Anti-Epileptic Drugs: Andalusian Epilepsy Guide 2015 </w:t>
            </w:r>
          </w:p>
        </w:tc>
        <w:tc>
          <w:tcPr>
            <w:tcW w:w="2672" w:type="dxa"/>
          </w:tcPr>
          <w:p w14:paraId="41F403FA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Andalucian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Epilepsy Society (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SAdE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1858" w:type="dxa"/>
          </w:tcPr>
          <w:p w14:paraId="4949570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Spain (Andalusia)</w:t>
            </w:r>
          </w:p>
        </w:tc>
        <w:tc>
          <w:tcPr>
            <w:tcW w:w="1620" w:type="dxa"/>
          </w:tcPr>
          <w:p w14:paraId="1D9C6CC7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2015</w:t>
            </w:r>
          </w:p>
        </w:tc>
        <w:tc>
          <w:tcPr>
            <w:tcW w:w="2267" w:type="dxa"/>
          </w:tcPr>
          <w:p w14:paraId="1505E1D7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1DB5BCE4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601C2AC0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Sánchez-Álvarez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J.C. et al. 2015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PEVuZE5vdGU+PENpdGUgRXhjbHVkZVllYXI9IjEiPjxBdXRob3I+U8OhbmNoZXotw4FsdmFyZXo8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PEVuZE5vdGU+PENpdGUgRXhjbHVkZVllYXI9IjEiPjxBdXRob3I+U8OhbmNoZXotw4FsdmFyZXo8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EN.CITE.DATA </w:instrText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91" w:tooltip="Sánchez-Álvarez,  #90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91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5CBE926A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4305D576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General Advice of Official Pharmacy Colleges: Pharmacological Point No. 95, Epilepsy</w:t>
            </w:r>
          </w:p>
        </w:tc>
        <w:tc>
          <w:tcPr>
            <w:tcW w:w="2672" w:type="dxa"/>
          </w:tcPr>
          <w:p w14:paraId="51DAE05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Consejo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General de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Colegios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Oficiales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Farmacéuticos</w:t>
            </w:r>
            <w:proofErr w:type="spellEnd"/>
          </w:p>
        </w:tc>
        <w:tc>
          <w:tcPr>
            <w:tcW w:w="1858" w:type="dxa"/>
          </w:tcPr>
          <w:p w14:paraId="54DD469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Spain</w:t>
            </w:r>
          </w:p>
        </w:tc>
        <w:tc>
          <w:tcPr>
            <w:tcW w:w="1620" w:type="dxa"/>
          </w:tcPr>
          <w:p w14:paraId="47E9F8A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April 2015</w:t>
            </w:r>
          </w:p>
        </w:tc>
        <w:tc>
          <w:tcPr>
            <w:tcW w:w="2267" w:type="dxa"/>
          </w:tcPr>
          <w:p w14:paraId="75F50AC9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54ABC558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Consejo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General de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Colegios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Oficiales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de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Farmacéuticos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>, 2015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 ExcludeYear="1"&gt;&lt;Author&gt;Consejo General de Colegios Oficiales de Farmacéuticos&lt;/Author&gt;&lt;Year&gt;2015&lt;/Year&gt;&lt;RecNum&gt;91&lt;/RecNum&gt;&lt;DisplayText&gt;[92]&lt;/DisplayText&gt;&lt;record&gt;&lt;rec-number&gt;91&lt;/rec-number&gt;&lt;foreign-keys&gt;&lt;key app="EN" db-id="v29rrafatxpfaaeetz3pa9dg9x2xwdwaax20" timestamp="1581602085"&gt;91&lt;/key&gt;&lt;/foreign-keys&gt;&lt;ref-type name="Web Page"&gt;12&lt;/ref-type&gt;&lt;contributors&gt;&lt;authors&gt;&lt;author&gt;Consejo General de Colegios Oficiales de Farmacéuticos,&lt;/author&gt;&lt;/authors&gt;&lt;/contributors&gt;&lt;titles&gt;&lt;title&gt;Punto Farmacologico n. 95: Epilepsia. Available at: https://www.cofpo.org/tl_files/Docus/Puntos%20Farmacologicos%20CGCOG/20150518%20INFORME%20CONSEJO%20EPILESIA.pdf [Last accessed May 2021].&lt;/title&gt;&lt;/titles&gt;&lt;dates&gt;&lt;year&gt;2015&lt;/year&gt;&lt;/dates&gt;&lt;urls&gt;&lt;/urls&gt;&lt;/record&gt;&lt;/Cite&gt;&lt;/EndNote&gt;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92" w:tooltip="Consejo General de Colegios Oficiales de Farmacéuticos, 2015 #91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92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4EDB3F40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1603D75C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Andalusian Epilepsy Guide 2015: Diagnosis and Treatment of Epilepsy in Children and Adults</w:t>
            </w:r>
          </w:p>
        </w:tc>
        <w:tc>
          <w:tcPr>
            <w:tcW w:w="2672" w:type="dxa"/>
          </w:tcPr>
          <w:p w14:paraId="2C6998A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Andalusian Epilepsy Society </w:t>
            </w:r>
          </w:p>
        </w:tc>
        <w:tc>
          <w:tcPr>
            <w:tcW w:w="1858" w:type="dxa"/>
          </w:tcPr>
          <w:p w14:paraId="6A11E2E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Spain (Andalusia)</w:t>
            </w:r>
          </w:p>
        </w:tc>
        <w:tc>
          <w:tcPr>
            <w:tcW w:w="1620" w:type="dxa"/>
          </w:tcPr>
          <w:p w14:paraId="4B3BC15E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2015</w:t>
            </w:r>
          </w:p>
        </w:tc>
        <w:tc>
          <w:tcPr>
            <w:tcW w:w="2267" w:type="dxa"/>
          </w:tcPr>
          <w:p w14:paraId="4E76051F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20AF452A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7EFD19FF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Sánchez-Álvarez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J.C. et al. 2015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&lt;EndNote&gt;&lt;Cite ExcludeYear="1"&gt;&lt;Author&gt;Sánchez-Álvarez&lt;/Author&gt;&lt;RecNum&gt;92&lt;/RecNum&gt;&lt;DisplayText&gt;[44]&lt;/DisplayText&gt;&lt;record&gt;&lt;rec-number&gt;92&lt;/rec-number&gt;&lt;foreign-keys&gt;&lt;key app="EN" db-id="v29rrafatxpfaaeetz3pa9dg9x2xwdwaax20" timestamp="1581602085"&gt;92&lt;/key&gt;&lt;/foreign-keys&gt;&lt;ref-type name="Journal Article"&gt;17&lt;/ref-type&gt;&lt;contributors&gt;&lt;authors&gt;&lt;author&gt;Sánchez-Álvarez, JC&lt;/author&gt;&lt;author&gt;Ruiz-Giménez, J&lt;/author&gt;&lt;author&gt;Roldán Aparicio, S&lt;/author&gt;&lt;author&gt;Serrano-Castro, PJ&lt;/author&gt;&lt;author&gt;Arenas Cabrera, C&lt;/author&gt;&lt;author&gt;Camino León, R&lt;/author&gt;&lt;author&gt;Cañadillas Hidalgo, F&lt;/author&gt;&lt;author&gt;Galán Barranco, J&lt;/author&gt;&lt;author&gt;Martínez Quesada, C&lt;/author&gt;&lt;author&gt;Ramos-Lizana, J&lt;/author&gt;&lt;/authors&gt;&lt;/contributors&gt;&lt;titles&gt;&lt;title&gt;Guía Andaluza de la Epilepsia 2015: Diagnóstico y tratamiento de la epilepsia en niños y adultos. Available at: https://escueladepacientes.es/images/Pdfs/SADE%20-%20Gu%C3%ADa%20Andaluza%20de%20Epilepsia%202015.pdf [Last accessed May 2021].&lt;/title&gt;&lt;/titles&gt;&lt;dates&gt;&lt;/dates&gt;&lt;urls&gt;&lt;/urls&gt;&lt;/record&gt;&lt;/Cite&gt;&lt;/EndNote&gt;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44" w:tooltip="Sánchez-Álvarez,  #92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44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3111276B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4C165E94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Diagnostic and therapeutic recommendations of the SEN 2019</w:t>
            </w:r>
          </w:p>
        </w:tc>
        <w:tc>
          <w:tcPr>
            <w:tcW w:w="2672" w:type="dxa"/>
          </w:tcPr>
          <w:p w14:paraId="113735ED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Sociedad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Española de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Neurologia</w:t>
            </w:r>
            <w:proofErr w:type="spellEnd"/>
          </w:p>
        </w:tc>
        <w:tc>
          <w:tcPr>
            <w:tcW w:w="1858" w:type="dxa"/>
          </w:tcPr>
          <w:p w14:paraId="0E1C76A1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Spain</w:t>
            </w:r>
          </w:p>
        </w:tc>
        <w:tc>
          <w:tcPr>
            <w:tcW w:w="1620" w:type="dxa"/>
          </w:tcPr>
          <w:p w14:paraId="74FFB46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2019</w:t>
            </w:r>
          </w:p>
        </w:tc>
        <w:tc>
          <w:tcPr>
            <w:tcW w:w="2267" w:type="dxa"/>
          </w:tcPr>
          <w:p w14:paraId="10B9FE23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4A574946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1A2E3FD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López González F.J. et al. 2019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&lt;EndNote&gt;&lt;Cite&gt;&lt;Author&gt;López González&lt;/Author&gt;&lt;Year&gt;2019&lt;/Year&gt;&lt;RecNum&gt;108&lt;/RecNum&gt;&lt;DisplayText&gt;[93]&lt;/DisplayText&gt;&lt;record&gt;&lt;rec-number&gt;108&lt;/rec-number&gt;&lt;foreign-keys&gt;&lt;key app="EN" db-id="v29rrafatxpfaaeetz3pa9dg9x2xwdwaax20" timestamp="1616701757"&gt;108&lt;/key&gt;&lt;/foreign-keys&gt;&lt;ref-type name="Report"&gt;27&lt;/ref-type&gt;&lt;contributors&gt;&lt;authors&gt;&lt;author&gt;López González, F.J.,&lt;/author&gt;&lt;author&gt;Villanueva Haba, V.&lt;/author&gt;&lt;author&gt;Falip Centelles, M.,&lt;/author&gt;&lt;author&gt;Toledo Argany, M.,&lt;/author&gt;&lt;author&gt;Campos Blanco, D.,&lt;/author&gt;&lt;author&gt;José Serratosa Fernández, J,&lt;/author&gt;&lt;/authors&gt;&lt;/contributors&gt;&lt;titles&gt;&lt;title&gt;Recomendaciones diagnostico&amp;apos;terapeuticas de la SEN 2019. Available at: http://epilepsia.sen.es/wp-content/uploads/2020/06/Recomendaciones-Epilepsia-SEN-2019.pdf. [Last accessed May 2021].&lt;/title&gt;&lt;/titles&gt;&lt;dates&gt;&lt;year&gt;2019&lt;/year&gt;&lt;/dates&gt;&lt;urls&gt;&lt;/urls&gt;&lt;/record&gt;&lt;/Cite&gt;&lt;/EndNote&gt;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93" w:tooltip="López González, 2019 #108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93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2885533F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7A220AC9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Optimizing the Diagnosis and Management of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Syndrome: Recommendations from a North American Consensus Panel</w:t>
            </w:r>
          </w:p>
        </w:tc>
        <w:tc>
          <w:tcPr>
            <w:tcW w:w="2672" w:type="dxa"/>
          </w:tcPr>
          <w:p w14:paraId="0704B5D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Pediatric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Epilepsy Research Consortium,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 Foundation and Intractable Childhood Epilepsy Alliance</w:t>
            </w:r>
          </w:p>
        </w:tc>
        <w:tc>
          <w:tcPr>
            <w:tcW w:w="1858" w:type="dxa"/>
          </w:tcPr>
          <w:p w14:paraId="5AC08D1C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International</w:t>
            </w:r>
          </w:p>
          <w:p w14:paraId="27F2581F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(US and Canada)</w:t>
            </w:r>
          </w:p>
        </w:tc>
        <w:tc>
          <w:tcPr>
            <w:tcW w:w="1620" w:type="dxa"/>
          </w:tcPr>
          <w:p w14:paraId="172B54C9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January 2017</w:t>
            </w:r>
          </w:p>
          <w:p w14:paraId="74606D58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324FD05E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  <w:p w14:paraId="3AF96251" w14:textId="77777777" w:rsidR="00203031" w:rsidRPr="008751F9" w:rsidRDefault="00203031" w:rsidP="00D57C2C">
            <w:pPr>
              <w:spacing w:after="120" w:line="25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3" w:type="dxa"/>
          </w:tcPr>
          <w:p w14:paraId="0C3D91CC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Wirrell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 xml:space="preserve"> E.C. et al. 2017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>
                <w:fldData xml:space="preserve">PEVuZE5vdGU+PENpdGU+PEF1dGhvcj5XaXJyZWxsPC9BdXRob3I+PFllYXI+MjAxNzwvWWVhcj48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>
                <w:fldData xml:space="preserve">PEVuZE5vdGU+PENpdGU+PEF1dGhvcj5XaXJyZWxsPC9BdXRob3I+PFllYXI+MjAxNzwvWWVhcj48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EN.CITE.DATA 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47" w:tooltip="Wirrell, 2017 #100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47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  <w:p w14:paraId="310F06D1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</w:p>
        </w:tc>
      </w:tr>
      <w:tr w:rsidR="00203031" w:rsidRPr="008751F9" w14:paraId="2F7A3A5F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1DD77121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Practice guideline update summary: Efficacy and tolerability of the new antiepileptic drugs II: Treatment-resistant epilepsy</w:t>
            </w:r>
          </w:p>
          <w:p w14:paraId="6D1BBF46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2" w:type="dxa"/>
          </w:tcPr>
          <w:p w14:paraId="5C85DAC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American Academy of Neurology (AAN), American Epilepsy Society </w:t>
            </w:r>
          </w:p>
          <w:p w14:paraId="162742B0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</w:tcPr>
          <w:p w14:paraId="7B36227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US</w:t>
            </w:r>
          </w:p>
          <w:p w14:paraId="66D528D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A8C9274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July 2018</w:t>
            </w:r>
          </w:p>
          <w:p w14:paraId="1DDB3785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7DEDB8D0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23D7F90D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fr-FR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t>Kanner A.M. et al. 2018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>
                <w:fldData xml:space="preserve">PEVuZE5vdGU+PENpdGU+PEF1dGhvcj5LYW5uZXI8L0F1dGhvcj48WWVhcj4yMDE4PC9ZZWFyPjxS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begin">
                <w:fldData xml:space="preserve">PEVuZE5vdGU+PENpdGU+PEF1dGhvcj5LYW5uZXI8L0F1dGhvcj48WWVhcj4yMDE4PC9ZZWFyPjxS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instrText xml:space="preserve"> ADDIN EN.CITE.DATA </w:instrTex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[</w:t>
            </w:r>
            <w:hyperlink w:anchor="_ENREF_67" w:tooltip="Kanner, 2018 #101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fr-FR"/>
                </w:rPr>
                <w:t>67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fr-FR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  <w:lang w:val="fr-FR"/>
              </w:rPr>
              <w:fldChar w:fldCharType="end"/>
            </w:r>
          </w:p>
        </w:tc>
      </w:tr>
      <w:tr w:rsidR="00203031" w:rsidRPr="008751F9" w14:paraId="71AA33A3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7F1E0F65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Consensus guidelines in the management of epilepsy in adults with an intellectual disability</w:t>
            </w:r>
          </w:p>
          <w:p w14:paraId="3F41A16F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2" w:type="dxa"/>
          </w:tcPr>
          <w:p w14:paraId="53DAF005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International Society for the Scientific Study of Intellectual Disability (IASSID)</w:t>
            </w:r>
          </w:p>
          <w:p w14:paraId="1136E1B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</w:tcPr>
          <w:p w14:paraId="017DBA32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International</w:t>
            </w:r>
          </w:p>
          <w:p w14:paraId="4F5CB0AF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1F2FCF9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August 2009</w:t>
            </w:r>
          </w:p>
          <w:p w14:paraId="51DFA1C4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B4DB6B8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3F677481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Kerr M. et al.</w:t>
            </w:r>
          </w:p>
          <w:p w14:paraId="7EED538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2009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PEVuZE5vdGU+PENpdGU+PEF1dGhvcj5LZXJyPC9BdXRob3I+PFllYXI+MjAwOTwvWWVhcj48UmVj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PEVuZE5vdGU+PENpdGU+PEF1dGhvcj5LZXJyPC9BdXRob3I+PFllYXI+MjAwOTwvWWVhcj48UmVj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EN.CITE.DATA </w:instrText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46" w:tooltip="Kerr, 2009 #103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46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7EC7D598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298BED13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Treatment of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pediatric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epilepsy: European expert opinion, 2007</w:t>
            </w:r>
          </w:p>
          <w:p w14:paraId="7812CB4A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72" w:type="dxa"/>
          </w:tcPr>
          <w:p w14:paraId="040DCA7A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  <w:lang w:eastAsia="en-GB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NR</w:t>
            </w:r>
          </w:p>
          <w:p w14:paraId="201D4FB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858" w:type="dxa"/>
          </w:tcPr>
          <w:p w14:paraId="1F87C51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International</w:t>
            </w:r>
          </w:p>
          <w:p w14:paraId="36A10A9A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(Europe)</w:t>
            </w:r>
          </w:p>
        </w:tc>
        <w:tc>
          <w:tcPr>
            <w:tcW w:w="1620" w:type="dxa"/>
          </w:tcPr>
          <w:p w14:paraId="5B208A77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December 2007</w:t>
            </w:r>
          </w:p>
          <w:p w14:paraId="0A6CCCE1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7" w:type="dxa"/>
          </w:tcPr>
          <w:p w14:paraId="0AFC7875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2A5D422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Wheless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J.W. et al. 2007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PEVuZE5vdGU+PENpdGU+PEF1dGhvcj5XaGVsZXNzPC9BdXRob3I+PFllYXI+MjAwNzwvWWVhcj48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PEVuZE5vdGU+PENpdGU+PEF1dGhvcj5XaGVsZXNzPC9BdXRob3I+PFllYXI+MjAwNzwvWWVhcj48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</w:rPr>
              <w:instrText xml:space="preserve"> ADDIN EN.CITE.DATA </w:instrText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[</w:t>
            </w:r>
            <w:hyperlink w:anchor="_ENREF_36" w:tooltip="Wheless, 2007 #104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</w:rPr>
                <w:t>36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2393EBC9" w14:textId="77777777" w:rsidTr="00AC5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535A1FBB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Summary of recommendations for the management of infantile seizures: Task Force Report for the ILAE Commission of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Pediatrics</w:t>
            </w:r>
            <w:proofErr w:type="spellEnd"/>
          </w:p>
        </w:tc>
        <w:tc>
          <w:tcPr>
            <w:tcW w:w="2672" w:type="dxa"/>
          </w:tcPr>
          <w:p w14:paraId="438017FC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ILAE, Commission for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Pediatrics</w:t>
            </w:r>
            <w:proofErr w:type="spellEnd"/>
          </w:p>
        </w:tc>
        <w:tc>
          <w:tcPr>
            <w:tcW w:w="1858" w:type="dxa"/>
          </w:tcPr>
          <w:p w14:paraId="2424EA3A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International</w:t>
            </w:r>
          </w:p>
        </w:tc>
        <w:tc>
          <w:tcPr>
            <w:tcW w:w="1620" w:type="dxa"/>
          </w:tcPr>
          <w:p w14:paraId="373A7815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June 2015</w:t>
            </w:r>
          </w:p>
        </w:tc>
        <w:tc>
          <w:tcPr>
            <w:tcW w:w="2267" w:type="dxa"/>
          </w:tcPr>
          <w:p w14:paraId="591D7C45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Dravet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5B353736" w14:textId="77777777" w:rsidR="00203031" w:rsidRPr="008751F9" w:rsidRDefault="00203031" w:rsidP="00D57C2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  <w:lang w:val="nl-NL"/>
              </w:rPr>
            </w:pP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t>Wilmshurst J.M. et al. 2015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PEVuZE5vdGU+PENpdGU+PEF1dGhvcj5XaWxtc2h1cnN0PC9BdXRob3I+PFllYXI+MjAxNTwvWWVh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instrText xml:space="preserve"> ADDIN EN.CITE </w:instrTex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begin">
                <w:fldData xml:space="preserve">PEVuZE5vdGU+PENpdGU+PEF1dGhvcj5XaWxtc2h1cnN0PC9BdXRob3I+PFllYXI+MjAxNTwvWWVh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</w:fldData>
              </w:fldChar>
            </w:r>
            <w:r w:rsidRPr="008751F9">
              <w:rPr>
                <w:rFonts w:ascii="Tahoma" w:hAnsi="Tahoma" w:cs="Tahoma"/>
                <w:sz w:val="18"/>
                <w:szCs w:val="18"/>
                <w:lang w:val="nl-NL"/>
              </w:rPr>
              <w:instrText xml:space="preserve"> ADDIN EN.CITE.DATA </w:instrText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  <w:r w:rsidRPr="008751F9">
              <w:rPr>
                <w:rFonts w:ascii="Tahoma" w:hAnsi="Tahoma" w:cs="Tahoma"/>
                <w:sz w:val="18"/>
                <w:szCs w:val="18"/>
              </w:rPr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sz w:val="18"/>
                <w:szCs w:val="18"/>
                <w:lang w:val="nl-NL"/>
              </w:rPr>
              <w:t>[</w:t>
            </w:r>
            <w:hyperlink w:anchor="_ENREF_37" w:tooltip="Wilmshurst, 2015 #105" w:history="1">
              <w:r w:rsidRPr="008751F9">
                <w:rPr>
                  <w:rFonts w:ascii="Tahoma" w:hAnsi="Tahoma" w:cs="Tahoma"/>
                  <w:noProof/>
                  <w:sz w:val="18"/>
                  <w:szCs w:val="18"/>
                  <w:lang w:val="nl-NL"/>
                </w:rPr>
                <w:t>37</w:t>
              </w:r>
            </w:hyperlink>
            <w:r w:rsidRPr="008751F9">
              <w:rPr>
                <w:rFonts w:ascii="Tahoma" w:hAnsi="Tahoma" w:cs="Tahoma"/>
                <w:noProof/>
                <w:sz w:val="18"/>
                <w:szCs w:val="18"/>
                <w:lang w:val="nl-NL"/>
              </w:rPr>
              <w:t>]</w:t>
            </w:r>
            <w:r w:rsidRPr="008751F9">
              <w:rPr>
                <w:rFonts w:ascii="Tahoma" w:hAnsi="Tahoma" w:cs="Tahoma"/>
                <w:sz w:val="18"/>
                <w:szCs w:val="18"/>
              </w:rPr>
              <w:fldChar w:fldCharType="end"/>
            </w:r>
          </w:p>
        </w:tc>
      </w:tr>
      <w:tr w:rsidR="00203031" w:rsidRPr="008751F9" w14:paraId="21FE1DD4" w14:textId="77777777" w:rsidTr="00AC5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3" w:type="dxa"/>
          </w:tcPr>
          <w:p w14:paraId="7CC93756" w14:textId="77777777" w:rsidR="00203031" w:rsidRPr="008751F9" w:rsidRDefault="00203031" w:rsidP="00D57C2C">
            <w:pPr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 xml:space="preserve">Treatment of 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Pediatric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Epilepsy: Expert Opinion, 2005</w:t>
            </w:r>
          </w:p>
        </w:tc>
        <w:tc>
          <w:tcPr>
            <w:tcW w:w="2672" w:type="dxa"/>
          </w:tcPr>
          <w:p w14:paraId="4E5CDCB8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NR</w:t>
            </w:r>
          </w:p>
        </w:tc>
        <w:tc>
          <w:tcPr>
            <w:tcW w:w="1858" w:type="dxa"/>
          </w:tcPr>
          <w:p w14:paraId="5B8C700F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US</w:t>
            </w:r>
          </w:p>
        </w:tc>
        <w:tc>
          <w:tcPr>
            <w:tcW w:w="1620" w:type="dxa"/>
          </w:tcPr>
          <w:p w14:paraId="35B3DAE6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November 2005</w:t>
            </w:r>
          </w:p>
        </w:tc>
        <w:tc>
          <w:tcPr>
            <w:tcW w:w="2267" w:type="dxa"/>
          </w:tcPr>
          <w:p w14:paraId="4FE16F2A" w14:textId="77777777" w:rsidR="00203031" w:rsidRPr="008751F9" w:rsidRDefault="00203031" w:rsidP="00D57C2C">
            <w:pPr>
              <w:pStyle w:val="ListParagraph"/>
              <w:numPr>
                <w:ilvl w:val="0"/>
                <w:numId w:val="41"/>
              </w:numPr>
              <w:spacing w:after="120" w:line="252" w:lineRule="auto"/>
              <w:ind w:left="511" w:hanging="284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  <w:r w:rsidRPr="008751F9">
              <w:rPr>
                <w:rFonts w:ascii="Tahoma" w:hAnsi="Tahoma" w:cs="Tahoma"/>
                <w:sz w:val="18"/>
                <w:szCs w:val="18"/>
              </w:rPr>
              <w:t>Lennox-</w:t>
            </w:r>
            <w:proofErr w:type="spellStart"/>
            <w:r w:rsidRPr="008751F9">
              <w:rPr>
                <w:rFonts w:ascii="Tahoma" w:hAnsi="Tahoma" w:cs="Tahoma"/>
                <w:sz w:val="18"/>
                <w:szCs w:val="18"/>
              </w:rPr>
              <w:t>Gastaut</w:t>
            </w:r>
            <w:proofErr w:type="spellEnd"/>
            <w:r w:rsidRPr="008751F9">
              <w:rPr>
                <w:rFonts w:ascii="Tahoma" w:hAnsi="Tahoma" w:cs="Tahoma"/>
                <w:sz w:val="18"/>
                <w:szCs w:val="18"/>
              </w:rPr>
              <w:t xml:space="preserve"> syndrome</w:t>
            </w:r>
          </w:p>
        </w:tc>
        <w:tc>
          <w:tcPr>
            <w:tcW w:w="2123" w:type="dxa"/>
          </w:tcPr>
          <w:p w14:paraId="16726E49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8751F9">
              <w:rPr>
                <w:rFonts w:ascii="Tahoma" w:hAnsi="Tahoma" w:cs="Tahoma"/>
                <w:color w:val="000000"/>
                <w:sz w:val="18"/>
                <w:szCs w:val="18"/>
              </w:rPr>
              <w:t>Wheless</w:t>
            </w:r>
            <w:proofErr w:type="spellEnd"/>
            <w:r w:rsidRPr="008751F9">
              <w:rPr>
                <w:rFonts w:ascii="Tahoma" w:hAnsi="Tahoma" w:cs="Tahoma"/>
                <w:color w:val="000000"/>
                <w:sz w:val="18"/>
                <w:szCs w:val="18"/>
              </w:rPr>
              <w:t xml:space="preserve"> J.W. et al. 2005</w:t>
            </w:r>
            <w:r w:rsidRPr="008751F9">
              <w:rPr>
                <w:rFonts w:ascii="Tahoma" w:hAnsi="Tahoma" w:cs="Tahoma"/>
                <w:color w:val="000000"/>
                <w:sz w:val="18"/>
                <w:szCs w:val="18"/>
              </w:rPr>
              <w:fldChar w:fldCharType="begin"/>
            </w:r>
            <w:r w:rsidRPr="008751F9">
              <w:rPr>
                <w:rFonts w:ascii="Tahoma" w:hAnsi="Tahoma" w:cs="Tahoma"/>
                <w:color w:val="000000"/>
                <w:sz w:val="18"/>
                <w:szCs w:val="18"/>
              </w:rPr>
              <w:instrText xml:space="preserve"> ADDIN EN.CITE &lt;EndNote&gt;&lt;Cite&gt;&lt;Author&gt;Wheless&lt;/Author&gt;&lt;Year&gt;2005&lt;/Year&gt;&lt;RecNum&gt;106&lt;/RecNum&gt;&lt;DisplayText&gt;[38]&lt;/DisplayText&gt;&lt;record&gt;&lt;rec-number&gt;106&lt;/rec-number&gt;&lt;foreign-keys&gt;&lt;key app="EN" db-id="v29rrafatxpfaaeetz3pa9dg9x2xwdwaax20" timestamp="1604623536"&gt;106&lt;/key&gt;&lt;/foreign-keys&gt;&lt;ref-type name="Journal Article"&gt;17&lt;/ref-type&gt;&lt;contributors&gt;&lt;authors&gt;&lt;author&gt;Wheless, J. W.&lt;/author&gt;&lt;author&gt;Clarke, D. F.&lt;/author&gt;&lt;author&gt;Carpenter, D.&lt;/author&gt;&lt;/authors&gt;&lt;/contributors&gt;&lt;auth-address&gt;Division of Pediatric Neurology, Le Bonheur Comprehensive Epilepsy Program, University of Tennessee Health Science Center, Memphis, TN 38105, USA. jwheless@utmem.edu&lt;/auth-address&gt;&lt;titles&gt;&lt;title&gt;Treatment of pediatric epilepsy: expert opinion, 2005&lt;/title&gt;&lt;secondary-title&gt;J Child Neurol&lt;/secondary-title&gt;&lt;/titles&gt;&lt;periodical&gt;&lt;full-title&gt;J Child Neurol&lt;/full-title&gt;&lt;/periodical&gt;&lt;pages&gt;S1-56; quiz S59-60&lt;/pages&gt;&lt;volume&gt;20 Suppl 1&lt;/volume&gt;&lt;keywords&gt;&lt;keyword&gt;Adolescent&lt;/keyword&gt;&lt;keyword&gt;Anticonvulsants/*administration &amp;amp; dosage&lt;/keyword&gt;&lt;keyword&gt;*Attitude of Health Personnel&lt;/keyword&gt;&lt;keyword&gt;Child&lt;/keyword&gt;&lt;keyword&gt;Child, Preschool&lt;/keyword&gt;&lt;keyword&gt;Drug Administration Schedule&lt;/keyword&gt;&lt;keyword&gt;Drug Therapy, Combination&lt;/keyword&gt;&lt;keyword&gt;Epilepsy/complications/*drug therapy/surgery&lt;/keyword&gt;&lt;keyword&gt;Female&lt;/keyword&gt;&lt;keyword&gt;Health Care Surveys&lt;/keyword&gt;&lt;keyword&gt;Humans&lt;/keyword&gt;&lt;keyword&gt;Infant&lt;/keyword&gt;&lt;keyword&gt;Infant, Newborn&lt;/keyword&gt;&lt;keyword&gt;Male&lt;/keyword&gt;&lt;keyword&gt;Practice Guidelines as Topic&lt;/keyword&gt;&lt;keyword&gt;United States&lt;/keyword&gt;&lt;/keywords&gt;&lt;dates&gt;&lt;year&gt;2005&lt;/year&gt;&lt;pub-dates&gt;&lt;date&gt;Dec&lt;/date&gt;&lt;/pub-dates&gt;&lt;/dates&gt;&lt;isbn&gt;0883-0738 (Print)&amp;#xD;0883-0738 (Linking)&lt;/isbn&gt;&lt;accession-num&gt;16615562&lt;/accession-num&gt;&lt;urls&gt;&lt;related-urls&gt;&lt;url&gt;https://www.ncbi.nlm.nih.gov/pubmed/16615562&lt;/url&gt;&lt;/related-urls&gt;&lt;/urls&gt;&lt;electronic-resource-num&gt;10.1177/088307380502000101&lt;/electronic-resource-num&gt;&lt;/record&gt;&lt;/Cite&gt;&lt;/EndNote&gt;</w:instrText>
            </w:r>
            <w:r w:rsidRPr="008751F9">
              <w:rPr>
                <w:rFonts w:ascii="Tahoma" w:hAnsi="Tahoma" w:cs="Tahoma"/>
                <w:color w:val="000000"/>
                <w:sz w:val="18"/>
                <w:szCs w:val="18"/>
              </w:rPr>
              <w:fldChar w:fldCharType="separate"/>
            </w:r>
            <w:r w:rsidRPr="008751F9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[</w:t>
            </w:r>
            <w:hyperlink w:anchor="_ENREF_38" w:tooltip="Wheless, 2005 #106" w:history="1">
              <w:r w:rsidRPr="008751F9">
                <w:rPr>
                  <w:rFonts w:ascii="Tahoma" w:hAnsi="Tahoma" w:cs="Tahoma"/>
                  <w:noProof/>
                  <w:color w:val="000000"/>
                  <w:sz w:val="18"/>
                  <w:szCs w:val="18"/>
                </w:rPr>
                <w:t>38</w:t>
              </w:r>
            </w:hyperlink>
            <w:r w:rsidRPr="008751F9">
              <w:rPr>
                <w:rFonts w:ascii="Tahoma" w:hAnsi="Tahoma" w:cs="Tahoma"/>
                <w:noProof/>
                <w:color w:val="000000"/>
                <w:sz w:val="18"/>
                <w:szCs w:val="18"/>
              </w:rPr>
              <w:t>]</w:t>
            </w:r>
            <w:r w:rsidRPr="008751F9">
              <w:rPr>
                <w:rFonts w:ascii="Tahoma" w:hAnsi="Tahoma" w:cs="Tahoma"/>
                <w:color w:val="000000"/>
                <w:sz w:val="18"/>
                <w:szCs w:val="18"/>
              </w:rPr>
              <w:fldChar w:fldCharType="end"/>
            </w:r>
          </w:p>
          <w:p w14:paraId="3EFD99B2" w14:textId="77777777" w:rsidR="00203031" w:rsidRPr="008751F9" w:rsidRDefault="00203031" w:rsidP="00D57C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2CCB1187" w14:textId="77777777" w:rsidR="00203031" w:rsidRPr="008751F9" w:rsidRDefault="00203031" w:rsidP="00A23000">
      <w:pPr>
        <w:pStyle w:val="Footnote"/>
        <w:rPr>
          <w:rFonts w:ascii="Tahoma" w:hAnsi="Tahoma" w:cs="Tahoma"/>
          <w:sz w:val="18"/>
          <w:szCs w:val="18"/>
        </w:rPr>
      </w:pPr>
      <w:r w:rsidRPr="008751F9">
        <w:rPr>
          <w:rFonts w:ascii="Tahoma" w:hAnsi="Tahoma" w:cs="Tahoma"/>
          <w:sz w:val="18"/>
          <w:szCs w:val="18"/>
        </w:rPr>
        <w:t xml:space="preserve">AOU: </w:t>
      </w:r>
      <w:proofErr w:type="spellStart"/>
      <w:r w:rsidRPr="008751F9">
        <w:rPr>
          <w:rFonts w:ascii="Tahoma" w:hAnsi="Tahoma" w:cs="Tahoma"/>
          <w:sz w:val="18"/>
          <w:szCs w:val="18"/>
        </w:rPr>
        <w:t>Azienda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Ospedaliera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Universitaria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; AAN: American Academy of Neurology; </w:t>
      </w:r>
      <w:r w:rsidRPr="008751F9">
        <w:rPr>
          <w:rFonts w:ascii="Tahoma" w:hAnsi="Tahoma" w:cs="Tahoma"/>
          <w:bCs/>
          <w:sz w:val="18"/>
          <w:szCs w:val="18"/>
        </w:rPr>
        <w:t>B</w:t>
      </w:r>
      <w:r w:rsidRPr="008751F9">
        <w:rPr>
          <w:rFonts w:ascii="Tahoma" w:hAnsi="Tahoma" w:cs="Tahoma"/>
          <w:sz w:val="18"/>
          <w:szCs w:val="18"/>
        </w:rPr>
        <w:t xml:space="preserve">PNA, British Paediatric Neurology Association; DGN, Deutsche </w:t>
      </w:r>
      <w:proofErr w:type="spellStart"/>
      <w:r w:rsidRPr="008751F9">
        <w:rPr>
          <w:rFonts w:ascii="Tahoma" w:hAnsi="Tahoma" w:cs="Tahoma"/>
          <w:sz w:val="18"/>
          <w:szCs w:val="18"/>
        </w:rPr>
        <w:t>Gesellschaft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für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Neurologie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; EITF, Epilepsy Implementation Task Force; HAS, Haute </w:t>
      </w:r>
      <w:proofErr w:type="spellStart"/>
      <w:r w:rsidRPr="008751F9">
        <w:rPr>
          <w:rFonts w:ascii="Tahoma" w:hAnsi="Tahoma" w:cs="Tahoma"/>
          <w:sz w:val="18"/>
          <w:szCs w:val="18"/>
        </w:rPr>
        <w:t>Autorité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de Santé; ILAE, International League Against Epilepsy; MSCBS, </w:t>
      </w:r>
      <w:proofErr w:type="spellStart"/>
      <w:r w:rsidRPr="008751F9">
        <w:rPr>
          <w:rFonts w:ascii="Tahoma" w:hAnsi="Tahoma" w:cs="Tahoma"/>
          <w:sz w:val="18"/>
          <w:szCs w:val="18"/>
        </w:rPr>
        <w:t>Ministerio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de </w:t>
      </w:r>
      <w:proofErr w:type="spellStart"/>
      <w:r w:rsidRPr="008751F9">
        <w:rPr>
          <w:rFonts w:ascii="Tahoma" w:hAnsi="Tahoma" w:cs="Tahoma"/>
          <w:sz w:val="18"/>
          <w:szCs w:val="18"/>
        </w:rPr>
        <w:t>Sanidad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8751F9">
        <w:rPr>
          <w:rFonts w:ascii="Tahoma" w:hAnsi="Tahoma" w:cs="Tahoma"/>
          <w:sz w:val="18"/>
          <w:szCs w:val="18"/>
        </w:rPr>
        <w:t>Consumo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y </w:t>
      </w:r>
      <w:proofErr w:type="spellStart"/>
      <w:r w:rsidRPr="008751F9">
        <w:rPr>
          <w:rFonts w:ascii="Tahoma" w:hAnsi="Tahoma" w:cs="Tahoma"/>
          <w:sz w:val="18"/>
          <w:szCs w:val="18"/>
        </w:rPr>
        <w:t>Bienestar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Social; NHS, National Health Service; NICE, National Institute for Health and Care Excellence; NPSP, National Protocol for Diagnosis and Care; NR, not reported; SIGN, Scottish Intercollegiate Guidelines Network; SINPIA, </w:t>
      </w:r>
      <w:proofErr w:type="spellStart"/>
      <w:r w:rsidRPr="008751F9">
        <w:rPr>
          <w:rFonts w:ascii="Tahoma" w:hAnsi="Tahoma" w:cs="Tahoma"/>
          <w:sz w:val="18"/>
          <w:szCs w:val="18"/>
        </w:rPr>
        <w:t>Società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Italiana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di </w:t>
      </w:r>
      <w:proofErr w:type="spellStart"/>
      <w:r w:rsidRPr="008751F9">
        <w:rPr>
          <w:rFonts w:ascii="Tahoma" w:hAnsi="Tahoma" w:cs="Tahoma"/>
          <w:sz w:val="18"/>
          <w:szCs w:val="18"/>
        </w:rPr>
        <w:t>Neuropsichiatria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dell'Infazia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e </w:t>
      </w:r>
      <w:proofErr w:type="spellStart"/>
      <w:r w:rsidRPr="008751F9">
        <w:rPr>
          <w:rFonts w:ascii="Tahoma" w:hAnsi="Tahoma" w:cs="Tahoma"/>
          <w:sz w:val="18"/>
          <w:szCs w:val="18"/>
        </w:rPr>
        <w:t>dell'Adolescenza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; SNLG: Sistema </w:t>
      </w:r>
      <w:proofErr w:type="spellStart"/>
      <w:r w:rsidRPr="008751F9">
        <w:rPr>
          <w:rFonts w:ascii="Tahoma" w:hAnsi="Tahoma" w:cs="Tahoma"/>
          <w:sz w:val="18"/>
          <w:szCs w:val="18"/>
        </w:rPr>
        <w:t>nazionale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linee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8751F9">
        <w:rPr>
          <w:rFonts w:ascii="Tahoma" w:hAnsi="Tahoma" w:cs="Tahoma"/>
          <w:sz w:val="18"/>
          <w:szCs w:val="18"/>
        </w:rPr>
        <w:t>guida</w:t>
      </w:r>
      <w:proofErr w:type="spellEnd"/>
      <w:r w:rsidRPr="008751F9">
        <w:rPr>
          <w:rFonts w:ascii="Tahoma" w:hAnsi="Tahoma" w:cs="Tahoma"/>
          <w:sz w:val="18"/>
          <w:szCs w:val="18"/>
        </w:rPr>
        <w:t>; TGA, Therapeutic Goods Administration; UK, United Kingdom; US, United States.</w:t>
      </w:r>
    </w:p>
    <w:p w14:paraId="056C34C6" w14:textId="77777777" w:rsidR="00203031" w:rsidRPr="008751F9" w:rsidRDefault="00203031" w:rsidP="003441FC">
      <w:pPr>
        <w:pStyle w:val="Caption"/>
        <w:rPr>
          <w:lang w:val="en-GB"/>
        </w:rPr>
        <w:sectPr w:rsidR="00203031" w:rsidRPr="008751F9" w:rsidSect="00400703">
          <w:headerReference w:type="default" r:id="rId47"/>
          <w:footerReference w:type="default" r:id="rId48"/>
          <w:type w:val="continuous"/>
          <w:pgSz w:w="16840" w:h="11900" w:orient="landscape"/>
          <w:pgMar w:top="1800" w:right="1440" w:bottom="1800" w:left="1440" w:header="708" w:footer="708" w:gutter="0"/>
          <w:cols w:space="708"/>
          <w:docGrid w:linePitch="326"/>
        </w:sectPr>
      </w:pPr>
      <w:bookmarkStart w:id="10" w:name="_Toc23859570"/>
    </w:p>
    <w:p w14:paraId="23314368" w14:textId="77777777" w:rsidR="00203031" w:rsidRPr="008751F9" w:rsidRDefault="00203031" w:rsidP="00C73494">
      <w:pPr>
        <w:pStyle w:val="Caption"/>
        <w:rPr>
          <w:lang w:val="en-GB"/>
        </w:rPr>
      </w:pPr>
      <w:bookmarkStart w:id="11" w:name="_Ref71799876"/>
      <w:bookmarkEnd w:id="10"/>
      <w:r w:rsidRPr="008751F9">
        <w:t>Table S</w:t>
      </w:r>
      <w:r w:rsidRPr="008751F9">
        <w:fldChar w:fldCharType="begin"/>
      </w:r>
      <w:r w:rsidRPr="008751F9">
        <w:instrText xml:space="preserve"> SEQ Table \* ARABIC </w:instrText>
      </w:r>
      <w:r w:rsidRPr="008751F9">
        <w:fldChar w:fldCharType="separate"/>
      </w:r>
      <w:r w:rsidRPr="008751F9">
        <w:rPr>
          <w:noProof/>
        </w:rPr>
        <w:t>3</w:t>
      </w:r>
      <w:r w:rsidRPr="008751F9">
        <w:fldChar w:fldCharType="end"/>
      </w:r>
      <w:bookmarkEnd w:id="11"/>
      <w:r w:rsidRPr="008751F9">
        <w:rPr>
          <w:lang w:val="en-GB"/>
        </w:rPr>
        <w:t>. Treatment line-specific recommendations for DS</w:t>
      </w:r>
    </w:p>
    <w:tbl>
      <w:tblPr>
        <w:tblW w:w="7917" w:type="dxa"/>
        <w:tblLook w:val="04A0" w:firstRow="1" w:lastRow="0" w:firstColumn="1" w:lastColumn="0" w:noHBand="0" w:noVBand="1"/>
      </w:tblPr>
      <w:tblGrid>
        <w:gridCol w:w="2224"/>
        <w:gridCol w:w="1326"/>
        <w:gridCol w:w="2459"/>
        <w:gridCol w:w="1908"/>
      </w:tblGrid>
      <w:tr w:rsidR="00203031" w:rsidRPr="008751F9" w14:paraId="7184CCA1" w14:textId="77777777">
        <w:trPr>
          <w:trHeight w:val="255"/>
        </w:trPr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33F3BE74" w14:textId="77777777" w:rsidR="00203031" w:rsidRPr="008751F9" w:rsidRDefault="00203031" w:rsidP="00BA5D7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Treatment line-specific recommendations (positive)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28DE4188" w14:textId="77777777" w:rsidR="00203031" w:rsidRPr="008751F9" w:rsidRDefault="00203031" w:rsidP="00BA5D7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3031" w:rsidRPr="008751F9" w14:paraId="2B5A3909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B2E9B" w14:textId="77777777" w:rsidR="00203031" w:rsidRPr="008751F9" w:rsidRDefault="00203031" w:rsidP="00BA5D7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First-line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7BC5C" w14:textId="77777777" w:rsidR="00203031" w:rsidRPr="008751F9" w:rsidRDefault="00203031" w:rsidP="00BA5D7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1FD47" w14:textId="77777777" w:rsidR="00203031" w:rsidRPr="008751F9" w:rsidRDefault="00203031" w:rsidP="00BA5D7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Second-line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E36D4" w14:textId="77777777" w:rsidR="00203031" w:rsidRPr="008751F9" w:rsidRDefault="00203031" w:rsidP="00BA5D7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</w:tr>
      <w:tr w:rsidR="00203031" w:rsidRPr="008751F9" w14:paraId="5011CB86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D5D4" w14:textId="77777777" w:rsidR="00203031" w:rsidRPr="008751F9" w:rsidRDefault="00203031" w:rsidP="00BA5D7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Sodium valproate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9EB66" w14:textId="77777777" w:rsidR="00203031" w:rsidRPr="008751F9" w:rsidRDefault="00203031" w:rsidP="00BA5D7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8989" w14:textId="77777777" w:rsidR="00203031" w:rsidRPr="008751F9" w:rsidRDefault="00203031" w:rsidP="00BA5D7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Clobazam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132AD" w14:textId="77777777" w:rsidR="00203031" w:rsidRPr="008751F9" w:rsidRDefault="00203031" w:rsidP="00BA5D7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03031" w:rsidRPr="008751F9" w14:paraId="2C376659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A1C1" w14:textId="77777777" w:rsidR="00203031" w:rsidRPr="008751F9" w:rsidRDefault="00203031" w:rsidP="008A08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Topiramate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F4D4B" w14:textId="77777777" w:rsidR="00203031" w:rsidRPr="008751F9" w:rsidRDefault="00203031" w:rsidP="008A085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0A78" w14:textId="77777777" w:rsidR="00203031" w:rsidRPr="008751F9" w:rsidRDefault="00203031" w:rsidP="008A08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Stiripentol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575D" w14:textId="77777777" w:rsidR="00203031" w:rsidRPr="008751F9" w:rsidRDefault="00203031" w:rsidP="008A085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03031" w:rsidRPr="008751F9" w14:paraId="00799FFB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E3CD2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Stiripentol</w:t>
            </w:r>
            <w:proofErr w:type="spellEnd"/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031FD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A6764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Clonazepam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D2ECE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03031" w:rsidRPr="008751F9" w14:paraId="27329052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B1F7F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Clobazam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37A2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27C0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Ethosuximide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CF227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03031" w:rsidRPr="008751F9" w14:paraId="3ED31574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5E92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3FD80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0F802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Topiramate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73CC5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03031" w:rsidRPr="008751F9" w14:paraId="2660F0B3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ACC59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E3791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68938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Clorazepate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B177D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41B55B96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ED825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6EA78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DCE24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Phenobarbital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A1F08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3AB6581F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74FA0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68791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B825D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Potassium bromide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52EF0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495A6639" w14:textId="77777777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F7A2D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CCD0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437CF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Zonisamide</w:t>
            </w:r>
            <w:proofErr w:type="spellEnd"/>
          </w:p>
        </w:tc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DC5CE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54D4C985" w14:textId="77777777">
        <w:trPr>
          <w:trHeight w:val="255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723F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BB70D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313D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Levetiracetam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F9785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03031" w:rsidRPr="008751F9" w14:paraId="71D180DF" w14:textId="77777777">
        <w:trPr>
          <w:trHeight w:val="255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3C511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BD72B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A7D16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Lamotrigine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DBE7C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</w:tr>
      <w:tr w:rsidR="00203031" w:rsidRPr="008751F9" w14:paraId="6D3CD7C2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9E586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F6F88E" w14:textId="77777777" w:rsidR="00203031" w:rsidRPr="008751F9" w:rsidRDefault="00203031" w:rsidP="005B1EE8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AA463D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56628" w14:textId="77777777" w:rsidR="00203031" w:rsidRPr="008751F9" w:rsidRDefault="00203031" w:rsidP="005B1EE8">
            <w:pPr>
              <w:rPr>
                <w:rFonts w:ascii="Tahoma" w:eastAsia="Times New Roman" w:hAnsi="Tahoma" w:cs="Tahoma"/>
                <w:sz w:val="20"/>
                <w:szCs w:val="20"/>
                <w:lang w:eastAsia="en-GB"/>
              </w:rPr>
            </w:pPr>
          </w:p>
        </w:tc>
      </w:tr>
      <w:tr w:rsidR="00203031" w:rsidRPr="008751F9" w14:paraId="5D86BBC9" w14:textId="77777777">
        <w:trPr>
          <w:trHeight w:val="255"/>
        </w:trPr>
        <w:tc>
          <w:tcPr>
            <w:tcW w:w="6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522E1567" w14:textId="77777777" w:rsidR="00203031" w:rsidRPr="008751F9" w:rsidRDefault="00203031" w:rsidP="005B1EE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Treatment line-specific recommendations (negative)</w:t>
            </w:r>
          </w:p>
        </w:tc>
        <w:tc>
          <w:tcPr>
            <w:tcW w:w="1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4CF7E7DC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3031" w:rsidRPr="008751F9" w14:paraId="081083E7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EF832" w14:textId="77777777" w:rsidR="00203031" w:rsidRPr="008751F9" w:rsidRDefault="00203031" w:rsidP="005B1EE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First-line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5867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30C5" w14:textId="77777777" w:rsidR="00203031" w:rsidRPr="008751F9" w:rsidRDefault="00203031" w:rsidP="005B1EE8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Second-line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BEF1A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</w:tr>
      <w:tr w:rsidR="00203031" w:rsidRPr="008751F9" w14:paraId="18533A72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E505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EE22F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7F82B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Carbamazepine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87452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552F8185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D3EC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DA87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F460F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Gabapentin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F7F32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0F144DCB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8BBC9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8DA26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AC43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Lamotrigine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E529D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778AC826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928DC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137AC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17A5B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Oxcarbazepine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FC9BA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4EDC799F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4315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3380C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9FFC7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Phenytoin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6197C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58ECF3F9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29EDA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0615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3B41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Pregabalin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90E78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1F98F9D8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88441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818F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543E2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Tiagabine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A158A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47395B86" w14:textId="77777777" w:rsidTr="00B93072">
        <w:trPr>
          <w:trHeight w:val="255"/>
        </w:trPr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59B79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A6027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780EC" w14:textId="77777777" w:rsidR="00203031" w:rsidRPr="008751F9" w:rsidRDefault="00203031" w:rsidP="005B1EE8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Vigabatrin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9C5E3" w14:textId="77777777" w:rsidR="00203031" w:rsidRPr="008751F9" w:rsidRDefault="00203031" w:rsidP="005B1EE8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7E78F725" w14:textId="77777777" w:rsidR="00203031" w:rsidRPr="008751F9" w:rsidRDefault="00203031" w:rsidP="00B01964">
      <w:pPr>
        <w:spacing w:line="480" w:lineRule="auto"/>
        <w:rPr>
          <w:rFonts w:ascii="Tahoma" w:hAnsi="Tahoma" w:cs="Tahoma"/>
          <w:b/>
          <w:sz w:val="18"/>
          <w:szCs w:val="18"/>
        </w:rPr>
      </w:pPr>
      <w:r w:rsidRPr="008751F9">
        <w:rPr>
          <w:rFonts w:ascii="Tahoma" w:hAnsi="Tahoma" w:cs="Tahoma"/>
          <w:sz w:val="18"/>
          <w:szCs w:val="18"/>
        </w:rPr>
        <w:t xml:space="preserve">DS, </w:t>
      </w:r>
      <w:proofErr w:type="spellStart"/>
      <w:r w:rsidRPr="008751F9">
        <w:rPr>
          <w:rFonts w:ascii="Tahoma" w:hAnsi="Tahoma" w:cs="Tahoma"/>
          <w:sz w:val="18"/>
          <w:szCs w:val="18"/>
        </w:rPr>
        <w:t>Dravet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syndrome; N/A, not applicable.</w:t>
      </w:r>
      <w:r w:rsidRPr="008751F9">
        <w:rPr>
          <w:rFonts w:ascii="Tahoma" w:hAnsi="Tahoma" w:cs="Tahoma"/>
        </w:rPr>
        <w:br w:type="page"/>
      </w:r>
    </w:p>
    <w:p w14:paraId="01AE53FC" w14:textId="77777777" w:rsidR="00203031" w:rsidRPr="008751F9" w:rsidRDefault="00203031" w:rsidP="00C73494">
      <w:pPr>
        <w:pStyle w:val="Caption"/>
        <w:rPr>
          <w:lang w:val="en-GB"/>
        </w:rPr>
      </w:pPr>
      <w:bookmarkStart w:id="12" w:name="_Ref71799920"/>
      <w:r w:rsidRPr="008751F9">
        <w:t>Table S</w:t>
      </w:r>
      <w:r w:rsidRPr="008751F9">
        <w:fldChar w:fldCharType="begin"/>
      </w:r>
      <w:r w:rsidRPr="008751F9">
        <w:instrText xml:space="preserve"> SEQ Table \* ARABIC </w:instrText>
      </w:r>
      <w:r w:rsidRPr="008751F9">
        <w:fldChar w:fldCharType="separate"/>
      </w:r>
      <w:r w:rsidRPr="008751F9">
        <w:rPr>
          <w:noProof/>
        </w:rPr>
        <w:t>4</w:t>
      </w:r>
      <w:r w:rsidRPr="008751F9">
        <w:fldChar w:fldCharType="end"/>
      </w:r>
      <w:bookmarkEnd w:id="12"/>
      <w:r w:rsidRPr="008751F9">
        <w:rPr>
          <w:lang w:val="en-GB"/>
        </w:rPr>
        <w:t>. Treatment line-specific recommendations for LGS</w:t>
      </w:r>
    </w:p>
    <w:tbl>
      <w:tblPr>
        <w:tblW w:w="8290" w:type="dxa"/>
        <w:tblLook w:val="04A0" w:firstRow="1" w:lastRow="0" w:firstColumn="1" w:lastColumn="0" w:noHBand="0" w:noVBand="1"/>
      </w:tblPr>
      <w:tblGrid>
        <w:gridCol w:w="3094"/>
        <w:gridCol w:w="1135"/>
        <w:gridCol w:w="2443"/>
        <w:gridCol w:w="1618"/>
      </w:tblGrid>
      <w:tr w:rsidR="00203031" w:rsidRPr="008751F9" w14:paraId="351AC9CF" w14:textId="77777777">
        <w:trPr>
          <w:trHeight w:val="25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17D8A2AC" w14:textId="77777777" w:rsidR="00203031" w:rsidRPr="008751F9" w:rsidRDefault="00203031" w:rsidP="00412129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Treatment line-specific recommendations (positive)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6CE555D5" w14:textId="77777777" w:rsidR="00203031" w:rsidRPr="008751F9" w:rsidRDefault="00203031" w:rsidP="004121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3031" w:rsidRPr="008751F9" w14:paraId="2E2BAA05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CE6BC" w14:textId="77777777" w:rsidR="00203031" w:rsidRPr="008751F9" w:rsidRDefault="00203031" w:rsidP="00412129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First-line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A0A6" w14:textId="77777777" w:rsidR="00203031" w:rsidRPr="008751F9" w:rsidRDefault="00203031" w:rsidP="0041212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DECA" w14:textId="77777777" w:rsidR="00203031" w:rsidRPr="008751F9" w:rsidRDefault="00203031" w:rsidP="00412129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Second-line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EC72C" w14:textId="77777777" w:rsidR="00203031" w:rsidRPr="008751F9" w:rsidRDefault="00203031" w:rsidP="0041212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35</w:t>
            </w:r>
          </w:p>
        </w:tc>
      </w:tr>
      <w:tr w:rsidR="00203031" w:rsidRPr="008751F9" w14:paraId="28AB1ED4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63CC9" w14:textId="77777777" w:rsidR="00203031" w:rsidRPr="008751F9" w:rsidRDefault="00203031" w:rsidP="004121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Sodium valproate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6C2FC" w14:textId="77777777" w:rsidR="00203031" w:rsidRPr="008751F9" w:rsidRDefault="00203031" w:rsidP="0041212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320D4" w14:textId="77777777" w:rsidR="00203031" w:rsidRPr="008751F9" w:rsidRDefault="00203031" w:rsidP="00412129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Lamotrigine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3258" w14:textId="77777777" w:rsidR="00203031" w:rsidRPr="008751F9" w:rsidRDefault="00203031" w:rsidP="0041212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9</w:t>
            </w:r>
          </w:p>
        </w:tc>
      </w:tr>
      <w:tr w:rsidR="00203031" w:rsidRPr="008751F9" w14:paraId="53BFC1D6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8215" w14:textId="77777777" w:rsidR="00203031" w:rsidRPr="008751F9" w:rsidRDefault="00203031" w:rsidP="00EC267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Topiramate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D3C04" w14:textId="77777777" w:rsidR="00203031" w:rsidRPr="008751F9" w:rsidRDefault="00203031" w:rsidP="00EC267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3DDF" w14:textId="77777777" w:rsidR="00203031" w:rsidRPr="008751F9" w:rsidRDefault="00203031" w:rsidP="00EC267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Topiramate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65460" w14:textId="77777777" w:rsidR="00203031" w:rsidRPr="008751F9" w:rsidRDefault="00203031" w:rsidP="00EC267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203031" w:rsidRPr="008751F9" w14:paraId="68CA8DE3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C1C35" w14:textId="77777777" w:rsidR="00203031" w:rsidRPr="008751F9" w:rsidRDefault="00203031" w:rsidP="00EC267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Rufinamide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32BEA" w14:textId="77777777" w:rsidR="00203031" w:rsidRPr="008751F9" w:rsidRDefault="00203031" w:rsidP="00EC267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8AA37" w14:textId="77777777" w:rsidR="00203031" w:rsidRPr="008751F9" w:rsidRDefault="00203031" w:rsidP="00EC267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Zonisamide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6E3B6" w14:textId="77777777" w:rsidR="00203031" w:rsidRPr="008751F9" w:rsidRDefault="00203031" w:rsidP="00EC267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203031" w:rsidRPr="008751F9" w14:paraId="3EF8E204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23653" w14:textId="77777777" w:rsidR="00203031" w:rsidRPr="008751F9" w:rsidRDefault="00203031" w:rsidP="008A08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Clobazam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AE777" w14:textId="77777777" w:rsidR="00203031" w:rsidRPr="008751F9" w:rsidRDefault="00203031" w:rsidP="008A085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ADDB" w14:textId="77777777" w:rsidR="00203031" w:rsidRPr="008751F9" w:rsidRDefault="00203031" w:rsidP="008A08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Levetiracetam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5424" w14:textId="77777777" w:rsidR="00203031" w:rsidRPr="008751F9" w:rsidRDefault="00203031" w:rsidP="008A085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03031" w:rsidRPr="008751F9" w14:paraId="41B49415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78D6" w14:textId="77777777" w:rsidR="00203031" w:rsidRPr="008751F9" w:rsidRDefault="00203031" w:rsidP="008A08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Lamotrigine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8B3A" w14:textId="77777777" w:rsidR="00203031" w:rsidRPr="008751F9" w:rsidRDefault="00203031" w:rsidP="008A085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CEFAF" w14:textId="77777777" w:rsidR="00203031" w:rsidRPr="008751F9" w:rsidRDefault="00203031" w:rsidP="008A0855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Rufinamide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3EE95" w14:textId="77777777" w:rsidR="00203031" w:rsidRPr="008751F9" w:rsidRDefault="00203031" w:rsidP="008A085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203031" w:rsidRPr="008751F9" w14:paraId="4FE2796F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1CE2F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Benzodiazepines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B1C6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3C475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Clobazam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99F1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03031" w:rsidRPr="008751F9" w14:paraId="74193E40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96AB8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Clonazepam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FF50E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D642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Felbamate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4FFC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03031" w:rsidRPr="008751F9" w14:paraId="4572D54C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616F0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Levetiracetam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A810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E5477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Sodium valproate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B2D39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  <w:tr w:rsidR="00203031" w:rsidRPr="008751F9" w14:paraId="739118F4" w14:textId="77777777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6DAC88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751F9">
              <w:rPr>
                <w:rFonts w:ascii="Tahoma" w:hAnsi="Tahoma" w:cs="Tahoma"/>
                <w:sz w:val="20"/>
                <w:szCs w:val="20"/>
              </w:rPr>
              <w:t>Zonisamide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80DB23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9F9D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Clonazepam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F11F7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72ECC4AF" w14:textId="77777777" w:rsidTr="00B93072">
        <w:trPr>
          <w:trHeight w:val="255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73BE2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10EAB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C671F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Ethosuximide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D0885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0090B92A" w14:textId="77777777" w:rsidTr="00B93072">
        <w:trPr>
          <w:trHeight w:val="397"/>
        </w:trPr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25CD9" w14:textId="77777777" w:rsidR="00203031" w:rsidRPr="008751F9" w:rsidDel="00EC2670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CF09A45" w14:textId="77777777" w:rsidR="00203031" w:rsidRPr="008751F9" w:rsidDel="00EC2670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0DB5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Nitrazepam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82EF" w14:textId="77777777" w:rsidR="00203031" w:rsidRPr="008751F9" w:rsidDel="00EC2670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54F2632D" w14:textId="77777777">
        <w:trPr>
          <w:trHeight w:val="255"/>
        </w:trPr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C1E87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CC0993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97F3E3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4411B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i/>
                <w:iCs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3031" w:rsidRPr="008751F9" w14:paraId="0299E3C2" w14:textId="77777777">
        <w:trPr>
          <w:trHeight w:val="255"/>
        </w:trPr>
        <w:tc>
          <w:tcPr>
            <w:tcW w:w="6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14:paraId="71D3A24A" w14:textId="77777777" w:rsidR="00203031" w:rsidRPr="008751F9" w:rsidRDefault="00203031" w:rsidP="003E643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Treatment line-specific recommendations (negative)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</w:tcPr>
          <w:p w14:paraId="5F05F521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203031" w:rsidRPr="008751F9" w14:paraId="0CEF3B14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34B1D" w14:textId="77777777" w:rsidR="00203031" w:rsidRPr="008751F9" w:rsidRDefault="00203031" w:rsidP="003E643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First-line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575E0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D0CA" w14:textId="77777777" w:rsidR="00203031" w:rsidRPr="008751F9" w:rsidRDefault="00203031" w:rsidP="003E643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Second-line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1BAFC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</w:tr>
      <w:tr w:rsidR="00203031" w:rsidRPr="008751F9" w14:paraId="7AD3246D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A2689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53F6C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CA0F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Carbamazepine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6149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2A451D19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973EB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0BDD5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8ECF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Gabapentin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93E8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0F8AF023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1EA0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5B219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37FB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Oxcarbazepine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67C4A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0E41DFFF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2C9B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B117E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B1127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Pregabalin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DBABE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3DAE24AF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EC5E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A8480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9FEBD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Tiagabine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E6323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203031" w:rsidRPr="008751F9" w14:paraId="2C165715" w14:textId="77777777" w:rsidTr="00B93072">
        <w:trPr>
          <w:trHeight w:val="255"/>
        </w:trPr>
        <w:tc>
          <w:tcPr>
            <w:tcW w:w="3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227C9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3E89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28E" w14:textId="77777777" w:rsidR="00203031" w:rsidRPr="008751F9" w:rsidRDefault="00203031" w:rsidP="003E6430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Vigabatrin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E61AF" w14:textId="77777777" w:rsidR="00203031" w:rsidRPr="008751F9" w:rsidRDefault="00203031" w:rsidP="003E64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</w:pPr>
            <w:r w:rsidRPr="008751F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</w:tbl>
    <w:p w14:paraId="4FDF30E8" w14:textId="77777777" w:rsidR="00203031" w:rsidRPr="00AA24C0" w:rsidRDefault="00203031" w:rsidP="00130137">
      <w:pPr>
        <w:spacing w:line="480" w:lineRule="auto"/>
        <w:rPr>
          <w:rFonts w:ascii="Tahoma" w:hAnsi="Tahoma" w:cs="Tahoma"/>
          <w:sz w:val="18"/>
          <w:szCs w:val="18"/>
        </w:rPr>
      </w:pPr>
      <w:r w:rsidRPr="008751F9">
        <w:rPr>
          <w:rFonts w:ascii="Tahoma" w:hAnsi="Tahoma" w:cs="Tahoma"/>
          <w:sz w:val="18"/>
          <w:szCs w:val="18"/>
        </w:rPr>
        <w:t>LGS, Lennox-</w:t>
      </w:r>
      <w:proofErr w:type="spellStart"/>
      <w:r w:rsidRPr="008751F9">
        <w:rPr>
          <w:rFonts w:ascii="Tahoma" w:hAnsi="Tahoma" w:cs="Tahoma"/>
          <w:sz w:val="18"/>
          <w:szCs w:val="18"/>
        </w:rPr>
        <w:t>Gastaut</w:t>
      </w:r>
      <w:proofErr w:type="spellEnd"/>
      <w:r w:rsidRPr="008751F9">
        <w:rPr>
          <w:rFonts w:ascii="Tahoma" w:hAnsi="Tahoma" w:cs="Tahoma"/>
          <w:sz w:val="18"/>
          <w:szCs w:val="18"/>
        </w:rPr>
        <w:t xml:space="preserve"> syndrome; N/A, not applicable.</w:t>
      </w:r>
      <w:bookmarkEnd w:id="4"/>
    </w:p>
    <w:sectPr w:rsidR="00203031" w:rsidRPr="00AA24C0" w:rsidSect="00400703">
      <w:pgSz w:w="11900" w:h="16840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E9A8D5" w14:textId="77777777" w:rsidR="002C3634" w:rsidRDefault="004A45FC">
      <w:r>
        <w:separator/>
      </w:r>
    </w:p>
  </w:endnote>
  <w:endnote w:type="continuationSeparator" w:id="0">
    <w:p w14:paraId="49638825" w14:textId="77777777" w:rsidR="002C3634" w:rsidRDefault="004A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278837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</w:rPr>
    </w:sdtEndPr>
    <w:sdtContent>
      <w:p w14:paraId="2B385598" w14:textId="77777777" w:rsidR="003C231C" w:rsidRDefault="003C23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0703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B3870C0" w14:textId="77777777" w:rsidR="003C231C" w:rsidRDefault="003C2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16A28" w14:textId="77777777" w:rsidR="002C3634" w:rsidRDefault="004A45FC">
      <w:r>
        <w:separator/>
      </w:r>
    </w:p>
  </w:footnote>
  <w:footnote w:type="continuationSeparator" w:id="0">
    <w:p w14:paraId="2530FC74" w14:textId="77777777" w:rsidR="002C3634" w:rsidRDefault="004A4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48C25E" w14:textId="77777777" w:rsidR="003C231C" w:rsidRPr="0027267D" w:rsidRDefault="003C231C" w:rsidP="00B75159">
    <w:pPr>
      <w:pStyle w:val="Header"/>
      <w:tabs>
        <w:tab w:val="clear" w:pos="9026"/>
        <w:tab w:val="right" w:pos="8364"/>
      </w:tabs>
      <w:jc w:val="right"/>
      <w:rPr>
        <w:rFonts w:ascii="Tahoma" w:hAnsi="Tahoma" w:cs="Tahoma"/>
        <w:sz w:val="22"/>
      </w:rPr>
    </w:pPr>
    <w:r>
      <w:rPr>
        <w:rFonts w:ascii="Tahoma" w:hAnsi="Tahoma" w:cs="Tahoma"/>
        <w:sz w:val="22"/>
      </w:rPr>
      <w:t>Treatment Guidelines for DS, LGS and CDD</w:t>
    </w:r>
  </w:p>
  <w:p w14:paraId="06557FDF" w14:textId="77777777" w:rsidR="003C231C" w:rsidRDefault="003C231C" w:rsidP="00A2492A">
    <w:pPr>
      <w:pStyle w:val="Header"/>
      <w:tabs>
        <w:tab w:val="clear" w:pos="4513"/>
        <w:tab w:val="clear" w:pos="9026"/>
        <w:tab w:val="left" w:pos="17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462ED0"/>
    <w:multiLevelType w:val="hybridMultilevel"/>
    <w:tmpl w:val="4B046F0A"/>
    <w:lvl w:ilvl="0" w:tplc="3CCA9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C823E4">
      <w:start w:val="1387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67F6D390">
      <w:start w:val="1387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C2D7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48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C26F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044E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ACC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7E3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2C251F"/>
    <w:multiLevelType w:val="hybridMultilevel"/>
    <w:tmpl w:val="D50CDBF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676D2B"/>
    <w:multiLevelType w:val="hybridMultilevel"/>
    <w:tmpl w:val="73366CA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642A312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64C428D"/>
    <w:multiLevelType w:val="hybridMultilevel"/>
    <w:tmpl w:val="B78C2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B1C08"/>
    <w:multiLevelType w:val="hybridMultilevel"/>
    <w:tmpl w:val="2AFC6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31B78"/>
    <w:multiLevelType w:val="hybridMultilevel"/>
    <w:tmpl w:val="4EFA5052"/>
    <w:lvl w:ilvl="0" w:tplc="D6483886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B016976"/>
    <w:multiLevelType w:val="hybridMultilevel"/>
    <w:tmpl w:val="2BC23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9212DE"/>
    <w:multiLevelType w:val="hybridMultilevel"/>
    <w:tmpl w:val="06FA2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00486"/>
    <w:multiLevelType w:val="hybridMultilevel"/>
    <w:tmpl w:val="62D85F2C"/>
    <w:lvl w:ilvl="0" w:tplc="83668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3CE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0EB4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CF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3C4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122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62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6A8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E5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6BC6D04"/>
    <w:multiLevelType w:val="hybridMultilevel"/>
    <w:tmpl w:val="27E045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C6A71"/>
    <w:multiLevelType w:val="hybridMultilevel"/>
    <w:tmpl w:val="09E8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8FCE2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E97FEC"/>
    <w:multiLevelType w:val="hybridMultilevel"/>
    <w:tmpl w:val="920656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F85738F"/>
    <w:multiLevelType w:val="hybridMultilevel"/>
    <w:tmpl w:val="19344DA2"/>
    <w:lvl w:ilvl="0" w:tplc="A76A3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BA5B72">
      <w:start w:val="1380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ACE09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A2A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7E3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6E5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A5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0CB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433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0837448"/>
    <w:multiLevelType w:val="hybridMultilevel"/>
    <w:tmpl w:val="49D619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2879C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E943CE"/>
    <w:multiLevelType w:val="hybridMultilevel"/>
    <w:tmpl w:val="0132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7085C"/>
    <w:multiLevelType w:val="hybridMultilevel"/>
    <w:tmpl w:val="7FFC47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919C5"/>
    <w:multiLevelType w:val="hybridMultilevel"/>
    <w:tmpl w:val="C0F62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3B7D66"/>
    <w:multiLevelType w:val="hybridMultilevel"/>
    <w:tmpl w:val="F7D42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C652C4"/>
    <w:multiLevelType w:val="hybridMultilevel"/>
    <w:tmpl w:val="BF5E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604166"/>
    <w:multiLevelType w:val="hybridMultilevel"/>
    <w:tmpl w:val="71E0352C"/>
    <w:lvl w:ilvl="0" w:tplc="25128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E4352">
      <w:start w:val="1380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F82C57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5EA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A43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5CC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A46F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E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8AF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33A27DCF"/>
    <w:multiLevelType w:val="hybridMultilevel"/>
    <w:tmpl w:val="7D56B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96DB9"/>
    <w:multiLevelType w:val="hybridMultilevel"/>
    <w:tmpl w:val="3CD07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1C2E8C"/>
    <w:multiLevelType w:val="hybridMultilevel"/>
    <w:tmpl w:val="FF8E9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562016"/>
    <w:multiLevelType w:val="hybridMultilevel"/>
    <w:tmpl w:val="B400F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2A312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383C264C"/>
    <w:multiLevelType w:val="hybridMultilevel"/>
    <w:tmpl w:val="FA4E19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88F13BD"/>
    <w:multiLevelType w:val="hybridMultilevel"/>
    <w:tmpl w:val="D61ED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FE399C"/>
    <w:multiLevelType w:val="hybridMultilevel"/>
    <w:tmpl w:val="A66E79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AE02BB"/>
    <w:multiLevelType w:val="hybridMultilevel"/>
    <w:tmpl w:val="CAFCB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DE83BC4"/>
    <w:multiLevelType w:val="hybridMultilevel"/>
    <w:tmpl w:val="3E3A9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000925"/>
    <w:multiLevelType w:val="hybridMultilevel"/>
    <w:tmpl w:val="18DC0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536341"/>
    <w:multiLevelType w:val="hybridMultilevel"/>
    <w:tmpl w:val="1B32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786CD3"/>
    <w:multiLevelType w:val="hybridMultilevel"/>
    <w:tmpl w:val="6E120BDC"/>
    <w:lvl w:ilvl="0" w:tplc="6C406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D6C608">
      <w:start w:val="1193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D5223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C1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5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EE78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A7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4A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EAF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44AD6EBB"/>
    <w:multiLevelType w:val="hybridMultilevel"/>
    <w:tmpl w:val="C554B786"/>
    <w:lvl w:ilvl="0" w:tplc="087E38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CD3949"/>
    <w:multiLevelType w:val="hybridMultilevel"/>
    <w:tmpl w:val="C554C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8647E5"/>
    <w:multiLevelType w:val="hybridMultilevel"/>
    <w:tmpl w:val="A48AE1F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3C45E8"/>
    <w:multiLevelType w:val="hybridMultilevel"/>
    <w:tmpl w:val="D85CE160"/>
    <w:lvl w:ilvl="0" w:tplc="25B05E08"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96610F7"/>
    <w:multiLevelType w:val="hybridMultilevel"/>
    <w:tmpl w:val="E3328678"/>
    <w:lvl w:ilvl="0" w:tplc="28DCE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AB9557B"/>
    <w:multiLevelType w:val="hybridMultilevel"/>
    <w:tmpl w:val="1EB8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8F3CC6"/>
    <w:multiLevelType w:val="hybridMultilevel"/>
    <w:tmpl w:val="8C4E152E"/>
    <w:lvl w:ilvl="0" w:tplc="E1786B4E">
      <w:start w:val="1"/>
      <w:numFmt w:val="bullet"/>
      <w:pStyle w:val="Manuscrip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EEE4057"/>
    <w:multiLevelType w:val="hybridMultilevel"/>
    <w:tmpl w:val="F6581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F2C1CB2"/>
    <w:multiLevelType w:val="hybridMultilevel"/>
    <w:tmpl w:val="A7ECA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3176BE9"/>
    <w:multiLevelType w:val="hybridMultilevel"/>
    <w:tmpl w:val="38381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B30082"/>
    <w:multiLevelType w:val="hybridMultilevel"/>
    <w:tmpl w:val="DF1C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756C5E"/>
    <w:multiLevelType w:val="hybridMultilevel"/>
    <w:tmpl w:val="C07C07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071235"/>
    <w:multiLevelType w:val="hybridMultilevel"/>
    <w:tmpl w:val="38D6F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A692ED8"/>
    <w:multiLevelType w:val="hybridMultilevel"/>
    <w:tmpl w:val="27929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B0B062E"/>
    <w:multiLevelType w:val="hybridMultilevel"/>
    <w:tmpl w:val="5FC2F496"/>
    <w:lvl w:ilvl="0" w:tplc="4DAC202A">
      <w:numFmt w:val="bullet"/>
      <w:lvlText w:val="-"/>
      <w:lvlJc w:val="left"/>
      <w:pPr>
        <w:ind w:left="720" w:hanging="360"/>
      </w:pPr>
      <w:rPr>
        <w:rFonts w:ascii="Cambria" w:eastAsia="MS ??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0C65441"/>
    <w:multiLevelType w:val="hybridMultilevel"/>
    <w:tmpl w:val="3DEA93B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32D0B3A"/>
    <w:multiLevelType w:val="hybridMultilevel"/>
    <w:tmpl w:val="20B87B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53C75BC"/>
    <w:multiLevelType w:val="hybridMultilevel"/>
    <w:tmpl w:val="54D03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68FCE2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8FA0A7C"/>
    <w:multiLevelType w:val="hybridMultilevel"/>
    <w:tmpl w:val="BD2A9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9C44C62"/>
    <w:multiLevelType w:val="hybridMultilevel"/>
    <w:tmpl w:val="25FA6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AE2879C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A6C77D3"/>
    <w:multiLevelType w:val="hybridMultilevel"/>
    <w:tmpl w:val="51A0E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DD54076"/>
    <w:multiLevelType w:val="hybridMultilevel"/>
    <w:tmpl w:val="98E63090"/>
    <w:lvl w:ilvl="0" w:tplc="D68C621E">
      <w:start w:val="1"/>
      <w:numFmt w:val="bullet"/>
      <w:pStyle w:val="Style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FAAF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2A0332"/>
    <w:multiLevelType w:val="hybridMultilevel"/>
    <w:tmpl w:val="503A39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2879C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48313CA"/>
    <w:multiLevelType w:val="hybridMultilevel"/>
    <w:tmpl w:val="E0AA5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7F54EDD"/>
    <w:multiLevelType w:val="hybridMultilevel"/>
    <w:tmpl w:val="882ED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86802F5"/>
    <w:multiLevelType w:val="hybridMultilevel"/>
    <w:tmpl w:val="49580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9463EDB"/>
    <w:multiLevelType w:val="hybridMultilevel"/>
    <w:tmpl w:val="1D9097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694D29"/>
    <w:multiLevelType w:val="multilevel"/>
    <w:tmpl w:val="A378C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D713147"/>
    <w:multiLevelType w:val="hybridMultilevel"/>
    <w:tmpl w:val="7A9AE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D7F3878"/>
    <w:multiLevelType w:val="hybridMultilevel"/>
    <w:tmpl w:val="2C0C0E76"/>
    <w:lvl w:ilvl="0" w:tplc="0DB2D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ED13A">
      <w:start w:val="1193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00A34A0">
      <w:start w:val="1193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281E6C">
      <w:start w:val="119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289B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24F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1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0C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AE9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4"/>
  </w:num>
  <w:num w:numId="3">
    <w:abstractNumId w:val="39"/>
  </w:num>
  <w:num w:numId="4">
    <w:abstractNumId w:val="62"/>
  </w:num>
  <w:num w:numId="5">
    <w:abstractNumId w:val="32"/>
  </w:num>
  <w:num w:numId="6">
    <w:abstractNumId w:val="15"/>
  </w:num>
  <w:num w:numId="7">
    <w:abstractNumId w:val="46"/>
  </w:num>
  <w:num w:numId="8">
    <w:abstractNumId w:val="49"/>
  </w:num>
  <w:num w:numId="9">
    <w:abstractNumId w:val="33"/>
  </w:num>
  <w:num w:numId="10">
    <w:abstractNumId w:val="23"/>
  </w:num>
  <w:num w:numId="11">
    <w:abstractNumId w:val="59"/>
  </w:num>
  <w:num w:numId="12">
    <w:abstractNumId w:val="12"/>
  </w:num>
  <w:num w:numId="13">
    <w:abstractNumId w:val="35"/>
  </w:num>
  <w:num w:numId="14">
    <w:abstractNumId w:val="48"/>
  </w:num>
  <w:num w:numId="15">
    <w:abstractNumId w:val="28"/>
  </w:num>
  <w:num w:numId="16">
    <w:abstractNumId w:val="1"/>
  </w:num>
  <w:num w:numId="17">
    <w:abstractNumId w:val="13"/>
  </w:num>
  <w:num w:numId="18">
    <w:abstractNumId w:val="9"/>
  </w:num>
  <w:num w:numId="19">
    <w:abstractNumId w:val="20"/>
  </w:num>
  <w:num w:numId="20">
    <w:abstractNumId w:val="18"/>
  </w:num>
  <w:num w:numId="21">
    <w:abstractNumId w:val="38"/>
  </w:num>
  <w:num w:numId="22">
    <w:abstractNumId w:val="53"/>
  </w:num>
  <w:num w:numId="23">
    <w:abstractNumId w:val="57"/>
  </w:num>
  <w:num w:numId="24">
    <w:abstractNumId w:val="17"/>
  </w:num>
  <w:num w:numId="25">
    <w:abstractNumId w:val="7"/>
  </w:num>
  <w:num w:numId="26">
    <w:abstractNumId w:val="26"/>
  </w:num>
  <w:num w:numId="27">
    <w:abstractNumId w:val="54"/>
  </w:num>
  <w:num w:numId="28">
    <w:abstractNumId w:val="21"/>
  </w:num>
  <w:num w:numId="29">
    <w:abstractNumId w:val="24"/>
  </w:num>
  <w:num w:numId="30">
    <w:abstractNumId w:val="3"/>
  </w:num>
  <w:num w:numId="31">
    <w:abstractNumId w:val="37"/>
  </w:num>
  <w:num w:numId="32">
    <w:abstractNumId w:val="40"/>
  </w:num>
  <w:num w:numId="33">
    <w:abstractNumId w:val="41"/>
  </w:num>
  <w:num w:numId="34">
    <w:abstractNumId w:val="56"/>
  </w:num>
  <w:num w:numId="35">
    <w:abstractNumId w:val="30"/>
  </w:num>
  <w:num w:numId="36">
    <w:abstractNumId w:val="5"/>
  </w:num>
  <w:num w:numId="37">
    <w:abstractNumId w:val="19"/>
  </w:num>
  <w:num w:numId="38">
    <w:abstractNumId w:val="55"/>
  </w:num>
  <w:num w:numId="39">
    <w:abstractNumId w:val="2"/>
  </w:num>
  <w:num w:numId="40">
    <w:abstractNumId w:val="22"/>
  </w:num>
  <w:num w:numId="41">
    <w:abstractNumId w:val="6"/>
  </w:num>
  <w:num w:numId="42">
    <w:abstractNumId w:val="50"/>
  </w:num>
  <w:num w:numId="43">
    <w:abstractNumId w:val="11"/>
  </w:num>
  <w:num w:numId="44">
    <w:abstractNumId w:val="14"/>
  </w:num>
  <w:num w:numId="45">
    <w:abstractNumId w:val="29"/>
  </w:num>
  <w:num w:numId="46">
    <w:abstractNumId w:val="42"/>
  </w:num>
  <w:num w:numId="47">
    <w:abstractNumId w:val="58"/>
  </w:num>
  <w:num w:numId="48">
    <w:abstractNumId w:val="51"/>
  </w:num>
  <w:num w:numId="49">
    <w:abstractNumId w:val="10"/>
  </w:num>
  <w:num w:numId="50">
    <w:abstractNumId w:val="31"/>
  </w:num>
  <w:num w:numId="51">
    <w:abstractNumId w:val="4"/>
  </w:num>
  <w:num w:numId="52">
    <w:abstractNumId w:val="36"/>
  </w:num>
  <w:num w:numId="53">
    <w:abstractNumId w:val="8"/>
  </w:num>
  <w:num w:numId="54">
    <w:abstractNumId w:val="45"/>
  </w:num>
  <w:num w:numId="55">
    <w:abstractNumId w:val="25"/>
  </w:num>
  <w:num w:numId="56">
    <w:abstractNumId w:val="61"/>
  </w:num>
  <w:num w:numId="57">
    <w:abstractNumId w:val="27"/>
  </w:num>
  <w:num w:numId="58">
    <w:abstractNumId w:val="60"/>
  </w:num>
  <w:num w:numId="59">
    <w:abstractNumId w:val="47"/>
  </w:num>
  <w:num w:numId="60">
    <w:abstractNumId w:val="44"/>
  </w:num>
  <w:num w:numId="61">
    <w:abstractNumId w:val="43"/>
  </w:num>
  <w:num w:numId="62">
    <w:abstractNumId w:val="52"/>
  </w:num>
  <w:num w:numId="63">
    <w:abstractNumId w:val="16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Frontiers in Neuroendo&lt;/Style&gt;&lt;LeftDelim&gt;{&lt;/LeftDelim&gt;&lt;RightDelim&gt;}&lt;/RightDelim&gt;&lt;FontName&gt;Tahom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v29rrafatxpfaaeetz3pa9dg9x2xwdwaax20&quot;&gt;GW Pharma Guidelines Manuscript Copy-Converted_24Mar21&lt;record-ids&gt;&lt;item&gt;1&lt;/item&gt;&lt;item&gt;3&lt;/item&gt;&lt;item&gt;4&lt;/item&gt;&lt;item&gt;5&lt;/item&gt;&lt;item&gt;6&lt;/item&gt;&lt;item&gt;8&lt;/item&gt;&lt;item&gt;10&lt;/item&gt;&lt;item&gt;11&lt;/item&gt;&lt;item&gt;12&lt;/item&gt;&lt;item&gt;16&lt;/item&gt;&lt;item&gt;20&lt;/item&gt;&lt;item&gt;21&lt;/item&gt;&lt;item&gt;23&lt;/item&gt;&lt;item&gt;24&lt;/item&gt;&lt;item&gt;25&lt;/item&gt;&lt;item&gt;30&lt;/item&gt;&lt;item&gt;32&lt;/item&gt;&lt;item&gt;36&lt;/item&gt;&lt;item&gt;37&lt;/item&gt;&lt;item&gt;38&lt;/item&gt;&lt;item&gt;39&lt;/item&gt;&lt;item&gt;40&lt;/item&gt;&lt;item&gt;42&lt;/item&gt;&lt;item&gt;46&lt;/item&gt;&lt;item&gt;47&lt;/item&gt;&lt;item&gt;48&lt;/item&gt;&lt;item&gt;50&lt;/item&gt;&lt;item&gt;51&lt;/item&gt;&lt;item&gt;52&lt;/item&gt;&lt;item&gt;53&lt;/item&gt;&lt;item&gt;54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item&gt;89&lt;/item&gt;&lt;item&gt;90&lt;/item&gt;&lt;item&gt;91&lt;/item&gt;&lt;item&gt;92&lt;/item&gt;&lt;item&gt;93&lt;/item&gt;&lt;item&gt;94&lt;/item&gt;&lt;item&gt;96&lt;/item&gt;&lt;item&gt;97&lt;/item&gt;&lt;item&gt;98&lt;/item&gt;&lt;item&gt;99&lt;/item&gt;&lt;item&gt;100&lt;/item&gt;&lt;item&gt;101&lt;/item&gt;&lt;item&gt;103&lt;/item&gt;&lt;item&gt;104&lt;/item&gt;&lt;item&gt;105&lt;/item&gt;&lt;item&gt;106&lt;/item&gt;&lt;item&gt;107&lt;/item&gt;&lt;item&gt;108&lt;/item&gt;&lt;item&gt;109&lt;/item&gt;&lt;item&gt;110&lt;/item&gt;&lt;item&gt;111&lt;/item&gt;&lt;item&gt;112&lt;/item&gt;&lt;item&gt;115&lt;/item&gt;&lt;item&gt;116&lt;/item&gt;&lt;item&gt;117&lt;/item&gt;&lt;item&gt;119&lt;/item&gt;&lt;item&gt;120&lt;/item&gt;&lt;item&gt;121&lt;/item&gt;&lt;item&gt;122&lt;/item&gt;&lt;item&gt;123&lt;/item&gt;&lt;item&gt;124&lt;/item&gt;&lt;item&gt;125&lt;/item&gt;&lt;item&gt;126&lt;/item&gt;&lt;item&gt;127&lt;/item&gt;&lt;item&gt;128&lt;/item&gt;&lt;/record-ids&gt;&lt;/item&gt;&lt;/Libraries&gt;"/>
  </w:docVars>
  <w:rsids>
    <w:rsidRoot w:val="00350257"/>
    <w:rsid w:val="00000117"/>
    <w:rsid w:val="000006B1"/>
    <w:rsid w:val="000017DF"/>
    <w:rsid w:val="00002303"/>
    <w:rsid w:val="00002436"/>
    <w:rsid w:val="0000244E"/>
    <w:rsid w:val="000025BE"/>
    <w:rsid w:val="000034C2"/>
    <w:rsid w:val="00003937"/>
    <w:rsid w:val="00005100"/>
    <w:rsid w:val="00005920"/>
    <w:rsid w:val="0000620C"/>
    <w:rsid w:val="000108E7"/>
    <w:rsid w:val="00010B1C"/>
    <w:rsid w:val="00010B3E"/>
    <w:rsid w:val="00013181"/>
    <w:rsid w:val="000156BB"/>
    <w:rsid w:val="000159B3"/>
    <w:rsid w:val="0001646C"/>
    <w:rsid w:val="00017AC1"/>
    <w:rsid w:val="00020A87"/>
    <w:rsid w:val="00021030"/>
    <w:rsid w:val="0002264F"/>
    <w:rsid w:val="000230AD"/>
    <w:rsid w:val="000231C3"/>
    <w:rsid w:val="00023B6C"/>
    <w:rsid w:val="00024E4A"/>
    <w:rsid w:val="00024FCF"/>
    <w:rsid w:val="00026193"/>
    <w:rsid w:val="00027376"/>
    <w:rsid w:val="000279CB"/>
    <w:rsid w:val="000305EF"/>
    <w:rsid w:val="00030CA8"/>
    <w:rsid w:val="00031351"/>
    <w:rsid w:val="00031B83"/>
    <w:rsid w:val="000325A9"/>
    <w:rsid w:val="000327F1"/>
    <w:rsid w:val="0003322F"/>
    <w:rsid w:val="000333F3"/>
    <w:rsid w:val="00034116"/>
    <w:rsid w:val="00034288"/>
    <w:rsid w:val="00034456"/>
    <w:rsid w:val="0003539A"/>
    <w:rsid w:val="00035D0C"/>
    <w:rsid w:val="00036407"/>
    <w:rsid w:val="00036798"/>
    <w:rsid w:val="00037DEA"/>
    <w:rsid w:val="00040EF5"/>
    <w:rsid w:val="00041699"/>
    <w:rsid w:val="00042F22"/>
    <w:rsid w:val="00043619"/>
    <w:rsid w:val="00043E88"/>
    <w:rsid w:val="000447A3"/>
    <w:rsid w:val="0004595A"/>
    <w:rsid w:val="000461F4"/>
    <w:rsid w:val="000478BE"/>
    <w:rsid w:val="0005001B"/>
    <w:rsid w:val="00050482"/>
    <w:rsid w:val="000519BE"/>
    <w:rsid w:val="00051EB3"/>
    <w:rsid w:val="00053777"/>
    <w:rsid w:val="00053DA6"/>
    <w:rsid w:val="000548AE"/>
    <w:rsid w:val="00054FEC"/>
    <w:rsid w:val="00055075"/>
    <w:rsid w:val="00056F88"/>
    <w:rsid w:val="000575D6"/>
    <w:rsid w:val="00057CA7"/>
    <w:rsid w:val="00057E0C"/>
    <w:rsid w:val="000603FB"/>
    <w:rsid w:val="00061588"/>
    <w:rsid w:val="000616F6"/>
    <w:rsid w:val="00061AA6"/>
    <w:rsid w:val="00061B4F"/>
    <w:rsid w:val="00061C07"/>
    <w:rsid w:val="000620BE"/>
    <w:rsid w:val="00062630"/>
    <w:rsid w:val="00062E37"/>
    <w:rsid w:val="0006379F"/>
    <w:rsid w:val="000651B8"/>
    <w:rsid w:val="000651CE"/>
    <w:rsid w:val="000709C8"/>
    <w:rsid w:val="00070C1B"/>
    <w:rsid w:val="00071085"/>
    <w:rsid w:val="00071586"/>
    <w:rsid w:val="00072CFC"/>
    <w:rsid w:val="00072E8E"/>
    <w:rsid w:val="000737B3"/>
    <w:rsid w:val="00073CAA"/>
    <w:rsid w:val="00074140"/>
    <w:rsid w:val="00074AC8"/>
    <w:rsid w:val="00074DC8"/>
    <w:rsid w:val="00074F71"/>
    <w:rsid w:val="00075E2D"/>
    <w:rsid w:val="0007742E"/>
    <w:rsid w:val="000775DB"/>
    <w:rsid w:val="0007780E"/>
    <w:rsid w:val="00080E6D"/>
    <w:rsid w:val="0008143C"/>
    <w:rsid w:val="000819BD"/>
    <w:rsid w:val="00082FAD"/>
    <w:rsid w:val="00083639"/>
    <w:rsid w:val="000837EB"/>
    <w:rsid w:val="000847C2"/>
    <w:rsid w:val="00084857"/>
    <w:rsid w:val="00085726"/>
    <w:rsid w:val="00086D04"/>
    <w:rsid w:val="0008766A"/>
    <w:rsid w:val="000876C7"/>
    <w:rsid w:val="0009057B"/>
    <w:rsid w:val="00090768"/>
    <w:rsid w:val="0009095F"/>
    <w:rsid w:val="000911C7"/>
    <w:rsid w:val="00091B80"/>
    <w:rsid w:val="0009267D"/>
    <w:rsid w:val="0009533F"/>
    <w:rsid w:val="00095900"/>
    <w:rsid w:val="00095A1D"/>
    <w:rsid w:val="000960D9"/>
    <w:rsid w:val="00096608"/>
    <w:rsid w:val="00096DCB"/>
    <w:rsid w:val="00097E8D"/>
    <w:rsid w:val="000A07B0"/>
    <w:rsid w:val="000A08D8"/>
    <w:rsid w:val="000A08E7"/>
    <w:rsid w:val="000A1018"/>
    <w:rsid w:val="000A1380"/>
    <w:rsid w:val="000A1DF2"/>
    <w:rsid w:val="000A25ED"/>
    <w:rsid w:val="000A3D66"/>
    <w:rsid w:val="000A44F4"/>
    <w:rsid w:val="000A494C"/>
    <w:rsid w:val="000A4ACC"/>
    <w:rsid w:val="000A4C0D"/>
    <w:rsid w:val="000A4DC8"/>
    <w:rsid w:val="000A63B2"/>
    <w:rsid w:val="000A6C0B"/>
    <w:rsid w:val="000A721E"/>
    <w:rsid w:val="000B00AC"/>
    <w:rsid w:val="000B047C"/>
    <w:rsid w:val="000B2A67"/>
    <w:rsid w:val="000B35A9"/>
    <w:rsid w:val="000B4006"/>
    <w:rsid w:val="000B4709"/>
    <w:rsid w:val="000B48B4"/>
    <w:rsid w:val="000B58D9"/>
    <w:rsid w:val="000B5BDF"/>
    <w:rsid w:val="000B6149"/>
    <w:rsid w:val="000B7544"/>
    <w:rsid w:val="000B7747"/>
    <w:rsid w:val="000B7DDD"/>
    <w:rsid w:val="000C07FD"/>
    <w:rsid w:val="000C0D19"/>
    <w:rsid w:val="000C1F4B"/>
    <w:rsid w:val="000C217D"/>
    <w:rsid w:val="000C3288"/>
    <w:rsid w:val="000C3901"/>
    <w:rsid w:val="000C400A"/>
    <w:rsid w:val="000C4A69"/>
    <w:rsid w:val="000C4C37"/>
    <w:rsid w:val="000C586E"/>
    <w:rsid w:val="000C60A0"/>
    <w:rsid w:val="000C7EFC"/>
    <w:rsid w:val="000D0BC5"/>
    <w:rsid w:val="000D10A2"/>
    <w:rsid w:val="000D11FD"/>
    <w:rsid w:val="000D30E3"/>
    <w:rsid w:val="000D358D"/>
    <w:rsid w:val="000D3C96"/>
    <w:rsid w:val="000D3D66"/>
    <w:rsid w:val="000D4543"/>
    <w:rsid w:val="000D47CD"/>
    <w:rsid w:val="000D5519"/>
    <w:rsid w:val="000D576C"/>
    <w:rsid w:val="000D6663"/>
    <w:rsid w:val="000D7807"/>
    <w:rsid w:val="000E0BDB"/>
    <w:rsid w:val="000E379E"/>
    <w:rsid w:val="000E4697"/>
    <w:rsid w:val="000E4B6D"/>
    <w:rsid w:val="000E4E57"/>
    <w:rsid w:val="000E56C2"/>
    <w:rsid w:val="000E59F4"/>
    <w:rsid w:val="000E6952"/>
    <w:rsid w:val="000E6E1B"/>
    <w:rsid w:val="000E7442"/>
    <w:rsid w:val="000F11D7"/>
    <w:rsid w:val="000F1DCC"/>
    <w:rsid w:val="000F22C6"/>
    <w:rsid w:val="000F41C9"/>
    <w:rsid w:val="000F4268"/>
    <w:rsid w:val="000F5C17"/>
    <w:rsid w:val="000F5F90"/>
    <w:rsid w:val="000F7A12"/>
    <w:rsid w:val="000F7F26"/>
    <w:rsid w:val="001012B1"/>
    <w:rsid w:val="00101862"/>
    <w:rsid w:val="00101909"/>
    <w:rsid w:val="00101B66"/>
    <w:rsid w:val="00102536"/>
    <w:rsid w:val="0010364E"/>
    <w:rsid w:val="001044E3"/>
    <w:rsid w:val="00104CFD"/>
    <w:rsid w:val="00105050"/>
    <w:rsid w:val="00106495"/>
    <w:rsid w:val="00107072"/>
    <w:rsid w:val="001075A1"/>
    <w:rsid w:val="0010761C"/>
    <w:rsid w:val="00110834"/>
    <w:rsid w:val="0011083B"/>
    <w:rsid w:val="00110BE0"/>
    <w:rsid w:val="00110E6D"/>
    <w:rsid w:val="001110B2"/>
    <w:rsid w:val="00111309"/>
    <w:rsid w:val="0011298E"/>
    <w:rsid w:val="00113809"/>
    <w:rsid w:val="0011394F"/>
    <w:rsid w:val="00113CA8"/>
    <w:rsid w:val="00114042"/>
    <w:rsid w:val="001148EE"/>
    <w:rsid w:val="00114D57"/>
    <w:rsid w:val="001164B7"/>
    <w:rsid w:val="00116641"/>
    <w:rsid w:val="001174EE"/>
    <w:rsid w:val="00120009"/>
    <w:rsid w:val="00120937"/>
    <w:rsid w:val="00120A74"/>
    <w:rsid w:val="001214B6"/>
    <w:rsid w:val="00123DAA"/>
    <w:rsid w:val="001243D6"/>
    <w:rsid w:val="00124ED6"/>
    <w:rsid w:val="00125233"/>
    <w:rsid w:val="0012554D"/>
    <w:rsid w:val="00125710"/>
    <w:rsid w:val="00125799"/>
    <w:rsid w:val="00125F01"/>
    <w:rsid w:val="00126073"/>
    <w:rsid w:val="00130137"/>
    <w:rsid w:val="001305D8"/>
    <w:rsid w:val="001312A3"/>
    <w:rsid w:val="00132E97"/>
    <w:rsid w:val="00132F7E"/>
    <w:rsid w:val="00133E60"/>
    <w:rsid w:val="00134B2D"/>
    <w:rsid w:val="00134FC8"/>
    <w:rsid w:val="00135078"/>
    <w:rsid w:val="00136AA5"/>
    <w:rsid w:val="00136B18"/>
    <w:rsid w:val="0013747C"/>
    <w:rsid w:val="00137E57"/>
    <w:rsid w:val="00141B9B"/>
    <w:rsid w:val="001421C9"/>
    <w:rsid w:val="00143FC2"/>
    <w:rsid w:val="0014478F"/>
    <w:rsid w:val="00145C68"/>
    <w:rsid w:val="00146284"/>
    <w:rsid w:val="001468D5"/>
    <w:rsid w:val="0014763E"/>
    <w:rsid w:val="00147C96"/>
    <w:rsid w:val="00150A15"/>
    <w:rsid w:val="00151381"/>
    <w:rsid w:val="00152461"/>
    <w:rsid w:val="00152AFD"/>
    <w:rsid w:val="00153059"/>
    <w:rsid w:val="00154830"/>
    <w:rsid w:val="00155763"/>
    <w:rsid w:val="00156036"/>
    <w:rsid w:val="0015790C"/>
    <w:rsid w:val="0016074E"/>
    <w:rsid w:val="00160A16"/>
    <w:rsid w:val="001624C3"/>
    <w:rsid w:val="00162DA5"/>
    <w:rsid w:val="001641B1"/>
    <w:rsid w:val="00165000"/>
    <w:rsid w:val="00165A30"/>
    <w:rsid w:val="0016681D"/>
    <w:rsid w:val="0017011B"/>
    <w:rsid w:val="00170133"/>
    <w:rsid w:val="00170CCC"/>
    <w:rsid w:val="00172523"/>
    <w:rsid w:val="0017263B"/>
    <w:rsid w:val="00172FF9"/>
    <w:rsid w:val="00174D90"/>
    <w:rsid w:val="00176366"/>
    <w:rsid w:val="0017652D"/>
    <w:rsid w:val="0017659E"/>
    <w:rsid w:val="00176DB2"/>
    <w:rsid w:val="001772D0"/>
    <w:rsid w:val="00177CDF"/>
    <w:rsid w:val="00180603"/>
    <w:rsid w:val="00180DF3"/>
    <w:rsid w:val="0018226B"/>
    <w:rsid w:val="00182E82"/>
    <w:rsid w:val="00182FC7"/>
    <w:rsid w:val="00183F1E"/>
    <w:rsid w:val="0018478F"/>
    <w:rsid w:val="001852D4"/>
    <w:rsid w:val="001856D7"/>
    <w:rsid w:val="001862A6"/>
    <w:rsid w:val="00186642"/>
    <w:rsid w:val="00186878"/>
    <w:rsid w:val="00186A91"/>
    <w:rsid w:val="00186C00"/>
    <w:rsid w:val="001873BD"/>
    <w:rsid w:val="00190468"/>
    <w:rsid w:val="00190883"/>
    <w:rsid w:val="0019129E"/>
    <w:rsid w:val="00191E67"/>
    <w:rsid w:val="00192085"/>
    <w:rsid w:val="00192158"/>
    <w:rsid w:val="00192C2F"/>
    <w:rsid w:val="001936E6"/>
    <w:rsid w:val="00194347"/>
    <w:rsid w:val="001943D6"/>
    <w:rsid w:val="00194C53"/>
    <w:rsid w:val="00195B3E"/>
    <w:rsid w:val="001963ED"/>
    <w:rsid w:val="001A00DD"/>
    <w:rsid w:val="001A0165"/>
    <w:rsid w:val="001A01BA"/>
    <w:rsid w:val="001A1142"/>
    <w:rsid w:val="001A22E0"/>
    <w:rsid w:val="001A3C92"/>
    <w:rsid w:val="001A550A"/>
    <w:rsid w:val="001A5533"/>
    <w:rsid w:val="001A5600"/>
    <w:rsid w:val="001A64CE"/>
    <w:rsid w:val="001A76B4"/>
    <w:rsid w:val="001A7D19"/>
    <w:rsid w:val="001A7F6A"/>
    <w:rsid w:val="001B08A7"/>
    <w:rsid w:val="001B16AF"/>
    <w:rsid w:val="001B2215"/>
    <w:rsid w:val="001B23DF"/>
    <w:rsid w:val="001B2566"/>
    <w:rsid w:val="001B437D"/>
    <w:rsid w:val="001B4DD7"/>
    <w:rsid w:val="001B5AF2"/>
    <w:rsid w:val="001B6E32"/>
    <w:rsid w:val="001B7BAD"/>
    <w:rsid w:val="001C0DDF"/>
    <w:rsid w:val="001C175D"/>
    <w:rsid w:val="001C1B5F"/>
    <w:rsid w:val="001C2961"/>
    <w:rsid w:val="001C41EC"/>
    <w:rsid w:val="001C44C4"/>
    <w:rsid w:val="001C4DC0"/>
    <w:rsid w:val="001C66B3"/>
    <w:rsid w:val="001D085C"/>
    <w:rsid w:val="001D0B82"/>
    <w:rsid w:val="001D0F04"/>
    <w:rsid w:val="001D102F"/>
    <w:rsid w:val="001D1525"/>
    <w:rsid w:val="001D168D"/>
    <w:rsid w:val="001D3068"/>
    <w:rsid w:val="001D4254"/>
    <w:rsid w:val="001D4837"/>
    <w:rsid w:val="001D512A"/>
    <w:rsid w:val="001D5C23"/>
    <w:rsid w:val="001D6FF9"/>
    <w:rsid w:val="001D743D"/>
    <w:rsid w:val="001D7687"/>
    <w:rsid w:val="001E05D9"/>
    <w:rsid w:val="001E1568"/>
    <w:rsid w:val="001E16CD"/>
    <w:rsid w:val="001E1FD3"/>
    <w:rsid w:val="001E2BEC"/>
    <w:rsid w:val="001E477D"/>
    <w:rsid w:val="001E4A4C"/>
    <w:rsid w:val="001E561A"/>
    <w:rsid w:val="001E6C8B"/>
    <w:rsid w:val="001E7A43"/>
    <w:rsid w:val="001E7BC2"/>
    <w:rsid w:val="001F00F7"/>
    <w:rsid w:val="001F04A3"/>
    <w:rsid w:val="001F0D14"/>
    <w:rsid w:val="001F0E8C"/>
    <w:rsid w:val="001F2B1F"/>
    <w:rsid w:val="001F3488"/>
    <w:rsid w:val="001F4506"/>
    <w:rsid w:val="001F4F07"/>
    <w:rsid w:val="001F5368"/>
    <w:rsid w:val="001F6317"/>
    <w:rsid w:val="001F75E3"/>
    <w:rsid w:val="00200934"/>
    <w:rsid w:val="00200F55"/>
    <w:rsid w:val="002010AF"/>
    <w:rsid w:val="00201736"/>
    <w:rsid w:val="00201B2A"/>
    <w:rsid w:val="00203031"/>
    <w:rsid w:val="00204C4D"/>
    <w:rsid w:val="0020511A"/>
    <w:rsid w:val="0020524A"/>
    <w:rsid w:val="0020567C"/>
    <w:rsid w:val="002108C7"/>
    <w:rsid w:val="00211AAB"/>
    <w:rsid w:val="00212AE4"/>
    <w:rsid w:val="0021438B"/>
    <w:rsid w:val="00216501"/>
    <w:rsid w:val="00216CF3"/>
    <w:rsid w:val="00220A1F"/>
    <w:rsid w:val="00220D2A"/>
    <w:rsid w:val="00221499"/>
    <w:rsid w:val="00221FD7"/>
    <w:rsid w:val="0022225D"/>
    <w:rsid w:val="002225A5"/>
    <w:rsid w:val="00223E6D"/>
    <w:rsid w:val="0022403A"/>
    <w:rsid w:val="0022596D"/>
    <w:rsid w:val="002263DE"/>
    <w:rsid w:val="00226F98"/>
    <w:rsid w:val="00227533"/>
    <w:rsid w:val="002305B9"/>
    <w:rsid w:val="00230D01"/>
    <w:rsid w:val="00231DC2"/>
    <w:rsid w:val="00233AB5"/>
    <w:rsid w:val="00233E1D"/>
    <w:rsid w:val="00234B76"/>
    <w:rsid w:val="0023514E"/>
    <w:rsid w:val="00235779"/>
    <w:rsid w:val="00240226"/>
    <w:rsid w:val="002406DB"/>
    <w:rsid w:val="00240832"/>
    <w:rsid w:val="00240A59"/>
    <w:rsid w:val="002410D3"/>
    <w:rsid w:val="00242415"/>
    <w:rsid w:val="00242BB5"/>
    <w:rsid w:val="00243F58"/>
    <w:rsid w:val="00245D3C"/>
    <w:rsid w:val="00246361"/>
    <w:rsid w:val="002468B2"/>
    <w:rsid w:val="00247E63"/>
    <w:rsid w:val="00250C44"/>
    <w:rsid w:val="00251A41"/>
    <w:rsid w:val="00252C21"/>
    <w:rsid w:val="002530FA"/>
    <w:rsid w:val="00253F4F"/>
    <w:rsid w:val="002554AD"/>
    <w:rsid w:val="00255783"/>
    <w:rsid w:val="00255C3C"/>
    <w:rsid w:val="002568A1"/>
    <w:rsid w:val="0025693F"/>
    <w:rsid w:val="00265C83"/>
    <w:rsid w:val="00265C9E"/>
    <w:rsid w:val="00265D18"/>
    <w:rsid w:val="0026637D"/>
    <w:rsid w:val="00266996"/>
    <w:rsid w:val="00266C8E"/>
    <w:rsid w:val="00266EC7"/>
    <w:rsid w:val="00267894"/>
    <w:rsid w:val="00267B5C"/>
    <w:rsid w:val="00267F72"/>
    <w:rsid w:val="00271153"/>
    <w:rsid w:val="00271EFB"/>
    <w:rsid w:val="00271FE6"/>
    <w:rsid w:val="0027267D"/>
    <w:rsid w:val="00272FF2"/>
    <w:rsid w:val="00273AED"/>
    <w:rsid w:val="00273EC1"/>
    <w:rsid w:val="0027491F"/>
    <w:rsid w:val="00274AC4"/>
    <w:rsid w:val="00274C79"/>
    <w:rsid w:val="00274CE5"/>
    <w:rsid w:val="002760FD"/>
    <w:rsid w:val="00276432"/>
    <w:rsid w:val="00276677"/>
    <w:rsid w:val="00276F4D"/>
    <w:rsid w:val="00277C90"/>
    <w:rsid w:val="002804F0"/>
    <w:rsid w:val="00280C69"/>
    <w:rsid w:val="00281D71"/>
    <w:rsid w:val="00282869"/>
    <w:rsid w:val="00283E43"/>
    <w:rsid w:val="00284C64"/>
    <w:rsid w:val="002850A1"/>
    <w:rsid w:val="002904B8"/>
    <w:rsid w:val="00292617"/>
    <w:rsid w:val="00294CAD"/>
    <w:rsid w:val="00294F25"/>
    <w:rsid w:val="00295093"/>
    <w:rsid w:val="00295E4F"/>
    <w:rsid w:val="002979B0"/>
    <w:rsid w:val="00297A8A"/>
    <w:rsid w:val="002A00C9"/>
    <w:rsid w:val="002A0618"/>
    <w:rsid w:val="002A2D8F"/>
    <w:rsid w:val="002A31F8"/>
    <w:rsid w:val="002A3785"/>
    <w:rsid w:val="002A3882"/>
    <w:rsid w:val="002A40C8"/>
    <w:rsid w:val="002A5A15"/>
    <w:rsid w:val="002A5DD2"/>
    <w:rsid w:val="002A6A12"/>
    <w:rsid w:val="002A77C4"/>
    <w:rsid w:val="002A7A9C"/>
    <w:rsid w:val="002A7BAD"/>
    <w:rsid w:val="002B0419"/>
    <w:rsid w:val="002B08B9"/>
    <w:rsid w:val="002B277E"/>
    <w:rsid w:val="002B3533"/>
    <w:rsid w:val="002B372E"/>
    <w:rsid w:val="002B4DD0"/>
    <w:rsid w:val="002B5116"/>
    <w:rsid w:val="002B61EA"/>
    <w:rsid w:val="002B6438"/>
    <w:rsid w:val="002B6509"/>
    <w:rsid w:val="002B69AB"/>
    <w:rsid w:val="002B71A4"/>
    <w:rsid w:val="002B7710"/>
    <w:rsid w:val="002B79A2"/>
    <w:rsid w:val="002C0475"/>
    <w:rsid w:val="002C172D"/>
    <w:rsid w:val="002C17BF"/>
    <w:rsid w:val="002C20E6"/>
    <w:rsid w:val="002C29F4"/>
    <w:rsid w:val="002C2A3D"/>
    <w:rsid w:val="002C2EFA"/>
    <w:rsid w:val="002C3634"/>
    <w:rsid w:val="002C556C"/>
    <w:rsid w:val="002C6349"/>
    <w:rsid w:val="002C6719"/>
    <w:rsid w:val="002D017B"/>
    <w:rsid w:val="002D02B7"/>
    <w:rsid w:val="002D1B9E"/>
    <w:rsid w:val="002D1E78"/>
    <w:rsid w:val="002D23C7"/>
    <w:rsid w:val="002D27B2"/>
    <w:rsid w:val="002D2935"/>
    <w:rsid w:val="002D37F1"/>
    <w:rsid w:val="002D384B"/>
    <w:rsid w:val="002D4C51"/>
    <w:rsid w:val="002D5B02"/>
    <w:rsid w:val="002D64ED"/>
    <w:rsid w:val="002E0CF9"/>
    <w:rsid w:val="002E18EE"/>
    <w:rsid w:val="002E1C39"/>
    <w:rsid w:val="002E2051"/>
    <w:rsid w:val="002E2121"/>
    <w:rsid w:val="002E21C4"/>
    <w:rsid w:val="002E3EA9"/>
    <w:rsid w:val="002E412A"/>
    <w:rsid w:val="002E4890"/>
    <w:rsid w:val="002E4D2F"/>
    <w:rsid w:val="002E5106"/>
    <w:rsid w:val="002E52FC"/>
    <w:rsid w:val="002E5CDE"/>
    <w:rsid w:val="002E65E3"/>
    <w:rsid w:val="002E7EEB"/>
    <w:rsid w:val="002F0384"/>
    <w:rsid w:val="002F2B39"/>
    <w:rsid w:val="002F4DF0"/>
    <w:rsid w:val="002F5029"/>
    <w:rsid w:val="002F6375"/>
    <w:rsid w:val="002F673B"/>
    <w:rsid w:val="002F764B"/>
    <w:rsid w:val="003009FB"/>
    <w:rsid w:val="00301ADA"/>
    <w:rsid w:val="00302F74"/>
    <w:rsid w:val="00303348"/>
    <w:rsid w:val="00303C6F"/>
    <w:rsid w:val="00304B7E"/>
    <w:rsid w:val="00305281"/>
    <w:rsid w:val="0030586B"/>
    <w:rsid w:val="00305EF9"/>
    <w:rsid w:val="00306C82"/>
    <w:rsid w:val="00306F91"/>
    <w:rsid w:val="00307A38"/>
    <w:rsid w:val="00313696"/>
    <w:rsid w:val="00316AF5"/>
    <w:rsid w:val="00316FD0"/>
    <w:rsid w:val="003170F6"/>
    <w:rsid w:val="00317184"/>
    <w:rsid w:val="003177D8"/>
    <w:rsid w:val="003178E7"/>
    <w:rsid w:val="00317E3A"/>
    <w:rsid w:val="00320CA0"/>
    <w:rsid w:val="003214CD"/>
    <w:rsid w:val="00321E62"/>
    <w:rsid w:val="0032251E"/>
    <w:rsid w:val="003239EB"/>
    <w:rsid w:val="00324014"/>
    <w:rsid w:val="00327307"/>
    <w:rsid w:val="003279FC"/>
    <w:rsid w:val="00327C86"/>
    <w:rsid w:val="003319B8"/>
    <w:rsid w:val="00331A57"/>
    <w:rsid w:val="00331AB1"/>
    <w:rsid w:val="00333653"/>
    <w:rsid w:val="0033405C"/>
    <w:rsid w:val="00334354"/>
    <w:rsid w:val="0033503F"/>
    <w:rsid w:val="003351B0"/>
    <w:rsid w:val="00335867"/>
    <w:rsid w:val="00335E85"/>
    <w:rsid w:val="003363AD"/>
    <w:rsid w:val="003373A4"/>
    <w:rsid w:val="003375D0"/>
    <w:rsid w:val="00343EB3"/>
    <w:rsid w:val="003441FC"/>
    <w:rsid w:val="00344AF7"/>
    <w:rsid w:val="00346323"/>
    <w:rsid w:val="00346E49"/>
    <w:rsid w:val="003478F0"/>
    <w:rsid w:val="00350257"/>
    <w:rsid w:val="00350512"/>
    <w:rsid w:val="00351948"/>
    <w:rsid w:val="00352229"/>
    <w:rsid w:val="00353415"/>
    <w:rsid w:val="00353E3B"/>
    <w:rsid w:val="00355163"/>
    <w:rsid w:val="00355821"/>
    <w:rsid w:val="003559BF"/>
    <w:rsid w:val="00355BEC"/>
    <w:rsid w:val="00356018"/>
    <w:rsid w:val="003561E2"/>
    <w:rsid w:val="00356CB7"/>
    <w:rsid w:val="00360875"/>
    <w:rsid w:val="003616AE"/>
    <w:rsid w:val="0036476E"/>
    <w:rsid w:val="00364876"/>
    <w:rsid w:val="0036590C"/>
    <w:rsid w:val="00365C92"/>
    <w:rsid w:val="003666B8"/>
    <w:rsid w:val="00367151"/>
    <w:rsid w:val="00367602"/>
    <w:rsid w:val="003708FE"/>
    <w:rsid w:val="00373049"/>
    <w:rsid w:val="0037358A"/>
    <w:rsid w:val="003739F3"/>
    <w:rsid w:val="00374854"/>
    <w:rsid w:val="0037558D"/>
    <w:rsid w:val="0037571E"/>
    <w:rsid w:val="003765B2"/>
    <w:rsid w:val="00376D8E"/>
    <w:rsid w:val="0037749D"/>
    <w:rsid w:val="00380354"/>
    <w:rsid w:val="00380449"/>
    <w:rsid w:val="0038191A"/>
    <w:rsid w:val="00382CAE"/>
    <w:rsid w:val="003830C2"/>
    <w:rsid w:val="00383CC5"/>
    <w:rsid w:val="0038422D"/>
    <w:rsid w:val="00384682"/>
    <w:rsid w:val="0038494A"/>
    <w:rsid w:val="00385328"/>
    <w:rsid w:val="00385DB3"/>
    <w:rsid w:val="00386BC1"/>
    <w:rsid w:val="00390074"/>
    <w:rsid w:val="00390397"/>
    <w:rsid w:val="00391056"/>
    <w:rsid w:val="003912DA"/>
    <w:rsid w:val="00391811"/>
    <w:rsid w:val="0039214A"/>
    <w:rsid w:val="0039216D"/>
    <w:rsid w:val="00393F19"/>
    <w:rsid w:val="00394246"/>
    <w:rsid w:val="00394BE4"/>
    <w:rsid w:val="00394E6C"/>
    <w:rsid w:val="00395B83"/>
    <w:rsid w:val="00396193"/>
    <w:rsid w:val="00397032"/>
    <w:rsid w:val="00397406"/>
    <w:rsid w:val="00397E93"/>
    <w:rsid w:val="003A027E"/>
    <w:rsid w:val="003A077C"/>
    <w:rsid w:val="003A0AF1"/>
    <w:rsid w:val="003A14C3"/>
    <w:rsid w:val="003A1ACC"/>
    <w:rsid w:val="003A2E3B"/>
    <w:rsid w:val="003A3248"/>
    <w:rsid w:val="003A41F3"/>
    <w:rsid w:val="003A4ECE"/>
    <w:rsid w:val="003A5BBB"/>
    <w:rsid w:val="003A5EFE"/>
    <w:rsid w:val="003A68E3"/>
    <w:rsid w:val="003A69D7"/>
    <w:rsid w:val="003B0065"/>
    <w:rsid w:val="003B1958"/>
    <w:rsid w:val="003B2370"/>
    <w:rsid w:val="003B2CDD"/>
    <w:rsid w:val="003B33CF"/>
    <w:rsid w:val="003B3764"/>
    <w:rsid w:val="003B4815"/>
    <w:rsid w:val="003B4A3C"/>
    <w:rsid w:val="003B50BF"/>
    <w:rsid w:val="003B514A"/>
    <w:rsid w:val="003B5177"/>
    <w:rsid w:val="003B5C4C"/>
    <w:rsid w:val="003B61F9"/>
    <w:rsid w:val="003B7359"/>
    <w:rsid w:val="003C2102"/>
    <w:rsid w:val="003C231C"/>
    <w:rsid w:val="003C27D2"/>
    <w:rsid w:val="003C3539"/>
    <w:rsid w:val="003C3E85"/>
    <w:rsid w:val="003C7049"/>
    <w:rsid w:val="003C72C3"/>
    <w:rsid w:val="003D00AE"/>
    <w:rsid w:val="003D1F4D"/>
    <w:rsid w:val="003D245F"/>
    <w:rsid w:val="003D28AB"/>
    <w:rsid w:val="003D29A7"/>
    <w:rsid w:val="003D46B0"/>
    <w:rsid w:val="003D6370"/>
    <w:rsid w:val="003D6B3B"/>
    <w:rsid w:val="003D7589"/>
    <w:rsid w:val="003D7DE7"/>
    <w:rsid w:val="003E0170"/>
    <w:rsid w:val="003E0C00"/>
    <w:rsid w:val="003E30EB"/>
    <w:rsid w:val="003E4927"/>
    <w:rsid w:val="003E4AD3"/>
    <w:rsid w:val="003E6430"/>
    <w:rsid w:val="003F0107"/>
    <w:rsid w:val="003F2EDE"/>
    <w:rsid w:val="003F3A9A"/>
    <w:rsid w:val="003F3E83"/>
    <w:rsid w:val="003F4B61"/>
    <w:rsid w:val="003F4D64"/>
    <w:rsid w:val="003F4DCA"/>
    <w:rsid w:val="003F6C34"/>
    <w:rsid w:val="00400703"/>
    <w:rsid w:val="00402A46"/>
    <w:rsid w:val="00403EA5"/>
    <w:rsid w:val="004046AC"/>
    <w:rsid w:val="00406782"/>
    <w:rsid w:val="004079A3"/>
    <w:rsid w:val="00407F0B"/>
    <w:rsid w:val="00407FDB"/>
    <w:rsid w:val="00411C00"/>
    <w:rsid w:val="00412129"/>
    <w:rsid w:val="004124A6"/>
    <w:rsid w:val="004127CA"/>
    <w:rsid w:val="00413879"/>
    <w:rsid w:val="00413D2A"/>
    <w:rsid w:val="00413F65"/>
    <w:rsid w:val="0041548B"/>
    <w:rsid w:val="00416800"/>
    <w:rsid w:val="00417119"/>
    <w:rsid w:val="004175E4"/>
    <w:rsid w:val="00420AA0"/>
    <w:rsid w:val="00420EA0"/>
    <w:rsid w:val="00420FF9"/>
    <w:rsid w:val="004211BE"/>
    <w:rsid w:val="0042253C"/>
    <w:rsid w:val="0042299C"/>
    <w:rsid w:val="00422E1D"/>
    <w:rsid w:val="00424036"/>
    <w:rsid w:val="004247EB"/>
    <w:rsid w:val="00424B9A"/>
    <w:rsid w:val="00425BCF"/>
    <w:rsid w:val="0042714B"/>
    <w:rsid w:val="00427A65"/>
    <w:rsid w:val="00431BA4"/>
    <w:rsid w:val="0043208B"/>
    <w:rsid w:val="00432866"/>
    <w:rsid w:val="00432F78"/>
    <w:rsid w:val="00433B35"/>
    <w:rsid w:val="00433BD3"/>
    <w:rsid w:val="004340BB"/>
    <w:rsid w:val="0043471A"/>
    <w:rsid w:val="00435005"/>
    <w:rsid w:val="00435B9B"/>
    <w:rsid w:val="004363ED"/>
    <w:rsid w:val="004373CE"/>
    <w:rsid w:val="004405CF"/>
    <w:rsid w:val="00441EFD"/>
    <w:rsid w:val="0044217E"/>
    <w:rsid w:val="004423A5"/>
    <w:rsid w:val="00442814"/>
    <w:rsid w:val="00443F4B"/>
    <w:rsid w:val="00443F9A"/>
    <w:rsid w:val="004447C4"/>
    <w:rsid w:val="00444F77"/>
    <w:rsid w:val="0044514C"/>
    <w:rsid w:val="004456C5"/>
    <w:rsid w:val="00445784"/>
    <w:rsid w:val="004460CD"/>
    <w:rsid w:val="004461E9"/>
    <w:rsid w:val="00446B7F"/>
    <w:rsid w:val="0044729F"/>
    <w:rsid w:val="00447ADE"/>
    <w:rsid w:val="0045070C"/>
    <w:rsid w:val="00450B27"/>
    <w:rsid w:val="0045157B"/>
    <w:rsid w:val="004526EB"/>
    <w:rsid w:val="00452A2F"/>
    <w:rsid w:val="00454760"/>
    <w:rsid w:val="00455A98"/>
    <w:rsid w:val="00456942"/>
    <w:rsid w:val="00457055"/>
    <w:rsid w:val="00457DD4"/>
    <w:rsid w:val="00460077"/>
    <w:rsid w:val="0046079F"/>
    <w:rsid w:val="00460E84"/>
    <w:rsid w:val="00462C1A"/>
    <w:rsid w:val="00463335"/>
    <w:rsid w:val="00464378"/>
    <w:rsid w:val="004652DF"/>
    <w:rsid w:val="00465AE2"/>
    <w:rsid w:val="004661AD"/>
    <w:rsid w:val="004661BE"/>
    <w:rsid w:val="00466C54"/>
    <w:rsid w:val="004674DB"/>
    <w:rsid w:val="0047017D"/>
    <w:rsid w:val="00471186"/>
    <w:rsid w:val="0047122A"/>
    <w:rsid w:val="00472E69"/>
    <w:rsid w:val="0047502A"/>
    <w:rsid w:val="0047624F"/>
    <w:rsid w:val="004763D9"/>
    <w:rsid w:val="004776A4"/>
    <w:rsid w:val="00477E6E"/>
    <w:rsid w:val="00477F12"/>
    <w:rsid w:val="00480D35"/>
    <w:rsid w:val="00480E49"/>
    <w:rsid w:val="00483358"/>
    <w:rsid w:val="00483651"/>
    <w:rsid w:val="004836B5"/>
    <w:rsid w:val="004836E0"/>
    <w:rsid w:val="00483F38"/>
    <w:rsid w:val="00484915"/>
    <w:rsid w:val="00484D31"/>
    <w:rsid w:val="00485070"/>
    <w:rsid w:val="00485FAB"/>
    <w:rsid w:val="00486734"/>
    <w:rsid w:val="00486B91"/>
    <w:rsid w:val="00487A99"/>
    <w:rsid w:val="00487EB1"/>
    <w:rsid w:val="0049000C"/>
    <w:rsid w:val="0049021B"/>
    <w:rsid w:val="0049099A"/>
    <w:rsid w:val="00491186"/>
    <w:rsid w:val="004913EE"/>
    <w:rsid w:val="00491427"/>
    <w:rsid w:val="0049231C"/>
    <w:rsid w:val="0049514A"/>
    <w:rsid w:val="0049584A"/>
    <w:rsid w:val="00495AAA"/>
    <w:rsid w:val="00497282"/>
    <w:rsid w:val="00497FBE"/>
    <w:rsid w:val="004A0079"/>
    <w:rsid w:val="004A02AE"/>
    <w:rsid w:val="004A05D2"/>
    <w:rsid w:val="004A1DA6"/>
    <w:rsid w:val="004A21E5"/>
    <w:rsid w:val="004A2EC6"/>
    <w:rsid w:val="004A4142"/>
    <w:rsid w:val="004A45FC"/>
    <w:rsid w:val="004A4BF3"/>
    <w:rsid w:val="004A4FA8"/>
    <w:rsid w:val="004A7A7E"/>
    <w:rsid w:val="004A7A8E"/>
    <w:rsid w:val="004A7D73"/>
    <w:rsid w:val="004B0B84"/>
    <w:rsid w:val="004B1586"/>
    <w:rsid w:val="004B1B43"/>
    <w:rsid w:val="004B1FA6"/>
    <w:rsid w:val="004B26F1"/>
    <w:rsid w:val="004B3850"/>
    <w:rsid w:val="004B39FE"/>
    <w:rsid w:val="004B3A20"/>
    <w:rsid w:val="004B3BD3"/>
    <w:rsid w:val="004B4261"/>
    <w:rsid w:val="004B505B"/>
    <w:rsid w:val="004B5E59"/>
    <w:rsid w:val="004B5F4E"/>
    <w:rsid w:val="004B6BF1"/>
    <w:rsid w:val="004B6E26"/>
    <w:rsid w:val="004C06E4"/>
    <w:rsid w:val="004C1357"/>
    <w:rsid w:val="004C1368"/>
    <w:rsid w:val="004C1776"/>
    <w:rsid w:val="004C1AB9"/>
    <w:rsid w:val="004C2B3D"/>
    <w:rsid w:val="004C3623"/>
    <w:rsid w:val="004C47DA"/>
    <w:rsid w:val="004C4BAC"/>
    <w:rsid w:val="004C4C0E"/>
    <w:rsid w:val="004C4F53"/>
    <w:rsid w:val="004C6A69"/>
    <w:rsid w:val="004D0508"/>
    <w:rsid w:val="004D0D7E"/>
    <w:rsid w:val="004D1191"/>
    <w:rsid w:val="004D1727"/>
    <w:rsid w:val="004D2976"/>
    <w:rsid w:val="004D2D12"/>
    <w:rsid w:val="004D2E26"/>
    <w:rsid w:val="004D30C6"/>
    <w:rsid w:val="004D361B"/>
    <w:rsid w:val="004D63B4"/>
    <w:rsid w:val="004D6829"/>
    <w:rsid w:val="004E05E2"/>
    <w:rsid w:val="004E2114"/>
    <w:rsid w:val="004E231A"/>
    <w:rsid w:val="004E2BD8"/>
    <w:rsid w:val="004E3BB8"/>
    <w:rsid w:val="004E5BB6"/>
    <w:rsid w:val="004E5FE1"/>
    <w:rsid w:val="004E65F4"/>
    <w:rsid w:val="004F01C9"/>
    <w:rsid w:val="004F3629"/>
    <w:rsid w:val="004F4799"/>
    <w:rsid w:val="004F4B29"/>
    <w:rsid w:val="004F4D28"/>
    <w:rsid w:val="004F5D7F"/>
    <w:rsid w:val="004F661C"/>
    <w:rsid w:val="004F7114"/>
    <w:rsid w:val="004F72F2"/>
    <w:rsid w:val="005001E7"/>
    <w:rsid w:val="00500343"/>
    <w:rsid w:val="00500470"/>
    <w:rsid w:val="00500653"/>
    <w:rsid w:val="00500ACF"/>
    <w:rsid w:val="0050169F"/>
    <w:rsid w:val="00502EDB"/>
    <w:rsid w:val="00503D2D"/>
    <w:rsid w:val="0050465B"/>
    <w:rsid w:val="00504AB8"/>
    <w:rsid w:val="00505EB9"/>
    <w:rsid w:val="00506420"/>
    <w:rsid w:val="005067E5"/>
    <w:rsid w:val="00506C81"/>
    <w:rsid w:val="00506F0D"/>
    <w:rsid w:val="005074B4"/>
    <w:rsid w:val="0051073F"/>
    <w:rsid w:val="00510BD2"/>
    <w:rsid w:val="00510D39"/>
    <w:rsid w:val="005118E8"/>
    <w:rsid w:val="005125B3"/>
    <w:rsid w:val="00512E3D"/>
    <w:rsid w:val="00513835"/>
    <w:rsid w:val="00513CC2"/>
    <w:rsid w:val="00514E3D"/>
    <w:rsid w:val="00515555"/>
    <w:rsid w:val="00520314"/>
    <w:rsid w:val="00520BBF"/>
    <w:rsid w:val="00521A72"/>
    <w:rsid w:val="00521DE2"/>
    <w:rsid w:val="00521DFA"/>
    <w:rsid w:val="005254B1"/>
    <w:rsid w:val="005260AF"/>
    <w:rsid w:val="005261F4"/>
    <w:rsid w:val="00527014"/>
    <w:rsid w:val="00527741"/>
    <w:rsid w:val="0052781E"/>
    <w:rsid w:val="00527B10"/>
    <w:rsid w:val="00531396"/>
    <w:rsid w:val="00533806"/>
    <w:rsid w:val="005364D9"/>
    <w:rsid w:val="00537580"/>
    <w:rsid w:val="005376A5"/>
    <w:rsid w:val="00537727"/>
    <w:rsid w:val="00542007"/>
    <w:rsid w:val="005424A5"/>
    <w:rsid w:val="00542C3B"/>
    <w:rsid w:val="005434D6"/>
    <w:rsid w:val="005448BC"/>
    <w:rsid w:val="00546223"/>
    <w:rsid w:val="005464E1"/>
    <w:rsid w:val="00547D25"/>
    <w:rsid w:val="00547EEE"/>
    <w:rsid w:val="00547F68"/>
    <w:rsid w:val="0055004A"/>
    <w:rsid w:val="005510A8"/>
    <w:rsid w:val="00551284"/>
    <w:rsid w:val="00552139"/>
    <w:rsid w:val="00552D67"/>
    <w:rsid w:val="005532CC"/>
    <w:rsid w:val="005541A9"/>
    <w:rsid w:val="0055470B"/>
    <w:rsid w:val="0055500F"/>
    <w:rsid w:val="0055684F"/>
    <w:rsid w:val="00557A90"/>
    <w:rsid w:val="00557C4D"/>
    <w:rsid w:val="00560ADC"/>
    <w:rsid w:val="00560BD8"/>
    <w:rsid w:val="00560D02"/>
    <w:rsid w:val="00560D2A"/>
    <w:rsid w:val="0056231D"/>
    <w:rsid w:val="005624E8"/>
    <w:rsid w:val="00562849"/>
    <w:rsid w:val="00563480"/>
    <w:rsid w:val="0056383A"/>
    <w:rsid w:val="00567AE4"/>
    <w:rsid w:val="005707BF"/>
    <w:rsid w:val="00571226"/>
    <w:rsid w:val="005720E0"/>
    <w:rsid w:val="00572A93"/>
    <w:rsid w:val="00572DF0"/>
    <w:rsid w:val="00573553"/>
    <w:rsid w:val="00573BB7"/>
    <w:rsid w:val="00573DC4"/>
    <w:rsid w:val="00574873"/>
    <w:rsid w:val="00574D01"/>
    <w:rsid w:val="00575585"/>
    <w:rsid w:val="005758A4"/>
    <w:rsid w:val="005765D8"/>
    <w:rsid w:val="00577250"/>
    <w:rsid w:val="00580224"/>
    <w:rsid w:val="00580C2C"/>
    <w:rsid w:val="00581AF4"/>
    <w:rsid w:val="00582188"/>
    <w:rsid w:val="0058560B"/>
    <w:rsid w:val="00585DC2"/>
    <w:rsid w:val="005865A7"/>
    <w:rsid w:val="00586EDC"/>
    <w:rsid w:val="00590ACB"/>
    <w:rsid w:val="00590CF3"/>
    <w:rsid w:val="00590D21"/>
    <w:rsid w:val="00592690"/>
    <w:rsid w:val="00592CC7"/>
    <w:rsid w:val="00592DD3"/>
    <w:rsid w:val="00592E80"/>
    <w:rsid w:val="00594F93"/>
    <w:rsid w:val="005952BE"/>
    <w:rsid w:val="00595708"/>
    <w:rsid w:val="00595C9F"/>
    <w:rsid w:val="00596229"/>
    <w:rsid w:val="005973AB"/>
    <w:rsid w:val="00597E12"/>
    <w:rsid w:val="005A04AB"/>
    <w:rsid w:val="005A0836"/>
    <w:rsid w:val="005A12D0"/>
    <w:rsid w:val="005A1BA1"/>
    <w:rsid w:val="005A2249"/>
    <w:rsid w:val="005A279C"/>
    <w:rsid w:val="005A2DF8"/>
    <w:rsid w:val="005A31D6"/>
    <w:rsid w:val="005A59C6"/>
    <w:rsid w:val="005A642B"/>
    <w:rsid w:val="005A6CA0"/>
    <w:rsid w:val="005A78DE"/>
    <w:rsid w:val="005A7AFD"/>
    <w:rsid w:val="005B0DCB"/>
    <w:rsid w:val="005B14C8"/>
    <w:rsid w:val="005B1EE8"/>
    <w:rsid w:val="005B1F6F"/>
    <w:rsid w:val="005B2C7C"/>
    <w:rsid w:val="005B2E93"/>
    <w:rsid w:val="005B42CB"/>
    <w:rsid w:val="005B460C"/>
    <w:rsid w:val="005B518C"/>
    <w:rsid w:val="005B6BE7"/>
    <w:rsid w:val="005B73E5"/>
    <w:rsid w:val="005C0351"/>
    <w:rsid w:val="005C084E"/>
    <w:rsid w:val="005C0BC0"/>
    <w:rsid w:val="005C14A8"/>
    <w:rsid w:val="005C1FDA"/>
    <w:rsid w:val="005C30C9"/>
    <w:rsid w:val="005C415A"/>
    <w:rsid w:val="005C4170"/>
    <w:rsid w:val="005C4F39"/>
    <w:rsid w:val="005C5417"/>
    <w:rsid w:val="005C5AF2"/>
    <w:rsid w:val="005C5EF2"/>
    <w:rsid w:val="005C6600"/>
    <w:rsid w:val="005C6B5F"/>
    <w:rsid w:val="005C6C3C"/>
    <w:rsid w:val="005C6D0D"/>
    <w:rsid w:val="005C6ED4"/>
    <w:rsid w:val="005C75B0"/>
    <w:rsid w:val="005C7FC1"/>
    <w:rsid w:val="005D113B"/>
    <w:rsid w:val="005D140B"/>
    <w:rsid w:val="005D1E87"/>
    <w:rsid w:val="005D2FEB"/>
    <w:rsid w:val="005D39F5"/>
    <w:rsid w:val="005D4411"/>
    <w:rsid w:val="005D4835"/>
    <w:rsid w:val="005D4F03"/>
    <w:rsid w:val="005D6C32"/>
    <w:rsid w:val="005E0242"/>
    <w:rsid w:val="005E0B28"/>
    <w:rsid w:val="005E1039"/>
    <w:rsid w:val="005E1303"/>
    <w:rsid w:val="005E1F65"/>
    <w:rsid w:val="005E2C94"/>
    <w:rsid w:val="005E33CB"/>
    <w:rsid w:val="005E3D91"/>
    <w:rsid w:val="005E4816"/>
    <w:rsid w:val="005E4A1C"/>
    <w:rsid w:val="005E750D"/>
    <w:rsid w:val="005E7FB0"/>
    <w:rsid w:val="005F0434"/>
    <w:rsid w:val="005F146F"/>
    <w:rsid w:val="005F2234"/>
    <w:rsid w:val="005F3AAA"/>
    <w:rsid w:val="005F3E28"/>
    <w:rsid w:val="005F5795"/>
    <w:rsid w:val="005F59DD"/>
    <w:rsid w:val="005F62CF"/>
    <w:rsid w:val="005F690D"/>
    <w:rsid w:val="005F6EF2"/>
    <w:rsid w:val="005F7726"/>
    <w:rsid w:val="005F7F74"/>
    <w:rsid w:val="006001B3"/>
    <w:rsid w:val="0060060C"/>
    <w:rsid w:val="006006A8"/>
    <w:rsid w:val="00602257"/>
    <w:rsid w:val="006025A7"/>
    <w:rsid w:val="00603D4A"/>
    <w:rsid w:val="00603D5D"/>
    <w:rsid w:val="00604AF9"/>
    <w:rsid w:val="0060624E"/>
    <w:rsid w:val="0060651D"/>
    <w:rsid w:val="0060721D"/>
    <w:rsid w:val="00607568"/>
    <w:rsid w:val="00607DA5"/>
    <w:rsid w:val="0061027E"/>
    <w:rsid w:val="00610F4F"/>
    <w:rsid w:val="00613642"/>
    <w:rsid w:val="00613D18"/>
    <w:rsid w:val="00613EB7"/>
    <w:rsid w:val="00614434"/>
    <w:rsid w:val="006144A7"/>
    <w:rsid w:val="00614753"/>
    <w:rsid w:val="00614E52"/>
    <w:rsid w:val="00614FEF"/>
    <w:rsid w:val="00615DD4"/>
    <w:rsid w:val="0062128D"/>
    <w:rsid w:val="006224CA"/>
    <w:rsid w:val="00623294"/>
    <w:rsid w:val="006239E3"/>
    <w:rsid w:val="0062665D"/>
    <w:rsid w:val="00627D3F"/>
    <w:rsid w:val="006309BF"/>
    <w:rsid w:val="006319C5"/>
    <w:rsid w:val="0063262E"/>
    <w:rsid w:val="0063296F"/>
    <w:rsid w:val="00634D57"/>
    <w:rsid w:val="00634F0D"/>
    <w:rsid w:val="00635503"/>
    <w:rsid w:val="006405F6"/>
    <w:rsid w:val="00640B0E"/>
    <w:rsid w:val="00640E7B"/>
    <w:rsid w:val="006446C9"/>
    <w:rsid w:val="00645464"/>
    <w:rsid w:val="006463F0"/>
    <w:rsid w:val="00646854"/>
    <w:rsid w:val="00647A40"/>
    <w:rsid w:val="00650EC7"/>
    <w:rsid w:val="00650FB5"/>
    <w:rsid w:val="00651898"/>
    <w:rsid w:val="00651B8F"/>
    <w:rsid w:val="00652AEB"/>
    <w:rsid w:val="00653298"/>
    <w:rsid w:val="00653D01"/>
    <w:rsid w:val="00654151"/>
    <w:rsid w:val="006547C1"/>
    <w:rsid w:val="00654B20"/>
    <w:rsid w:val="0065561B"/>
    <w:rsid w:val="00655913"/>
    <w:rsid w:val="006569A3"/>
    <w:rsid w:val="00657390"/>
    <w:rsid w:val="00657B5F"/>
    <w:rsid w:val="006601DA"/>
    <w:rsid w:val="00661114"/>
    <w:rsid w:val="00661A3E"/>
    <w:rsid w:val="00662181"/>
    <w:rsid w:val="0066241B"/>
    <w:rsid w:val="00662549"/>
    <w:rsid w:val="00662623"/>
    <w:rsid w:val="006635F3"/>
    <w:rsid w:val="00664158"/>
    <w:rsid w:val="00664FCA"/>
    <w:rsid w:val="00665A98"/>
    <w:rsid w:val="006672EA"/>
    <w:rsid w:val="006675F4"/>
    <w:rsid w:val="00667778"/>
    <w:rsid w:val="00667D34"/>
    <w:rsid w:val="006703D6"/>
    <w:rsid w:val="00672530"/>
    <w:rsid w:val="00672A76"/>
    <w:rsid w:val="00672E19"/>
    <w:rsid w:val="006735BB"/>
    <w:rsid w:val="00673D63"/>
    <w:rsid w:val="0067457E"/>
    <w:rsid w:val="0067535B"/>
    <w:rsid w:val="00677A5F"/>
    <w:rsid w:val="00677E46"/>
    <w:rsid w:val="0068045E"/>
    <w:rsid w:val="0068100E"/>
    <w:rsid w:val="006823CF"/>
    <w:rsid w:val="00682CF9"/>
    <w:rsid w:val="006832FC"/>
    <w:rsid w:val="00683655"/>
    <w:rsid w:val="00684CAA"/>
    <w:rsid w:val="00685BEE"/>
    <w:rsid w:val="00685D63"/>
    <w:rsid w:val="0068714A"/>
    <w:rsid w:val="00690071"/>
    <w:rsid w:val="00691604"/>
    <w:rsid w:val="00692706"/>
    <w:rsid w:val="006927BC"/>
    <w:rsid w:val="00694308"/>
    <w:rsid w:val="00694507"/>
    <w:rsid w:val="006945C9"/>
    <w:rsid w:val="00696179"/>
    <w:rsid w:val="006A0566"/>
    <w:rsid w:val="006A0585"/>
    <w:rsid w:val="006A0779"/>
    <w:rsid w:val="006A131F"/>
    <w:rsid w:val="006A1457"/>
    <w:rsid w:val="006A1FBF"/>
    <w:rsid w:val="006A3D8D"/>
    <w:rsid w:val="006A4D10"/>
    <w:rsid w:val="006A4E37"/>
    <w:rsid w:val="006A4EAA"/>
    <w:rsid w:val="006A58B6"/>
    <w:rsid w:val="006A5C7F"/>
    <w:rsid w:val="006A6624"/>
    <w:rsid w:val="006A676F"/>
    <w:rsid w:val="006A6DAB"/>
    <w:rsid w:val="006B0151"/>
    <w:rsid w:val="006B0329"/>
    <w:rsid w:val="006B04D7"/>
    <w:rsid w:val="006B12FB"/>
    <w:rsid w:val="006B266D"/>
    <w:rsid w:val="006B401B"/>
    <w:rsid w:val="006B6C49"/>
    <w:rsid w:val="006B73BD"/>
    <w:rsid w:val="006C02B8"/>
    <w:rsid w:val="006C2773"/>
    <w:rsid w:val="006C2C6D"/>
    <w:rsid w:val="006C2EEA"/>
    <w:rsid w:val="006C3BD6"/>
    <w:rsid w:val="006C52CB"/>
    <w:rsid w:val="006C53E0"/>
    <w:rsid w:val="006C56A8"/>
    <w:rsid w:val="006C60A1"/>
    <w:rsid w:val="006C651C"/>
    <w:rsid w:val="006C6615"/>
    <w:rsid w:val="006C6C12"/>
    <w:rsid w:val="006C6CB6"/>
    <w:rsid w:val="006D1841"/>
    <w:rsid w:val="006D2FA3"/>
    <w:rsid w:val="006D2FFB"/>
    <w:rsid w:val="006D308D"/>
    <w:rsid w:val="006D37AC"/>
    <w:rsid w:val="006D49EB"/>
    <w:rsid w:val="006D4AEB"/>
    <w:rsid w:val="006D524A"/>
    <w:rsid w:val="006D68C4"/>
    <w:rsid w:val="006D70C2"/>
    <w:rsid w:val="006E15B4"/>
    <w:rsid w:val="006E1D8B"/>
    <w:rsid w:val="006E211A"/>
    <w:rsid w:val="006E2498"/>
    <w:rsid w:val="006E36DD"/>
    <w:rsid w:val="006E39FF"/>
    <w:rsid w:val="006E426A"/>
    <w:rsid w:val="006E5750"/>
    <w:rsid w:val="006E5A29"/>
    <w:rsid w:val="006E5ED5"/>
    <w:rsid w:val="006E711F"/>
    <w:rsid w:val="006E74CF"/>
    <w:rsid w:val="006E7611"/>
    <w:rsid w:val="006E7727"/>
    <w:rsid w:val="006E7A53"/>
    <w:rsid w:val="006F08EE"/>
    <w:rsid w:val="006F1C7C"/>
    <w:rsid w:val="006F22A1"/>
    <w:rsid w:val="006F2E04"/>
    <w:rsid w:val="006F3DB1"/>
    <w:rsid w:val="006F46B3"/>
    <w:rsid w:val="006F5F39"/>
    <w:rsid w:val="006F6818"/>
    <w:rsid w:val="006F6D6A"/>
    <w:rsid w:val="006F6E54"/>
    <w:rsid w:val="006F7612"/>
    <w:rsid w:val="006F7F29"/>
    <w:rsid w:val="007020C1"/>
    <w:rsid w:val="007020C7"/>
    <w:rsid w:val="0070352E"/>
    <w:rsid w:val="00703881"/>
    <w:rsid w:val="00704073"/>
    <w:rsid w:val="007042F1"/>
    <w:rsid w:val="0070440D"/>
    <w:rsid w:val="00704778"/>
    <w:rsid w:val="00705A4A"/>
    <w:rsid w:val="00705B84"/>
    <w:rsid w:val="00705DC0"/>
    <w:rsid w:val="00706455"/>
    <w:rsid w:val="00707086"/>
    <w:rsid w:val="00707283"/>
    <w:rsid w:val="00710046"/>
    <w:rsid w:val="007101DC"/>
    <w:rsid w:val="0071030B"/>
    <w:rsid w:val="00710C41"/>
    <w:rsid w:val="00711B03"/>
    <w:rsid w:val="00711E52"/>
    <w:rsid w:val="0071342B"/>
    <w:rsid w:val="007150F2"/>
    <w:rsid w:val="00715412"/>
    <w:rsid w:val="00715D53"/>
    <w:rsid w:val="00715D54"/>
    <w:rsid w:val="007163F7"/>
    <w:rsid w:val="00717023"/>
    <w:rsid w:val="007200E1"/>
    <w:rsid w:val="00720333"/>
    <w:rsid w:val="007214BE"/>
    <w:rsid w:val="00721CE9"/>
    <w:rsid w:val="00723C3C"/>
    <w:rsid w:val="007241E3"/>
    <w:rsid w:val="00724E97"/>
    <w:rsid w:val="00725291"/>
    <w:rsid w:val="007259CA"/>
    <w:rsid w:val="0072649B"/>
    <w:rsid w:val="007269C6"/>
    <w:rsid w:val="0072719A"/>
    <w:rsid w:val="0073087B"/>
    <w:rsid w:val="00730E7C"/>
    <w:rsid w:val="007326FD"/>
    <w:rsid w:val="00732BD0"/>
    <w:rsid w:val="0073396B"/>
    <w:rsid w:val="007346BF"/>
    <w:rsid w:val="00735C5B"/>
    <w:rsid w:val="007362C8"/>
    <w:rsid w:val="00736DCE"/>
    <w:rsid w:val="0073731C"/>
    <w:rsid w:val="007373FA"/>
    <w:rsid w:val="00737973"/>
    <w:rsid w:val="00741D31"/>
    <w:rsid w:val="007424B6"/>
    <w:rsid w:val="007441E6"/>
    <w:rsid w:val="00744222"/>
    <w:rsid w:val="00745964"/>
    <w:rsid w:val="00746E59"/>
    <w:rsid w:val="00746FFF"/>
    <w:rsid w:val="007479ED"/>
    <w:rsid w:val="00747B92"/>
    <w:rsid w:val="00747D91"/>
    <w:rsid w:val="007506F4"/>
    <w:rsid w:val="00750932"/>
    <w:rsid w:val="00750C97"/>
    <w:rsid w:val="00750D5A"/>
    <w:rsid w:val="00751F99"/>
    <w:rsid w:val="00752981"/>
    <w:rsid w:val="0076041E"/>
    <w:rsid w:val="00761766"/>
    <w:rsid w:val="0076182C"/>
    <w:rsid w:val="007619E7"/>
    <w:rsid w:val="00764574"/>
    <w:rsid w:val="0076593E"/>
    <w:rsid w:val="00765FA8"/>
    <w:rsid w:val="0076667C"/>
    <w:rsid w:val="00766943"/>
    <w:rsid w:val="0076747A"/>
    <w:rsid w:val="00767DAF"/>
    <w:rsid w:val="00770D07"/>
    <w:rsid w:val="00771BAC"/>
    <w:rsid w:val="00771CA8"/>
    <w:rsid w:val="007746F2"/>
    <w:rsid w:val="007762F3"/>
    <w:rsid w:val="00776D75"/>
    <w:rsid w:val="0077707B"/>
    <w:rsid w:val="0077729A"/>
    <w:rsid w:val="00777EC2"/>
    <w:rsid w:val="00782063"/>
    <w:rsid w:val="00782312"/>
    <w:rsid w:val="0078259F"/>
    <w:rsid w:val="0078340E"/>
    <w:rsid w:val="00783AF1"/>
    <w:rsid w:val="00784174"/>
    <w:rsid w:val="00784742"/>
    <w:rsid w:val="00784A99"/>
    <w:rsid w:val="00784ADA"/>
    <w:rsid w:val="00785B4C"/>
    <w:rsid w:val="00786B60"/>
    <w:rsid w:val="0078731D"/>
    <w:rsid w:val="00787880"/>
    <w:rsid w:val="00790F06"/>
    <w:rsid w:val="007921E8"/>
    <w:rsid w:val="007924B2"/>
    <w:rsid w:val="007930A3"/>
    <w:rsid w:val="007943FA"/>
    <w:rsid w:val="00797520"/>
    <w:rsid w:val="007975F9"/>
    <w:rsid w:val="007A017B"/>
    <w:rsid w:val="007A056B"/>
    <w:rsid w:val="007A19DC"/>
    <w:rsid w:val="007A3C9C"/>
    <w:rsid w:val="007A42E9"/>
    <w:rsid w:val="007A51A8"/>
    <w:rsid w:val="007A5307"/>
    <w:rsid w:val="007A55E3"/>
    <w:rsid w:val="007A5C49"/>
    <w:rsid w:val="007A5F62"/>
    <w:rsid w:val="007A6B53"/>
    <w:rsid w:val="007A7FA2"/>
    <w:rsid w:val="007B0F06"/>
    <w:rsid w:val="007B41A1"/>
    <w:rsid w:val="007B4374"/>
    <w:rsid w:val="007B4768"/>
    <w:rsid w:val="007B4AAD"/>
    <w:rsid w:val="007B553E"/>
    <w:rsid w:val="007B6B55"/>
    <w:rsid w:val="007B7213"/>
    <w:rsid w:val="007B7EA3"/>
    <w:rsid w:val="007B7EE1"/>
    <w:rsid w:val="007C169C"/>
    <w:rsid w:val="007C2998"/>
    <w:rsid w:val="007C3C3A"/>
    <w:rsid w:val="007C4D6F"/>
    <w:rsid w:val="007C4FEF"/>
    <w:rsid w:val="007C71EE"/>
    <w:rsid w:val="007D03A0"/>
    <w:rsid w:val="007D070E"/>
    <w:rsid w:val="007D11A3"/>
    <w:rsid w:val="007D23F2"/>
    <w:rsid w:val="007D31F0"/>
    <w:rsid w:val="007D364F"/>
    <w:rsid w:val="007D3E4F"/>
    <w:rsid w:val="007D4660"/>
    <w:rsid w:val="007D5232"/>
    <w:rsid w:val="007D5518"/>
    <w:rsid w:val="007D5734"/>
    <w:rsid w:val="007D5B80"/>
    <w:rsid w:val="007D69BF"/>
    <w:rsid w:val="007D7F6B"/>
    <w:rsid w:val="007E0938"/>
    <w:rsid w:val="007E15D1"/>
    <w:rsid w:val="007E2126"/>
    <w:rsid w:val="007E376C"/>
    <w:rsid w:val="007E3B7E"/>
    <w:rsid w:val="007E41A6"/>
    <w:rsid w:val="007E4FCA"/>
    <w:rsid w:val="007E4FF2"/>
    <w:rsid w:val="007E5BD3"/>
    <w:rsid w:val="007E5FE1"/>
    <w:rsid w:val="007E6F15"/>
    <w:rsid w:val="007F000D"/>
    <w:rsid w:val="007F10B3"/>
    <w:rsid w:val="007F31EF"/>
    <w:rsid w:val="007F3368"/>
    <w:rsid w:val="007F3371"/>
    <w:rsid w:val="007F45AC"/>
    <w:rsid w:val="007F4A6C"/>
    <w:rsid w:val="007F56EE"/>
    <w:rsid w:val="007F61CF"/>
    <w:rsid w:val="007F6CED"/>
    <w:rsid w:val="007F71FF"/>
    <w:rsid w:val="007F73C2"/>
    <w:rsid w:val="00801C4F"/>
    <w:rsid w:val="00802CC4"/>
    <w:rsid w:val="00803C4C"/>
    <w:rsid w:val="00804DE6"/>
    <w:rsid w:val="00805DA7"/>
    <w:rsid w:val="00806ADA"/>
    <w:rsid w:val="00807A49"/>
    <w:rsid w:val="00810725"/>
    <w:rsid w:val="008120DC"/>
    <w:rsid w:val="00812CC0"/>
    <w:rsid w:val="008137E5"/>
    <w:rsid w:val="00815F98"/>
    <w:rsid w:val="00816366"/>
    <w:rsid w:val="00820E7C"/>
    <w:rsid w:val="0082176A"/>
    <w:rsid w:val="00821B3F"/>
    <w:rsid w:val="0082232B"/>
    <w:rsid w:val="0082266D"/>
    <w:rsid w:val="0082342D"/>
    <w:rsid w:val="00823CCC"/>
    <w:rsid w:val="00824427"/>
    <w:rsid w:val="008248F9"/>
    <w:rsid w:val="00826A2D"/>
    <w:rsid w:val="008308C9"/>
    <w:rsid w:val="008329D7"/>
    <w:rsid w:val="00832B65"/>
    <w:rsid w:val="00833E3E"/>
    <w:rsid w:val="00833F5F"/>
    <w:rsid w:val="00834DA9"/>
    <w:rsid w:val="00835F3A"/>
    <w:rsid w:val="00836A43"/>
    <w:rsid w:val="00837626"/>
    <w:rsid w:val="008378EF"/>
    <w:rsid w:val="00837B3E"/>
    <w:rsid w:val="00840344"/>
    <w:rsid w:val="00840612"/>
    <w:rsid w:val="008417A3"/>
    <w:rsid w:val="00841956"/>
    <w:rsid w:val="00842A09"/>
    <w:rsid w:val="00842EE4"/>
    <w:rsid w:val="00843A19"/>
    <w:rsid w:val="008447C6"/>
    <w:rsid w:val="00846405"/>
    <w:rsid w:val="0084741C"/>
    <w:rsid w:val="00847F4A"/>
    <w:rsid w:val="00851614"/>
    <w:rsid w:val="00852C3B"/>
    <w:rsid w:val="008531DD"/>
    <w:rsid w:val="008533E4"/>
    <w:rsid w:val="00853924"/>
    <w:rsid w:val="00853F84"/>
    <w:rsid w:val="00854470"/>
    <w:rsid w:val="008547CA"/>
    <w:rsid w:val="008557F2"/>
    <w:rsid w:val="00856269"/>
    <w:rsid w:val="008565E5"/>
    <w:rsid w:val="00856AAB"/>
    <w:rsid w:val="0085780E"/>
    <w:rsid w:val="008578F3"/>
    <w:rsid w:val="00857F64"/>
    <w:rsid w:val="00861035"/>
    <w:rsid w:val="008643CA"/>
    <w:rsid w:val="008645AA"/>
    <w:rsid w:val="0086486A"/>
    <w:rsid w:val="00864C88"/>
    <w:rsid w:val="00864FCF"/>
    <w:rsid w:val="0086545B"/>
    <w:rsid w:val="008658B2"/>
    <w:rsid w:val="00866230"/>
    <w:rsid w:val="0086658B"/>
    <w:rsid w:val="0086713F"/>
    <w:rsid w:val="00867290"/>
    <w:rsid w:val="008675FD"/>
    <w:rsid w:val="00870A85"/>
    <w:rsid w:val="00871230"/>
    <w:rsid w:val="0087332A"/>
    <w:rsid w:val="008747B4"/>
    <w:rsid w:val="008751F9"/>
    <w:rsid w:val="00876866"/>
    <w:rsid w:val="008773DF"/>
    <w:rsid w:val="00877572"/>
    <w:rsid w:val="00877ECE"/>
    <w:rsid w:val="00880CEE"/>
    <w:rsid w:val="00880DF5"/>
    <w:rsid w:val="00881F28"/>
    <w:rsid w:val="00883FA6"/>
    <w:rsid w:val="00884F55"/>
    <w:rsid w:val="008852E3"/>
    <w:rsid w:val="00885A0D"/>
    <w:rsid w:val="00885A64"/>
    <w:rsid w:val="00885EDC"/>
    <w:rsid w:val="0088678C"/>
    <w:rsid w:val="00890758"/>
    <w:rsid w:val="0089089E"/>
    <w:rsid w:val="0089272E"/>
    <w:rsid w:val="00892B49"/>
    <w:rsid w:val="00892FEF"/>
    <w:rsid w:val="0089321E"/>
    <w:rsid w:val="00894F0A"/>
    <w:rsid w:val="00895118"/>
    <w:rsid w:val="0089583D"/>
    <w:rsid w:val="00897215"/>
    <w:rsid w:val="0089735C"/>
    <w:rsid w:val="00897C84"/>
    <w:rsid w:val="008A077E"/>
    <w:rsid w:val="008A0855"/>
    <w:rsid w:val="008A19B3"/>
    <w:rsid w:val="008A3777"/>
    <w:rsid w:val="008A3938"/>
    <w:rsid w:val="008A3F53"/>
    <w:rsid w:val="008A4952"/>
    <w:rsid w:val="008B0286"/>
    <w:rsid w:val="008B0A2B"/>
    <w:rsid w:val="008B1ECE"/>
    <w:rsid w:val="008B3101"/>
    <w:rsid w:val="008B321B"/>
    <w:rsid w:val="008B4C92"/>
    <w:rsid w:val="008B6195"/>
    <w:rsid w:val="008B70D4"/>
    <w:rsid w:val="008B78E7"/>
    <w:rsid w:val="008B7BBF"/>
    <w:rsid w:val="008B7DB9"/>
    <w:rsid w:val="008C0B9D"/>
    <w:rsid w:val="008C2919"/>
    <w:rsid w:val="008C2A98"/>
    <w:rsid w:val="008C3128"/>
    <w:rsid w:val="008C3A8F"/>
    <w:rsid w:val="008C3F4F"/>
    <w:rsid w:val="008C4E51"/>
    <w:rsid w:val="008C6366"/>
    <w:rsid w:val="008C6507"/>
    <w:rsid w:val="008C6A7B"/>
    <w:rsid w:val="008D0128"/>
    <w:rsid w:val="008D0CB7"/>
    <w:rsid w:val="008D1C52"/>
    <w:rsid w:val="008D20DA"/>
    <w:rsid w:val="008D2FB0"/>
    <w:rsid w:val="008D30E6"/>
    <w:rsid w:val="008D3430"/>
    <w:rsid w:val="008D34BE"/>
    <w:rsid w:val="008D37B4"/>
    <w:rsid w:val="008D4297"/>
    <w:rsid w:val="008D4854"/>
    <w:rsid w:val="008D541F"/>
    <w:rsid w:val="008D5C1E"/>
    <w:rsid w:val="008D63D8"/>
    <w:rsid w:val="008D66F4"/>
    <w:rsid w:val="008E05B9"/>
    <w:rsid w:val="008E061A"/>
    <w:rsid w:val="008E17ED"/>
    <w:rsid w:val="008E1AA9"/>
    <w:rsid w:val="008E1AFC"/>
    <w:rsid w:val="008E2658"/>
    <w:rsid w:val="008E467B"/>
    <w:rsid w:val="008E4871"/>
    <w:rsid w:val="008E58EF"/>
    <w:rsid w:val="008E6E6F"/>
    <w:rsid w:val="008E7D17"/>
    <w:rsid w:val="008E7F10"/>
    <w:rsid w:val="008F0440"/>
    <w:rsid w:val="008F0F15"/>
    <w:rsid w:val="008F13F6"/>
    <w:rsid w:val="008F1596"/>
    <w:rsid w:val="008F4171"/>
    <w:rsid w:val="008F546C"/>
    <w:rsid w:val="008F5D83"/>
    <w:rsid w:val="008F7490"/>
    <w:rsid w:val="00900D24"/>
    <w:rsid w:val="00901BED"/>
    <w:rsid w:val="009021F5"/>
    <w:rsid w:val="00903D3E"/>
    <w:rsid w:val="00904BA3"/>
    <w:rsid w:val="0090681F"/>
    <w:rsid w:val="009074B9"/>
    <w:rsid w:val="00907CA3"/>
    <w:rsid w:val="0091101B"/>
    <w:rsid w:val="00911E8F"/>
    <w:rsid w:val="009125BC"/>
    <w:rsid w:val="00913555"/>
    <w:rsid w:val="00913FEF"/>
    <w:rsid w:val="00914DB8"/>
    <w:rsid w:val="00914E36"/>
    <w:rsid w:val="00914EFD"/>
    <w:rsid w:val="00916CDF"/>
    <w:rsid w:val="009210AE"/>
    <w:rsid w:val="00921A97"/>
    <w:rsid w:val="00921D88"/>
    <w:rsid w:val="009230C5"/>
    <w:rsid w:val="00923D33"/>
    <w:rsid w:val="009241D8"/>
    <w:rsid w:val="00924A1E"/>
    <w:rsid w:val="00924D83"/>
    <w:rsid w:val="009251B3"/>
    <w:rsid w:val="00926B04"/>
    <w:rsid w:val="00927649"/>
    <w:rsid w:val="0093066B"/>
    <w:rsid w:val="00931375"/>
    <w:rsid w:val="009316AF"/>
    <w:rsid w:val="00931D3F"/>
    <w:rsid w:val="00931E49"/>
    <w:rsid w:val="009323AD"/>
    <w:rsid w:val="0093247D"/>
    <w:rsid w:val="0093257D"/>
    <w:rsid w:val="009326E5"/>
    <w:rsid w:val="00932C5D"/>
    <w:rsid w:val="00933BE3"/>
    <w:rsid w:val="00934E32"/>
    <w:rsid w:val="00936246"/>
    <w:rsid w:val="00936419"/>
    <w:rsid w:val="00936E50"/>
    <w:rsid w:val="0093730E"/>
    <w:rsid w:val="00937777"/>
    <w:rsid w:val="00937D91"/>
    <w:rsid w:val="00937F36"/>
    <w:rsid w:val="009409D1"/>
    <w:rsid w:val="00941235"/>
    <w:rsid w:val="00942604"/>
    <w:rsid w:val="009427F5"/>
    <w:rsid w:val="009431E4"/>
    <w:rsid w:val="00943AAA"/>
    <w:rsid w:val="00944446"/>
    <w:rsid w:val="009445C7"/>
    <w:rsid w:val="009452C0"/>
    <w:rsid w:val="00945383"/>
    <w:rsid w:val="00945FC7"/>
    <w:rsid w:val="009472FA"/>
    <w:rsid w:val="009506E8"/>
    <w:rsid w:val="00951B17"/>
    <w:rsid w:val="00952FC4"/>
    <w:rsid w:val="00953E79"/>
    <w:rsid w:val="00953FE1"/>
    <w:rsid w:val="00955A1E"/>
    <w:rsid w:val="009570FF"/>
    <w:rsid w:val="009573F7"/>
    <w:rsid w:val="00957629"/>
    <w:rsid w:val="00957D38"/>
    <w:rsid w:val="00960474"/>
    <w:rsid w:val="00960D60"/>
    <w:rsid w:val="009614B4"/>
    <w:rsid w:val="009621F2"/>
    <w:rsid w:val="00964E2A"/>
    <w:rsid w:val="00964F91"/>
    <w:rsid w:val="0096787D"/>
    <w:rsid w:val="0096799B"/>
    <w:rsid w:val="00970087"/>
    <w:rsid w:val="009721C0"/>
    <w:rsid w:val="009730D6"/>
    <w:rsid w:val="00973137"/>
    <w:rsid w:val="00973BF4"/>
    <w:rsid w:val="00975435"/>
    <w:rsid w:val="00976421"/>
    <w:rsid w:val="00976C6C"/>
    <w:rsid w:val="00980C13"/>
    <w:rsid w:val="00981A30"/>
    <w:rsid w:val="00981AA8"/>
    <w:rsid w:val="00983225"/>
    <w:rsid w:val="00983556"/>
    <w:rsid w:val="00983715"/>
    <w:rsid w:val="009837D5"/>
    <w:rsid w:val="00983C1C"/>
    <w:rsid w:val="00984614"/>
    <w:rsid w:val="00986F40"/>
    <w:rsid w:val="00990953"/>
    <w:rsid w:val="00991FD0"/>
    <w:rsid w:val="00992854"/>
    <w:rsid w:val="009932FE"/>
    <w:rsid w:val="00996026"/>
    <w:rsid w:val="009965E1"/>
    <w:rsid w:val="009966D2"/>
    <w:rsid w:val="00996C9C"/>
    <w:rsid w:val="009979B1"/>
    <w:rsid w:val="009A134B"/>
    <w:rsid w:val="009A170E"/>
    <w:rsid w:val="009A18E7"/>
    <w:rsid w:val="009A235C"/>
    <w:rsid w:val="009A38AA"/>
    <w:rsid w:val="009A3D77"/>
    <w:rsid w:val="009A3FF7"/>
    <w:rsid w:val="009A77C4"/>
    <w:rsid w:val="009A7A76"/>
    <w:rsid w:val="009B06D9"/>
    <w:rsid w:val="009B142C"/>
    <w:rsid w:val="009B1B0D"/>
    <w:rsid w:val="009B2FAA"/>
    <w:rsid w:val="009B3264"/>
    <w:rsid w:val="009B420A"/>
    <w:rsid w:val="009B6438"/>
    <w:rsid w:val="009B7DF5"/>
    <w:rsid w:val="009C0C19"/>
    <w:rsid w:val="009C12A4"/>
    <w:rsid w:val="009C1D19"/>
    <w:rsid w:val="009C216D"/>
    <w:rsid w:val="009C2A5B"/>
    <w:rsid w:val="009C2B32"/>
    <w:rsid w:val="009C2D0E"/>
    <w:rsid w:val="009C4BC7"/>
    <w:rsid w:val="009C64D6"/>
    <w:rsid w:val="009C670D"/>
    <w:rsid w:val="009C67ED"/>
    <w:rsid w:val="009C68F5"/>
    <w:rsid w:val="009D0539"/>
    <w:rsid w:val="009D09B2"/>
    <w:rsid w:val="009D1033"/>
    <w:rsid w:val="009D14CC"/>
    <w:rsid w:val="009D3A46"/>
    <w:rsid w:val="009D3F34"/>
    <w:rsid w:val="009D4610"/>
    <w:rsid w:val="009D4715"/>
    <w:rsid w:val="009D47A7"/>
    <w:rsid w:val="009D4BF2"/>
    <w:rsid w:val="009D4FA2"/>
    <w:rsid w:val="009D5F0E"/>
    <w:rsid w:val="009D669A"/>
    <w:rsid w:val="009E18A6"/>
    <w:rsid w:val="009E21EC"/>
    <w:rsid w:val="009E384B"/>
    <w:rsid w:val="009E3A01"/>
    <w:rsid w:val="009E3AD1"/>
    <w:rsid w:val="009E3EAC"/>
    <w:rsid w:val="009E4271"/>
    <w:rsid w:val="009E4705"/>
    <w:rsid w:val="009E4864"/>
    <w:rsid w:val="009E48DD"/>
    <w:rsid w:val="009E48E5"/>
    <w:rsid w:val="009E712E"/>
    <w:rsid w:val="009E7E7A"/>
    <w:rsid w:val="009F1A5E"/>
    <w:rsid w:val="009F23A2"/>
    <w:rsid w:val="009F3092"/>
    <w:rsid w:val="009F3B96"/>
    <w:rsid w:val="009F4918"/>
    <w:rsid w:val="009F4A2E"/>
    <w:rsid w:val="009F5220"/>
    <w:rsid w:val="009F5667"/>
    <w:rsid w:val="009F60A6"/>
    <w:rsid w:val="009F77AB"/>
    <w:rsid w:val="00A00C35"/>
    <w:rsid w:val="00A0124C"/>
    <w:rsid w:val="00A01A71"/>
    <w:rsid w:val="00A03750"/>
    <w:rsid w:val="00A03C50"/>
    <w:rsid w:val="00A05063"/>
    <w:rsid w:val="00A05D65"/>
    <w:rsid w:val="00A05E4B"/>
    <w:rsid w:val="00A061FB"/>
    <w:rsid w:val="00A06581"/>
    <w:rsid w:val="00A076C5"/>
    <w:rsid w:val="00A119F3"/>
    <w:rsid w:val="00A12DE3"/>
    <w:rsid w:val="00A12F27"/>
    <w:rsid w:val="00A13C31"/>
    <w:rsid w:val="00A13D31"/>
    <w:rsid w:val="00A143A3"/>
    <w:rsid w:val="00A14ED4"/>
    <w:rsid w:val="00A17690"/>
    <w:rsid w:val="00A208EB"/>
    <w:rsid w:val="00A20D5C"/>
    <w:rsid w:val="00A20E51"/>
    <w:rsid w:val="00A20F9C"/>
    <w:rsid w:val="00A21CB5"/>
    <w:rsid w:val="00A21FBD"/>
    <w:rsid w:val="00A23000"/>
    <w:rsid w:val="00A23694"/>
    <w:rsid w:val="00A23903"/>
    <w:rsid w:val="00A239AB"/>
    <w:rsid w:val="00A2492A"/>
    <w:rsid w:val="00A25BF3"/>
    <w:rsid w:val="00A270D5"/>
    <w:rsid w:val="00A27709"/>
    <w:rsid w:val="00A27C8C"/>
    <w:rsid w:val="00A30B4E"/>
    <w:rsid w:val="00A323B0"/>
    <w:rsid w:val="00A33592"/>
    <w:rsid w:val="00A335A8"/>
    <w:rsid w:val="00A34748"/>
    <w:rsid w:val="00A34FF4"/>
    <w:rsid w:val="00A369F1"/>
    <w:rsid w:val="00A36C8A"/>
    <w:rsid w:val="00A36CA8"/>
    <w:rsid w:val="00A37DAF"/>
    <w:rsid w:val="00A42450"/>
    <w:rsid w:val="00A434DA"/>
    <w:rsid w:val="00A439F0"/>
    <w:rsid w:val="00A43C2D"/>
    <w:rsid w:val="00A43E1D"/>
    <w:rsid w:val="00A44372"/>
    <w:rsid w:val="00A44C20"/>
    <w:rsid w:val="00A44C8E"/>
    <w:rsid w:val="00A45DAA"/>
    <w:rsid w:val="00A45E8F"/>
    <w:rsid w:val="00A4642C"/>
    <w:rsid w:val="00A46BEF"/>
    <w:rsid w:val="00A47105"/>
    <w:rsid w:val="00A50EDF"/>
    <w:rsid w:val="00A51219"/>
    <w:rsid w:val="00A513B6"/>
    <w:rsid w:val="00A53205"/>
    <w:rsid w:val="00A53BB0"/>
    <w:rsid w:val="00A53C80"/>
    <w:rsid w:val="00A54052"/>
    <w:rsid w:val="00A54C89"/>
    <w:rsid w:val="00A56E3C"/>
    <w:rsid w:val="00A6089B"/>
    <w:rsid w:val="00A6091B"/>
    <w:rsid w:val="00A60B73"/>
    <w:rsid w:val="00A61CBC"/>
    <w:rsid w:val="00A63304"/>
    <w:rsid w:val="00A64B93"/>
    <w:rsid w:val="00A65267"/>
    <w:rsid w:val="00A65970"/>
    <w:rsid w:val="00A676E9"/>
    <w:rsid w:val="00A70848"/>
    <w:rsid w:val="00A71426"/>
    <w:rsid w:val="00A71CB2"/>
    <w:rsid w:val="00A72509"/>
    <w:rsid w:val="00A730CD"/>
    <w:rsid w:val="00A73782"/>
    <w:rsid w:val="00A74A6B"/>
    <w:rsid w:val="00A74BEF"/>
    <w:rsid w:val="00A74D30"/>
    <w:rsid w:val="00A77434"/>
    <w:rsid w:val="00A7745D"/>
    <w:rsid w:val="00A77757"/>
    <w:rsid w:val="00A7798A"/>
    <w:rsid w:val="00A77E37"/>
    <w:rsid w:val="00A829A6"/>
    <w:rsid w:val="00A83907"/>
    <w:rsid w:val="00A8437B"/>
    <w:rsid w:val="00A849E4"/>
    <w:rsid w:val="00A855A5"/>
    <w:rsid w:val="00A863D8"/>
    <w:rsid w:val="00A86428"/>
    <w:rsid w:val="00A8649E"/>
    <w:rsid w:val="00A86AE6"/>
    <w:rsid w:val="00A86D19"/>
    <w:rsid w:val="00A874A1"/>
    <w:rsid w:val="00A90C1D"/>
    <w:rsid w:val="00A915E3"/>
    <w:rsid w:val="00A918F3"/>
    <w:rsid w:val="00A92D98"/>
    <w:rsid w:val="00A92EFC"/>
    <w:rsid w:val="00A93C2A"/>
    <w:rsid w:val="00A94278"/>
    <w:rsid w:val="00A94C0A"/>
    <w:rsid w:val="00A95BB3"/>
    <w:rsid w:val="00A965D5"/>
    <w:rsid w:val="00A97791"/>
    <w:rsid w:val="00A97CC9"/>
    <w:rsid w:val="00AA054E"/>
    <w:rsid w:val="00AA1D9E"/>
    <w:rsid w:val="00AA1D9F"/>
    <w:rsid w:val="00AA24C0"/>
    <w:rsid w:val="00AA2594"/>
    <w:rsid w:val="00AA27E0"/>
    <w:rsid w:val="00AA2F1C"/>
    <w:rsid w:val="00AA3CDA"/>
    <w:rsid w:val="00AA53EA"/>
    <w:rsid w:val="00AA5647"/>
    <w:rsid w:val="00AA71BE"/>
    <w:rsid w:val="00AA7921"/>
    <w:rsid w:val="00AA7A00"/>
    <w:rsid w:val="00AA7C6C"/>
    <w:rsid w:val="00AB05F2"/>
    <w:rsid w:val="00AB0CC5"/>
    <w:rsid w:val="00AB1101"/>
    <w:rsid w:val="00AB1ED6"/>
    <w:rsid w:val="00AB1EF8"/>
    <w:rsid w:val="00AB2E37"/>
    <w:rsid w:val="00AB3C61"/>
    <w:rsid w:val="00AB48E0"/>
    <w:rsid w:val="00AB522F"/>
    <w:rsid w:val="00AB6CD5"/>
    <w:rsid w:val="00AB7266"/>
    <w:rsid w:val="00AB79FC"/>
    <w:rsid w:val="00AC05A3"/>
    <w:rsid w:val="00AC0995"/>
    <w:rsid w:val="00AC218D"/>
    <w:rsid w:val="00AC258B"/>
    <w:rsid w:val="00AC2B9F"/>
    <w:rsid w:val="00AC2E1D"/>
    <w:rsid w:val="00AC31DF"/>
    <w:rsid w:val="00AC3B45"/>
    <w:rsid w:val="00AC43DA"/>
    <w:rsid w:val="00AC5373"/>
    <w:rsid w:val="00AC53C7"/>
    <w:rsid w:val="00AC5A2F"/>
    <w:rsid w:val="00AC6F0F"/>
    <w:rsid w:val="00AD0804"/>
    <w:rsid w:val="00AD1414"/>
    <w:rsid w:val="00AD156B"/>
    <w:rsid w:val="00AD3B4E"/>
    <w:rsid w:val="00AD52EA"/>
    <w:rsid w:val="00AD6827"/>
    <w:rsid w:val="00AD7C88"/>
    <w:rsid w:val="00AE01A1"/>
    <w:rsid w:val="00AE0FC9"/>
    <w:rsid w:val="00AE13F6"/>
    <w:rsid w:val="00AE18DA"/>
    <w:rsid w:val="00AE2600"/>
    <w:rsid w:val="00AE2DED"/>
    <w:rsid w:val="00AE302A"/>
    <w:rsid w:val="00AE3225"/>
    <w:rsid w:val="00AE328B"/>
    <w:rsid w:val="00AE3CF0"/>
    <w:rsid w:val="00AE4143"/>
    <w:rsid w:val="00AE41A0"/>
    <w:rsid w:val="00AE4405"/>
    <w:rsid w:val="00AE45CF"/>
    <w:rsid w:val="00AE54DD"/>
    <w:rsid w:val="00AE5618"/>
    <w:rsid w:val="00AE58A9"/>
    <w:rsid w:val="00AE7299"/>
    <w:rsid w:val="00AF0162"/>
    <w:rsid w:val="00AF27D4"/>
    <w:rsid w:val="00AF2CAB"/>
    <w:rsid w:val="00AF3FAA"/>
    <w:rsid w:val="00AF4247"/>
    <w:rsid w:val="00AF4C5B"/>
    <w:rsid w:val="00AF4D85"/>
    <w:rsid w:val="00AF587E"/>
    <w:rsid w:val="00AF5A50"/>
    <w:rsid w:val="00AF5D3D"/>
    <w:rsid w:val="00AF72F1"/>
    <w:rsid w:val="00B001E7"/>
    <w:rsid w:val="00B00680"/>
    <w:rsid w:val="00B00ABB"/>
    <w:rsid w:val="00B0188B"/>
    <w:rsid w:val="00B01964"/>
    <w:rsid w:val="00B01ACF"/>
    <w:rsid w:val="00B01D9D"/>
    <w:rsid w:val="00B01DB9"/>
    <w:rsid w:val="00B032E6"/>
    <w:rsid w:val="00B03419"/>
    <w:rsid w:val="00B044BD"/>
    <w:rsid w:val="00B04FF4"/>
    <w:rsid w:val="00B05AE2"/>
    <w:rsid w:val="00B05D58"/>
    <w:rsid w:val="00B05E9A"/>
    <w:rsid w:val="00B06771"/>
    <w:rsid w:val="00B06DE5"/>
    <w:rsid w:val="00B108D1"/>
    <w:rsid w:val="00B12415"/>
    <w:rsid w:val="00B13B97"/>
    <w:rsid w:val="00B149F5"/>
    <w:rsid w:val="00B14A61"/>
    <w:rsid w:val="00B15823"/>
    <w:rsid w:val="00B1597F"/>
    <w:rsid w:val="00B17F94"/>
    <w:rsid w:val="00B20857"/>
    <w:rsid w:val="00B221FE"/>
    <w:rsid w:val="00B22461"/>
    <w:rsid w:val="00B22710"/>
    <w:rsid w:val="00B22A46"/>
    <w:rsid w:val="00B246A3"/>
    <w:rsid w:val="00B254E1"/>
    <w:rsid w:val="00B265CB"/>
    <w:rsid w:val="00B26F7E"/>
    <w:rsid w:val="00B31297"/>
    <w:rsid w:val="00B327E3"/>
    <w:rsid w:val="00B33679"/>
    <w:rsid w:val="00B35468"/>
    <w:rsid w:val="00B35810"/>
    <w:rsid w:val="00B36087"/>
    <w:rsid w:val="00B36148"/>
    <w:rsid w:val="00B363E4"/>
    <w:rsid w:val="00B3713F"/>
    <w:rsid w:val="00B400D4"/>
    <w:rsid w:val="00B40FFA"/>
    <w:rsid w:val="00B412A1"/>
    <w:rsid w:val="00B4137D"/>
    <w:rsid w:val="00B41895"/>
    <w:rsid w:val="00B41ABF"/>
    <w:rsid w:val="00B42C44"/>
    <w:rsid w:val="00B430A1"/>
    <w:rsid w:val="00B441F1"/>
    <w:rsid w:val="00B4444A"/>
    <w:rsid w:val="00B44479"/>
    <w:rsid w:val="00B44C20"/>
    <w:rsid w:val="00B44EEB"/>
    <w:rsid w:val="00B450A6"/>
    <w:rsid w:val="00B45910"/>
    <w:rsid w:val="00B462A7"/>
    <w:rsid w:val="00B46EA7"/>
    <w:rsid w:val="00B47CE0"/>
    <w:rsid w:val="00B54F91"/>
    <w:rsid w:val="00B55C14"/>
    <w:rsid w:val="00B562F4"/>
    <w:rsid w:val="00B56BCB"/>
    <w:rsid w:val="00B57900"/>
    <w:rsid w:val="00B6061A"/>
    <w:rsid w:val="00B61C7C"/>
    <w:rsid w:val="00B621C9"/>
    <w:rsid w:val="00B6229B"/>
    <w:rsid w:val="00B63BCF"/>
    <w:rsid w:val="00B63F60"/>
    <w:rsid w:val="00B646D1"/>
    <w:rsid w:val="00B65128"/>
    <w:rsid w:val="00B65408"/>
    <w:rsid w:val="00B65415"/>
    <w:rsid w:val="00B65927"/>
    <w:rsid w:val="00B66190"/>
    <w:rsid w:val="00B66966"/>
    <w:rsid w:val="00B67EF4"/>
    <w:rsid w:val="00B70660"/>
    <w:rsid w:val="00B70C9A"/>
    <w:rsid w:val="00B73171"/>
    <w:rsid w:val="00B734F0"/>
    <w:rsid w:val="00B73A07"/>
    <w:rsid w:val="00B73B69"/>
    <w:rsid w:val="00B74370"/>
    <w:rsid w:val="00B7463A"/>
    <w:rsid w:val="00B75159"/>
    <w:rsid w:val="00B754A2"/>
    <w:rsid w:val="00B76438"/>
    <w:rsid w:val="00B77621"/>
    <w:rsid w:val="00B77DCD"/>
    <w:rsid w:val="00B81202"/>
    <w:rsid w:val="00B81471"/>
    <w:rsid w:val="00B815EE"/>
    <w:rsid w:val="00B8165D"/>
    <w:rsid w:val="00B83674"/>
    <w:rsid w:val="00B83B50"/>
    <w:rsid w:val="00B848C0"/>
    <w:rsid w:val="00B84E06"/>
    <w:rsid w:val="00B858E6"/>
    <w:rsid w:val="00B86107"/>
    <w:rsid w:val="00B87EEC"/>
    <w:rsid w:val="00B902F3"/>
    <w:rsid w:val="00B91104"/>
    <w:rsid w:val="00B92139"/>
    <w:rsid w:val="00B9264B"/>
    <w:rsid w:val="00B92B67"/>
    <w:rsid w:val="00B93072"/>
    <w:rsid w:val="00B93A8F"/>
    <w:rsid w:val="00B93BE0"/>
    <w:rsid w:val="00B93E01"/>
    <w:rsid w:val="00B94893"/>
    <w:rsid w:val="00B95AFD"/>
    <w:rsid w:val="00B9640F"/>
    <w:rsid w:val="00B96555"/>
    <w:rsid w:val="00B96752"/>
    <w:rsid w:val="00BA041E"/>
    <w:rsid w:val="00BA09CC"/>
    <w:rsid w:val="00BA1620"/>
    <w:rsid w:val="00BA16E7"/>
    <w:rsid w:val="00BA1AE3"/>
    <w:rsid w:val="00BA1B29"/>
    <w:rsid w:val="00BA20BF"/>
    <w:rsid w:val="00BA34A2"/>
    <w:rsid w:val="00BA3889"/>
    <w:rsid w:val="00BA4280"/>
    <w:rsid w:val="00BA4B43"/>
    <w:rsid w:val="00BA4B9C"/>
    <w:rsid w:val="00BA58FE"/>
    <w:rsid w:val="00BA5D78"/>
    <w:rsid w:val="00BA714A"/>
    <w:rsid w:val="00BB0BFD"/>
    <w:rsid w:val="00BB0CBD"/>
    <w:rsid w:val="00BB1A7B"/>
    <w:rsid w:val="00BB1BB3"/>
    <w:rsid w:val="00BB1D43"/>
    <w:rsid w:val="00BB2479"/>
    <w:rsid w:val="00BB30A4"/>
    <w:rsid w:val="00BB41E6"/>
    <w:rsid w:val="00BB4920"/>
    <w:rsid w:val="00BB4E75"/>
    <w:rsid w:val="00BB7191"/>
    <w:rsid w:val="00BB72E0"/>
    <w:rsid w:val="00BB78C9"/>
    <w:rsid w:val="00BB7DA8"/>
    <w:rsid w:val="00BC0502"/>
    <w:rsid w:val="00BC0738"/>
    <w:rsid w:val="00BC0758"/>
    <w:rsid w:val="00BC1ADD"/>
    <w:rsid w:val="00BC1CA9"/>
    <w:rsid w:val="00BC24F9"/>
    <w:rsid w:val="00BC38CE"/>
    <w:rsid w:val="00BC3920"/>
    <w:rsid w:val="00BC3A8E"/>
    <w:rsid w:val="00BC5005"/>
    <w:rsid w:val="00BC55A8"/>
    <w:rsid w:val="00BC5629"/>
    <w:rsid w:val="00BC56D1"/>
    <w:rsid w:val="00BC7C3B"/>
    <w:rsid w:val="00BD049A"/>
    <w:rsid w:val="00BD0723"/>
    <w:rsid w:val="00BD09B5"/>
    <w:rsid w:val="00BD09D1"/>
    <w:rsid w:val="00BD10AE"/>
    <w:rsid w:val="00BD24B0"/>
    <w:rsid w:val="00BD257F"/>
    <w:rsid w:val="00BD2A62"/>
    <w:rsid w:val="00BD3DE8"/>
    <w:rsid w:val="00BD6101"/>
    <w:rsid w:val="00BD6770"/>
    <w:rsid w:val="00BD68DE"/>
    <w:rsid w:val="00BD7927"/>
    <w:rsid w:val="00BE08F0"/>
    <w:rsid w:val="00BE0E92"/>
    <w:rsid w:val="00BE17DD"/>
    <w:rsid w:val="00BE2788"/>
    <w:rsid w:val="00BE2BE3"/>
    <w:rsid w:val="00BE5862"/>
    <w:rsid w:val="00BE61BE"/>
    <w:rsid w:val="00BE6473"/>
    <w:rsid w:val="00BE677A"/>
    <w:rsid w:val="00BE6FDC"/>
    <w:rsid w:val="00BE7268"/>
    <w:rsid w:val="00BE7949"/>
    <w:rsid w:val="00BE79B0"/>
    <w:rsid w:val="00BE79E0"/>
    <w:rsid w:val="00BF0E09"/>
    <w:rsid w:val="00BF2121"/>
    <w:rsid w:val="00BF2322"/>
    <w:rsid w:val="00BF37C2"/>
    <w:rsid w:val="00BF40F3"/>
    <w:rsid w:val="00BF4468"/>
    <w:rsid w:val="00BF48E0"/>
    <w:rsid w:val="00BF4DCB"/>
    <w:rsid w:val="00BF5B29"/>
    <w:rsid w:val="00BF5F18"/>
    <w:rsid w:val="00BF6028"/>
    <w:rsid w:val="00C00A26"/>
    <w:rsid w:val="00C00A8F"/>
    <w:rsid w:val="00C036FC"/>
    <w:rsid w:val="00C03EFD"/>
    <w:rsid w:val="00C045A4"/>
    <w:rsid w:val="00C04C13"/>
    <w:rsid w:val="00C051BE"/>
    <w:rsid w:val="00C0677D"/>
    <w:rsid w:val="00C06962"/>
    <w:rsid w:val="00C06979"/>
    <w:rsid w:val="00C11364"/>
    <w:rsid w:val="00C1167A"/>
    <w:rsid w:val="00C11ED8"/>
    <w:rsid w:val="00C159BC"/>
    <w:rsid w:val="00C16CC9"/>
    <w:rsid w:val="00C17B94"/>
    <w:rsid w:val="00C17C4B"/>
    <w:rsid w:val="00C17D0E"/>
    <w:rsid w:val="00C22668"/>
    <w:rsid w:val="00C22AA1"/>
    <w:rsid w:val="00C22AB1"/>
    <w:rsid w:val="00C23822"/>
    <w:rsid w:val="00C2428D"/>
    <w:rsid w:val="00C24FB9"/>
    <w:rsid w:val="00C25A06"/>
    <w:rsid w:val="00C275CE"/>
    <w:rsid w:val="00C2783C"/>
    <w:rsid w:val="00C3107A"/>
    <w:rsid w:val="00C310D3"/>
    <w:rsid w:val="00C31462"/>
    <w:rsid w:val="00C314E0"/>
    <w:rsid w:val="00C31705"/>
    <w:rsid w:val="00C34195"/>
    <w:rsid w:val="00C35A17"/>
    <w:rsid w:val="00C35D8A"/>
    <w:rsid w:val="00C3770D"/>
    <w:rsid w:val="00C37EE7"/>
    <w:rsid w:val="00C40EDF"/>
    <w:rsid w:val="00C4159D"/>
    <w:rsid w:val="00C421D7"/>
    <w:rsid w:val="00C4275F"/>
    <w:rsid w:val="00C43628"/>
    <w:rsid w:val="00C450E4"/>
    <w:rsid w:val="00C45B91"/>
    <w:rsid w:val="00C45BAB"/>
    <w:rsid w:val="00C46EDB"/>
    <w:rsid w:val="00C4761C"/>
    <w:rsid w:val="00C476F4"/>
    <w:rsid w:val="00C54039"/>
    <w:rsid w:val="00C560B1"/>
    <w:rsid w:val="00C60667"/>
    <w:rsid w:val="00C60CA1"/>
    <w:rsid w:val="00C61AE9"/>
    <w:rsid w:val="00C6430D"/>
    <w:rsid w:val="00C64853"/>
    <w:rsid w:val="00C65DF4"/>
    <w:rsid w:val="00C667B4"/>
    <w:rsid w:val="00C66A79"/>
    <w:rsid w:val="00C6715C"/>
    <w:rsid w:val="00C67A3D"/>
    <w:rsid w:val="00C70F91"/>
    <w:rsid w:val="00C71331"/>
    <w:rsid w:val="00C71A7E"/>
    <w:rsid w:val="00C72505"/>
    <w:rsid w:val="00C72F31"/>
    <w:rsid w:val="00C73494"/>
    <w:rsid w:val="00C736A2"/>
    <w:rsid w:val="00C73799"/>
    <w:rsid w:val="00C74283"/>
    <w:rsid w:val="00C74581"/>
    <w:rsid w:val="00C7503E"/>
    <w:rsid w:val="00C759A5"/>
    <w:rsid w:val="00C75ECD"/>
    <w:rsid w:val="00C76921"/>
    <w:rsid w:val="00C7747B"/>
    <w:rsid w:val="00C80068"/>
    <w:rsid w:val="00C83028"/>
    <w:rsid w:val="00C83964"/>
    <w:rsid w:val="00C83C2B"/>
    <w:rsid w:val="00C83D85"/>
    <w:rsid w:val="00C84448"/>
    <w:rsid w:val="00C8470F"/>
    <w:rsid w:val="00C85945"/>
    <w:rsid w:val="00C85DD8"/>
    <w:rsid w:val="00C86C46"/>
    <w:rsid w:val="00C86DA0"/>
    <w:rsid w:val="00C87709"/>
    <w:rsid w:val="00C87C55"/>
    <w:rsid w:val="00C907E4"/>
    <w:rsid w:val="00C90BC5"/>
    <w:rsid w:val="00C916D3"/>
    <w:rsid w:val="00C9178E"/>
    <w:rsid w:val="00C91F28"/>
    <w:rsid w:val="00C921CA"/>
    <w:rsid w:val="00C93CEF"/>
    <w:rsid w:val="00C93FDC"/>
    <w:rsid w:val="00C946C1"/>
    <w:rsid w:val="00C94AB5"/>
    <w:rsid w:val="00C951A0"/>
    <w:rsid w:val="00C95DFB"/>
    <w:rsid w:val="00C9639A"/>
    <w:rsid w:val="00CA1175"/>
    <w:rsid w:val="00CA335D"/>
    <w:rsid w:val="00CA53E7"/>
    <w:rsid w:val="00CA5943"/>
    <w:rsid w:val="00CA5F46"/>
    <w:rsid w:val="00CA6878"/>
    <w:rsid w:val="00CA6A4E"/>
    <w:rsid w:val="00CA6E56"/>
    <w:rsid w:val="00CA7236"/>
    <w:rsid w:val="00CA72BC"/>
    <w:rsid w:val="00CA7A5A"/>
    <w:rsid w:val="00CA7ED1"/>
    <w:rsid w:val="00CB0089"/>
    <w:rsid w:val="00CB28EC"/>
    <w:rsid w:val="00CB507B"/>
    <w:rsid w:val="00CB623F"/>
    <w:rsid w:val="00CB78A1"/>
    <w:rsid w:val="00CC11FC"/>
    <w:rsid w:val="00CC2855"/>
    <w:rsid w:val="00CC30C8"/>
    <w:rsid w:val="00CC3132"/>
    <w:rsid w:val="00CC3882"/>
    <w:rsid w:val="00CC3897"/>
    <w:rsid w:val="00CC4F87"/>
    <w:rsid w:val="00CC5DE9"/>
    <w:rsid w:val="00CC6059"/>
    <w:rsid w:val="00CC73DA"/>
    <w:rsid w:val="00CC798D"/>
    <w:rsid w:val="00CD02A6"/>
    <w:rsid w:val="00CD1291"/>
    <w:rsid w:val="00CD2A84"/>
    <w:rsid w:val="00CD3C06"/>
    <w:rsid w:val="00CD3CD0"/>
    <w:rsid w:val="00CD6199"/>
    <w:rsid w:val="00CD628B"/>
    <w:rsid w:val="00CD79DA"/>
    <w:rsid w:val="00CE131E"/>
    <w:rsid w:val="00CE1848"/>
    <w:rsid w:val="00CE2505"/>
    <w:rsid w:val="00CE30C1"/>
    <w:rsid w:val="00CE329A"/>
    <w:rsid w:val="00CE3585"/>
    <w:rsid w:val="00CE3D0F"/>
    <w:rsid w:val="00CE42FD"/>
    <w:rsid w:val="00CE4F3A"/>
    <w:rsid w:val="00CE4F82"/>
    <w:rsid w:val="00CE5666"/>
    <w:rsid w:val="00CE5697"/>
    <w:rsid w:val="00CE5C00"/>
    <w:rsid w:val="00CE5D2F"/>
    <w:rsid w:val="00CE6F83"/>
    <w:rsid w:val="00CE7BB7"/>
    <w:rsid w:val="00CE7FE6"/>
    <w:rsid w:val="00CF0692"/>
    <w:rsid w:val="00CF0B29"/>
    <w:rsid w:val="00CF1585"/>
    <w:rsid w:val="00CF1E8A"/>
    <w:rsid w:val="00CF1EF9"/>
    <w:rsid w:val="00CF29ED"/>
    <w:rsid w:val="00CF3265"/>
    <w:rsid w:val="00CF430C"/>
    <w:rsid w:val="00CF5DAC"/>
    <w:rsid w:val="00CF5F70"/>
    <w:rsid w:val="00CF7EFA"/>
    <w:rsid w:val="00D0056F"/>
    <w:rsid w:val="00D00AF5"/>
    <w:rsid w:val="00D00BE1"/>
    <w:rsid w:val="00D01BF3"/>
    <w:rsid w:val="00D01D40"/>
    <w:rsid w:val="00D01F58"/>
    <w:rsid w:val="00D01F9F"/>
    <w:rsid w:val="00D0216A"/>
    <w:rsid w:val="00D02C04"/>
    <w:rsid w:val="00D038D7"/>
    <w:rsid w:val="00D03A75"/>
    <w:rsid w:val="00D05214"/>
    <w:rsid w:val="00D052EB"/>
    <w:rsid w:val="00D06CFC"/>
    <w:rsid w:val="00D06E0B"/>
    <w:rsid w:val="00D10FB3"/>
    <w:rsid w:val="00D123BD"/>
    <w:rsid w:val="00D1366B"/>
    <w:rsid w:val="00D14FEE"/>
    <w:rsid w:val="00D15396"/>
    <w:rsid w:val="00D1608A"/>
    <w:rsid w:val="00D16582"/>
    <w:rsid w:val="00D17507"/>
    <w:rsid w:val="00D17EB0"/>
    <w:rsid w:val="00D2015F"/>
    <w:rsid w:val="00D205F3"/>
    <w:rsid w:val="00D20EC1"/>
    <w:rsid w:val="00D21AF6"/>
    <w:rsid w:val="00D21EE9"/>
    <w:rsid w:val="00D229CC"/>
    <w:rsid w:val="00D229F8"/>
    <w:rsid w:val="00D22DCE"/>
    <w:rsid w:val="00D24267"/>
    <w:rsid w:val="00D242DA"/>
    <w:rsid w:val="00D24569"/>
    <w:rsid w:val="00D26B44"/>
    <w:rsid w:val="00D275D2"/>
    <w:rsid w:val="00D27D66"/>
    <w:rsid w:val="00D3171D"/>
    <w:rsid w:val="00D3268A"/>
    <w:rsid w:val="00D331DD"/>
    <w:rsid w:val="00D33A4E"/>
    <w:rsid w:val="00D33AC6"/>
    <w:rsid w:val="00D344BF"/>
    <w:rsid w:val="00D35033"/>
    <w:rsid w:val="00D35C08"/>
    <w:rsid w:val="00D35DC1"/>
    <w:rsid w:val="00D35F86"/>
    <w:rsid w:val="00D35FDF"/>
    <w:rsid w:val="00D36E08"/>
    <w:rsid w:val="00D43825"/>
    <w:rsid w:val="00D43B58"/>
    <w:rsid w:val="00D43B96"/>
    <w:rsid w:val="00D43FA0"/>
    <w:rsid w:val="00D441A3"/>
    <w:rsid w:val="00D443DC"/>
    <w:rsid w:val="00D4614B"/>
    <w:rsid w:val="00D46491"/>
    <w:rsid w:val="00D470F9"/>
    <w:rsid w:val="00D4797F"/>
    <w:rsid w:val="00D47E41"/>
    <w:rsid w:val="00D50132"/>
    <w:rsid w:val="00D50DA3"/>
    <w:rsid w:val="00D51926"/>
    <w:rsid w:val="00D53A34"/>
    <w:rsid w:val="00D53B8E"/>
    <w:rsid w:val="00D55582"/>
    <w:rsid w:val="00D56605"/>
    <w:rsid w:val="00D573F0"/>
    <w:rsid w:val="00D57C2C"/>
    <w:rsid w:val="00D60135"/>
    <w:rsid w:val="00D60813"/>
    <w:rsid w:val="00D608DB"/>
    <w:rsid w:val="00D60BE6"/>
    <w:rsid w:val="00D60FEC"/>
    <w:rsid w:val="00D61E9D"/>
    <w:rsid w:val="00D62A31"/>
    <w:rsid w:val="00D62A43"/>
    <w:rsid w:val="00D62AD4"/>
    <w:rsid w:val="00D62E1D"/>
    <w:rsid w:val="00D6425D"/>
    <w:rsid w:val="00D64A4A"/>
    <w:rsid w:val="00D662BB"/>
    <w:rsid w:val="00D66708"/>
    <w:rsid w:val="00D66D95"/>
    <w:rsid w:val="00D67785"/>
    <w:rsid w:val="00D679F6"/>
    <w:rsid w:val="00D70172"/>
    <w:rsid w:val="00D701C9"/>
    <w:rsid w:val="00D707D7"/>
    <w:rsid w:val="00D70E5E"/>
    <w:rsid w:val="00D7102B"/>
    <w:rsid w:val="00D71C11"/>
    <w:rsid w:val="00D722BA"/>
    <w:rsid w:val="00D7343F"/>
    <w:rsid w:val="00D73590"/>
    <w:rsid w:val="00D7553E"/>
    <w:rsid w:val="00D75804"/>
    <w:rsid w:val="00D76B08"/>
    <w:rsid w:val="00D77E5E"/>
    <w:rsid w:val="00D80946"/>
    <w:rsid w:val="00D81F94"/>
    <w:rsid w:val="00D82161"/>
    <w:rsid w:val="00D82238"/>
    <w:rsid w:val="00D82657"/>
    <w:rsid w:val="00D82AB1"/>
    <w:rsid w:val="00D841FF"/>
    <w:rsid w:val="00D84C26"/>
    <w:rsid w:val="00D85123"/>
    <w:rsid w:val="00D85AB6"/>
    <w:rsid w:val="00D85F26"/>
    <w:rsid w:val="00D8678F"/>
    <w:rsid w:val="00D86857"/>
    <w:rsid w:val="00D92B5A"/>
    <w:rsid w:val="00D93C8D"/>
    <w:rsid w:val="00D95E4A"/>
    <w:rsid w:val="00D96377"/>
    <w:rsid w:val="00DA03D1"/>
    <w:rsid w:val="00DA0EB5"/>
    <w:rsid w:val="00DA144B"/>
    <w:rsid w:val="00DA1827"/>
    <w:rsid w:val="00DA1D81"/>
    <w:rsid w:val="00DA2072"/>
    <w:rsid w:val="00DA226C"/>
    <w:rsid w:val="00DA572F"/>
    <w:rsid w:val="00DA58D4"/>
    <w:rsid w:val="00DA7134"/>
    <w:rsid w:val="00DA7316"/>
    <w:rsid w:val="00DA7E5D"/>
    <w:rsid w:val="00DB05E1"/>
    <w:rsid w:val="00DB0D2B"/>
    <w:rsid w:val="00DB23CA"/>
    <w:rsid w:val="00DB2E84"/>
    <w:rsid w:val="00DB420F"/>
    <w:rsid w:val="00DB4B69"/>
    <w:rsid w:val="00DB52DF"/>
    <w:rsid w:val="00DB5D2D"/>
    <w:rsid w:val="00DB6FA1"/>
    <w:rsid w:val="00DB747C"/>
    <w:rsid w:val="00DB7BC4"/>
    <w:rsid w:val="00DC086B"/>
    <w:rsid w:val="00DC21F3"/>
    <w:rsid w:val="00DC2631"/>
    <w:rsid w:val="00DC2747"/>
    <w:rsid w:val="00DC286E"/>
    <w:rsid w:val="00DC30F3"/>
    <w:rsid w:val="00DC33C3"/>
    <w:rsid w:val="00DC3407"/>
    <w:rsid w:val="00DC3C03"/>
    <w:rsid w:val="00DC4051"/>
    <w:rsid w:val="00DC5045"/>
    <w:rsid w:val="00DC63D0"/>
    <w:rsid w:val="00DC714E"/>
    <w:rsid w:val="00DD0AE4"/>
    <w:rsid w:val="00DD1915"/>
    <w:rsid w:val="00DD24F9"/>
    <w:rsid w:val="00DD3607"/>
    <w:rsid w:val="00DD53E7"/>
    <w:rsid w:val="00DD59E0"/>
    <w:rsid w:val="00DD5A19"/>
    <w:rsid w:val="00DE050A"/>
    <w:rsid w:val="00DE1048"/>
    <w:rsid w:val="00DE263A"/>
    <w:rsid w:val="00DE2907"/>
    <w:rsid w:val="00DE2AD7"/>
    <w:rsid w:val="00DE3745"/>
    <w:rsid w:val="00DE3D1A"/>
    <w:rsid w:val="00DE43CE"/>
    <w:rsid w:val="00DE61FA"/>
    <w:rsid w:val="00DE625B"/>
    <w:rsid w:val="00DE7668"/>
    <w:rsid w:val="00DE78A0"/>
    <w:rsid w:val="00DE7972"/>
    <w:rsid w:val="00DF018F"/>
    <w:rsid w:val="00DF0A46"/>
    <w:rsid w:val="00DF1B52"/>
    <w:rsid w:val="00DF21B5"/>
    <w:rsid w:val="00DF3702"/>
    <w:rsid w:val="00DF39EB"/>
    <w:rsid w:val="00DF3B17"/>
    <w:rsid w:val="00DF3B44"/>
    <w:rsid w:val="00DF4404"/>
    <w:rsid w:val="00DF5783"/>
    <w:rsid w:val="00DF5C05"/>
    <w:rsid w:val="00DF5E2B"/>
    <w:rsid w:val="00DF663F"/>
    <w:rsid w:val="00DF675C"/>
    <w:rsid w:val="00E00301"/>
    <w:rsid w:val="00E020D2"/>
    <w:rsid w:val="00E027AB"/>
    <w:rsid w:val="00E02CA3"/>
    <w:rsid w:val="00E0472E"/>
    <w:rsid w:val="00E05D08"/>
    <w:rsid w:val="00E06B0C"/>
    <w:rsid w:val="00E06B9A"/>
    <w:rsid w:val="00E06F6D"/>
    <w:rsid w:val="00E07239"/>
    <w:rsid w:val="00E07512"/>
    <w:rsid w:val="00E07A8C"/>
    <w:rsid w:val="00E10A80"/>
    <w:rsid w:val="00E1153E"/>
    <w:rsid w:val="00E120F7"/>
    <w:rsid w:val="00E14A78"/>
    <w:rsid w:val="00E15496"/>
    <w:rsid w:val="00E15504"/>
    <w:rsid w:val="00E1573D"/>
    <w:rsid w:val="00E15A6E"/>
    <w:rsid w:val="00E165E8"/>
    <w:rsid w:val="00E1680D"/>
    <w:rsid w:val="00E17BEE"/>
    <w:rsid w:val="00E2130F"/>
    <w:rsid w:val="00E21471"/>
    <w:rsid w:val="00E216A1"/>
    <w:rsid w:val="00E21F0D"/>
    <w:rsid w:val="00E22AC9"/>
    <w:rsid w:val="00E230C9"/>
    <w:rsid w:val="00E23D6D"/>
    <w:rsid w:val="00E23FD8"/>
    <w:rsid w:val="00E24DAB"/>
    <w:rsid w:val="00E254CF"/>
    <w:rsid w:val="00E2635E"/>
    <w:rsid w:val="00E273AC"/>
    <w:rsid w:val="00E275FF"/>
    <w:rsid w:val="00E27A1F"/>
    <w:rsid w:val="00E30CA2"/>
    <w:rsid w:val="00E30E7C"/>
    <w:rsid w:val="00E31621"/>
    <w:rsid w:val="00E318FC"/>
    <w:rsid w:val="00E31920"/>
    <w:rsid w:val="00E323EA"/>
    <w:rsid w:val="00E32AB5"/>
    <w:rsid w:val="00E330A8"/>
    <w:rsid w:val="00E336AF"/>
    <w:rsid w:val="00E3407A"/>
    <w:rsid w:val="00E3410F"/>
    <w:rsid w:val="00E34C1B"/>
    <w:rsid w:val="00E34C3B"/>
    <w:rsid w:val="00E35970"/>
    <w:rsid w:val="00E3660B"/>
    <w:rsid w:val="00E37128"/>
    <w:rsid w:val="00E37E25"/>
    <w:rsid w:val="00E4106C"/>
    <w:rsid w:val="00E422EC"/>
    <w:rsid w:val="00E43F07"/>
    <w:rsid w:val="00E44B70"/>
    <w:rsid w:val="00E451B9"/>
    <w:rsid w:val="00E451D0"/>
    <w:rsid w:val="00E46858"/>
    <w:rsid w:val="00E46A02"/>
    <w:rsid w:val="00E476F2"/>
    <w:rsid w:val="00E50314"/>
    <w:rsid w:val="00E508E3"/>
    <w:rsid w:val="00E50B8D"/>
    <w:rsid w:val="00E518D9"/>
    <w:rsid w:val="00E5228A"/>
    <w:rsid w:val="00E526B3"/>
    <w:rsid w:val="00E5273F"/>
    <w:rsid w:val="00E54C88"/>
    <w:rsid w:val="00E555B1"/>
    <w:rsid w:val="00E56EF0"/>
    <w:rsid w:val="00E57C3F"/>
    <w:rsid w:val="00E602EC"/>
    <w:rsid w:val="00E60365"/>
    <w:rsid w:val="00E60E54"/>
    <w:rsid w:val="00E6106A"/>
    <w:rsid w:val="00E61DDE"/>
    <w:rsid w:val="00E61FA5"/>
    <w:rsid w:val="00E62A89"/>
    <w:rsid w:val="00E641BC"/>
    <w:rsid w:val="00E64382"/>
    <w:rsid w:val="00E6609E"/>
    <w:rsid w:val="00E669A6"/>
    <w:rsid w:val="00E66D9D"/>
    <w:rsid w:val="00E6720A"/>
    <w:rsid w:val="00E6720B"/>
    <w:rsid w:val="00E6771E"/>
    <w:rsid w:val="00E71A87"/>
    <w:rsid w:val="00E7216C"/>
    <w:rsid w:val="00E72763"/>
    <w:rsid w:val="00E72E5B"/>
    <w:rsid w:val="00E7316C"/>
    <w:rsid w:val="00E74458"/>
    <w:rsid w:val="00E74720"/>
    <w:rsid w:val="00E74D38"/>
    <w:rsid w:val="00E75110"/>
    <w:rsid w:val="00E75CF9"/>
    <w:rsid w:val="00E77962"/>
    <w:rsid w:val="00E77C4A"/>
    <w:rsid w:val="00E806EA"/>
    <w:rsid w:val="00E80A90"/>
    <w:rsid w:val="00E81388"/>
    <w:rsid w:val="00E81D46"/>
    <w:rsid w:val="00E81FE3"/>
    <w:rsid w:val="00E82DCB"/>
    <w:rsid w:val="00E839E3"/>
    <w:rsid w:val="00E83E0B"/>
    <w:rsid w:val="00E85192"/>
    <w:rsid w:val="00E85C99"/>
    <w:rsid w:val="00E86437"/>
    <w:rsid w:val="00E867BB"/>
    <w:rsid w:val="00E86BA2"/>
    <w:rsid w:val="00E87585"/>
    <w:rsid w:val="00E90280"/>
    <w:rsid w:val="00E909C7"/>
    <w:rsid w:val="00E90AB7"/>
    <w:rsid w:val="00E911D4"/>
    <w:rsid w:val="00E91DE0"/>
    <w:rsid w:val="00E93242"/>
    <w:rsid w:val="00E9328C"/>
    <w:rsid w:val="00E9428C"/>
    <w:rsid w:val="00E94B0E"/>
    <w:rsid w:val="00E95E31"/>
    <w:rsid w:val="00E96014"/>
    <w:rsid w:val="00E9645F"/>
    <w:rsid w:val="00E97B63"/>
    <w:rsid w:val="00EA0C03"/>
    <w:rsid w:val="00EA1369"/>
    <w:rsid w:val="00EA1810"/>
    <w:rsid w:val="00EA1D87"/>
    <w:rsid w:val="00EA2780"/>
    <w:rsid w:val="00EA3139"/>
    <w:rsid w:val="00EA620C"/>
    <w:rsid w:val="00EB120C"/>
    <w:rsid w:val="00EB27E3"/>
    <w:rsid w:val="00EB478B"/>
    <w:rsid w:val="00EB4F66"/>
    <w:rsid w:val="00EB4F8D"/>
    <w:rsid w:val="00EB5B77"/>
    <w:rsid w:val="00EB605E"/>
    <w:rsid w:val="00EB6464"/>
    <w:rsid w:val="00EB6BAE"/>
    <w:rsid w:val="00EB78D8"/>
    <w:rsid w:val="00EC0060"/>
    <w:rsid w:val="00EC2670"/>
    <w:rsid w:val="00EC3191"/>
    <w:rsid w:val="00EC3DC2"/>
    <w:rsid w:val="00EC54AB"/>
    <w:rsid w:val="00EC54BC"/>
    <w:rsid w:val="00EC59B9"/>
    <w:rsid w:val="00EC5A2A"/>
    <w:rsid w:val="00EC6792"/>
    <w:rsid w:val="00EC6909"/>
    <w:rsid w:val="00EC6BC9"/>
    <w:rsid w:val="00EC7AA9"/>
    <w:rsid w:val="00EC7E05"/>
    <w:rsid w:val="00ED061F"/>
    <w:rsid w:val="00ED0C96"/>
    <w:rsid w:val="00ED0FC2"/>
    <w:rsid w:val="00ED102B"/>
    <w:rsid w:val="00ED2FC8"/>
    <w:rsid w:val="00ED3B87"/>
    <w:rsid w:val="00ED49B7"/>
    <w:rsid w:val="00ED4B84"/>
    <w:rsid w:val="00ED6D61"/>
    <w:rsid w:val="00ED756D"/>
    <w:rsid w:val="00ED7DF3"/>
    <w:rsid w:val="00ED7FFB"/>
    <w:rsid w:val="00EE0A3F"/>
    <w:rsid w:val="00EE1084"/>
    <w:rsid w:val="00EE18E5"/>
    <w:rsid w:val="00EE20B6"/>
    <w:rsid w:val="00EE2382"/>
    <w:rsid w:val="00EE3FA4"/>
    <w:rsid w:val="00EE46B1"/>
    <w:rsid w:val="00EE4CA4"/>
    <w:rsid w:val="00EE4F4B"/>
    <w:rsid w:val="00EE625B"/>
    <w:rsid w:val="00EE644C"/>
    <w:rsid w:val="00EE6889"/>
    <w:rsid w:val="00EE6E11"/>
    <w:rsid w:val="00EF009D"/>
    <w:rsid w:val="00EF2E66"/>
    <w:rsid w:val="00EF2ED7"/>
    <w:rsid w:val="00EF3269"/>
    <w:rsid w:val="00EF49EB"/>
    <w:rsid w:val="00EF4A7D"/>
    <w:rsid w:val="00EF53AE"/>
    <w:rsid w:val="00EF590B"/>
    <w:rsid w:val="00EF5A48"/>
    <w:rsid w:val="00EF7D9B"/>
    <w:rsid w:val="00F0134F"/>
    <w:rsid w:val="00F02FF9"/>
    <w:rsid w:val="00F03C4E"/>
    <w:rsid w:val="00F0404D"/>
    <w:rsid w:val="00F040B6"/>
    <w:rsid w:val="00F04CAF"/>
    <w:rsid w:val="00F0503A"/>
    <w:rsid w:val="00F05D28"/>
    <w:rsid w:val="00F07CD2"/>
    <w:rsid w:val="00F10D46"/>
    <w:rsid w:val="00F10F3B"/>
    <w:rsid w:val="00F12619"/>
    <w:rsid w:val="00F13016"/>
    <w:rsid w:val="00F132CE"/>
    <w:rsid w:val="00F134E0"/>
    <w:rsid w:val="00F1372D"/>
    <w:rsid w:val="00F15590"/>
    <w:rsid w:val="00F15BF7"/>
    <w:rsid w:val="00F163BA"/>
    <w:rsid w:val="00F163FE"/>
    <w:rsid w:val="00F17825"/>
    <w:rsid w:val="00F200CC"/>
    <w:rsid w:val="00F20EBD"/>
    <w:rsid w:val="00F21607"/>
    <w:rsid w:val="00F21732"/>
    <w:rsid w:val="00F21B11"/>
    <w:rsid w:val="00F21FE3"/>
    <w:rsid w:val="00F22E4B"/>
    <w:rsid w:val="00F22F93"/>
    <w:rsid w:val="00F230F6"/>
    <w:rsid w:val="00F238FD"/>
    <w:rsid w:val="00F23EDA"/>
    <w:rsid w:val="00F246B1"/>
    <w:rsid w:val="00F2548D"/>
    <w:rsid w:val="00F25CC3"/>
    <w:rsid w:val="00F26335"/>
    <w:rsid w:val="00F30442"/>
    <w:rsid w:val="00F30C9F"/>
    <w:rsid w:val="00F31FF8"/>
    <w:rsid w:val="00F32685"/>
    <w:rsid w:val="00F32E94"/>
    <w:rsid w:val="00F337CD"/>
    <w:rsid w:val="00F35B2C"/>
    <w:rsid w:val="00F360BB"/>
    <w:rsid w:val="00F36365"/>
    <w:rsid w:val="00F365E4"/>
    <w:rsid w:val="00F3738C"/>
    <w:rsid w:val="00F3771D"/>
    <w:rsid w:val="00F400BB"/>
    <w:rsid w:val="00F40204"/>
    <w:rsid w:val="00F42E34"/>
    <w:rsid w:val="00F4325A"/>
    <w:rsid w:val="00F4418B"/>
    <w:rsid w:val="00F4444A"/>
    <w:rsid w:val="00F44869"/>
    <w:rsid w:val="00F44D4A"/>
    <w:rsid w:val="00F45498"/>
    <w:rsid w:val="00F47C97"/>
    <w:rsid w:val="00F51019"/>
    <w:rsid w:val="00F51931"/>
    <w:rsid w:val="00F52C23"/>
    <w:rsid w:val="00F5311B"/>
    <w:rsid w:val="00F5360F"/>
    <w:rsid w:val="00F54552"/>
    <w:rsid w:val="00F5557D"/>
    <w:rsid w:val="00F562A1"/>
    <w:rsid w:val="00F56D78"/>
    <w:rsid w:val="00F57A6B"/>
    <w:rsid w:val="00F60C20"/>
    <w:rsid w:val="00F61511"/>
    <w:rsid w:val="00F617EE"/>
    <w:rsid w:val="00F61998"/>
    <w:rsid w:val="00F6271A"/>
    <w:rsid w:val="00F62FFE"/>
    <w:rsid w:val="00F630B4"/>
    <w:rsid w:val="00F633DC"/>
    <w:rsid w:val="00F63CA9"/>
    <w:rsid w:val="00F63D1A"/>
    <w:rsid w:val="00F649FF"/>
    <w:rsid w:val="00F64E1E"/>
    <w:rsid w:val="00F65145"/>
    <w:rsid w:val="00F65D61"/>
    <w:rsid w:val="00F67199"/>
    <w:rsid w:val="00F67F90"/>
    <w:rsid w:val="00F71124"/>
    <w:rsid w:val="00F727FE"/>
    <w:rsid w:val="00F73EFA"/>
    <w:rsid w:val="00F74477"/>
    <w:rsid w:val="00F75472"/>
    <w:rsid w:val="00F76F34"/>
    <w:rsid w:val="00F77F58"/>
    <w:rsid w:val="00F800FB"/>
    <w:rsid w:val="00F807B7"/>
    <w:rsid w:val="00F817B9"/>
    <w:rsid w:val="00F820C1"/>
    <w:rsid w:val="00F8236D"/>
    <w:rsid w:val="00F82597"/>
    <w:rsid w:val="00F8299D"/>
    <w:rsid w:val="00F83AC4"/>
    <w:rsid w:val="00F83B34"/>
    <w:rsid w:val="00F84F32"/>
    <w:rsid w:val="00F850E6"/>
    <w:rsid w:val="00F90365"/>
    <w:rsid w:val="00F9096D"/>
    <w:rsid w:val="00F90CEC"/>
    <w:rsid w:val="00F9195C"/>
    <w:rsid w:val="00F926B6"/>
    <w:rsid w:val="00F92C8D"/>
    <w:rsid w:val="00F933F2"/>
    <w:rsid w:val="00F93862"/>
    <w:rsid w:val="00F939DA"/>
    <w:rsid w:val="00F96091"/>
    <w:rsid w:val="00F9736C"/>
    <w:rsid w:val="00F9777A"/>
    <w:rsid w:val="00F97922"/>
    <w:rsid w:val="00F97FFC"/>
    <w:rsid w:val="00FA04DA"/>
    <w:rsid w:val="00FA125D"/>
    <w:rsid w:val="00FA135D"/>
    <w:rsid w:val="00FA1957"/>
    <w:rsid w:val="00FA1A33"/>
    <w:rsid w:val="00FA20C3"/>
    <w:rsid w:val="00FA3D87"/>
    <w:rsid w:val="00FA41FC"/>
    <w:rsid w:val="00FA47BE"/>
    <w:rsid w:val="00FA5BF9"/>
    <w:rsid w:val="00FA5EDC"/>
    <w:rsid w:val="00FA76FC"/>
    <w:rsid w:val="00FB0109"/>
    <w:rsid w:val="00FB0AF9"/>
    <w:rsid w:val="00FB1866"/>
    <w:rsid w:val="00FB3B3E"/>
    <w:rsid w:val="00FB3DCF"/>
    <w:rsid w:val="00FB4FE4"/>
    <w:rsid w:val="00FB586C"/>
    <w:rsid w:val="00FB5A5C"/>
    <w:rsid w:val="00FB6198"/>
    <w:rsid w:val="00FB67C2"/>
    <w:rsid w:val="00FB70A6"/>
    <w:rsid w:val="00FC0124"/>
    <w:rsid w:val="00FC1212"/>
    <w:rsid w:val="00FC201D"/>
    <w:rsid w:val="00FC2E85"/>
    <w:rsid w:val="00FC2F87"/>
    <w:rsid w:val="00FC4380"/>
    <w:rsid w:val="00FC524C"/>
    <w:rsid w:val="00FC5A7C"/>
    <w:rsid w:val="00FC65F3"/>
    <w:rsid w:val="00FC6D7D"/>
    <w:rsid w:val="00FD17EC"/>
    <w:rsid w:val="00FD2362"/>
    <w:rsid w:val="00FD30AD"/>
    <w:rsid w:val="00FD4C1E"/>
    <w:rsid w:val="00FD6141"/>
    <w:rsid w:val="00FD66A1"/>
    <w:rsid w:val="00FD6B0C"/>
    <w:rsid w:val="00FD7B32"/>
    <w:rsid w:val="00FE025C"/>
    <w:rsid w:val="00FE053A"/>
    <w:rsid w:val="00FE14E2"/>
    <w:rsid w:val="00FE1BF7"/>
    <w:rsid w:val="00FE3C09"/>
    <w:rsid w:val="00FE518B"/>
    <w:rsid w:val="00FE5EB8"/>
    <w:rsid w:val="00FE600F"/>
    <w:rsid w:val="00FE67BB"/>
    <w:rsid w:val="00FF0D8F"/>
    <w:rsid w:val="00FF2B80"/>
    <w:rsid w:val="00FF35EA"/>
    <w:rsid w:val="00FF3A40"/>
    <w:rsid w:val="00FF404A"/>
    <w:rsid w:val="00FF419D"/>
    <w:rsid w:val="00FF4A5A"/>
    <w:rsid w:val="00FF4E46"/>
    <w:rsid w:val="00FF57B7"/>
    <w:rsid w:val="00FF60FE"/>
    <w:rsid w:val="206C2E37"/>
    <w:rsid w:val="2537C27F"/>
    <w:rsid w:val="283594C7"/>
    <w:rsid w:val="2DCA27C2"/>
    <w:rsid w:val="3C224ACC"/>
    <w:rsid w:val="464855B4"/>
    <w:rsid w:val="72E4F7CE"/>
    <w:rsid w:val="78641524"/>
    <w:rsid w:val="79E5E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CFCD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/>
    <w:lsdException w:name="Default Paragraph Font" w:locked="1" w:semiHidden="0" w:uiPriority="1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32AB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locked/>
    <w:rsid w:val="008A3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locked/>
    <w:rsid w:val="00114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58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36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99A"/>
    <w:rPr>
      <w:rFonts w:ascii="Times New Roman" w:hAnsi="Times New Roman"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D62A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2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099A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2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099A"/>
    <w:rPr>
      <w:rFonts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307A38"/>
    <w:rPr>
      <w:sz w:val="24"/>
      <w:szCs w:val="24"/>
      <w:lang w:val="en-GB" w:eastAsia="en-US"/>
    </w:rPr>
  </w:style>
  <w:style w:type="paragraph" w:styleId="ListParagraph">
    <w:name w:val="List Paragraph"/>
    <w:aliases w:val="Bullets Points,Table Header Row,Bullet Point,Dairy Paragraphe"/>
    <w:basedOn w:val="Normal"/>
    <w:link w:val="ListParagraphChar"/>
    <w:uiPriority w:val="1"/>
    <w:qFormat/>
    <w:rsid w:val="00BB41E6"/>
    <w:pPr>
      <w:ind w:left="720"/>
      <w:contextualSpacing/>
    </w:pPr>
  </w:style>
  <w:style w:type="paragraph" w:customStyle="1" w:styleId="Manuscriptbodytext">
    <w:name w:val="Manuscript body text"/>
    <w:basedOn w:val="Normal"/>
    <w:link w:val="ManuscriptbodytextChar"/>
    <w:rsid w:val="00AE18DA"/>
    <w:pPr>
      <w:numPr>
        <w:numId w:val="3"/>
      </w:numPr>
      <w:spacing w:line="480" w:lineRule="auto"/>
      <w:outlineLvl w:val="0"/>
    </w:pPr>
    <w:rPr>
      <w:rFonts w:ascii="Tahoma" w:hAnsi="Tahoma" w:cs="Tahoma"/>
      <w:sz w:val="22"/>
      <w:szCs w:val="22"/>
      <w:lang w:val="en-US"/>
    </w:rPr>
  </w:style>
  <w:style w:type="character" w:customStyle="1" w:styleId="ManuscriptbodytextChar">
    <w:name w:val="Manuscript body text Char"/>
    <w:basedOn w:val="DefaultParagraphFont"/>
    <w:link w:val="Manuscriptbodytext"/>
    <w:rsid w:val="008A3938"/>
    <w:rPr>
      <w:rFonts w:ascii="Tahoma" w:hAnsi="Tahoma" w:cs="Tahoma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0305E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Caption">
    <w:name w:val="caption"/>
    <w:aliases w:val="IB Caption,Medical Caption,Bayer Caption"/>
    <w:basedOn w:val="ListParagraph"/>
    <w:next w:val="Normal"/>
    <w:link w:val="CaptionChar"/>
    <w:uiPriority w:val="35"/>
    <w:unhideWhenUsed/>
    <w:qFormat/>
    <w:locked/>
    <w:rsid w:val="005B1F6F"/>
    <w:pPr>
      <w:keepNext/>
      <w:spacing w:line="480" w:lineRule="auto"/>
      <w:ind w:left="0"/>
    </w:pPr>
    <w:rPr>
      <w:rFonts w:ascii="Tahoma" w:hAnsi="Tahoma" w:cs="Tahoma"/>
      <w:b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7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72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7D"/>
    <w:rPr>
      <w:sz w:val="24"/>
      <w:szCs w:val="24"/>
      <w:lang w:val="en-GB" w:eastAsia="en-US"/>
    </w:rPr>
  </w:style>
  <w:style w:type="paragraph" w:customStyle="1" w:styleId="Default">
    <w:name w:val="Default"/>
    <w:rsid w:val="00BB72E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A12">
    <w:name w:val="A12"/>
    <w:uiPriority w:val="99"/>
    <w:rsid w:val="00BB72E0"/>
    <w:rPr>
      <w:rFonts w:cs="Minion Pro"/>
      <w:color w:val="221E1F"/>
      <w:sz w:val="11"/>
      <w:szCs w:val="11"/>
    </w:rPr>
  </w:style>
  <w:style w:type="paragraph" w:customStyle="1" w:styleId="Style2">
    <w:name w:val="Style2"/>
    <w:basedOn w:val="ListParagraph"/>
    <w:link w:val="Style2Char"/>
    <w:uiPriority w:val="99"/>
    <w:rsid w:val="009E384B"/>
    <w:pPr>
      <w:numPr>
        <w:numId w:val="27"/>
      </w:numPr>
      <w:tabs>
        <w:tab w:val="num" w:pos="360"/>
      </w:tabs>
      <w:autoSpaceDE w:val="0"/>
      <w:autoSpaceDN w:val="0"/>
      <w:adjustRightInd w:val="0"/>
      <w:spacing w:line="360" w:lineRule="auto"/>
      <w:ind w:firstLine="0"/>
    </w:pPr>
    <w:rPr>
      <w:rFonts w:ascii="Tahoma" w:eastAsia="Times New Roman" w:hAnsi="Tahoma" w:cs="Tahoma"/>
      <w:bCs/>
      <w:sz w:val="20"/>
      <w:szCs w:val="22"/>
      <w:lang w:val="en-US"/>
    </w:rPr>
  </w:style>
  <w:style w:type="character" w:customStyle="1" w:styleId="Style2Char">
    <w:name w:val="Style2 Char"/>
    <w:link w:val="Style2"/>
    <w:uiPriority w:val="99"/>
    <w:rsid w:val="00D0216A"/>
    <w:rPr>
      <w:rFonts w:ascii="Tahoma" w:eastAsia="Times New Roman" w:hAnsi="Tahoma" w:cs="Tahoma"/>
      <w:bCs/>
      <w:sz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D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D61"/>
    <w:rPr>
      <w:rFonts w:ascii="Tahoma" w:hAnsi="Tahoma" w:cs="Tahoma"/>
      <w:sz w:val="16"/>
      <w:szCs w:val="16"/>
      <w:lang w:val="en-GB" w:eastAsia="en-US"/>
    </w:rPr>
  </w:style>
  <w:style w:type="paragraph" w:customStyle="1" w:styleId="Manuscripttitle">
    <w:name w:val="Manuscript title"/>
    <w:basedOn w:val="Heading1"/>
    <w:link w:val="ManuscripttitleChar"/>
    <w:qFormat/>
    <w:rsid w:val="008A3938"/>
    <w:pPr>
      <w:spacing w:line="360" w:lineRule="auto"/>
    </w:pPr>
    <w:rPr>
      <w:rFonts w:ascii="Tahoma" w:eastAsia="Times New Roman" w:hAnsi="Tahoma" w:cs="Tahoma"/>
      <w:bCs w:val="0"/>
      <w:color w:val="auto"/>
      <w:lang w:val="en-US"/>
    </w:rPr>
  </w:style>
  <w:style w:type="paragraph" w:customStyle="1" w:styleId="Manuscriptbody">
    <w:name w:val="Manuscript body"/>
    <w:basedOn w:val="NormalWeb"/>
    <w:link w:val="ManuscriptbodyChar"/>
    <w:qFormat/>
    <w:rsid w:val="0043208B"/>
    <w:pPr>
      <w:spacing w:before="0" w:beforeAutospacing="0" w:line="360" w:lineRule="auto"/>
    </w:pPr>
    <w:rPr>
      <w:rFonts w:ascii="Tahoma" w:hAnsi="Tahoma"/>
      <w:sz w:val="22"/>
      <w:lang w:eastAsia="ja-JP"/>
    </w:rPr>
  </w:style>
  <w:style w:type="character" w:customStyle="1" w:styleId="Heading1Char">
    <w:name w:val="Heading 1 Char"/>
    <w:basedOn w:val="DefaultParagraphFont"/>
    <w:link w:val="Heading1"/>
    <w:rsid w:val="008A3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ManuscripttitleChar">
    <w:name w:val="Manuscript title Char"/>
    <w:basedOn w:val="Heading1Char"/>
    <w:link w:val="Manuscripttitle"/>
    <w:rsid w:val="008A3938"/>
    <w:rPr>
      <w:rFonts w:ascii="Tahoma" w:eastAsia="Times New Roman" w:hAnsi="Tahoma" w:cs="Tahoma"/>
      <w:b/>
      <w:bCs w:val="0"/>
      <w:color w:val="365F91" w:themeColor="accent1" w:themeShade="BF"/>
      <w:sz w:val="28"/>
      <w:szCs w:val="28"/>
      <w:lang w:val="en-US" w:eastAsia="en-US"/>
    </w:rPr>
  </w:style>
  <w:style w:type="paragraph" w:customStyle="1" w:styleId="Manuscriptbodytitle">
    <w:name w:val="Manuscript body title"/>
    <w:basedOn w:val="Manuscriptbodytext"/>
    <w:next w:val="Manuscriptbody"/>
    <w:link w:val="ManuscriptbodytitleChar"/>
    <w:qFormat/>
    <w:rsid w:val="0043208B"/>
    <w:pPr>
      <w:numPr>
        <w:numId w:val="0"/>
      </w:numPr>
    </w:pPr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8A393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ManuscriptbodyChar">
    <w:name w:val="Manuscript body Char"/>
    <w:basedOn w:val="NormalWebChar"/>
    <w:link w:val="Manuscriptbody"/>
    <w:rsid w:val="0043208B"/>
    <w:rPr>
      <w:rFonts w:ascii="Tahoma" w:eastAsia="Times New Roman" w:hAnsi="Tahoma"/>
      <w:sz w:val="24"/>
      <w:szCs w:val="24"/>
      <w:lang w:val="en-GB" w:eastAsia="ja-JP"/>
    </w:rPr>
  </w:style>
  <w:style w:type="character" w:customStyle="1" w:styleId="ManuscriptbodytitleChar">
    <w:name w:val="Manuscript body title Char"/>
    <w:basedOn w:val="ManuscriptbodytextChar"/>
    <w:link w:val="Manuscriptbodytitle"/>
    <w:rsid w:val="0043208B"/>
    <w:rPr>
      <w:rFonts w:ascii="Tahoma" w:hAnsi="Tahoma" w:cs="Tahoma"/>
      <w:b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143F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6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83655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0A08D8"/>
    <w:pPr>
      <w:ind w:left="644" w:hanging="360"/>
    </w:pPr>
    <w:rPr>
      <w:rFonts w:ascii="Tahoma" w:eastAsia="Times New Roman" w:hAnsi="Tahoma" w:cs="Tahoma"/>
      <w:noProof/>
      <w:sz w:val="22"/>
      <w:lang w:val="en-US"/>
    </w:rPr>
  </w:style>
  <w:style w:type="character" w:customStyle="1" w:styleId="EndNoteBibliographyChar">
    <w:name w:val="EndNote Bibliography Char"/>
    <w:basedOn w:val="ManuscriptbodyChar"/>
    <w:link w:val="EndNoteBibliography"/>
    <w:rsid w:val="000A08D8"/>
    <w:rPr>
      <w:rFonts w:ascii="Tahoma" w:eastAsia="Times New Roman" w:hAnsi="Tahoma" w:cs="Tahoma"/>
      <w:noProof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1148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table" w:styleId="LightList">
    <w:name w:val="Light List"/>
    <w:basedOn w:val="TableNormal"/>
    <w:uiPriority w:val="61"/>
    <w:rsid w:val="001148EE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ootnote">
    <w:name w:val="Footnote"/>
    <w:basedOn w:val="Normal"/>
    <w:link w:val="FootnoteChar"/>
    <w:uiPriority w:val="12"/>
    <w:qFormat/>
    <w:rsid w:val="001148EE"/>
    <w:pPr>
      <w:spacing w:before="60" w:after="120" w:line="252" w:lineRule="auto"/>
    </w:pPr>
    <w:rPr>
      <w:rFonts w:asciiTheme="minorHAnsi" w:eastAsiaTheme="minorEastAsia" w:hAnsiTheme="minorHAnsi" w:cstheme="minorBidi"/>
      <w:color w:val="000000"/>
      <w:sz w:val="15"/>
      <w:szCs w:val="22"/>
    </w:rPr>
  </w:style>
  <w:style w:type="character" w:customStyle="1" w:styleId="FootnoteChar">
    <w:name w:val="Footnote Char"/>
    <w:basedOn w:val="DefaultParagraphFont"/>
    <w:link w:val="Footnote"/>
    <w:uiPriority w:val="12"/>
    <w:rsid w:val="001148EE"/>
    <w:rPr>
      <w:rFonts w:asciiTheme="minorHAnsi" w:eastAsiaTheme="minorEastAsia" w:hAnsiTheme="minorHAnsi" w:cstheme="minorBidi"/>
      <w:color w:val="000000"/>
      <w:sz w:val="15"/>
      <w:lang w:val="en-GB" w:eastAsia="en-US"/>
    </w:rPr>
  </w:style>
  <w:style w:type="character" w:customStyle="1" w:styleId="CaptionChar">
    <w:name w:val="Caption Char"/>
    <w:aliases w:val="IB Caption Char,Medical Caption Char,Bayer Caption Char"/>
    <w:basedOn w:val="DefaultParagraphFont"/>
    <w:link w:val="Caption"/>
    <w:uiPriority w:val="35"/>
    <w:rsid w:val="001148EE"/>
    <w:rPr>
      <w:rFonts w:ascii="Tahoma" w:hAnsi="Tahoma" w:cs="Tahoma"/>
      <w:b/>
      <w:lang w:val="en-US" w:eastAsia="en-US"/>
    </w:rPr>
  </w:style>
  <w:style w:type="paragraph" w:customStyle="1" w:styleId="1BulletPoints">
    <w:name w:val="1. Bullet Points"/>
    <w:basedOn w:val="ListParagraph"/>
    <w:link w:val="1BulletPointsChar"/>
    <w:uiPriority w:val="6"/>
    <w:qFormat/>
    <w:rsid w:val="00E81388"/>
    <w:pPr>
      <w:spacing w:after="120" w:line="252" w:lineRule="auto"/>
      <w:ind w:left="587" w:hanging="360"/>
      <w:contextualSpacing w:val="0"/>
    </w:pPr>
    <w:rPr>
      <w:rFonts w:asciiTheme="minorHAnsi" w:eastAsiaTheme="minorEastAsia" w:hAnsiTheme="minorHAnsi" w:cstheme="minorBidi"/>
      <w:color w:val="000000"/>
      <w:sz w:val="20"/>
      <w:szCs w:val="22"/>
    </w:rPr>
  </w:style>
  <w:style w:type="character" w:customStyle="1" w:styleId="1BulletPointsChar">
    <w:name w:val="1. Bullet Points Char"/>
    <w:basedOn w:val="DefaultParagraphFont"/>
    <w:link w:val="1BulletPoints"/>
    <w:uiPriority w:val="6"/>
    <w:rsid w:val="00E81388"/>
    <w:rPr>
      <w:rFonts w:asciiTheme="minorHAnsi" w:eastAsiaTheme="minorEastAsia" w:hAnsiTheme="minorHAnsi" w:cstheme="minorBidi"/>
      <w:color w:val="000000"/>
      <w:sz w:val="20"/>
      <w:lang w:val="en-GB" w:eastAsia="en-US"/>
    </w:rPr>
  </w:style>
  <w:style w:type="table" w:customStyle="1" w:styleId="ListTable3">
    <w:name w:val="List Table 3"/>
    <w:basedOn w:val="TableNormal"/>
    <w:uiPriority w:val="48"/>
    <w:rsid w:val="00E81388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ListParagraphChar">
    <w:name w:val="List Paragraph Char"/>
    <w:aliases w:val="Bullets Points Char,Table Header Row Char,Bullet Point Char,Dairy Paragraphe Char"/>
    <w:basedOn w:val="DefaultParagraphFont"/>
    <w:link w:val="ListParagraph"/>
    <w:uiPriority w:val="1"/>
    <w:rsid w:val="00A23000"/>
    <w:rPr>
      <w:sz w:val="24"/>
      <w:szCs w:val="24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CA1175"/>
    <w:pPr>
      <w:jc w:val="center"/>
    </w:pPr>
    <w:rPr>
      <w:rFonts w:ascii="Tahoma" w:hAnsi="Tahoma" w:cs="Tahoma"/>
      <w:noProof/>
      <w:sz w:val="22"/>
      <w:lang w:val="en-US"/>
    </w:rPr>
  </w:style>
  <w:style w:type="character" w:customStyle="1" w:styleId="EndNoteBibliographyTitleChar">
    <w:name w:val="EndNote Bibliography Title Char"/>
    <w:basedOn w:val="ManuscriptbodyChar"/>
    <w:link w:val="EndNoteBibliographyTitle"/>
    <w:rsid w:val="00CA1175"/>
    <w:rPr>
      <w:rFonts w:ascii="Tahoma" w:eastAsia="Times New Roman" w:hAnsi="Tahoma" w:cs="Tahoma"/>
      <w:noProof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3CE"/>
    <w:rPr>
      <w:color w:val="808080"/>
      <w:shd w:val="clear" w:color="auto" w:fill="E6E6E6"/>
    </w:rPr>
  </w:style>
  <w:style w:type="table" w:customStyle="1" w:styleId="ListTable31">
    <w:name w:val="List Table 31"/>
    <w:basedOn w:val="TableNormal"/>
    <w:uiPriority w:val="48"/>
    <w:rsid w:val="004373CE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/>
    <w:lsdException w:name="heading 1" w:locked="1" w:semiHidden="0" w:uiPriority="0" w:unhideWhenUsed="0"/>
    <w:lsdException w:name="heading 2" w:locked="1" w:uiPriority="0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/>
    <w:lsdException w:name="Default Paragraph Font" w:locked="1" w:semiHidden="0" w:uiPriority="1" w:unhideWhenUsed="0"/>
    <w:lsdException w:name="Subtitle" w:locked="1" w:semiHidden="0" w:uiPriority="0" w:unhideWhenUsed="0"/>
    <w:lsdException w:name="Strong" w:locked="1" w:semiHidden="0" w:uiPriority="0" w:unhideWhenUsed="0"/>
    <w:lsdException w:name="Emphasis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32AB5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locked/>
    <w:rsid w:val="008A3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locked/>
    <w:rsid w:val="001148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58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C036F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62A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099A"/>
    <w:rPr>
      <w:rFonts w:ascii="Times New Roman" w:hAnsi="Times New Roman" w:cs="Times New Roman"/>
      <w:sz w:val="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rsid w:val="00D62A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2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9099A"/>
    <w:rPr>
      <w:rFonts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62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9099A"/>
    <w:rPr>
      <w:rFonts w:cs="Times New Roman"/>
      <w:b/>
      <w:bCs/>
      <w:sz w:val="20"/>
      <w:szCs w:val="20"/>
      <w:lang w:val="en-GB" w:eastAsia="en-US"/>
    </w:rPr>
  </w:style>
  <w:style w:type="paragraph" w:styleId="Revision">
    <w:name w:val="Revision"/>
    <w:hidden/>
    <w:uiPriority w:val="99"/>
    <w:semiHidden/>
    <w:rsid w:val="00307A38"/>
    <w:rPr>
      <w:sz w:val="24"/>
      <w:szCs w:val="24"/>
      <w:lang w:val="en-GB" w:eastAsia="en-US"/>
    </w:rPr>
  </w:style>
  <w:style w:type="paragraph" w:styleId="ListParagraph">
    <w:name w:val="List Paragraph"/>
    <w:aliases w:val="Bullets Points,Table Header Row,Bullet Point,Dairy Paragraphe"/>
    <w:basedOn w:val="Normal"/>
    <w:link w:val="ListParagraphChar"/>
    <w:uiPriority w:val="1"/>
    <w:qFormat/>
    <w:rsid w:val="00BB41E6"/>
    <w:pPr>
      <w:ind w:left="720"/>
      <w:contextualSpacing/>
    </w:pPr>
  </w:style>
  <w:style w:type="paragraph" w:customStyle="1" w:styleId="Manuscriptbodytext">
    <w:name w:val="Manuscript body text"/>
    <w:basedOn w:val="Normal"/>
    <w:link w:val="ManuscriptbodytextChar"/>
    <w:rsid w:val="00AE18DA"/>
    <w:pPr>
      <w:numPr>
        <w:numId w:val="3"/>
      </w:numPr>
      <w:spacing w:line="480" w:lineRule="auto"/>
      <w:outlineLvl w:val="0"/>
    </w:pPr>
    <w:rPr>
      <w:rFonts w:ascii="Tahoma" w:hAnsi="Tahoma" w:cs="Tahoma"/>
      <w:sz w:val="22"/>
      <w:szCs w:val="22"/>
      <w:lang w:val="en-US"/>
    </w:rPr>
  </w:style>
  <w:style w:type="character" w:customStyle="1" w:styleId="ManuscriptbodytextChar">
    <w:name w:val="Manuscript body text Char"/>
    <w:basedOn w:val="DefaultParagraphFont"/>
    <w:link w:val="Manuscriptbodytext"/>
    <w:rsid w:val="008A3938"/>
    <w:rPr>
      <w:rFonts w:ascii="Tahoma" w:hAnsi="Tahoma" w:cs="Tahoma"/>
      <w:lang w:val="en-US" w:eastAsia="en-US"/>
    </w:rPr>
  </w:style>
  <w:style w:type="paragraph" w:styleId="NormalWeb">
    <w:name w:val="Normal (Web)"/>
    <w:basedOn w:val="Normal"/>
    <w:link w:val="NormalWebChar"/>
    <w:uiPriority w:val="99"/>
    <w:unhideWhenUsed/>
    <w:rsid w:val="000305E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Caption">
    <w:name w:val="caption"/>
    <w:aliases w:val="IB Caption,Medical Caption,Bayer Caption"/>
    <w:basedOn w:val="ListParagraph"/>
    <w:next w:val="Normal"/>
    <w:link w:val="CaptionChar"/>
    <w:uiPriority w:val="35"/>
    <w:unhideWhenUsed/>
    <w:qFormat/>
    <w:locked/>
    <w:rsid w:val="005B1F6F"/>
    <w:pPr>
      <w:keepNext/>
      <w:spacing w:line="480" w:lineRule="auto"/>
      <w:ind w:left="0"/>
    </w:pPr>
    <w:rPr>
      <w:rFonts w:ascii="Tahoma" w:hAnsi="Tahoma" w:cs="Tahoma"/>
      <w:b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726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267D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2726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67D"/>
    <w:rPr>
      <w:sz w:val="24"/>
      <w:szCs w:val="24"/>
      <w:lang w:val="en-GB" w:eastAsia="en-US"/>
    </w:rPr>
  </w:style>
  <w:style w:type="paragraph" w:customStyle="1" w:styleId="Default">
    <w:name w:val="Default"/>
    <w:rsid w:val="00BB72E0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A12">
    <w:name w:val="A12"/>
    <w:uiPriority w:val="99"/>
    <w:rsid w:val="00BB72E0"/>
    <w:rPr>
      <w:rFonts w:cs="Minion Pro"/>
      <w:color w:val="221E1F"/>
      <w:sz w:val="11"/>
      <w:szCs w:val="11"/>
    </w:rPr>
  </w:style>
  <w:style w:type="paragraph" w:customStyle="1" w:styleId="Style2">
    <w:name w:val="Style2"/>
    <w:basedOn w:val="ListParagraph"/>
    <w:link w:val="Style2Char"/>
    <w:uiPriority w:val="99"/>
    <w:rsid w:val="009E384B"/>
    <w:pPr>
      <w:numPr>
        <w:numId w:val="27"/>
      </w:numPr>
      <w:tabs>
        <w:tab w:val="num" w:pos="360"/>
      </w:tabs>
      <w:autoSpaceDE w:val="0"/>
      <w:autoSpaceDN w:val="0"/>
      <w:adjustRightInd w:val="0"/>
      <w:spacing w:line="360" w:lineRule="auto"/>
      <w:ind w:firstLine="0"/>
    </w:pPr>
    <w:rPr>
      <w:rFonts w:ascii="Tahoma" w:eastAsia="Times New Roman" w:hAnsi="Tahoma" w:cs="Tahoma"/>
      <w:bCs/>
      <w:sz w:val="20"/>
      <w:szCs w:val="22"/>
      <w:lang w:val="en-US"/>
    </w:rPr>
  </w:style>
  <w:style w:type="character" w:customStyle="1" w:styleId="Style2Char">
    <w:name w:val="Style2 Char"/>
    <w:link w:val="Style2"/>
    <w:uiPriority w:val="99"/>
    <w:rsid w:val="00D0216A"/>
    <w:rPr>
      <w:rFonts w:ascii="Tahoma" w:eastAsia="Times New Roman" w:hAnsi="Tahoma" w:cs="Tahoma"/>
      <w:bCs/>
      <w:sz w:val="20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D6D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D61"/>
    <w:rPr>
      <w:rFonts w:ascii="Tahoma" w:hAnsi="Tahoma" w:cs="Tahoma"/>
      <w:sz w:val="16"/>
      <w:szCs w:val="16"/>
      <w:lang w:val="en-GB" w:eastAsia="en-US"/>
    </w:rPr>
  </w:style>
  <w:style w:type="paragraph" w:customStyle="1" w:styleId="Manuscripttitle">
    <w:name w:val="Manuscript title"/>
    <w:basedOn w:val="Heading1"/>
    <w:link w:val="ManuscripttitleChar"/>
    <w:qFormat/>
    <w:rsid w:val="008A3938"/>
    <w:pPr>
      <w:spacing w:line="360" w:lineRule="auto"/>
    </w:pPr>
    <w:rPr>
      <w:rFonts w:ascii="Tahoma" w:eastAsia="Times New Roman" w:hAnsi="Tahoma" w:cs="Tahoma"/>
      <w:bCs w:val="0"/>
      <w:color w:val="auto"/>
      <w:lang w:val="en-US"/>
    </w:rPr>
  </w:style>
  <w:style w:type="paragraph" w:customStyle="1" w:styleId="Manuscriptbody">
    <w:name w:val="Manuscript body"/>
    <w:basedOn w:val="NormalWeb"/>
    <w:link w:val="ManuscriptbodyChar"/>
    <w:qFormat/>
    <w:rsid w:val="0043208B"/>
    <w:pPr>
      <w:spacing w:before="0" w:beforeAutospacing="0" w:line="360" w:lineRule="auto"/>
    </w:pPr>
    <w:rPr>
      <w:rFonts w:ascii="Tahoma" w:hAnsi="Tahoma"/>
      <w:sz w:val="22"/>
      <w:lang w:eastAsia="ja-JP"/>
    </w:rPr>
  </w:style>
  <w:style w:type="character" w:customStyle="1" w:styleId="Heading1Char">
    <w:name w:val="Heading 1 Char"/>
    <w:basedOn w:val="DefaultParagraphFont"/>
    <w:link w:val="Heading1"/>
    <w:rsid w:val="008A3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ManuscripttitleChar">
    <w:name w:val="Manuscript title Char"/>
    <w:basedOn w:val="Heading1Char"/>
    <w:link w:val="Manuscripttitle"/>
    <w:rsid w:val="008A3938"/>
    <w:rPr>
      <w:rFonts w:ascii="Tahoma" w:eastAsia="Times New Roman" w:hAnsi="Tahoma" w:cs="Tahoma"/>
      <w:b/>
      <w:bCs w:val="0"/>
      <w:color w:val="365F91" w:themeColor="accent1" w:themeShade="BF"/>
      <w:sz w:val="28"/>
      <w:szCs w:val="28"/>
      <w:lang w:val="en-US" w:eastAsia="en-US"/>
    </w:rPr>
  </w:style>
  <w:style w:type="paragraph" w:customStyle="1" w:styleId="Manuscriptbodytitle">
    <w:name w:val="Manuscript body title"/>
    <w:basedOn w:val="Manuscriptbodytext"/>
    <w:next w:val="Manuscriptbody"/>
    <w:link w:val="ManuscriptbodytitleChar"/>
    <w:qFormat/>
    <w:rsid w:val="0043208B"/>
    <w:pPr>
      <w:numPr>
        <w:numId w:val="0"/>
      </w:numPr>
    </w:pPr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rsid w:val="008A393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ManuscriptbodyChar">
    <w:name w:val="Manuscript body Char"/>
    <w:basedOn w:val="NormalWebChar"/>
    <w:link w:val="Manuscriptbody"/>
    <w:rsid w:val="0043208B"/>
    <w:rPr>
      <w:rFonts w:ascii="Tahoma" w:eastAsia="Times New Roman" w:hAnsi="Tahoma"/>
      <w:sz w:val="24"/>
      <w:szCs w:val="24"/>
      <w:lang w:val="en-GB" w:eastAsia="ja-JP"/>
    </w:rPr>
  </w:style>
  <w:style w:type="character" w:customStyle="1" w:styleId="ManuscriptbodytitleChar">
    <w:name w:val="Manuscript body title Char"/>
    <w:basedOn w:val="ManuscriptbodytextChar"/>
    <w:link w:val="Manuscriptbodytitle"/>
    <w:rsid w:val="0043208B"/>
    <w:rPr>
      <w:rFonts w:ascii="Tahoma" w:hAnsi="Tahoma" w:cs="Tahoma"/>
      <w:b/>
      <w:lang w:val="en-US" w:eastAsia="en-US"/>
    </w:rPr>
  </w:style>
  <w:style w:type="character" w:styleId="LineNumber">
    <w:name w:val="line number"/>
    <w:basedOn w:val="DefaultParagraphFont"/>
    <w:uiPriority w:val="99"/>
    <w:semiHidden/>
    <w:unhideWhenUsed/>
    <w:rsid w:val="00143FC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3655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83655"/>
    <w:rPr>
      <w:color w:val="800080" w:themeColor="followedHyperlink"/>
      <w:u w:val="single"/>
    </w:rPr>
  </w:style>
  <w:style w:type="paragraph" w:customStyle="1" w:styleId="EndNoteBibliography">
    <w:name w:val="EndNote Bibliography"/>
    <w:basedOn w:val="Normal"/>
    <w:link w:val="EndNoteBibliographyChar"/>
    <w:rsid w:val="000A08D8"/>
    <w:pPr>
      <w:ind w:left="644" w:hanging="360"/>
    </w:pPr>
    <w:rPr>
      <w:rFonts w:ascii="Tahoma" w:eastAsia="Times New Roman" w:hAnsi="Tahoma" w:cs="Tahoma"/>
      <w:noProof/>
      <w:sz w:val="22"/>
      <w:lang w:val="en-US"/>
    </w:rPr>
  </w:style>
  <w:style w:type="character" w:customStyle="1" w:styleId="EndNoteBibliographyChar">
    <w:name w:val="EndNote Bibliography Char"/>
    <w:basedOn w:val="ManuscriptbodyChar"/>
    <w:link w:val="EndNoteBibliography"/>
    <w:rsid w:val="000A08D8"/>
    <w:rPr>
      <w:rFonts w:ascii="Tahoma" w:eastAsia="Times New Roman" w:hAnsi="Tahoma" w:cs="Tahoma"/>
      <w:noProof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1148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table" w:styleId="LightList">
    <w:name w:val="Light List"/>
    <w:basedOn w:val="TableNormal"/>
    <w:uiPriority w:val="61"/>
    <w:rsid w:val="001148EE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ootnote">
    <w:name w:val="Footnote"/>
    <w:basedOn w:val="Normal"/>
    <w:link w:val="FootnoteChar"/>
    <w:uiPriority w:val="12"/>
    <w:qFormat/>
    <w:rsid w:val="001148EE"/>
    <w:pPr>
      <w:spacing w:before="60" w:after="120" w:line="252" w:lineRule="auto"/>
    </w:pPr>
    <w:rPr>
      <w:rFonts w:asciiTheme="minorHAnsi" w:eastAsiaTheme="minorEastAsia" w:hAnsiTheme="minorHAnsi" w:cstheme="minorBidi"/>
      <w:color w:val="000000"/>
      <w:sz w:val="15"/>
      <w:szCs w:val="22"/>
    </w:rPr>
  </w:style>
  <w:style w:type="character" w:customStyle="1" w:styleId="FootnoteChar">
    <w:name w:val="Footnote Char"/>
    <w:basedOn w:val="DefaultParagraphFont"/>
    <w:link w:val="Footnote"/>
    <w:uiPriority w:val="12"/>
    <w:rsid w:val="001148EE"/>
    <w:rPr>
      <w:rFonts w:asciiTheme="minorHAnsi" w:eastAsiaTheme="minorEastAsia" w:hAnsiTheme="minorHAnsi" w:cstheme="minorBidi"/>
      <w:color w:val="000000"/>
      <w:sz w:val="15"/>
      <w:lang w:val="en-GB" w:eastAsia="en-US"/>
    </w:rPr>
  </w:style>
  <w:style w:type="character" w:customStyle="1" w:styleId="CaptionChar">
    <w:name w:val="Caption Char"/>
    <w:aliases w:val="IB Caption Char,Medical Caption Char,Bayer Caption Char"/>
    <w:basedOn w:val="DefaultParagraphFont"/>
    <w:link w:val="Caption"/>
    <w:uiPriority w:val="35"/>
    <w:rsid w:val="001148EE"/>
    <w:rPr>
      <w:rFonts w:ascii="Tahoma" w:hAnsi="Tahoma" w:cs="Tahoma"/>
      <w:b/>
      <w:lang w:val="en-US" w:eastAsia="en-US"/>
    </w:rPr>
  </w:style>
  <w:style w:type="paragraph" w:customStyle="1" w:styleId="1BulletPoints">
    <w:name w:val="1. Bullet Points"/>
    <w:basedOn w:val="ListParagraph"/>
    <w:link w:val="1BulletPointsChar"/>
    <w:uiPriority w:val="6"/>
    <w:qFormat/>
    <w:rsid w:val="00E81388"/>
    <w:pPr>
      <w:spacing w:after="120" w:line="252" w:lineRule="auto"/>
      <w:ind w:left="587" w:hanging="360"/>
      <w:contextualSpacing w:val="0"/>
    </w:pPr>
    <w:rPr>
      <w:rFonts w:asciiTheme="minorHAnsi" w:eastAsiaTheme="minorEastAsia" w:hAnsiTheme="minorHAnsi" w:cstheme="minorBidi"/>
      <w:color w:val="000000"/>
      <w:sz w:val="20"/>
      <w:szCs w:val="22"/>
    </w:rPr>
  </w:style>
  <w:style w:type="character" w:customStyle="1" w:styleId="1BulletPointsChar">
    <w:name w:val="1. Bullet Points Char"/>
    <w:basedOn w:val="DefaultParagraphFont"/>
    <w:link w:val="1BulletPoints"/>
    <w:uiPriority w:val="6"/>
    <w:rsid w:val="00E81388"/>
    <w:rPr>
      <w:rFonts w:asciiTheme="minorHAnsi" w:eastAsiaTheme="minorEastAsia" w:hAnsiTheme="minorHAnsi" w:cstheme="minorBidi"/>
      <w:color w:val="000000"/>
      <w:sz w:val="20"/>
      <w:lang w:val="en-GB" w:eastAsia="en-US"/>
    </w:rPr>
  </w:style>
  <w:style w:type="table" w:customStyle="1" w:styleId="ListTable3">
    <w:name w:val="List Table 3"/>
    <w:basedOn w:val="TableNormal"/>
    <w:uiPriority w:val="48"/>
    <w:rsid w:val="00E81388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character" w:customStyle="1" w:styleId="ListParagraphChar">
    <w:name w:val="List Paragraph Char"/>
    <w:aliases w:val="Bullets Points Char,Table Header Row Char,Bullet Point Char,Dairy Paragraphe Char"/>
    <w:basedOn w:val="DefaultParagraphFont"/>
    <w:link w:val="ListParagraph"/>
    <w:uiPriority w:val="1"/>
    <w:rsid w:val="00A23000"/>
    <w:rPr>
      <w:sz w:val="24"/>
      <w:szCs w:val="24"/>
      <w:lang w:val="en-GB" w:eastAsia="en-US"/>
    </w:rPr>
  </w:style>
  <w:style w:type="paragraph" w:customStyle="1" w:styleId="EndNoteBibliographyTitle">
    <w:name w:val="EndNote Bibliography Title"/>
    <w:basedOn w:val="Normal"/>
    <w:link w:val="EndNoteBibliographyTitleChar"/>
    <w:rsid w:val="00CA1175"/>
    <w:pPr>
      <w:jc w:val="center"/>
    </w:pPr>
    <w:rPr>
      <w:rFonts w:ascii="Tahoma" w:hAnsi="Tahoma" w:cs="Tahoma"/>
      <w:noProof/>
      <w:sz w:val="22"/>
      <w:lang w:val="en-US"/>
    </w:rPr>
  </w:style>
  <w:style w:type="character" w:customStyle="1" w:styleId="EndNoteBibliographyTitleChar">
    <w:name w:val="EndNote Bibliography Title Char"/>
    <w:basedOn w:val="ManuscriptbodyChar"/>
    <w:link w:val="EndNoteBibliographyTitle"/>
    <w:rsid w:val="00CA1175"/>
    <w:rPr>
      <w:rFonts w:ascii="Tahoma" w:eastAsia="Times New Roman" w:hAnsi="Tahoma" w:cs="Tahoma"/>
      <w:noProof/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73CE"/>
    <w:rPr>
      <w:color w:val="808080"/>
      <w:shd w:val="clear" w:color="auto" w:fill="E6E6E6"/>
    </w:rPr>
  </w:style>
  <w:style w:type="table" w:customStyle="1" w:styleId="ListTable31">
    <w:name w:val="List Table 31"/>
    <w:basedOn w:val="TableNormal"/>
    <w:uiPriority w:val="48"/>
    <w:rsid w:val="004373CE"/>
    <w:rPr>
      <w:rFonts w:asciiTheme="minorHAnsi" w:eastAsiaTheme="minorEastAsia" w:hAnsiTheme="minorHAnsi" w:cstheme="minorBidi"/>
      <w:lang w:val="en-GB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microsoft.com/office/2007/relationships/stylesWithEffects" Target="stylesWithEffects.xml"/><Relationship Id="rId26" Type="http://schemas.openxmlformats.org/officeDocument/2006/relationships/hyperlink" Target="https://www.aan.com" TargetMode="External"/><Relationship Id="rId39" Type="http://schemas.openxmlformats.org/officeDocument/2006/relationships/hyperlink" Target="https://cadth.ca/" TargetMode="External"/><Relationship Id="rId3" Type="http://schemas.openxmlformats.org/officeDocument/2006/relationships/customXml" Target="../customXml/item3.xml"/><Relationship Id="rId21" Type="http://schemas.openxmlformats.org/officeDocument/2006/relationships/footnotes" Target="footnotes.xml"/><Relationship Id="rId34" Type="http://schemas.openxmlformats.org/officeDocument/2006/relationships/hyperlink" Target="http://www.google.ch" TargetMode="External"/><Relationship Id="rId42" Type="http://schemas.openxmlformats.org/officeDocument/2006/relationships/hyperlink" Target="https://www.has-sante.fr/portail/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styles" Target="styles.xml"/><Relationship Id="rId25" Type="http://schemas.openxmlformats.org/officeDocument/2006/relationships/hyperlink" Target="https://www.ilae.org" TargetMode="External"/><Relationship Id="rId33" Type="http://schemas.openxmlformats.org/officeDocument/2006/relationships/hyperlink" Target="http://www.google.de" TargetMode="External"/><Relationship Id="rId38" Type="http://schemas.openxmlformats.org/officeDocument/2006/relationships/hyperlink" Target="http://www.pbs.gov.au/pbs/home" TargetMode="External"/><Relationship Id="rId46" Type="http://schemas.openxmlformats.org/officeDocument/2006/relationships/hyperlink" Target="https://www.mhlw.go.jp/english/" TargetMode="External"/><Relationship Id="rId2" Type="http://schemas.openxmlformats.org/officeDocument/2006/relationships/customXml" Target="../customXml/item2.xml"/><Relationship Id="rId16" Type="http://schemas.openxmlformats.org/officeDocument/2006/relationships/numbering" Target="numbering.xml"/><Relationship Id="rId20" Type="http://schemas.openxmlformats.org/officeDocument/2006/relationships/webSettings" Target="webSettings.xml"/><Relationship Id="rId29" Type="http://schemas.openxmlformats.org/officeDocument/2006/relationships/hyperlink" Target="http://www.google.com" TargetMode="External"/><Relationship Id="rId41" Type="http://schemas.openxmlformats.org/officeDocument/2006/relationships/hyperlink" Target="http://www.agenziafarmaco.gov.i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hyperlink" Target="https://rarediseases.org/" TargetMode="External"/><Relationship Id="rId32" Type="http://schemas.openxmlformats.org/officeDocument/2006/relationships/hyperlink" Target="http://www.google.fr" TargetMode="External"/><Relationship Id="rId37" Type="http://schemas.openxmlformats.org/officeDocument/2006/relationships/hyperlink" Target="https://www.nice.org.uk/" TargetMode="External"/><Relationship Id="rId40" Type="http://schemas.openxmlformats.org/officeDocument/2006/relationships/hyperlink" Target="http://www.mscbs.gob.es/home.htm" TargetMode="External"/><Relationship Id="rId45" Type="http://schemas.openxmlformats.org/officeDocument/2006/relationships/hyperlink" Target="https://www.health.gov.il/English/Pages/HomePage.aspx" TargetMode="Externa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hyperlink" Target="https://www.guidelinecentral.com/" TargetMode="External"/><Relationship Id="rId28" Type="http://schemas.openxmlformats.org/officeDocument/2006/relationships/hyperlink" Target="https://www.orpha.net/consor/cgi-bin/Disease_Search.php?lng=EN" TargetMode="External"/><Relationship Id="rId36" Type="http://schemas.openxmlformats.org/officeDocument/2006/relationships/hyperlink" Target="http://www.google.jp" TargetMode="External"/><Relationship Id="rId49" Type="http://schemas.openxmlformats.org/officeDocument/2006/relationships/fontTable" Target="fontTable.xml"/><Relationship Id="rId10" Type="http://schemas.openxmlformats.org/officeDocument/2006/relationships/customXml" Target="../customXml/item10.xml"/><Relationship Id="rId19" Type="http://schemas.openxmlformats.org/officeDocument/2006/relationships/settings" Target="settings.xml"/><Relationship Id="rId31" Type="http://schemas.openxmlformats.org/officeDocument/2006/relationships/hyperlink" Target="http://www.google.it" TargetMode="External"/><Relationship Id="rId44" Type="http://schemas.openxmlformats.org/officeDocument/2006/relationships/hyperlink" Target="https://www.bag.admin.ch/bag/de/home.html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endnotes" Target="endnotes.xml"/><Relationship Id="rId27" Type="http://schemas.openxmlformats.org/officeDocument/2006/relationships/hyperlink" Target="https://www.aesnet.org" TargetMode="External"/><Relationship Id="rId30" Type="http://schemas.openxmlformats.org/officeDocument/2006/relationships/hyperlink" Target="http://www.google.es" TargetMode="External"/><Relationship Id="rId35" Type="http://schemas.openxmlformats.org/officeDocument/2006/relationships/hyperlink" Target="http://www.google.il" TargetMode="External"/><Relationship Id="rId43" Type="http://schemas.openxmlformats.org/officeDocument/2006/relationships/hyperlink" Target="https://www.g-ba.de/" TargetMode="External"/><Relationship Id="rId48" Type="http://schemas.openxmlformats.org/officeDocument/2006/relationships/footer" Target="footer1.xml"/><Relationship Id="rId8" Type="http://schemas.openxmlformats.org/officeDocument/2006/relationships/customXml" Target="../customXml/item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ue_x0020_Date xmlns="ae67bdc2-c86b-4431-8111-9bbfb9b8e368" xsi:nil="true"/>
    <Year xmlns="ae67bdc2-c86b-4431-8111-9bbfb9b8e368" xsi:nil="true"/>
    <Compound xmlns="ae67bdc2-c86b-4431-8111-9bbfb9b8e368" xsi:nil="true"/>
    <_Flow_SignoffStatus xmlns="ae67bdc2-c86b-4431-8111-9bbfb9b8e368" xsi:nil="true"/>
    <Approval_x0020_Status xmlns="ae67bdc2-c86b-4431-8111-9bbfb9b8e368">Draft</Approval_x0020_Status>
    <Congress xmlns="ae67bdc2-c86b-4431-8111-9bbfb9b8e368" xsi:nil="true"/>
    <Phase xmlns="ae67bdc2-c86b-4431-8111-9bbfb9b8e368" xsi:nil="true"/>
    <Author0 xmlns="ae67bdc2-c86b-4431-8111-9bbfb9b8e368" xsi:nil="true"/>
    <Indication xmlns="ae67bdc2-c86b-4431-8111-9bbfb9b8e368" xsi:nil="true"/>
    <Encore xmlns="ae67bdc2-c86b-4431-8111-9bbfb9b8e368" xsi:nil="true"/>
    <Study_x0020__x0023_ xmlns="ae67bdc2-c86b-4431-8111-9bbfb9b8e368" xsi:nil="true"/>
    <Publication_x0020_type xmlns="ae67bdc2-c86b-4431-8111-9bbfb9b8e368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CFE625E3C1E43A4DCEA516F2162AC" ma:contentTypeVersion="28" ma:contentTypeDescription="Create a new document." ma:contentTypeScope="" ma:versionID="3f2211bda2f1e23f6f23b4a0b5bbd181">
  <xsd:schema xmlns:xsd="http://www.w3.org/2001/XMLSchema" xmlns:xs="http://www.w3.org/2001/XMLSchema" xmlns:p="http://schemas.microsoft.com/office/2006/metadata/properties" xmlns:ns2="ae67bdc2-c86b-4431-8111-9bbfb9b8e368" xmlns:ns3="cbce74ac-bfeb-4542-8bde-096e8d1adae6" targetNamespace="http://schemas.microsoft.com/office/2006/metadata/properties" ma:root="true" ma:fieldsID="1bdcded74e47e480a4d2f27e997cbd03" ns2:_="" ns3:_="">
    <xsd:import namespace="ae67bdc2-c86b-4431-8111-9bbfb9b8e368"/>
    <xsd:import namespace="cbce74ac-bfeb-4542-8bde-096e8d1adae6"/>
    <xsd:element name="properties">
      <xsd:complexType>
        <xsd:sequence>
          <xsd:element name="documentManagement">
            <xsd:complexType>
              <xsd:all>
                <xsd:element ref="ns2:Indication" minOccurs="0"/>
                <xsd:element ref="ns2:Congress" minOccurs="0"/>
                <xsd:element ref="ns2:Author0" minOccurs="0"/>
                <xsd:element ref="ns2:Phase" minOccurs="0"/>
                <xsd:element ref="ns2:Study_x0020__x0023_" minOccurs="0"/>
                <xsd:element ref="ns2:Year" minOccurs="0"/>
                <xsd:element ref="ns2:Publication_x0020_type" minOccurs="0"/>
                <xsd:element ref="ns2:Encore" minOccurs="0"/>
                <xsd:element ref="ns2:Compound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Approval_x0020_Status" minOccurs="0"/>
                <xsd:element ref="ns2:Du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7bdc2-c86b-4431-8111-9bbfb9b8e368" elementFormDefault="qualified">
    <xsd:import namespace="http://schemas.microsoft.com/office/2006/documentManagement/types"/>
    <xsd:import namespace="http://schemas.microsoft.com/office/infopath/2007/PartnerControls"/>
    <xsd:element name="Indication" ma:index="8" nillable="true" ma:displayName="Indication" ma:internalName="Indication" ma:readOnly="false">
      <xsd:simpleType>
        <xsd:restriction base="dms:Text">
          <xsd:maxLength value="255"/>
        </xsd:restriction>
      </xsd:simpleType>
    </xsd:element>
    <xsd:element name="Congress" ma:index="9" nillable="true" ma:displayName="Target" ma:internalName="Congress" ma:readOnly="false">
      <xsd:simpleType>
        <xsd:restriction base="dms:Text">
          <xsd:maxLength value="255"/>
        </xsd:restriction>
      </xsd:simpleType>
    </xsd:element>
    <xsd:element name="Author0" ma:index="10" nillable="true" ma:displayName="Authors" ma:internalName="Author0" ma:readOnly="false">
      <xsd:simpleType>
        <xsd:restriction base="dms:Text">
          <xsd:maxLength value="255"/>
        </xsd:restriction>
      </xsd:simpleType>
    </xsd:element>
    <xsd:element name="Phase" ma:index="11" nillable="true" ma:displayName="Phase" ma:internalName="Phase" ma:readOnly="false">
      <xsd:simpleType>
        <xsd:restriction base="dms:Text">
          <xsd:maxLength value="255"/>
        </xsd:restriction>
      </xsd:simpleType>
    </xsd:element>
    <xsd:element name="Study_x0020__x0023_" ma:index="12" nillable="true" ma:displayName="Study #" ma:internalName="Study_x0020__x0023_" ma:readOnly="false">
      <xsd:simpleType>
        <xsd:restriction base="dms:Text">
          <xsd:maxLength value="255"/>
        </xsd:restriction>
      </xsd:simpleType>
    </xsd:element>
    <xsd:element name="Year" ma:index="13" nillable="true" ma:displayName="Year" ma:internalName="Year" ma:readOnly="false">
      <xsd:simpleType>
        <xsd:restriction base="dms:Text">
          <xsd:maxLength value="255"/>
        </xsd:restriction>
      </xsd:simpleType>
    </xsd:element>
    <xsd:element name="Publication_x0020_type" ma:index="14" nillable="true" ma:displayName="Publication type" ma:internalName="Publication_x0020_type" ma:readOnly="false">
      <xsd:simpleType>
        <xsd:restriction base="dms:Text">
          <xsd:maxLength value="255"/>
        </xsd:restriction>
      </xsd:simpleType>
    </xsd:element>
    <xsd:element name="Encore" ma:index="15" nillable="true" ma:displayName="Encore" ma:internalName="Encore" ma:readOnly="false">
      <xsd:simpleType>
        <xsd:restriction base="dms:Text">
          <xsd:maxLength value="255"/>
        </xsd:restriction>
      </xsd:simpleType>
    </xsd:element>
    <xsd:element name="Compound" ma:index="16" nillable="true" ma:displayName="Compound" ma:internalName="Compound" ma:readOnly="false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Approval_x0020_Status" ma:index="29" nillable="true" ma:displayName="Approval Status" ma:default="Draft" ma:format="Dropdown" ma:internalName="Approval_x0020_Status">
      <xsd:simpleType>
        <xsd:restriction base="dms:Choice">
          <xsd:enumeration value="Draft"/>
          <xsd:enumeration value="Under Review"/>
          <xsd:enumeration value="Approved"/>
          <xsd:enumeration value="Rejected"/>
        </xsd:restriction>
      </xsd:simpleType>
    </xsd:element>
    <xsd:element name="Due_x0020_Date" ma:index="30" nillable="true" ma:displayName="Due Date" ma:format="DateOnly" ma:internalName="Du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e74ac-bfeb-4542-8bde-096e8d1ada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2CDC0-BA94-4A4A-B524-86BCDD51F2AD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D4D0CF1B-D7D0-A748-8550-39B06F6C51E3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62B12F34-725A-8947-942D-59F222D64999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DF21B9E3-160C-4405-8D97-4D511BBF59D5}">
  <ds:schemaRefs>
    <ds:schemaRef ds:uri="http://schemas.microsoft.com/sharepoint/v3/contenttype/forms"/>
  </ds:schemaRefs>
</ds:datastoreItem>
</file>

<file path=customXml/itemProps13.xml><?xml version="1.0" encoding="utf-8"?>
<ds:datastoreItem xmlns:ds="http://schemas.openxmlformats.org/officeDocument/2006/customXml" ds:itemID="{ECAF8312-C26D-4BE1-B754-188035D73B3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04A6B53-8BDF-4914-8693-D20869DF05F2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108AB5D2-5D23-44E7-8897-71B9A45E70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D59643-FBA1-40BF-BF51-8D2DD5CEC10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39D2BE-6E26-4398-A15B-EF46D5D1B5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04A58-17BD-40C8-A34E-83CB661F661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905758-E0D3-41D3-8942-9FCD5C3E46E8}">
  <ds:schemaRefs>
    <ds:schemaRef ds:uri="http://schemas.microsoft.com/office/2006/metadata/properties"/>
    <ds:schemaRef ds:uri="http://schemas.microsoft.com/office/infopath/2007/PartnerControls"/>
    <ds:schemaRef ds:uri="ae67bdc2-c86b-4431-8111-9bbfb9b8e368"/>
  </ds:schemaRefs>
</ds:datastoreItem>
</file>

<file path=customXml/itemProps6.xml><?xml version="1.0" encoding="utf-8"?>
<ds:datastoreItem xmlns:ds="http://schemas.openxmlformats.org/officeDocument/2006/customXml" ds:itemID="{0C6C5F15-AB95-4C18-91A8-1558680023F6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E9B4898-7064-44E1-93AE-DC42D721EC14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E190DE40-6190-4CB7-B258-715C2931C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67bdc2-c86b-4431-8111-9bbfb9b8e368"/>
    <ds:schemaRef ds:uri="cbce74ac-bfeb-4542-8bde-096e8d1ada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9.xml><?xml version="1.0" encoding="utf-8"?>
<ds:datastoreItem xmlns:ds="http://schemas.openxmlformats.org/officeDocument/2006/customXml" ds:itemID="{030B4911-BC3C-4B6D-BB5C-A60FD1B57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2611</Words>
  <Characters>53647</Characters>
  <Application>Microsoft Office Word</Application>
  <DocSecurity>0</DocSecurity>
  <Lines>447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Costello Medical Consulting</Company>
  <LinksUpToDate>false</LinksUpToDate>
  <CharactersWithSpaces>56146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subject/>
  <dc:creator>Sarah Clements</dc:creator>
  <cp:keywords/>
  <dc:description/>
  <cp:lastModifiedBy>, amshaveni</cp:lastModifiedBy>
  <cp:revision>3</cp:revision>
  <cp:lastPrinted>2012-11-16T14:04:00Z</cp:lastPrinted>
  <dcterms:created xsi:type="dcterms:W3CDTF">2021-07-01T07:00:00Z</dcterms:created>
  <dcterms:modified xsi:type="dcterms:W3CDTF">2021-10-19T05:31:00Z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0x010100526CFE625E3C1E43A4DCEA516F2162AC</vt:lpwstr>
  </property>
</Properties>
</file>