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8F668" w14:textId="77777777" w:rsidR="00E17333" w:rsidRPr="00E805F7" w:rsidRDefault="00E17333" w:rsidP="00E17333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OLE_LINK2"/>
      <w:bookmarkStart w:id="1" w:name="OLE_LINK38"/>
      <w:bookmarkStart w:id="2" w:name="_Hlk64192144"/>
      <w:r w:rsidRPr="00CD49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Immune-Related</w:t>
      </w:r>
      <w:bookmarkEnd w:id="0"/>
      <w:r w:rsidRPr="00CD49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Gene to Construct Novel </w:t>
      </w:r>
      <w:r w:rsidRPr="00CD49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Prognostic Model in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Breast</w:t>
      </w:r>
      <w:r w:rsidRPr="00CD49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Cancer: A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</w:t>
      </w:r>
      <w:r w:rsidRPr="00CD495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hemosensitivity-Based Study</w:t>
      </w:r>
    </w:p>
    <w:bookmarkEnd w:id="1"/>
    <w:p w14:paraId="5041D81C" w14:textId="77777777" w:rsidR="00E17333" w:rsidRPr="00E805F7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Zhi-Min Deng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1#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等线" w:hAnsi="Times New Roman" w:cs="Times New Roman"/>
          <w:sz w:val="24"/>
          <w:szCs w:val="24"/>
        </w:rPr>
        <w:t>W</w:t>
      </w:r>
      <w:r>
        <w:rPr>
          <w:rFonts w:ascii="Times New Roman" w:eastAsia="等线" w:hAnsi="Times New Roman" w:cs="Times New Roman" w:hint="eastAsia"/>
          <w:sz w:val="24"/>
          <w:szCs w:val="24"/>
        </w:rPr>
        <w:t>ei</w:t>
      </w:r>
      <w:r>
        <w:rPr>
          <w:rFonts w:ascii="Times New Roman" w:eastAsia="等线" w:hAnsi="Times New Roman" w:cs="Times New Roman"/>
          <w:sz w:val="24"/>
          <w:szCs w:val="24"/>
        </w:rPr>
        <w:t xml:space="preserve"> Hu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 w:rsidRPr="000F0E36">
        <w:rPr>
          <w:rFonts w:ascii="Times New Roman" w:eastAsia="等线" w:hAnsi="Times New Roman" w:cs="Times New Roman"/>
          <w:sz w:val="24"/>
          <w:szCs w:val="24"/>
          <w:vertAlign w:val="superscript"/>
        </w:rPr>
        <w:t>#</w:t>
      </w:r>
      <w:r w:rsidRPr="000F0E36">
        <w:rPr>
          <w:rFonts w:ascii="Times New Roman" w:eastAsia="等线" w:hAnsi="Times New Roman" w:cs="Times New Roman" w:hint="eastAsia"/>
          <w:sz w:val="24"/>
          <w:szCs w:val="24"/>
        </w:rPr>
        <w:t>,</w:t>
      </w:r>
      <w:r w:rsidRPr="000F0E36">
        <w:rPr>
          <w:rFonts w:ascii="Times New Roman" w:eastAsia="等线" w:hAnsi="Times New Roman" w:cs="Times New Roman"/>
          <w:sz w:val="24"/>
          <w:szCs w:val="24"/>
        </w:rPr>
        <w:t xml:space="preserve"> </w:t>
      </w:r>
      <w:bookmarkStart w:id="3" w:name="_Hlk71293238"/>
      <w:r w:rsidRPr="000F0E36">
        <w:rPr>
          <w:rFonts w:ascii="Times New Roman" w:eastAsia="等线" w:hAnsi="Times New Roman" w:cs="Times New Roman"/>
          <w:sz w:val="24"/>
          <w:szCs w:val="24"/>
        </w:rPr>
        <w:t>Fang-Fang Dai</w:t>
      </w:r>
      <w:bookmarkEnd w:id="3"/>
      <w:r w:rsidRPr="000F0E3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Meng-Qin Yuan</w:t>
      </w:r>
      <w:r w:rsidRPr="000F0E3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Min Hu</w:t>
      </w:r>
      <w:r w:rsidRPr="000D38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1*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Yan-Xiang Cheng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1*</w:t>
      </w:r>
    </w:p>
    <w:p w14:paraId="090C8C55" w14:textId="77777777" w:rsidR="00E17333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OLE_LINK12"/>
      <w:r w:rsidRPr="00E805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bookmarkEnd w:id="4"/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Department of Obstetrics and Gynecology, Renmin Hospital of Wuhan University, Wuhan, Hubei 430060;</w:t>
      </w:r>
    </w:p>
    <w:p w14:paraId="41704A68" w14:textId="77777777" w:rsidR="00E17333" w:rsidRPr="00E805F7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bookmarkStart w:id="5" w:name="OLE_LINK79"/>
      <w:r w:rsidRPr="009E2C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</w:t>
      </w:r>
      <w:r>
        <w:rPr>
          <w:rFonts w:ascii="Times New Roman" w:eastAsia="等线" w:hAnsi="Times New Roman" w:cs="Times New Roman"/>
          <w:sz w:val="24"/>
          <w:szCs w:val="24"/>
        </w:rPr>
        <w:t>Ultrasound</w:t>
      </w:r>
      <w:bookmarkEnd w:id="5"/>
      <w:r w:rsidRPr="009E2C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Renmin Hospital of 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Wuhan University, Wuhan, Hubei 430060;</w:t>
      </w:r>
    </w:p>
    <w:p w14:paraId="0BE35419" w14:textId="77777777" w:rsidR="00E17333" w:rsidRPr="00E805F7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Contributed equally to this work</w:t>
      </w:r>
    </w:p>
    <w:p w14:paraId="2B1DEE2B" w14:textId="77777777" w:rsidR="00E17333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805F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E805F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Corresponding author</w:t>
      </w:r>
      <w:r w:rsidRPr="00E805F7">
        <w:rPr>
          <w:rFonts w:ascii="Times New Roman" w:hAnsi="Times New Roman" w:cs="Times New Roman"/>
          <w:b/>
          <w:i/>
          <w:color w:val="000000" w:themeColor="text1"/>
        </w:rPr>
        <w:t>:</w:t>
      </w:r>
      <w:r w:rsidRPr="00E805F7">
        <w:rPr>
          <w:rFonts w:ascii="Times New Roman" w:hAnsi="Times New Roman" w:cs="Times New Roman"/>
          <w:color w:val="000000" w:themeColor="text1"/>
        </w:rPr>
        <w:t xml:space="preserve"> </w:t>
      </w:r>
    </w:p>
    <w:p w14:paraId="3646AC1B" w14:textId="77777777" w:rsidR="00E17333" w:rsidRPr="000D3889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Min Hu</w:t>
      </w:r>
      <w:r w:rsidRPr="000D3889">
        <w:rPr>
          <w:rFonts w:ascii="Times New Roman" w:hAnsi="Times New Roman" w:cs="Times New Roman"/>
          <w:color w:val="000000" w:themeColor="text1"/>
          <w:sz w:val="24"/>
          <w:szCs w:val="24"/>
        </w:rPr>
        <w:t>, Department of Obstetrics and Gynecology, Renmin Hospital of Wuhan University; Wuhan, Hubei 430060; P.R. China;</w:t>
      </w:r>
    </w:p>
    <w:p w14:paraId="50456265" w14:textId="77777777" w:rsidR="00E17333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</w:t>
      </w:r>
      <w:hyperlink r:id="rId4" w:history="1">
        <w:r w:rsidRPr="00070411">
          <w:rPr>
            <w:rStyle w:val="a3"/>
            <w:rFonts w:ascii="Times New Roman" w:hAnsi="Times New Roman" w:cs="Times New Roman"/>
            <w:sz w:val="24"/>
            <w:szCs w:val="24"/>
          </w:rPr>
          <w:t>huminmmmmm@whu.edu.cn</w:t>
        </w:r>
      </w:hyperlink>
    </w:p>
    <w:p w14:paraId="10DCADB0" w14:textId="77777777" w:rsidR="00E17333" w:rsidRPr="00E805F7" w:rsidRDefault="00E17333" w:rsidP="00E173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Dr Yan-Xiang Cheng, Department of Obstetrics and Gynecology, Renmin Hospital of Wuhan University; Wuhan, Hubei 430060;</w:t>
      </w:r>
      <w:r w:rsidRPr="00E805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P.R. China;</w:t>
      </w:r>
    </w:p>
    <w:p w14:paraId="6C77C777" w14:textId="7CFFE91D" w:rsidR="007C37EA" w:rsidRDefault="00E17333" w:rsidP="00E17333">
      <w:pPr>
        <w:rPr>
          <w:rStyle w:val="a3"/>
          <w:rFonts w:ascii="Times New Roman" w:hAnsi="Times New Roman" w:cs="Times New Roman"/>
          <w:sz w:val="24"/>
          <w:szCs w:val="24"/>
        </w:rPr>
      </w:pP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>E-mail:</w:t>
      </w:r>
      <w:r w:rsidRPr="009E2C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" w:history="1">
        <w:r w:rsidRPr="009E2C1A">
          <w:rPr>
            <w:rStyle w:val="a3"/>
            <w:rFonts w:ascii="Times New Roman" w:hAnsi="Times New Roman" w:cs="Times New Roman"/>
            <w:sz w:val="24"/>
            <w:szCs w:val="24"/>
          </w:rPr>
          <w:t>rm001050@whu.edu.cn</w:t>
        </w:r>
      </w:hyperlink>
      <w:bookmarkEnd w:id="2"/>
    </w:p>
    <w:p w14:paraId="1A2FD0B6" w14:textId="3766980E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75E424ED" w14:textId="4C69A21D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B7D22DB" w14:textId="5AAEE9BF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34A3B74" w14:textId="51D7764E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1E26BC6" w14:textId="764D68D0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2BAE442" w14:textId="26D372A6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8E20666" w14:textId="321C4475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17B0856" w14:textId="67FB77D3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530B66A" w14:textId="28D2E0DE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D096EC1" w14:textId="2DEAAE3E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F2B48FB" w14:textId="5A9B9176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1D283243" w14:textId="2A1CF860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4715205" w14:textId="7A6446CE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73FD477E" w14:textId="56AC93F3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35B4AFC3" w14:textId="6FC7A78D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973B2A6" w14:textId="46996FD5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07641CF1" w14:textId="38B377D2" w:rsidR="007C37EA" w:rsidRDefault="007C37EA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8087992" w14:textId="582CBE6A" w:rsidR="00E17333" w:rsidRDefault="00E17333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4791C352" w14:textId="77777777" w:rsidR="00E17333" w:rsidRDefault="00E17333" w:rsidP="007C37EA">
      <w:pPr>
        <w:rPr>
          <w:rStyle w:val="a3"/>
          <w:rFonts w:ascii="Times New Roman" w:hAnsi="Times New Roman" w:cs="Times New Roman"/>
          <w:sz w:val="24"/>
          <w:szCs w:val="24"/>
        </w:rPr>
      </w:pPr>
    </w:p>
    <w:p w14:paraId="592B5203" w14:textId="1282B2D5" w:rsidR="00E17333" w:rsidRDefault="00E17333" w:rsidP="00E1733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6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>Fi</w:t>
      </w:r>
      <w:r w:rsidRPr="00BD3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6F3A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D3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supplementary results of </w:t>
      </w:r>
      <w:r w:rsidRPr="005022E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unsupervised hierarchical clustering analysis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805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tracking plots. (</w:t>
      </w:r>
      <w:r w:rsidRPr="00C071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The delta area plot.</w:t>
      </w:r>
    </w:p>
    <w:p w14:paraId="6DF6107C" w14:textId="3B134E8A" w:rsidR="00E17333" w:rsidRPr="00D51843" w:rsidRDefault="00E17333" w:rsidP="00E17333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D368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</w:t>
      </w:r>
      <w:r w:rsidRPr="00BD3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6F3A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D3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2.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E4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vertical lines denote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 optimal values of the penalty parameter 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FE4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LASSO coefficient profiles of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DECIRGs pairs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E4C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(C)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>The heatmap of the grouping condition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GSE25055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E4C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(D)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>he survival status scatter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the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 of each case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training set. </w:t>
      </w:r>
      <w:r w:rsidRPr="00FE4C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(E) 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>The heatmap of the grouping condition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validation set.</w:t>
      </w:r>
      <w:r w:rsidRPr="00FE4C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(F)</w:t>
      </w:r>
      <w:r w:rsidRPr="00FE4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>he survival status scatter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7F7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 of each case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Pr="003F5732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validation set.</w:t>
      </w:r>
      <w:r w:rsidRPr="003F573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443C79A" w14:textId="6EB8E56D" w:rsidR="007C37EA" w:rsidRDefault="00E17333" w:rsidP="00E1733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CF0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885C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</w:t>
      </w:r>
      <w:r w:rsidR="006F3A6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85C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Pr="00885C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6" w:name="OLE_LINK70"/>
      <w:r>
        <w:rPr>
          <w:rFonts w:ascii="Times New Roman" w:hAnsi="Times New Roman" w:cs="Times New Roman"/>
          <w:color w:val="000000" w:themeColor="text1"/>
          <w:sz w:val="24"/>
          <w:szCs w:val="24"/>
        </w:rPr>
        <w:t>The scatter diagrams show the association between the riskscore and the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 stage,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 stage,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(C)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FIGO stage,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(D)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grade,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(E)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phenotype of PR,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(F)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phenotype of ER,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(G)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mutation of ESR1,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(H)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phenotype of HER2,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(I)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Pam50 subtype,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(J)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GGI grade,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(K)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response to chemotherapy and </w:t>
      </w:r>
      <w:r w:rsidRPr="002915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(L)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immunity groupings.</w:t>
      </w:r>
      <w:bookmarkEnd w:id="6"/>
    </w:p>
    <w:p w14:paraId="735F9CA9" w14:textId="5A0C00A4" w:rsidR="007C37EA" w:rsidRDefault="008F1C8E" w:rsidP="00310DCF">
      <w:pPr>
        <w:spacing w:line="480" w:lineRule="auto"/>
      </w:pP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6F3A6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6A09"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="00766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7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E710E" w:rsidRPr="00CE710E">
        <w:rPr>
          <w:rFonts w:ascii="Times New Roman" w:hAnsi="Times New Roman" w:cs="Times New Roman"/>
          <w:color w:val="000000" w:themeColor="text1"/>
          <w:sz w:val="24"/>
          <w:szCs w:val="24"/>
        </w:rPr>
        <w:t>cluster dendrogram of the co-expression modules</w:t>
      </w:r>
      <w:r w:rsidR="00766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6A09"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="00766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710E">
        <w:rPr>
          <w:rFonts w:ascii="Times New Roman" w:hAnsi="Times New Roman" w:cs="Times New Roman"/>
          <w:color w:val="000000" w:themeColor="text1"/>
          <w:sz w:val="24"/>
          <w:szCs w:val="24"/>
        </w:rPr>
        <w:t>The s</w:t>
      </w:r>
      <w:r w:rsidR="00CE71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catter diagram of correlation between the module membership and gene significance in blue module</w:t>
      </w:r>
      <w:r w:rsidR="00766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6A09"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(C)</w:t>
      </w:r>
      <w:r w:rsidR="00766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71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Venn diagram showing the intersection between </w:t>
      </w:r>
      <w:r w:rsidR="00D36B8C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the 7 DECIRGs and the 1045 gene pairs contained in the blue module</w:t>
      </w:r>
      <w:r w:rsidR="00CE710E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</w:p>
    <w:p w14:paraId="72FCEE7D" w14:textId="6C56385B" w:rsidR="007C37EA" w:rsidRDefault="007C37EA" w:rsidP="007C37EA"/>
    <w:p w14:paraId="42BCDA25" w14:textId="6209843F" w:rsidR="007C37EA" w:rsidRDefault="007C37EA" w:rsidP="007C37EA"/>
    <w:p w14:paraId="222357AE" w14:textId="40E76C2D" w:rsidR="007C37EA" w:rsidRDefault="007C37EA" w:rsidP="007C37EA"/>
    <w:p w14:paraId="092DDC82" w14:textId="3F7118C1" w:rsidR="007C37EA" w:rsidRDefault="007C37EA" w:rsidP="007C37EA"/>
    <w:p w14:paraId="70CF806C" w14:textId="637EA70B" w:rsidR="007C37EA" w:rsidRDefault="007C37EA" w:rsidP="007C37EA"/>
    <w:p w14:paraId="0CDB3BEC" w14:textId="519687ED" w:rsidR="007C37EA" w:rsidRDefault="007C37EA" w:rsidP="007C37EA"/>
    <w:p w14:paraId="16E97BF9" w14:textId="1645B003" w:rsidR="007C37EA" w:rsidRDefault="007C37EA" w:rsidP="007C37EA"/>
    <w:p w14:paraId="0A7E318B" w14:textId="263F5BCB" w:rsidR="007C37EA" w:rsidRDefault="007C37EA" w:rsidP="007C37EA"/>
    <w:p w14:paraId="67B13A5C" w14:textId="1518BD6E" w:rsidR="007C37EA" w:rsidRDefault="007C37EA" w:rsidP="007C37EA"/>
    <w:p w14:paraId="7127EEEA" w14:textId="24056B90" w:rsidR="007C37EA" w:rsidRDefault="007C37EA" w:rsidP="007C37EA"/>
    <w:p w14:paraId="7EFC4428" w14:textId="2ECFB25C" w:rsidR="007C37EA" w:rsidRDefault="007C37EA" w:rsidP="007C37EA"/>
    <w:p w14:paraId="70FA48C3" w14:textId="4CC65CC5" w:rsidR="007C37EA" w:rsidRDefault="007C37EA" w:rsidP="007C37EA"/>
    <w:p w14:paraId="70E1DC30" w14:textId="23C9097C" w:rsidR="007C37EA" w:rsidRDefault="007C37EA" w:rsidP="007C37EA"/>
    <w:p w14:paraId="727DB130" w14:textId="5B0361CB" w:rsidR="007C37EA" w:rsidRDefault="007C37EA" w:rsidP="007C37EA"/>
    <w:p w14:paraId="761654C7" w14:textId="54B0CD7D" w:rsidR="007C37EA" w:rsidRDefault="00E17333" w:rsidP="007C37EA"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DC82601" wp14:editId="0B8E60EC">
            <wp:extent cx="5274310" cy="2592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D82C" w14:textId="12AAE8F5" w:rsidR="00E17333" w:rsidRDefault="007C37EA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5B03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</w:p>
    <w:p w14:paraId="10D461E3" w14:textId="77777777" w:rsidR="00E17333" w:rsidRDefault="00E17333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09ADB1" w14:textId="02BFBD78" w:rsidR="00E17333" w:rsidRDefault="00E17333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E173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2C53A5" w14:textId="19818699" w:rsidR="00E17333" w:rsidRDefault="0070200E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B216B47" wp14:editId="0607B18E">
            <wp:extent cx="5274310" cy="6028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C9FD" w14:textId="292FC911" w:rsidR="00E17333" w:rsidRPr="00310DCF" w:rsidRDefault="00E17333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E17333" w:rsidRPr="00310D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5B03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</w:t>
      </w:r>
    </w:p>
    <w:p w14:paraId="19A6AB52" w14:textId="77777777" w:rsidR="00E17333" w:rsidRDefault="00E17333" w:rsidP="00E1733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inline distT="0" distB="0" distL="0" distR="0" wp14:anchorId="1A4D0627" wp14:editId="51587209">
            <wp:extent cx="5274310" cy="68872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BF36" w14:textId="294160E7" w:rsidR="005B033C" w:rsidRDefault="00E17333" w:rsidP="005B033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5B03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5B03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10D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S3</w:t>
      </w:r>
    </w:p>
    <w:p w14:paraId="77B15E64" w14:textId="34C6B060" w:rsidR="0070200E" w:rsidRDefault="00BB1D3F" w:rsidP="005B033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690FDE" wp14:editId="3EAB8C0A">
            <wp:extent cx="5274310" cy="3733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3895" w14:textId="70333627" w:rsidR="005B033C" w:rsidRDefault="005B033C" w:rsidP="005B033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5B03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470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6470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</w:p>
    <w:p w14:paraId="67F46E0A" w14:textId="2BFA8416" w:rsidR="00C079DE" w:rsidRDefault="00C079DE" w:rsidP="007232A7">
      <w:pPr>
        <w:spacing w:beforeLines="50" w:before="156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D1FE4">
        <w:rPr>
          <w:rFonts w:ascii="Times New Roman" w:hAnsi="Times New Roman" w:cs="Times New Roman"/>
          <w:sz w:val="24"/>
          <w:szCs w:val="28"/>
        </w:rPr>
        <w:t>The primers for target gene</w:t>
      </w:r>
      <w:r>
        <w:rPr>
          <w:rFonts w:ascii="Times New Roman" w:hAnsi="Times New Roman" w:cs="Times New Roman"/>
          <w:sz w:val="24"/>
          <w:szCs w:val="28"/>
        </w:rPr>
        <w:t xml:space="preserve"> pairs </w:t>
      </w:r>
      <w:r w:rsidRPr="005D1FE4">
        <w:rPr>
          <w:rFonts w:ascii="Times New Roman" w:hAnsi="Times New Roman" w:cs="Times New Roman"/>
          <w:sz w:val="24"/>
          <w:szCs w:val="28"/>
        </w:rPr>
        <w:t>and internal reference gene.</w:t>
      </w:r>
    </w:p>
    <w:p w14:paraId="431D50C8" w14:textId="2C4DAF57" w:rsidR="007232A7" w:rsidRPr="00E805F7" w:rsidRDefault="007232A7" w:rsidP="007232A7">
      <w:pPr>
        <w:spacing w:beforeLines="50" w:before="156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GSEA enrichment in GSE25055 based on the chemosensitivity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6B0E019" w14:textId="3B4C66C9" w:rsidR="007232A7" w:rsidRDefault="007232A7" w:rsidP="007232A7">
      <w:pPr>
        <w:spacing w:beforeLines="50" w:before="156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S3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The immune infiltration level for 5 samples, including 29 immune cell types.</w:t>
      </w:r>
    </w:p>
    <w:p w14:paraId="5A91F7F2" w14:textId="7D10001D" w:rsidR="007232A7" w:rsidRDefault="007232A7" w:rsidP="007232A7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S4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>GSE25055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E1E917" w14:textId="69E1433B" w:rsidR="007232A7" w:rsidRDefault="007232A7" w:rsidP="007232A7">
      <w:pPr>
        <w:spacing w:beforeLines="50" w:before="156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7" w:name="OLE_LINK60"/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S5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GO analysis results of 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 xml:space="preserve">GSE25055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onl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 top 8 items)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B7D997" w14:textId="01DD2174" w:rsidR="007232A7" w:rsidRDefault="007232A7" w:rsidP="007232A7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S6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KEGG analysis results of 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>GSE25055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B7D6BB" w14:textId="4E9812B7" w:rsidR="00D85593" w:rsidRPr="00D85593" w:rsidRDefault="00D85593" w:rsidP="007232A7">
      <w:pPr>
        <w:spacing w:beforeLines="50" w:before="156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S7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D85593"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F073BB">
        <w:rPr>
          <w:rFonts w:ascii="Times New Roman" w:hAnsi="Times New Roman" w:cs="Times New Roman"/>
          <w:bCs/>
          <w:sz w:val="24"/>
          <w:szCs w:val="24"/>
        </w:rPr>
        <w:t>he DECIRG pairs</w:t>
      </w:r>
      <w:r w:rsidRPr="00D855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73BB">
        <w:rPr>
          <w:rFonts w:ascii="Times New Roman" w:hAnsi="Times New Roman" w:cs="Times New Roman"/>
          <w:bCs/>
          <w:sz w:val="24"/>
          <w:szCs w:val="24"/>
        </w:rPr>
        <w:t>preliminarily screen</w:t>
      </w:r>
      <w:r>
        <w:rPr>
          <w:rFonts w:ascii="Times New Roman" w:hAnsi="Times New Roman" w:cs="Times New Roman"/>
          <w:bCs/>
          <w:sz w:val="24"/>
          <w:szCs w:val="24"/>
        </w:rPr>
        <w:t>ed</w:t>
      </w:r>
      <w:r w:rsidRPr="00D855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Pr="00310DCF">
        <w:rPr>
          <w:rFonts w:ascii="Times New Roman" w:hAnsi="Times New Roman" w:cs="Times New Roman"/>
          <w:bCs/>
          <w:sz w:val="24"/>
          <w:szCs w:val="24"/>
        </w:rPr>
        <w:t>LASSO regression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7"/>
    <w:p w14:paraId="35236593" w14:textId="06695E21" w:rsidR="007232A7" w:rsidRDefault="007232A7">
      <w:pPr>
        <w:spacing w:beforeLines="50" w:before="156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C079DE"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D855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716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detail values of univariate and multivariate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Cox</w:t>
      </w:r>
      <w:r w:rsidRPr="003716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regression analysis.</w:t>
      </w:r>
    </w:p>
    <w:p w14:paraId="4AB6C8AF" w14:textId="5F6DBC47" w:rsidR="00E62568" w:rsidRPr="00310DCF" w:rsidRDefault="00E62568" w:rsidP="00310DCF">
      <w:pPr>
        <w:spacing w:line="480" w:lineRule="auto"/>
        <w:rPr>
          <w:rFonts w:ascii="Times New Roman" w:hAnsi="Times New Roman" w:cs="Times New Roman"/>
          <w:b/>
          <w:szCs w:val="24"/>
        </w:rPr>
      </w:pPr>
      <w:r w:rsidRPr="00310D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D855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310D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10D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List of those gene pairs in blue modules identify by WGCNA.</w:t>
      </w:r>
    </w:p>
    <w:p w14:paraId="209D3D9A" w14:textId="77777777" w:rsidR="00C079DE" w:rsidRDefault="00C079DE" w:rsidP="00905D6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C079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CC628B" w14:textId="4646C549" w:rsidR="00C079DE" w:rsidRDefault="00C079DE" w:rsidP="00C079DE">
      <w:pPr>
        <w:spacing w:beforeLines="50" w:before="156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D1FE4">
        <w:rPr>
          <w:rFonts w:ascii="Times New Roman" w:hAnsi="Times New Roman" w:cs="Times New Roman"/>
          <w:sz w:val="24"/>
          <w:szCs w:val="28"/>
        </w:rPr>
        <w:t>The primers for target gene</w:t>
      </w:r>
      <w:r>
        <w:rPr>
          <w:rFonts w:ascii="Times New Roman" w:hAnsi="Times New Roman" w:cs="Times New Roman"/>
          <w:sz w:val="24"/>
          <w:szCs w:val="28"/>
        </w:rPr>
        <w:t xml:space="preserve"> pairs </w:t>
      </w:r>
      <w:r w:rsidRPr="005D1FE4">
        <w:rPr>
          <w:rFonts w:ascii="Times New Roman" w:hAnsi="Times New Roman" w:cs="Times New Roman"/>
          <w:sz w:val="24"/>
          <w:szCs w:val="28"/>
        </w:rPr>
        <w:t>and internal reference gene.</w:t>
      </w:r>
    </w:p>
    <w:tbl>
      <w:tblPr>
        <w:tblStyle w:val="42"/>
        <w:tblpPr w:leftFromText="180" w:rightFromText="180" w:vertAnchor="page" w:horzAnchor="margin" w:tblpX="-568" w:tblpY="2416"/>
        <w:tblW w:w="6229" w:type="pct"/>
        <w:tblInd w:w="0" w:type="dxa"/>
        <w:tblLook w:val="04A0" w:firstRow="1" w:lastRow="0" w:firstColumn="1" w:lastColumn="0" w:noHBand="0" w:noVBand="1"/>
      </w:tblPr>
      <w:tblGrid>
        <w:gridCol w:w="1135"/>
        <w:gridCol w:w="4676"/>
        <w:gridCol w:w="4537"/>
      </w:tblGrid>
      <w:tr w:rsidR="007D6E71" w:rsidRPr="004C1550" w14:paraId="7AB4344A" w14:textId="77777777" w:rsidTr="007D6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640D95" w14:textId="3F5DAC19" w:rsidR="00847157" w:rsidRPr="004C1550" w:rsidRDefault="00847157" w:rsidP="007D6E71">
            <w:pPr>
              <w:tabs>
                <w:tab w:val="left" w:pos="20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550">
              <w:rPr>
                <w:rFonts w:ascii="Times New Roman" w:hAnsi="Times New Roman"/>
                <w:sz w:val="24"/>
                <w:szCs w:val="24"/>
              </w:rPr>
              <w:t>G</w:t>
            </w:r>
            <w:r w:rsidR="00E77976">
              <w:rPr>
                <w:rFonts w:ascii="Times New Roman" w:hAnsi="Times New Roman"/>
                <w:sz w:val="24"/>
                <w:szCs w:val="24"/>
              </w:rPr>
              <w:t xml:space="preserve">ene </w:t>
            </w:r>
            <w:r w:rsidR="005764D2">
              <w:rPr>
                <w:rFonts w:ascii="Times New Roman" w:hAnsi="Times New Roman"/>
                <w:sz w:val="24"/>
                <w:szCs w:val="24"/>
              </w:rPr>
              <w:t>S</w:t>
            </w:r>
            <w:r w:rsidR="00E77976">
              <w:rPr>
                <w:rFonts w:ascii="Times New Roman" w:hAnsi="Times New Roman"/>
                <w:sz w:val="24"/>
                <w:szCs w:val="24"/>
              </w:rPr>
              <w:t>ymbol</w:t>
            </w:r>
          </w:p>
        </w:tc>
        <w:tc>
          <w:tcPr>
            <w:tcW w:w="2259" w:type="pct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69E3C0" w14:textId="4474CD7A" w:rsidR="00847157" w:rsidRPr="004C1550" w:rsidRDefault="00E77976" w:rsidP="007D6E71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Forward Primer</w:t>
            </w:r>
          </w:p>
        </w:tc>
        <w:tc>
          <w:tcPr>
            <w:tcW w:w="2192" w:type="pct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52EF54" w14:textId="10773D65" w:rsidR="00847157" w:rsidRPr="00310DCF" w:rsidRDefault="00E77976" w:rsidP="007D6E71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Reverse Primer</w:t>
            </w:r>
          </w:p>
        </w:tc>
      </w:tr>
      <w:tr w:rsidR="009626F7" w:rsidRPr="004C1550" w14:paraId="53D75626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705B9" w14:textId="73DF9726" w:rsidR="00847157" w:rsidRPr="009768E2" w:rsidRDefault="00E77976" w:rsidP="007D6E71">
            <w:pPr>
              <w:widowControl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LCK</w:t>
            </w:r>
          </w:p>
        </w:tc>
        <w:tc>
          <w:tcPr>
            <w:tcW w:w="225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A8B91" w14:textId="2A8C4D65" w:rsidR="00847157" w:rsidRPr="004C1550" w:rsidRDefault="007D6E71" w:rsidP="007D6E7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GAGCTGGGACCCCCTATTTT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  <w:tc>
          <w:tcPr>
            <w:tcW w:w="219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91996" w14:textId="5745742B" w:rsidR="00847157" w:rsidRPr="004C1550" w:rsidRDefault="007D6E71" w:rsidP="007D6E7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CCATCCAGTCATCTTCCGGG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</w:tr>
      <w:tr w:rsidR="009626F7" w:rsidRPr="004C1550" w14:paraId="73A5FCA5" w14:textId="77777777" w:rsidTr="00310D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shd w:val="clear" w:color="auto" w:fill="auto"/>
            <w:vAlign w:val="center"/>
            <w:hideMark/>
          </w:tcPr>
          <w:p w14:paraId="0710D4A9" w14:textId="1C763C2E" w:rsidR="00847157" w:rsidRPr="009768E2" w:rsidRDefault="00E77976" w:rsidP="007D6E71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APBA2</w:t>
            </w:r>
          </w:p>
        </w:tc>
        <w:tc>
          <w:tcPr>
            <w:tcW w:w="2259" w:type="pct"/>
            <w:shd w:val="clear" w:color="auto" w:fill="auto"/>
            <w:vAlign w:val="center"/>
          </w:tcPr>
          <w:p w14:paraId="446B7E5A" w14:textId="19F57E6B" w:rsidR="00847157" w:rsidRPr="004C1550" w:rsidRDefault="007D6E71" w:rsidP="007D6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GGGCCTGAAGAACCAGACACA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6ADB21A1" w14:textId="1E8671DC" w:rsidR="00847157" w:rsidRPr="004C1550" w:rsidRDefault="007D6E71" w:rsidP="007D6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TGGACTATCTTCTCGTGGGCTG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</w:tr>
      <w:tr w:rsidR="009626F7" w:rsidRPr="004C1550" w14:paraId="555BEB61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shd w:val="clear" w:color="auto" w:fill="auto"/>
            <w:vAlign w:val="center"/>
            <w:hideMark/>
          </w:tcPr>
          <w:p w14:paraId="41DA3A28" w14:textId="75C5851F" w:rsidR="00847157" w:rsidRPr="009768E2" w:rsidRDefault="00E77976" w:rsidP="007D6E71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ACACA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14:paraId="1150CBED" w14:textId="79FFA1BD" w:rsidR="00847157" w:rsidRPr="004C1550" w:rsidRDefault="007D6E71" w:rsidP="007D6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GCACAATCCTTAGGGACAACATAC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63ABEACF" w14:textId="26CACF67" w:rsidR="00847157" w:rsidRPr="004C1550" w:rsidRDefault="007D6E71" w:rsidP="007D6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ATGCCAATCTCATTTCCTCCTG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</w:tr>
      <w:tr w:rsidR="009626F7" w:rsidRPr="004C1550" w14:paraId="629AB45A" w14:textId="77777777" w:rsidTr="00310D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shd w:val="clear" w:color="auto" w:fill="auto"/>
            <w:vAlign w:val="center"/>
            <w:hideMark/>
          </w:tcPr>
          <w:p w14:paraId="4261BC75" w14:textId="36D7EFD6" w:rsidR="00847157" w:rsidRPr="009768E2" w:rsidRDefault="00E77976" w:rsidP="007D6E71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RABEP1</w:t>
            </w:r>
          </w:p>
        </w:tc>
        <w:tc>
          <w:tcPr>
            <w:tcW w:w="2259" w:type="pct"/>
            <w:shd w:val="clear" w:color="auto" w:fill="auto"/>
            <w:vAlign w:val="center"/>
            <w:hideMark/>
          </w:tcPr>
          <w:p w14:paraId="0329ACC8" w14:textId="5EECCBD1" w:rsidR="00847157" w:rsidRPr="004C1550" w:rsidRDefault="007D6E71" w:rsidP="007D6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GACTATGAGCACCAGTTCCACCT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70D626C8" w14:textId="4D836B06" w:rsidR="00847157" w:rsidRPr="004C1550" w:rsidRDefault="007D6E71" w:rsidP="007D6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TCTTCAGCCTCTGTCAGTTTATCC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</w:tr>
      <w:tr w:rsidR="009626F7" w:rsidRPr="004C1550" w14:paraId="75102E6F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6405CE9D" w14:textId="1387AE28" w:rsidR="00847157" w:rsidRPr="009626F7" w:rsidRDefault="009626F7" w:rsidP="007D6E71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GAPDH</w:t>
            </w:r>
          </w:p>
        </w:tc>
        <w:tc>
          <w:tcPr>
            <w:tcW w:w="2259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63F90223" w14:textId="3D53EA04" w:rsidR="00847157" w:rsidRPr="004C1550" w:rsidRDefault="007D6E71" w:rsidP="007D6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GGAAGCTTGTCATCAATGGAAATC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  <w:tc>
          <w:tcPr>
            <w:tcW w:w="219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62D3DE9E" w14:textId="45AD9F65" w:rsidR="00847157" w:rsidRPr="004C1550" w:rsidRDefault="007D6E71" w:rsidP="007D6E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5'‐</w:t>
            </w:r>
            <w:r w:rsidR="009626F7" w:rsidRPr="009626F7">
              <w:rPr>
                <w:rFonts w:ascii="Times New Roman" w:hAnsi="Times New Roman"/>
                <w:color w:val="000000"/>
                <w:sz w:val="24"/>
                <w:szCs w:val="24"/>
              </w:rPr>
              <w:t>TGATGACCCTTTTGGCTCCC</w:t>
            </w:r>
            <w:r w:rsidRPr="007D6E71">
              <w:rPr>
                <w:rFonts w:ascii="Times New Roman" w:hAnsi="Times New Roman" w:hint="eastAsia"/>
                <w:color w:val="000000"/>
                <w:sz w:val="24"/>
                <w:szCs w:val="24"/>
              </w:rPr>
              <w:t>‐</w:t>
            </w:r>
            <w:r w:rsidRPr="007D6E71">
              <w:rPr>
                <w:rFonts w:ascii="Times New Roman" w:hAnsi="Times New Roman"/>
                <w:color w:val="000000"/>
                <w:sz w:val="24"/>
                <w:szCs w:val="24"/>
              </w:rPr>
              <w:t>3'</w:t>
            </w:r>
          </w:p>
        </w:tc>
      </w:tr>
    </w:tbl>
    <w:p w14:paraId="37687D23" w14:textId="244FB346" w:rsidR="007232A7" w:rsidRPr="00C079DE" w:rsidRDefault="007232A7" w:rsidP="00905D6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027CFD" w14:textId="77777777" w:rsidR="007232A7" w:rsidRDefault="007232A7" w:rsidP="00905D6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D968D5" w14:textId="77777777" w:rsidR="007232A7" w:rsidRDefault="007232A7" w:rsidP="00905D6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A79656" w14:textId="77777777" w:rsidR="007232A7" w:rsidRDefault="007232A7" w:rsidP="00905D6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E6E57A" w14:textId="38E06CB5" w:rsidR="00905D61" w:rsidRDefault="00905D61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4B72A82" w14:textId="51E66D08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FF1A167" w14:textId="43C9A98F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A7AB52F" w14:textId="40858492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D3BAD3A" w14:textId="55718241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E9EDEF0" w14:textId="2FDB8989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438196D" w14:textId="4734171B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4673C9A" w14:textId="2AED3B26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A02F3AC" w14:textId="258997DE" w:rsidR="00C079DE" w:rsidRDefault="00C079DE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38BEC52" w14:textId="77777777" w:rsidR="00397364" w:rsidRDefault="00397364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0ADFDE3" w14:textId="134CD2F6" w:rsidR="007232A7" w:rsidRDefault="007232A7" w:rsidP="00905D61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GSEA enrichment in GSE25055 based on chemosensitivity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32"/>
        <w:tblpPr w:leftFromText="180" w:rightFromText="180" w:vertAnchor="page" w:horzAnchor="margin" w:tblpY="2460"/>
        <w:tblW w:w="0" w:type="auto"/>
        <w:tblLook w:val="0600" w:firstRow="0" w:lastRow="0" w:firstColumn="0" w:lastColumn="0" w:noHBand="1" w:noVBand="1"/>
      </w:tblPr>
      <w:tblGrid>
        <w:gridCol w:w="2554"/>
        <w:gridCol w:w="630"/>
        <w:gridCol w:w="1116"/>
        <w:gridCol w:w="1007"/>
        <w:gridCol w:w="1116"/>
        <w:gridCol w:w="1883"/>
      </w:tblGrid>
      <w:tr w:rsidR="007232A7" w:rsidRPr="00E805F7" w14:paraId="0750E49F" w14:textId="77777777" w:rsidTr="00391D9F">
        <w:trPr>
          <w:trHeight w:val="664"/>
        </w:trPr>
        <w:tc>
          <w:tcPr>
            <w:tcW w:w="0" w:type="auto"/>
            <w:tcBorders>
              <w:top w:val="single" w:sz="18" w:space="0" w:color="000000" w:themeColor="text1"/>
            </w:tcBorders>
            <w:vAlign w:val="center"/>
          </w:tcPr>
          <w:p w14:paraId="78CEE27A" w14:textId="77777777" w:rsidR="007232A7" w:rsidRPr="00E805F7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0" w:type="auto"/>
            <w:tcBorders>
              <w:top w:val="single" w:sz="18" w:space="0" w:color="000000" w:themeColor="text1"/>
            </w:tcBorders>
            <w:vAlign w:val="center"/>
          </w:tcPr>
          <w:p w14:paraId="33D36260" w14:textId="77777777" w:rsidR="007232A7" w:rsidRPr="00E805F7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1116" w:type="dxa"/>
            <w:tcBorders>
              <w:top w:val="single" w:sz="18" w:space="0" w:color="000000" w:themeColor="text1"/>
            </w:tcBorders>
            <w:vAlign w:val="center"/>
          </w:tcPr>
          <w:p w14:paraId="4F71C0AF" w14:textId="77777777" w:rsidR="007232A7" w:rsidRPr="00E805F7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ES</w:t>
            </w:r>
          </w:p>
        </w:tc>
        <w:tc>
          <w:tcPr>
            <w:tcW w:w="1007" w:type="dxa"/>
            <w:tcBorders>
              <w:top w:val="single" w:sz="18" w:space="0" w:color="000000" w:themeColor="text1"/>
            </w:tcBorders>
            <w:vAlign w:val="center"/>
          </w:tcPr>
          <w:p w14:paraId="59F9E22C" w14:textId="77777777" w:rsidR="007232A7" w:rsidRPr="00E805F7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NES</w:t>
            </w:r>
          </w:p>
        </w:tc>
        <w:tc>
          <w:tcPr>
            <w:tcW w:w="0" w:type="auto"/>
            <w:tcBorders>
              <w:top w:val="single" w:sz="18" w:space="0" w:color="000000" w:themeColor="text1"/>
            </w:tcBorders>
            <w:vAlign w:val="center"/>
          </w:tcPr>
          <w:p w14:paraId="6266A1B3" w14:textId="77777777" w:rsidR="007232A7" w:rsidRPr="006C522A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C52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adj. </w:t>
            </w:r>
            <w:r w:rsidRPr="006C522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18" w:space="0" w:color="000000" w:themeColor="text1"/>
            </w:tcBorders>
            <w:vAlign w:val="center"/>
          </w:tcPr>
          <w:p w14:paraId="1656499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eading_edge</w:t>
            </w:r>
          </w:p>
        </w:tc>
      </w:tr>
      <w:tr w:rsidR="007232A7" w:rsidRPr="00E805F7" w14:paraId="541B27D1" w14:textId="77777777" w:rsidTr="00391D9F">
        <w:trPr>
          <w:trHeight w:val="494"/>
        </w:trPr>
        <w:tc>
          <w:tcPr>
            <w:tcW w:w="0" w:type="auto"/>
            <w:tcBorders>
              <w:top w:val="single" w:sz="8" w:space="0" w:color="000000" w:themeColor="text1"/>
            </w:tcBorders>
            <w:vAlign w:val="center"/>
          </w:tcPr>
          <w:p w14:paraId="455F49E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hAnsi="Times New Roman" w:cs="Times New Roman"/>
                <w:sz w:val="24"/>
                <w:szCs w:val="24"/>
              </w:rPr>
              <w:t>Graft-versus-host disease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vAlign w:val="center"/>
          </w:tcPr>
          <w:p w14:paraId="73A402B4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 w:themeColor="text1"/>
            </w:tcBorders>
            <w:vAlign w:val="center"/>
          </w:tcPr>
          <w:p w14:paraId="7608AC06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0.75586</w:t>
            </w:r>
          </w:p>
        </w:tc>
        <w:tc>
          <w:tcPr>
            <w:tcW w:w="1007" w:type="dxa"/>
            <w:tcBorders>
              <w:top w:val="single" w:sz="8" w:space="0" w:color="000000" w:themeColor="text1"/>
            </w:tcBorders>
            <w:vAlign w:val="center"/>
          </w:tcPr>
          <w:p w14:paraId="45BC4D1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2.5194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vAlign w:val="center"/>
          </w:tcPr>
          <w:p w14:paraId="63E6C01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2.98E-10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vAlign w:val="center"/>
          </w:tcPr>
          <w:p w14:paraId="26638CB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tags=86%, list=18%, signal=71%</w:t>
            </w:r>
          </w:p>
        </w:tc>
      </w:tr>
      <w:tr w:rsidR="007232A7" w:rsidRPr="00E805F7" w14:paraId="55A623A7" w14:textId="77777777" w:rsidTr="00391D9F">
        <w:trPr>
          <w:trHeight w:val="494"/>
        </w:trPr>
        <w:tc>
          <w:tcPr>
            <w:tcW w:w="0" w:type="auto"/>
            <w:vAlign w:val="center"/>
          </w:tcPr>
          <w:p w14:paraId="30D3721D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hAnsi="Times New Roman" w:cs="Times New Roman"/>
                <w:sz w:val="24"/>
                <w:szCs w:val="24"/>
              </w:rPr>
              <w:t>Primary immunodeficiency</w:t>
            </w:r>
          </w:p>
        </w:tc>
        <w:tc>
          <w:tcPr>
            <w:tcW w:w="0" w:type="auto"/>
            <w:vAlign w:val="center"/>
          </w:tcPr>
          <w:p w14:paraId="3ACD9FAC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16" w:type="dxa"/>
            <w:vAlign w:val="center"/>
          </w:tcPr>
          <w:p w14:paraId="7D735AD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0.7357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vAlign w:val="center"/>
          </w:tcPr>
          <w:p w14:paraId="4D71677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2.43983</w:t>
            </w:r>
          </w:p>
        </w:tc>
        <w:tc>
          <w:tcPr>
            <w:tcW w:w="0" w:type="auto"/>
            <w:vAlign w:val="center"/>
          </w:tcPr>
          <w:p w14:paraId="129A127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5.80E-09</w:t>
            </w:r>
          </w:p>
        </w:tc>
        <w:tc>
          <w:tcPr>
            <w:tcW w:w="0" w:type="auto"/>
            <w:vAlign w:val="center"/>
          </w:tcPr>
          <w:p w14:paraId="3BC37D2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tags=53%, list=8%, signal=49%</w:t>
            </w:r>
          </w:p>
        </w:tc>
      </w:tr>
      <w:tr w:rsidR="007232A7" w:rsidRPr="00E805F7" w14:paraId="431C8EB6" w14:textId="77777777" w:rsidTr="00391D9F">
        <w:trPr>
          <w:trHeight w:val="494"/>
        </w:trPr>
        <w:tc>
          <w:tcPr>
            <w:tcW w:w="0" w:type="auto"/>
            <w:vAlign w:val="center"/>
          </w:tcPr>
          <w:p w14:paraId="61B2A49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Intestinal immune network for IgA production</w:t>
            </w:r>
          </w:p>
        </w:tc>
        <w:tc>
          <w:tcPr>
            <w:tcW w:w="0" w:type="auto"/>
            <w:vAlign w:val="center"/>
          </w:tcPr>
          <w:p w14:paraId="1D62314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16" w:type="dxa"/>
            <w:vAlign w:val="center"/>
          </w:tcPr>
          <w:p w14:paraId="5B08DEC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0.7285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vAlign w:val="center"/>
          </w:tcPr>
          <w:p w14:paraId="7E58949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2.51185</w:t>
            </w:r>
          </w:p>
        </w:tc>
        <w:tc>
          <w:tcPr>
            <w:tcW w:w="0" w:type="auto"/>
            <w:vAlign w:val="center"/>
          </w:tcPr>
          <w:p w14:paraId="274A8768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1.82E-10</w:t>
            </w:r>
          </w:p>
        </w:tc>
        <w:tc>
          <w:tcPr>
            <w:tcW w:w="0" w:type="auto"/>
            <w:vAlign w:val="center"/>
          </w:tcPr>
          <w:p w14:paraId="71396D2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tags=72%, list=17%, signal=60%</w:t>
            </w:r>
          </w:p>
        </w:tc>
      </w:tr>
      <w:tr w:rsidR="007232A7" w:rsidRPr="00E805F7" w14:paraId="59C5F71E" w14:textId="77777777" w:rsidTr="00391D9F">
        <w:trPr>
          <w:trHeight w:val="494"/>
        </w:trPr>
        <w:tc>
          <w:tcPr>
            <w:tcW w:w="0" w:type="auto"/>
            <w:vAlign w:val="center"/>
          </w:tcPr>
          <w:p w14:paraId="399BC28B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Allograft rejection</w:t>
            </w:r>
          </w:p>
        </w:tc>
        <w:tc>
          <w:tcPr>
            <w:tcW w:w="0" w:type="auto"/>
            <w:vAlign w:val="center"/>
          </w:tcPr>
          <w:p w14:paraId="278333F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16" w:type="dxa"/>
            <w:vAlign w:val="center"/>
          </w:tcPr>
          <w:p w14:paraId="6F6CC8D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0.72487</w:t>
            </w:r>
          </w:p>
        </w:tc>
        <w:tc>
          <w:tcPr>
            <w:tcW w:w="1007" w:type="dxa"/>
            <w:vAlign w:val="center"/>
          </w:tcPr>
          <w:p w14:paraId="3B62D37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2.39388</w:t>
            </w:r>
          </w:p>
        </w:tc>
        <w:tc>
          <w:tcPr>
            <w:tcW w:w="0" w:type="auto"/>
            <w:vAlign w:val="center"/>
          </w:tcPr>
          <w:p w14:paraId="5956C4B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3.34E-08</w:t>
            </w:r>
          </w:p>
        </w:tc>
        <w:tc>
          <w:tcPr>
            <w:tcW w:w="0" w:type="auto"/>
            <w:vAlign w:val="center"/>
          </w:tcPr>
          <w:p w14:paraId="70C53D1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tags=79%, list=18%, signal=65%</w:t>
            </w:r>
          </w:p>
        </w:tc>
      </w:tr>
      <w:tr w:rsidR="007232A7" w:rsidRPr="00E805F7" w14:paraId="2BDB9187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AA630A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Asthma</w:t>
            </w:r>
          </w:p>
        </w:tc>
        <w:tc>
          <w:tcPr>
            <w:tcW w:w="0" w:type="auto"/>
            <w:vAlign w:val="center"/>
          </w:tcPr>
          <w:p w14:paraId="74A5996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6" w:type="dxa"/>
            <w:vAlign w:val="center"/>
          </w:tcPr>
          <w:p w14:paraId="0FFB3F1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0.7062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vAlign w:val="center"/>
          </w:tcPr>
          <w:p w14:paraId="34AF34A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2.22182</w:t>
            </w:r>
          </w:p>
        </w:tc>
        <w:tc>
          <w:tcPr>
            <w:tcW w:w="0" w:type="auto"/>
            <w:vAlign w:val="center"/>
          </w:tcPr>
          <w:p w14:paraId="4083134D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6.65E-06</w:t>
            </w:r>
          </w:p>
        </w:tc>
        <w:tc>
          <w:tcPr>
            <w:tcW w:w="0" w:type="auto"/>
            <w:vAlign w:val="center"/>
          </w:tcPr>
          <w:p w14:paraId="7F8852C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tags=73%, list=20%, signal=59%</w:t>
            </w:r>
          </w:p>
        </w:tc>
      </w:tr>
      <w:tr w:rsidR="007232A7" w:rsidRPr="00E805F7" w14:paraId="6AA877F4" w14:textId="77777777" w:rsidTr="00391D9F">
        <w:trPr>
          <w:trHeight w:val="494"/>
        </w:trPr>
        <w:tc>
          <w:tcPr>
            <w:tcW w:w="0" w:type="auto"/>
            <w:vAlign w:val="center"/>
          </w:tcPr>
          <w:p w14:paraId="216AB29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Autoimmune thyroid disease</w:t>
            </w:r>
          </w:p>
        </w:tc>
        <w:tc>
          <w:tcPr>
            <w:tcW w:w="0" w:type="auto"/>
            <w:vAlign w:val="center"/>
          </w:tcPr>
          <w:p w14:paraId="1552672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16" w:type="dxa"/>
            <w:vAlign w:val="center"/>
          </w:tcPr>
          <w:p w14:paraId="154C3FA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0.69372</w:t>
            </w:r>
          </w:p>
        </w:tc>
        <w:tc>
          <w:tcPr>
            <w:tcW w:w="1007" w:type="dxa"/>
            <w:vAlign w:val="center"/>
          </w:tcPr>
          <w:p w14:paraId="2931ABA7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2.44640</w:t>
            </w:r>
          </w:p>
        </w:tc>
        <w:tc>
          <w:tcPr>
            <w:tcW w:w="0" w:type="auto"/>
            <w:vAlign w:val="center"/>
          </w:tcPr>
          <w:p w14:paraId="7192E6E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5.07E-09</w:t>
            </w:r>
          </w:p>
        </w:tc>
        <w:tc>
          <w:tcPr>
            <w:tcW w:w="0" w:type="auto"/>
            <w:vAlign w:val="center"/>
          </w:tcPr>
          <w:p w14:paraId="2BB21A52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tags=80%, list=18%, signal=66%</w:t>
            </w:r>
          </w:p>
        </w:tc>
      </w:tr>
      <w:tr w:rsidR="007232A7" w:rsidRPr="00E805F7" w14:paraId="1D31A524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C0EC65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Viral protein interaction with cytokine and cytokine receptor</w:t>
            </w:r>
          </w:p>
        </w:tc>
        <w:tc>
          <w:tcPr>
            <w:tcW w:w="0" w:type="auto"/>
            <w:vAlign w:val="center"/>
          </w:tcPr>
          <w:p w14:paraId="3DDD189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16" w:type="dxa"/>
            <w:vAlign w:val="center"/>
          </w:tcPr>
          <w:p w14:paraId="6604DF72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0.62212</w:t>
            </w:r>
          </w:p>
        </w:tc>
        <w:tc>
          <w:tcPr>
            <w:tcW w:w="1007" w:type="dxa"/>
            <w:vAlign w:val="center"/>
          </w:tcPr>
          <w:p w14:paraId="63FD1804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2.4330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7F8F381A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1.00E-10</w:t>
            </w:r>
          </w:p>
        </w:tc>
        <w:tc>
          <w:tcPr>
            <w:tcW w:w="0" w:type="auto"/>
            <w:vAlign w:val="center"/>
          </w:tcPr>
          <w:p w14:paraId="346837C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tags=64%, list=20%, signal=51%</w:t>
            </w:r>
          </w:p>
        </w:tc>
      </w:tr>
      <w:tr w:rsidR="007232A7" w:rsidRPr="00E805F7" w14:paraId="2D5E8C47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4991E9D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Type I diabetes mellitus</w:t>
            </w:r>
          </w:p>
        </w:tc>
        <w:tc>
          <w:tcPr>
            <w:tcW w:w="0" w:type="auto"/>
            <w:vAlign w:val="center"/>
          </w:tcPr>
          <w:p w14:paraId="513819EB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16" w:type="dxa"/>
            <w:vAlign w:val="center"/>
          </w:tcPr>
          <w:p w14:paraId="70471EA4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0.59594</w:t>
            </w:r>
          </w:p>
        </w:tc>
        <w:tc>
          <w:tcPr>
            <w:tcW w:w="1007" w:type="dxa"/>
            <w:vAlign w:val="center"/>
          </w:tcPr>
          <w:p w14:paraId="736F645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2.0338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1369A46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6.98E-05</w:t>
            </w:r>
          </w:p>
        </w:tc>
        <w:tc>
          <w:tcPr>
            <w:tcW w:w="0" w:type="auto"/>
            <w:vAlign w:val="center"/>
          </w:tcPr>
          <w:p w14:paraId="56D4661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tags=67%, list=20%, signal=54%</w:t>
            </w:r>
          </w:p>
        </w:tc>
      </w:tr>
      <w:tr w:rsidR="007232A7" w:rsidRPr="00E805F7" w14:paraId="3D90586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F38518B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Hematopoietic cell lineage</w:t>
            </w:r>
          </w:p>
        </w:tc>
        <w:tc>
          <w:tcPr>
            <w:tcW w:w="0" w:type="auto"/>
            <w:vAlign w:val="center"/>
          </w:tcPr>
          <w:p w14:paraId="4E9CFB7D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16" w:type="dxa"/>
            <w:vAlign w:val="center"/>
          </w:tcPr>
          <w:p w14:paraId="7768DAE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0.5858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vAlign w:val="center"/>
          </w:tcPr>
          <w:p w14:paraId="0CA1B5D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2.3113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2CACE1B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1.49E-10</w:t>
            </w:r>
          </w:p>
        </w:tc>
        <w:tc>
          <w:tcPr>
            <w:tcW w:w="0" w:type="auto"/>
            <w:vAlign w:val="center"/>
          </w:tcPr>
          <w:p w14:paraId="2951AE16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tags=59%, list=20%, signal=48%</w:t>
            </w:r>
          </w:p>
        </w:tc>
      </w:tr>
      <w:tr w:rsidR="007232A7" w:rsidRPr="00E805F7" w14:paraId="7DCD5E6A" w14:textId="77777777" w:rsidTr="00391D9F">
        <w:trPr>
          <w:trHeight w:val="494"/>
        </w:trPr>
        <w:tc>
          <w:tcPr>
            <w:tcW w:w="0" w:type="auto"/>
            <w:vAlign w:val="center"/>
          </w:tcPr>
          <w:p w14:paraId="659B91F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Inflammatory bowel disease</w:t>
            </w:r>
          </w:p>
        </w:tc>
        <w:tc>
          <w:tcPr>
            <w:tcW w:w="0" w:type="auto"/>
            <w:vAlign w:val="center"/>
          </w:tcPr>
          <w:p w14:paraId="1C3CE12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16" w:type="dxa"/>
            <w:vAlign w:val="center"/>
          </w:tcPr>
          <w:p w14:paraId="6696056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0.5716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vAlign w:val="center"/>
          </w:tcPr>
          <w:p w14:paraId="245B479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2.1026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CD75F8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4.69E-06</w:t>
            </w:r>
          </w:p>
        </w:tc>
        <w:tc>
          <w:tcPr>
            <w:tcW w:w="0" w:type="auto"/>
            <w:vAlign w:val="center"/>
          </w:tcPr>
          <w:p w14:paraId="4D7788F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tags=49%, list=17%, signal=41%</w:t>
            </w:r>
          </w:p>
        </w:tc>
      </w:tr>
      <w:tr w:rsidR="007232A7" w:rsidRPr="00E805F7" w14:paraId="3AD35784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AABF2A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Viral myocarditis</w:t>
            </w:r>
          </w:p>
        </w:tc>
        <w:tc>
          <w:tcPr>
            <w:tcW w:w="0" w:type="auto"/>
            <w:vAlign w:val="center"/>
          </w:tcPr>
          <w:p w14:paraId="4189E5E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16" w:type="dxa"/>
            <w:vAlign w:val="center"/>
          </w:tcPr>
          <w:p w14:paraId="624505C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0.54406</w:t>
            </w:r>
          </w:p>
        </w:tc>
        <w:tc>
          <w:tcPr>
            <w:tcW w:w="1007" w:type="dxa"/>
            <w:vAlign w:val="center"/>
          </w:tcPr>
          <w:p w14:paraId="0CFBE570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1.97849</w:t>
            </w:r>
          </w:p>
        </w:tc>
        <w:tc>
          <w:tcPr>
            <w:tcW w:w="0" w:type="auto"/>
            <w:vAlign w:val="center"/>
          </w:tcPr>
          <w:p w14:paraId="369D9F0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7.29E-05</w:t>
            </w:r>
          </w:p>
        </w:tc>
        <w:tc>
          <w:tcPr>
            <w:tcW w:w="0" w:type="auto"/>
            <w:vAlign w:val="center"/>
          </w:tcPr>
          <w:p w14:paraId="57E9AE5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tags=50%, list=18%, signal=41%</w:t>
            </w:r>
          </w:p>
        </w:tc>
      </w:tr>
      <w:tr w:rsidR="007232A7" w:rsidRPr="00E805F7" w14:paraId="2C412C89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8D13719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Rheumatoid arthritis</w:t>
            </w:r>
          </w:p>
        </w:tc>
        <w:tc>
          <w:tcPr>
            <w:tcW w:w="0" w:type="auto"/>
            <w:vAlign w:val="center"/>
          </w:tcPr>
          <w:p w14:paraId="6D3B933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16" w:type="dxa"/>
            <w:vAlign w:val="center"/>
          </w:tcPr>
          <w:p w14:paraId="218CB79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0.53557</w:t>
            </w:r>
          </w:p>
        </w:tc>
        <w:tc>
          <w:tcPr>
            <w:tcW w:w="1007" w:type="dxa"/>
            <w:vAlign w:val="center"/>
          </w:tcPr>
          <w:p w14:paraId="2E6B343B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2.06926</w:t>
            </w:r>
          </w:p>
        </w:tc>
        <w:tc>
          <w:tcPr>
            <w:tcW w:w="0" w:type="auto"/>
            <w:vAlign w:val="center"/>
          </w:tcPr>
          <w:p w14:paraId="61BF8D4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5.33E-07</w:t>
            </w:r>
          </w:p>
        </w:tc>
        <w:tc>
          <w:tcPr>
            <w:tcW w:w="0" w:type="auto"/>
            <w:vAlign w:val="center"/>
          </w:tcPr>
          <w:p w14:paraId="0C9ADDF1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tags=44%, list=16%, signal=37%</w:t>
            </w:r>
          </w:p>
        </w:tc>
      </w:tr>
      <w:tr w:rsidR="007232A7" w:rsidRPr="00E805F7" w14:paraId="20EF50FD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B56504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Leishmaniasis</w:t>
            </w:r>
          </w:p>
        </w:tc>
        <w:tc>
          <w:tcPr>
            <w:tcW w:w="0" w:type="auto"/>
            <w:vAlign w:val="center"/>
          </w:tcPr>
          <w:p w14:paraId="1952525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16" w:type="dxa"/>
            <w:vAlign w:val="center"/>
          </w:tcPr>
          <w:p w14:paraId="062E97D3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0.5333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44832B8E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2.00520</w:t>
            </w:r>
          </w:p>
        </w:tc>
        <w:tc>
          <w:tcPr>
            <w:tcW w:w="0" w:type="auto"/>
            <w:vAlign w:val="center"/>
          </w:tcPr>
          <w:p w14:paraId="772ABF5F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1.21E-05</w:t>
            </w:r>
          </w:p>
        </w:tc>
        <w:tc>
          <w:tcPr>
            <w:tcW w:w="0" w:type="auto"/>
            <w:vAlign w:val="center"/>
          </w:tcPr>
          <w:p w14:paraId="3DFCA915" w14:textId="77777777" w:rsidR="007232A7" w:rsidRPr="00AF7F02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F02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tags=46%, list=20%, signal=37%</w:t>
            </w:r>
          </w:p>
        </w:tc>
      </w:tr>
      <w:tr w:rsidR="007232A7" w:rsidRPr="00E805F7" w14:paraId="25A8D33F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802C2E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lastRenderedPageBreak/>
              <w:t>Cytokine-cytokine receptor interaction</w:t>
            </w:r>
          </w:p>
        </w:tc>
        <w:tc>
          <w:tcPr>
            <w:tcW w:w="0" w:type="auto"/>
            <w:vAlign w:val="center"/>
          </w:tcPr>
          <w:p w14:paraId="3CFB7B8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116" w:type="dxa"/>
            <w:vAlign w:val="center"/>
          </w:tcPr>
          <w:p w14:paraId="16BE7D3A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0.5203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vAlign w:val="center"/>
          </w:tcPr>
          <w:p w14:paraId="24D6E0BB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2.40289</w:t>
            </w:r>
          </w:p>
        </w:tc>
        <w:tc>
          <w:tcPr>
            <w:tcW w:w="0" w:type="auto"/>
            <w:vAlign w:val="center"/>
          </w:tcPr>
          <w:p w14:paraId="6278246C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1.16E-08</w:t>
            </w:r>
          </w:p>
        </w:tc>
        <w:tc>
          <w:tcPr>
            <w:tcW w:w="0" w:type="auto"/>
            <w:vAlign w:val="center"/>
          </w:tcPr>
          <w:p w14:paraId="361A2FC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tags=55%, list=20%, signal=45%</w:t>
            </w:r>
          </w:p>
        </w:tc>
      </w:tr>
      <w:tr w:rsidR="007232A7" w:rsidRPr="00E805F7" w14:paraId="30527ED5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8BCD07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Toll-like receptor signaling pathway</w:t>
            </w:r>
          </w:p>
        </w:tc>
        <w:tc>
          <w:tcPr>
            <w:tcW w:w="0" w:type="auto"/>
            <w:vAlign w:val="center"/>
          </w:tcPr>
          <w:p w14:paraId="5E95F7A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16" w:type="dxa"/>
            <w:vAlign w:val="center"/>
          </w:tcPr>
          <w:p w14:paraId="3A4B0276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0.5200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vAlign w:val="center"/>
          </w:tcPr>
          <w:p w14:paraId="6AAA2A3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2.07248</w:t>
            </w:r>
          </w:p>
        </w:tc>
        <w:tc>
          <w:tcPr>
            <w:tcW w:w="0" w:type="auto"/>
            <w:vAlign w:val="center"/>
          </w:tcPr>
          <w:p w14:paraId="1D21F5B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8.02E-06</w:t>
            </w:r>
          </w:p>
        </w:tc>
        <w:tc>
          <w:tcPr>
            <w:tcW w:w="0" w:type="auto"/>
            <w:vAlign w:val="center"/>
          </w:tcPr>
          <w:p w14:paraId="3ADC4BB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tags=40%, list=18%, signal=33%</w:t>
            </w:r>
          </w:p>
        </w:tc>
      </w:tr>
      <w:tr w:rsidR="007232A7" w:rsidRPr="00E805F7" w14:paraId="2C446579" w14:textId="77777777" w:rsidTr="00391D9F">
        <w:trPr>
          <w:trHeight w:val="494"/>
        </w:trPr>
        <w:tc>
          <w:tcPr>
            <w:tcW w:w="0" w:type="auto"/>
            <w:vAlign w:val="center"/>
          </w:tcPr>
          <w:p w14:paraId="67D87DC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Olfactory transduction</w:t>
            </w:r>
          </w:p>
        </w:tc>
        <w:tc>
          <w:tcPr>
            <w:tcW w:w="0" w:type="auto"/>
            <w:vAlign w:val="center"/>
          </w:tcPr>
          <w:p w14:paraId="775F2C2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16" w:type="dxa"/>
            <w:vAlign w:val="center"/>
          </w:tcPr>
          <w:p w14:paraId="192E296B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0.516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7" w:type="dxa"/>
            <w:vAlign w:val="center"/>
          </w:tcPr>
          <w:p w14:paraId="1AF79F8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1.95143</w:t>
            </w:r>
          </w:p>
        </w:tc>
        <w:tc>
          <w:tcPr>
            <w:tcW w:w="0" w:type="auto"/>
            <w:vAlign w:val="center"/>
          </w:tcPr>
          <w:p w14:paraId="28B0A81C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0.000115</w:t>
            </w:r>
          </w:p>
        </w:tc>
        <w:tc>
          <w:tcPr>
            <w:tcW w:w="0" w:type="auto"/>
            <w:vAlign w:val="center"/>
          </w:tcPr>
          <w:p w14:paraId="1C2E036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tags=44%, list=20%, signal=35%</w:t>
            </w:r>
          </w:p>
        </w:tc>
      </w:tr>
      <w:tr w:rsidR="007232A7" w:rsidRPr="00E805F7" w14:paraId="39639B32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6F5A68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Antigen processing and presentation</w:t>
            </w:r>
          </w:p>
        </w:tc>
        <w:tc>
          <w:tcPr>
            <w:tcW w:w="0" w:type="auto"/>
            <w:vAlign w:val="center"/>
          </w:tcPr>
          <w:p w14:paraId="29016AA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16" w:type="dxa"/>
            <w:vAlign w:val="center"/>
          </w:tcPr>
          <w:p w14:paraId="3665163B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0.5132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vAlign w:val="center"/>
          </w:tcPr>
          <w:p w14:paraId="5F12AA8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1.9198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A25CA3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0.000694</w:t>
            </w:r>
          </w:p>
        </w:tc>
        <w:tc>
          <w:tcPr>
            <w:tcW w:w="0" w:type="auto"/>
            <w:vAlign w:val="center"/>
          </w:tcPr>
          <w:p w14:paraId="46CCC9B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tags=45%, list=18%, signal=37%</w:t>
            </w:r>
          </w:p>
        </w:tc>
      </w:tr>
      <w:tr w:rsidR="007232A7" w:rsidRPr="00E805F7" w14:paraId="0D99B92A" w14:textId="77777777" w:rsidTr="00391D9F">
        <w:trPr>
          <w:trHeight w:val="494"/>
        </w:trPr>
        <w:tc>
          <w:tcPr>
            <w:tcW w:w="0" w:type="auto"/>
            <w:vAlign w:val="center"/>
          </w:tcPr>
          <w:p w14:paraId="3D45909A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Taste transduction</w:t>
            </w:r>
          </w:p>
        </w:tc>
        <w:tc>
          <w:tcPr>
            <w:tcW w:w="0" w:type="auto"/>
            <w:vAlign w:val="center"/>
          </w:tcPr>
          <w:p w14:paraId="30C929B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16" w:type="dxa"/>
            <w:vAlign w:val="center"/>
          </w:tcPr>
          <w:p w14:paraId="3051BC5A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0.5072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4AB399F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1.88906</w:t>
            </w:r>
          </w:p>
        </w:tc>
        <w:tc>
          <w:tcPr>
            <w:tcW w:w="0" w:type="auto"/>
            <w:vAlign w:val="center"/>
          </w:tcPr>
          <w:p w14:paraId="6727822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0.002133</w:t>
            </w:r>
          </w:p>
        </w:tc>
        <w:tc>
          <w:tcPr>
            <w:tcW w:w="0" w:type="auto"/>
            <w:vAlign w:val="center"/>
          </w:tcPr>
          <w:p w14:paraId="71BA27E7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tags=46%, list=22%, signal=36%</w:t>
            </w:r>
          </w:p>
        </w:tc>
      </w:tr>
      <w:tr w:rsidR="007232A7" w:rsidRPr="00E805F7" w14:paraId="78892DD6" w14:textId="77777777" w:rsidTr="00391D9F">
        <w:trPr>
          <w:trHeight w:val="493"/>
        </w:trPr>
        <w:tc>
          <w:tcPr>
            <w:tcW w:w="0" w:type="auto"/>
            <w:vAlign w:val="center"/>
          </w:tcPr>
          <w:p w14:paraId="5D6137A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NF-kappa B signaling pathway</w:t>
            </w:r>
          </w:p>
        </w:tc>
        <w:tc>
          <w:tcPr>
            <w:tcW w:w="0" w:type="auto"/>
            <w:vAlign w:val="center"/>
          </w:tcPr>
          <w:p w14:paraId="759FFE3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16" w:type="dxa"/>
            <w:vAlign w:val="center"/>
          </w:tcPr>
          <w:p w14:paraId="15E979C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0.50571</w:t>
            </w:r>
          </w:p>
        </w:tc>
        <w:tc>
          <w:tcPr>
            <w:tcW w:w="1007" w:type="dxa"/>
            <w:vAlign w:val="center"/>
          </w:tcPr>
          <w:p w14:paraId="38F268E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2.01521</w:t>
            </w:r>
          </w:p>
        </w:tc>
        <w:tc>
          <w:tcPr>
            <w:tcW w:w="0" w:type="auto"/>
            <w:vAlign w:val="center"/>
          </w:tcPr>
          <w:p w14:paraId="46AECE3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1.84E-05</w:t>
            </w:r>
          </w:p>
        </w:tc>
        <w:tc>
          <w:tcPr>
            <w:tcW w:w="0" w:type="auto"/>
            <w:vAlign w:val="center"/>
          </w:tcPr>
          <w:p w14:paraId="3B2AEB1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2F322A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tags=55%, list=26%, signal=41%</w:t>
            </w:r>
          </w:p>
        </w:tc>
      </w:tr>
      <w:tr w:rsidR="007232A7" w:rsidRPr="00E805F7" w14:paraId="1304D524" w14:textId="77777777" w:rsidTr="00391D9F">
        <w:trPr>
          <w:trHeight w:val="1003"/>
        </w:trPr>
        <w:tc>
          <w:tcPr>
            <w:tcW w:w="0" w:type="auto"/>
            <w:vAlign w:val="center"/>
          </w:tcPr>
          <w:p w14:paraId="41B06733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Natural killer cell mediated cytotoxicity</w:t>
            </w:r>
          </w:p>
        </w:tc>
        <w:tc>
          <w:tcPr>
            <w:tcW w:w="0" w:type="auto"/>
            <w:vAlign w:val="center"/>
          </w:tcPr>
          <w:p w14:paraId="2773DE21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16" w:type="dxa"/>
            <w:vAlign w:val="center"/>
          </w:tcPr>
          <w:p w14:paraId="231D6039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0.5012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vAlign w:val="center"/>
          </w:tcPr>
          <w:p w14:paraId="39012214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2.06644</w:t>
            </w:r>
          </w:p>
        </w:tc>
        <w:tc>
          <w:tcPr>
            <w:tcW w:w="0" w:type="auto"/>
            <w:vAlign w:val="center"/>
          </w:tcPr>
          <w:p w14:paraId="7B853C05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7.29E-06</w:t>
            </w:r>
          </w:p>
        </w:tc>
        <w:tc>
          <w:tcPr>
            <w:tcW w:w="0" w:type="auto"/>
            <w:vAlign w:val="center"/>
          </w:tcPr>
          <w:p w14:paraId="415C7517" w14:textId="77777777" w:rsidR="007232A7" w:rsidRPr="002F322A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tags=44%, list=18%, signal=36%</w:t>
            </w:r>
          </w:p>
        </w:tc>
      </w:tr>
      <w:tr w:rsidR="007232A7" w:rsidRPr="00E805F7" w14:paraId="14250A5C" w14:textId="77777777" w:rsidTr="00391D9F">
        <w:trPr>
          <w:trHeight w:val="494"/>
        </w:trPr>
        <w:tc>
          <w:tcPr>
            <w:tcW w:w="0" w:type="auto"/>
            <w:vAlign w:val="center"/>
          </w:tcPr>
          <w:p w14:paraId="3B717B2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Cytosolic DNA-sensing pathway</w:t>
            </w:r>
          </w:p>
        </w:tc>
        <w:tc>
          <w:tcPr>
            <w:tcW w:w="0" w:type="auto"/>
            <w:vAlign w:val="center"/>
          </w:tcPr>
          <w:p w14:paraId="0B8D6B8C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16" w:type="dxa"/>
            <w:vAlign w:val="center"/>
          </w:tcPr>
          <w:p w14:paraId="4B638312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0.49862</w:t>
            </w:r>
          </w:p>
        </w:tc>
        <w:tc>
          <w:tcPr>
            <w:tcW w:w="1007" w:type="dxa"/>
            <w:vAlign w:val="center"/>
          </w:tcPr>
          <w:p w14:paraId="43A81FA2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1.79779</w:t>
            </w:r>
          </w:p>
        </w:tc>
        <w:tc>
          <w:tcPr>
            <w:tcW w:w="0" w:type="auto"/>
            <w:vAlign w:val="center"/>
          </w:tcPr>
          <w:p w14:paraId="23D2586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0.007513</w:t>
            </w:r>
          </w:p>
        </w:tc>
        <w:tc>
          <w:tcPr>
            <w:tcW w:w="0" w:type="auto"/>
            <w:vAlign w:val="center"/>
          </w:tcPr>
          <w:p w14:paraId="5795428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tags=39%, list=17%, signal=33%</w:t>
            </w:r>
          </w:p>
        </w:tc>
      </w:tr>
      <w:tr w:rsidR="007232A7" w:rsidRPr="00E805F7" w14:paraId="1766999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6C0B277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Malaria</w:t>
            </w:r>
          </w:p>
        </w:tc>
        <w:tc>
          <w:tcPr>
            <w:tcW w:w="0" w:type="auto"/>
            <w:vAlign w:val="center"/>
          </w:tcPr>
          <w:p w14:paraId="02F4E07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16" w:type="dxa"/>
            <w:vAlign w:val="center"/>
          </w:tcPr>
          <w:p w14:paraId="0754C50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0.4974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vAlign w:val="center"/>
          </w:tcPr>
          <w:p w14:paraId="5A163D3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1.73296</w:t>
            </w:r>
          </w:p>
        </w:tc>
        <w:tc>
          <w:tcPr>
            <w:tcW w:w="0" w:type="auto"/>
            <w:vAlign w:val="center"/>
          </w:tcPr>
          <w:p w14:paraId="2237118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0.015564</w:t>
            </w:r>
          </w:p>
        </w:tc>
        <w:tc>
          <w:tcPr>
            <w:tcW w:w="0" w:type="auto"/>
            <w:vAlign w:val="center"/>
          </w:tcPr>
          <w:p w14:paraId="35A85F8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tags=55%, list=22%, signal=43%</w:t>
            </w:r>
          </w:p>
        </w:tc>
      </w:tr>
      <w:tr w:rsidR="007232A7" w:rsidRPr="00E805F7" w14:paraId="19B85B8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61DEE0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Staphylococcus aureus infection</w:t>
            </w:r>
          </w:p>
        </w:tc>
        <w:tc>
          <w:tcPr>
            <w:tcW w:w="0" w:type="auto"/>
            <w:vAlign w:val="center"/>
          </w:tcPr>
          <w:p w14:paraId="5541254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16" w:type="dxa"/>
            <w:vAlign w:val="center"/>
          </w:tcPr>
          <w:p w14:paraId="3F412C5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0.4880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424E6A2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1.84277</w:t>
            </w:r>
          </w:p>
        </w:tc>
        <w:tc>
          <w:tcPr>
            <w:tcW w:w="0" w:type="auto"/>
            <w:vAlign w:val="center"/>
          </w:tcPr>
          <w:p w14:paraId="554C547B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0.000758</w:t>
            </w:r>
          </w:p>
        </w:tc>
        <w:tc>
          <w:tcPr>
            <w:tcW w:w="0" w:type="auto"/>
            <w:vAlign w:val="center"/>
          </w:tcPr>
          <w:p w14:paraId="6C51D07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tags=54%, list=20%, signal=43%</w:t>
            </w:r>
          </w:p>
        </w:tc>
      </w:tr>
      <w:tr w:rsidR="007232A7" w:rsidRPr="00E805F7" w14:paraId="6CF3C822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09AFC5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Cell adhesion molecules</w:t>
            </w:r>
          </w:p>
        </w:tc>
        <w:tc>
          <w:tcPr>
            <w:tcW w:w="0" w:type="auto"/>
            <w:vAlign w:val="center"/>
          </w:tcPr>
          <w:p w14:paraId="64D064D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16" w:type="dxa"/>
            <w:vAlign w:val="center"/>
          </w:tcPr>
          <w:p w14:paraId="29B9328C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0.4598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vAlign w:val="center"/>
          </w:tcPr>
          <w:p w14:paraId="40D4DF4E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1.9274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18780E3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5.84E-05</w:t>
            </w:r>
          </w:p>
        </w:tc>
        <w:tc>
          <w:tcPr>
            <w:tcW w:w="0" w:type="auto"/>
            <w:vAlign w:val="center"/>
          </w:tcPr>
          <w:p w14:paraId="06685E3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tags=52%, list=22%, signal=40%</w:t>
            </w:r>
          </w:p>
        </w:tc>
      </w:tr>
      <w:tr w:rsidR="007232A7" w:rsidRPr="00E805F7" w14:paraId="2800FDAF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F51C43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Influenza A</w:t>
            </w:r>
          </w:p>
        </w:tc>
        <w:tc>
          <w:tcPr>
            <w:tcW w:w="0" w:type="auto"/>
            <w:vAlign w:val="center"/>
          </w:tcPr>
          <w:p w14:paraId="5EE1B2EB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116" w:type="dxa"/>
            <w:vAlign w:val="center"/>
          </w:tcPr>
          <w:p w14:paraId="1399D703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0.45097</w:t>
            </w:r>
          </w:p>
        </w:tc>
        <w:tc>
          <w:tcPr>
            <w:tcW w:w="1007" w:type="dxa"/>
            <w:vAlign w:val="center"/>
          </w:tcPr>
          <w:p w14:paraId="0FDA485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1.95694</w:t>
            </w:r>
          </w:p>
        </w:tc>
        <w:tc>
          <w:tcPr>
            <w:tcW w:w="0" w:type="auto"/>
            <w:vAlign w:val="center"/>
          </w:tcPr>
          <w:p w14:paraId="4414DDB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2.16E-06</w:t>
            </w:r>
          </w:p>
        </w:tc>
        <w:tc>
          <w:tcPr>
            <w:tcW w:w="0" w:type="auto"/>
            <w:vAlign w:val="center"/>
          </w:tcPr>
          <w:p w14:paraId="6F8A4EE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tags=31%, list=17%, signal=26%</w:t>
            </w:r>
          </w:p>
        </w:tc>
      </w:tr>
      <w:tr w:rsidR="007232A7" w:rsidRPr="00E805F7" w14:paraId="5CB67D0A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910E470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Th1 and Th2 cell differentiation</w:t>
            </w:r>
          </w:p>
        </w:tc>
        <w:tc>
          <w:tcPr>
            <w:tcW w:w="0" w:type="auto"/>
            <w:vAlign w:val="center"/>
          </w:tcPr>
          <w:p w14:paraId="2818699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16" w:type="dxa"/>
            <w:vAlign w:val="center"/>
          </w:tcPr>
          <w:p w14:paraId="4B96A116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0.44822</w:t>
            </w:r>
          </w:p>
        </w:tc>
        <w:tc>
          <w:tcPr>
            <w:tcW w:w="1007" w:type="dxa"/>
            <w:vAlign w:val="center"/>
          </w:tcPr>
          <w:p w14:paraId="6CAEB8C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1.74043</w:t>
            </w:r>
          </w:p>
        </w:tc>
        <w:tc>
          <w:tcPr>
            <w:tcW w:w="0" w:type="auto"/>
            <w:vAlign w:val="center"/>
          </w:tcPr>
          <w:p w14:paraId="05F3D12A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0.001427</w:t>
            </w:r>
          </w:p>
        </w:tc>
        <w:tc>
          <w:tcPr>
            <w:tcW w:w="0" w:type="auto"/>
            <w:vAlign w:val="center"/>
          </w:tcPr>
          <w:p w14:paraId="75ABD92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tags=27%, list=12%, signal=24%</w:t>
            </w:r>
          </w:p>
        </w:tc>
      </w:tr>
      <w:tr w:rsidR="007232A7" w:rsidRPr="00E805F7" w14:paraId="12978842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FE7DAB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Chemokine signaling pathway</w:t>
            </w:r>
          </w:p>
        </w:tc>
        <w:tc>
          <w:tcPr>
            <w:tcW w:w="0" w:type="auto"/>
            <w:vAlign w:val="center"/>
          </w:tcPr>
          <w:p w14:paraId="5CBFC3BA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116" w:type="dxa"/>
            <w:vAlign w:val="center"/>
          </w:tcPr>
          <w:p w14:paraId="43C49774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0.44665</w:t>
            </w:r>
          </w:p>
        </w:tc>
        <w:tc>
          <w:tcPr>
            <w:tcW w:w="1007" w:type="dxa"/>
            <w:vAlign w:val="center"/>
          </w:tcPr>
          <w:p w14:paraId="67F311A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1.96770</w:t>
            </w:r>
          </w:p>
        </w:tc>
        <w:tc>
          <w:tcPr>
            <w:tcW w:w="0" w:type="auto"/>
            <w:vAlign w:val="center"/>
          </w:tcPr>
          <w:p w14:paraId="72F9560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4.22E-06</w:t>
            </w:r>
          </w:p>
        </w:tc>
        <w:tc>
          <w:tcPr>
            <w:tcW w:w="0" w:type="auto"/>
            <w:vAlign w:val="center"/>
          </w:tcPr>
          <w:p w14:paraId="626688B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tags=32%, list=14%, signal=28%</w:t>
            </w:r>
          </w:p>
        </w:tc>
      </w:tr>
      <w:tr w:rsidR="007232A7" w:rsidRPr="00E805F7" w14:paraId="0711A33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A53132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Pertussis</w:t>
            </w:r>
          </w:p>
        </w:tc>
        <w:tc>
          <w:tcPr>
            <w:tcW w:w="0" w:type="auto"/>
            <w:vAlign w:val="center"/>
          </w:tcPr>
          <w:p w14:paraId="4012D4CD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16" w:type="dxa"/>
            <w:vAlign w:val="center"/>
          </w:tcPr>
          <w:p w14:paraId="2D7A8C33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0.43968</w:t>
            </w:r>
          </w:p>
        </w:tc>
        <w:tc>
          <w:tcPr>
            <w:tcW w:w="1007" w:type="dxa"/>
            <w:vAlign w:val="center"/>
          </w:tcPr>
          <w:p w14:paraId="51613E31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1.6448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A9BCA73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0.020248</w:t>
            </w:r>
          </w:p>
        </w:tc>
        <w:tc>
          <w:tcPr>
            <w:tcW w:w="0" w:type="auto"/>
            <w:vAlign w:val="center"/>
          </w:tcPr>
          <w:p w14:paraId="65B25FCA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 xml:space="preserve">tags=42%, list=21%, </w:t>
            </w: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lastRenderedPageBreak/>
              <w:t>signal=33%</w:t>
            </w:r>
          </w:p>
        </w:tc>
      </w:tr>
      <w:tr w:rsidR="007232A7" w:rsidRPr="00E805F7" w14:paraId="6CBDDB14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AAE94B3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lastRenderedPageBreak/>
              <w:t>Tuberculosis</w:t>
            </w:r>
          </w:p>
        </w:tc>
        <w:tc>
          <w:tcPr>
            <w:tcW w:w="0" w:type="auto"/>
            <w:vAlign w:val="center"/>
          </w:tcPr>
          <w:p w14:paraId="268B6135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116" w:type="dxa"/>
            <w:vAlign w:val="center"/>
          </w:tcPr>
          <w:p w14:paraId="4C1D0159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0.433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vAlign w:val="center"/>
          </w:tcPr>
          <w:p w14:paraId="0FC99E08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1.89207</w:t>
            </w:r>
          </w:p>
        </w:tc>
        <w:tc>
          <w:tcPr>
            <w:tcW w:w="0" w:type="auto"/>
            <w:vAlign w:val="center"/>
          </w:tcPr>
          <w:p w14:paraId="44C0658F" w14:textId="77777777" w:rsidR="007232A7" w:rsidRPr="00AF7F02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1.42E-05</w:t>
            </w:r>
          </w:p>
        </w:tc>
        <w:tc>
          <w:tcPr>
            <w:tcW w:w="0" w:type="auto"/>
            <w:vAlign w:val="center"/>
          </w:tcPr>
          <w:p w14:paraId="2404F1D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77259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tags=35%, list=20%, signal=29%</w:t>
            </w:r>
          </w:p>
        </w:tc>
      </w:tr>
      <w:tr w:rsidR="007232A7" w:rsidRPr="00E805F7" w14:paraId="6190304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A8A8DA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 cell receptor signaling pathway</w:t>
            </w:r>
          </w:p>
        </w:tc>
        <w:tc>
          <w:tcPr>
            <w:tcW w:w="0" w:type="auto"/>
            <w:vAlign w:val="center"/>
          </w:tcPr>
          <w:p w14:paraId="4068C4B0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16" w:type="dxa"/>
            <w:vAlign w:val="center"/>
          </w:tcPr>
          <w:p w14:paraId="0E4E744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0.43179</w:t>
            </w:r>
          </w:p>
        </w:tc>
        <w:tc>
          <w:tcPr>
            <w:tcW w:w="1007" w:type="dxa"/>
            <w:vAlign w:val="center"/>
          </w:tcPr>
          <w:p w14:paraId="72D051B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1.73378</w:t>
            </w:r>
          </w:p>
        </w:tc>
        <w:tc>
          <w:tcPr>
            <w:tcW w:w="0" w:type="auto"/>
            <w:vAlign w:val="center"/>
          </w:tcPr>
          <w:p w14:paraId="3CDBA59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0.001404</w:t>
            </w:r>
          </w:p>
        </w:tc>
        <w:tc>
          <w:tcPr>
            <w:tcW w:w="0" w:type="auto"/>
            <w:vAlign w:val="center"/>
          </w:tcPr>
          <w:p w14:paraId="516D1A20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tags=28%, list=13%, signal=24%</w:t>
            </w:r>
          </w:p>
        </w:tc>
      </w:tr>
      <w:tr w:rsidR="007232A7" w:rsidRPr="00E805F7" w14:paraId="06513C8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7398771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Measles</w:t>
            </w:r>
          </w:p>
        </w:tc>
        <w:tc>
          <w:tcPr>
            <w:tcW w:w="0" w:type="auto"/>
            <w:vAlign w:val="center"/>
          </w:tcPr>
          <w:p w14:paraId="3B1DBE1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116" w:type="dxa"/>
            <w:vAlign w:val="center"/>
          </w:tcPr>
          <w:p w14:paraId="7F135C09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0.4205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7" w:type="dxa"/>
            <w:vAlign w:val="center"/>
          </w:tcPr>
          <w:p w14:paraId="24BECEF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1.78390</w:t>
            </w:r>
          </w:p>
        </w:tc>
        <w:tc>
          <w:tcPr>
            <w:tcW w:w="0" w:type="auto"/>
            <w:vAlign w:val="center"/>
          </w:tcPr>
          <w:p w14:paraId="4717945B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0.000756</w:t>
            </w:r>
          </w:p>
        </w:tc>
        <w:tc>
          <w:tcPr>
            <w:tcW w:w="0" w:type="auto"/>
            <w:vAlign w:val="center"/>
          </w:tcPr>
          <w:p w14:paraId="6EA335BB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tags=38%, list=22%, signal=30%</w:t>
            </w:r>
          </w:p>
        </w:tc>
      </w:tr>
      <w:tr w:rsidR="007232A7" w:rsidRPr="00E805F7" w14:paraId="7871A559" w14:textId="77777777" w:rsidTr="00391D9F">
        <w:trPr>
          <w:trHeight w:val="494"/>
        </w:trPr>
        <w:tc>
          <w:tcPr>
            <w:tcW w:w="0" w:type="auto"/>
            <w:vAlign w:val="center"/>
          </w:tcPr>
          <w:p w14:paraId="758AADD3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B cell receptor signaling pathway</w:t>
            </w:r>
          </w:p>
        </w:tc>
        <w:tc>
          <w:tcPr>
            <w:tcW w:w="0" w:type="auto"/>
            <w:vAlign w:val="center"/>
          </w:tcPr>
          <w:p w14:paraId="643B61C0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16" w:type="dxa"/>
            <w:vAlign w:val="center"/>
          </w:tcPr>
          <w:p w14:paraId="5521E46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0.4168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vAlign w:val="center"/>
          </w:tcPr>
          <w:p w14:paraId="1043511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1.59522</w:t>
            </w:r>
          </w:p>
        </w:tc>
        <w:tc>
          <w:tcPr>
            <w:tcW w:w="0" w:type="auto"/>
            <w:vAlign w:val="center"/>
          </w:tcPr>
          <w:p w14:paraId="018A3F1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0.012731</w:t>
            </w:r>
          </w:p>
        </w:tc>
        <w:tc>
          <w:tcPr>
            <w:tcW w:w="0" w:type="auto"/>
            <w:vAlign w:val="center"/>
          </w:tcPr>
          <w:p w14:paraId="2FA217A3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tags=37%, list=19%, signal=30%</w:t>
            </w:r>
          </w:p>
        </w:tc>
      </w:tr>
      <w:tr w:rsidR="007232A7" w:rsidRPr="00E805F7" w14:paraId="691ADC55" w14:textId="77777777" w:rsidTr="00391D9F">
        <w:trPr>
          <w:trHeight w:val="494"/>
        </w:trPr>
        <w:tc>
          <w:tcPr>
            <w:tcW w:w="0" w:type="auto"/>
            <w:vAlign w:val="center"/>
          </w:tcPr>
          <w:p w14:paraId="3AE14A9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Th17 cell differentiation</w:t>
            </w:r>
          </w:p>
        </w:tc>
        <w:tc>
          <w:tcPr>
            <w:tcW w:w="0" w:type="auto"/>
            <w:vAlign w:val="center"/>
          </w:tcPr>
          <w:p w14:paraId="6FF68F3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16" w:type="dxa"/>
            <w:vAlign w:val="center"/>
          </w:tcPr>
          <w:p w14:paraId="60E20CF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0.4117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5B178E6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1.66001</w:t>
            </w:r>
          </w:p>
        </w:tc>
        <w:tc>
          <w:tcPr>
            <w:tcW w:w="0" w:type="auto"/>
            <w:vAlign w:val="center"/>
          </w:tcPr>
          <w:p w14:paraId="31C00F1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0.006409</w:t>
            </w:r>
          </w:p>
        </w:tc>
        <w:tc>
          <w:tcPr>
            <w:tcW w:w="0" w:type="auto"/>
            <w:vAlign w:val="center"/>
          </w:tcPr>
          <w:p w14:paraId="300FCC3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tags=37%, list=21%, signal=30%</w:t>
            </w:r>
          </w:p>
        </w:tc>
      </w:tr>
      <w:tr w:rsidR="007232A7" w:rsidRPr="00E805F7" w14:paraId="06CA63D8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6838E1B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Neuroactive ligand-receptor interaction</w:t>
            </w:r>
          </w:p>
        </w:tc>
        <w:tc>
          <w:tcPr>
            <w:tcW w:w="0" w:type="auto"/>
            <w:vAlign w:val="center"/>
          </w:tcPr>
          <w:p w14:paraId="3FEF8AD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116" w:type="dxa"/>
            <w:vAlign w:val="center"/>
          </w:tcPr>
          <w:p w14:paraId="63AEE6B9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0.3936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vAlign w:val="center"/>
          </w:tcPr>
          <w:p w14:paraId="47D62804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1.8580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7DC9EF00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2.25E-07</w:t>
            </w:r>
          </w:p>
        </w:tc>
        <w:tc>
          <w:tcPr>
            <w:tcW w:w="0" w:type="auto"/>
            <w:vAlign w:val="center"/>
          </w:tcPr>
          <w:p w14:paraId="46E2D32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tags=35%, list=17%, signal=29%</w:t>
            </w:r>
          </w:p>
        </w:tc>
      </w:tr>
      <w:tr w:rsidR="007232A7" w:rsidRPr="00E805F7" w14:paraId="1BBBEC2E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D651A8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TNF signaling pathway</w:t>
            </w:r>
          </w:p>
        </w:tc>
        <w:tc>
          <w:tcPr>
            <w:tcW w:w="0" w:type="auto"/>
            <w:vAlign w:val="center"/>
          </w:tcPr>
          <w:p w14:paraId="4AB87F3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16" w:type="dxa"/>
            <w:vAlign w:val="center"/>
          </w:tcPr>
          <w:p w14:paraId="22F4713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0.39149</w:t>
            </w:r>
          </w:p>
        </w:tc>
        <w:tc>
          <w:tcPr>
            <w:tcW w:w="1007" w:type="dxa"/>
            <w:vAlign w:val="center"/>
          </w:tcPr>
          <w:p w14:paraId="16A717FB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1.58451</w:t>
            </w:r>
          </w:p>
        </w:tc>
        <w:tc>
          <w:tcPr>
            <w:tcW w:w="0" w:type="auto"/>
            <w:vAlign w:val="center"/>
          </w:tcPr>
          <w:p w14:paraId="234FADF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0.015564</w:t>
            </w:r>
          </w:p>
        </w:tc>
        <w:tc>
          <w:tcPr>
            <w:tcW w:w="0" w:type="auto"/>
            <w:vAlign w:val="center"/>
          </w:tcPr>
          <w:p w14:paraId="42D2600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tags=32%, list=17%, signal=27%</w:t>
            </w:r>
          </w:p>
        </w:tc>
      </w:tr>
      <w:tr w:rsidR="007232A7" w:rsidRPr="00E805F7" w14:paraId="54DE912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1360543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Epstein-Barr virus infection</w:t>
            </w:r>
          </w:p>
        </w:tc>
        <w:tc>
          <w:tcPr>
            <w:tcW w:w="0" w:type="auto"/>
            <w:vAlign w:val="center"/>
          </w:tcPr>
          <w:p w14:paraId="718A871B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116" w:type="dxa"/>
            <w:vAlign w:val="center"/>
          </w:tcPr>
          <w:p w14:paraId="6A6E168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0.3914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vAlign w:val="center"/>
          </w:tcPr>
          <w:p w14:paraId="1C64609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1.75161</w:t>
            </w:r>
          </w:p>
        </w:tc>
        <w:tc>
          <w:tcPr>
            <w:tcW w:w="0" w:type="auto"/>
            <w:vAlign w:val="center"/>
          </w:tcPr>
          <w:p w14:paraId="51DB39C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6.81E-05</w:t>
            </w:r>
          </w:p>
        </w:tc>
        <w:tc>
          <w:tcPr>
            <w:tcW w:w="0" w:type="auto"/>
            <w:vAlign w:val="center"/>
          </w:tcPr>
          <w:p w14:paraId="62438F5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tags=31%, list=18%, signal=26%</w:t>
            </w:r>
          </w:p>
        </w:tc>
      </w:tr>
      <w:tr w:rsidR="007232A7" w:rsidRPr="00E805F7" w14:paraId="57C120E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7972BCB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Phagosome</w:t>
            </w:r>
          </w:p>
        </w:tc>
        <w:tc>
          <w:tcPr>
            <w:tcW w:w="0" w:type="auto"/>
            <w:vAlign w:val="center"/>
          </w:tcPr>
          <w:p w14:paraId="41BE798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16" w:type="dxa"/>
            <w:vAlign w:val="center"/>
          </w:tcPr>
          <w:p w14:paraId="4348B04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0.3896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vAlign w:val="center"/>
          </w:tcPr>
          <w:p w14:paraId="569F0F7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1.6537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F20741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0.001955</w:t>
            </w:r>
          </w:p>
        </w:tc>
        <w:tc>
          <w:tcPr>
            <w:tcW w:w="0" w:type="auto"/>
            <w:vAlign w:val="center"/>
          </w:tcPr>
          <w:p w14:paraId="0B124A8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tags=36%, list=23%, signal=28%</w:t>
            </w:r>
          </w:p>
        </w:tc>
      </w:tr>
      <w:tr w:rsidR="007232A7" w:rsidRPr="00E805F7" w14:paraId="2427FF9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27177F2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Coronavirus disease - COVID-19</w:t>
            </w:r>
          </w:p>
        </w:tc>
        <w:tc>
          <w:tcPr>
            <w:tcW w:w="0" w:type="auto"/>
            <w:vAlign w:val="center"/>
          </w:tcPr>
          <w:p w14:paraId="4B74E69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116" w:type="dxa"/>
            <w:vAlign w:val="center"/>
          </w:tcPr>
          <w:p w14:paraId="5EBEDAE9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0.387046</w:t>
            </w:r>
          </w:p>
        </w:tc>
        <w:tc>
          <w:tcPr>
            <w:tcW w:w="1007" w:type="dxa"/>
            <w:vAlign w:val="center"/>
          </w:tcPr>
          <w:p w14:paraId="5AE1155A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1.73793</w:t>
            </w:r>
          </w:p>
        </w:tc>
        <w:tc>
          <w:tcPr>
            <w:tcW w:w="0" w:type="auto"/>
            <w:vAlign w:val="center"/>
          </w:tcPr>
          <w:p w14:paraId="07FD0F7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9.98E-05</w:t>
            </w:r>
          </w:p>
        </w:tc>
        <w:tc>
          <w:tcPr>
            <w:tcW w:w="0" w:type="auto"/>
            <w:vAlign w:val="center"/>
          </w:tcPr>
          <w:p w14:paraId="12460B3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tags=30%, list=23%, signal=23%</w:t>
            </w:r>
          </w:p>
        </w:tc>
      </w:tr>
      <w:tr w:rsidR="007232A7" w:rsidRPr="00E805F7" w14:paraId="4123563A" w14:textId="77777777" w:rsidTr="00391D9F">
        <w:trPr>
          <w:trHeight w:val="494"/>
        </w:trPr>
        <w:tc>
          <w:tcPr>
            <w:tcW w:w="0" w:type="auto"/>
            <w:vAlign w:val="center"/>
          </w:tcPr>
          <w:p w14:paraId="2D8409F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Osteoclast differentiation</w:t>
            </w:r>
          </w:p>
        </w:tc>
        <w:tc>
          <w:tcPr>
            <w:tcW w:w="0" w:type="auto"/>
            <w:vAlign w:val="center"/>
          </w:tcPr>
          <w:p w14:paraId="3D7EE34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16" w:type="dxa"/>
            <w:vAlign w:val="center"/>
          </w:tcPr>
          <w:p w14:paraId="47E119F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0.37210</w:t>
            </w:r>
          </w:p>
        </w:tc>
        <w:tc>
          <w:tcPr>
            <w:tcW w:w="1007" w:type="dxa"/>
            <w:vAlign w:val="center"/>
          </w:tcPr>
          <w:p w14:paraId="21AEF5E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1.55282</w:t>
            </w:r>
          </w:p>
        </w:tc>
        <w:tc>
          <w:tcPr>
            <w:tcW w:w="0" w:type="auto"/>
            <w:vAlign w:val="center"/>
          </w:tcPr>
          <w:p w14:paraId="501C3D1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0.020248</w:t>
            </w:r>
          </w:p>
        </w:tc>
        <w:tc>
          <w:tcPr>
            <w:tcW w:w="0" w:type="auto"/>
            <w:vAlign w:val="center"/>
          </w:tcPr>
          <w:p w14:paraId="66616317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tags=27%, list=15%, signal=23%</w:t>
            </w:r>
          </w:p>
        </w:tc>
      </w:tr>
      <w:tr w:rsidR="007232A7" w:rsidRPr="00E805F7" w14:paraId="281EB0FA" w14:textId="77777777" w:rsidTr="00391D9F">
        <w:trPr>
          <w:trHeight w:val="494"/>
        </w:trPr>
        <w:tc>
          <w:tcPr>
            <w:tcW w:w="0" w:type="auto"/>
            <w:vAlign w:val="center"/>
          </w:tcPr>
          <w:p w14:paraId="03AFC5F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NOD-like receptor signaling pathway</w:t>
            </w:r>
          </w:p>
        </w:tc>
        <w:tc>
          <w:tcPr>
            <w:tcW w:w="0" w:type="auto"/>
            <w:vAlign w:val="center"/>
          </w:tcPr>
          <w:p w14:paraId="094B495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16" w:type="dxa"/>
            <w:vAlign w:val="center"/>
          </w:tcPr>
          <w:p w14:paraId="284A2F1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0.35091</w:t>
            </w:r>
          </w:p>
        </w:tc>
        <w:tc>
          <w:tcPr>
            <w:tcW w:w="1007" w:type="dxa"/>
            <w:vAlign w:val="center"/>
          </w:tcPr>
          <w:p w14:paraId="40FCF83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1.50858</w:t>
            </w:r>
          </w:p>
        </w:tc>
        <w:tc>
          <w:tcPr>
            <w:tcW w:w="0" w:type="auto"/>
            <w:vAlign w:val="center"/>
          </w:tcPr>
          <w:p w14:paraId="43CC448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0.020312</w:t>
            </w:r>
          </w:p>
        </w:tc>
        <w:tc>
          <w:tcPr>
            <w:tcW w:w="0" w:type="auto"/>
            <w:vAlign w:val="center"/>
          </w:tcPr>
          <w:p w14:paraId="0E6DDF5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tags=32%, list=20%, signal=26%</w:t>
            </w:r>
          </w:p>
        </w:tc>
      </w:tr>
      <w:tr w:rsidR="007232A7" w:rsidRPr="00E805F7" w14:paraId="6750662E" w14:textId="77777777" w:rsidTr="00391D9F">
        <w:trPr>
          <w:trHeight w:val="493"/>
        </w:trPr>
        <w:tc>
          <w:tcPr>
            <w:tcW w:w="0" w:type="auto"/>
            <w:vAlign w:val="center"/>
          </w:tcPr>
          <w:p w14:paraId="3C78378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Neutrophil extracellular trap formation</w:t>
            </w:r>
          </w:p>
        </w:tc>
        <w:tc>
          <w:tcPr>
            <w:tcW w:w="0" w:type="auto"/>
            <w:vAlign w:val="center"/>
          </w:tcPr>
          <w:p w14:paraId="6AF6B4D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16" w:type="dxa"/>
            <w:vAlign w:val="center"/>
          </w:tcPr>
          <w:p w14:paraId="15849FE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0.34572</w:t>
            </w:r>
          </w:p>
        </w:tc>
        <w:tc>
          <w:tcPr>
            <w:tcW w:w="1007" w:type="dxa"/>
            <w:vAlign w:val="center"/>
          </w:tcPr>
          <w:p w14:paraId="1BF74E3E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1.48627</w:t>
            </w:r>
          </w:p>
        </w:tc>
        <w:tc>
          <w:tcPr>
            <w:tcW w:w="0" w:type="auto"/>
            <w:vAlign w:val="center"/>
          </w:tcPr>
          <w:p w14:paraId="79815485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0.027793</w:t>
            </w:r>
          </w:p>
        </w:tc>
        <w:tc>
          <w:tcPr>
            <w:tcW w:w="0" w:type="auto"/>
            <w:vAlign w:val="center"/>
          </w:tcPr>
          <w:p w14:paraId="719474C4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BD763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tags=23%, list=14%, signal=20%</w:t>
            </w:r>
          </w:p>
        </w:tc>
      </w:tr>
      <w:tr w:rsidR="007232A7" w:rsidRPr="00E805F7" w14:paraId="2C97AD49" w14:textId="77777777" w:rsidTr="00391D9F">
        <w:trPr>
          <w:trHeight w:val="493"/>
        </w:trPr>
        <w:tc>
          <w:tcPr>
            <w:tcW w:w="0" w:type="auto"/>
            <w:vAlign w:val="center"/>
          </w:tcPr>
          <w:p w14:paraId="126CF0F8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Kaposi sarcoma-associated herpesvirus infection</w:t>
            </w:r>
          </w:p>
        </w:tc>
        <w:tc>
          <w:tcPr>
            <w:tcW w:w="0" w:type="auto"/>
            <w:vAlign w:val="center"/>
          </w:tcPr>
          <w:p w14:paraId="7865100A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16" w:type="dxa"/>
            <w:vAlign w:val="center"/>
          </w:tcPr>
          <w:p w14:paraId="58254771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0.3238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vAlign w:val="center"/>
          </w:tcPr>
          <w:p w14:paraId="2932A4FA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1.43777</w:t>
            </w:r>
          </w:p>
        </w:tc>
        <w:tc>
          <w:tcPr>
            <w:tcW w:w="0" w:type="auto"/>
            <w:vAlign w:val="center"/>
          </w:tcPr>
          <w:p w14:paraId="16EFC604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0.028573</w:t>
            </w:r>
          </w:p>
        </w:tc>
        <w:tc>
          <w:tcPr>
            <w:tcW w:w="0" w:type="auto"/>
            <w:vAlign w:val="center"/>
          </w:tcPr>
          <w:p w14:paraId="078C4DF7" w14:textId="77777777" w:rsidR="007232A7" w:rsidRPr="00BD7639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tags=24%, list=19%, signal=20%</w:t>
            </w:r>
          </w:p>
        </w:tc>
      </w:tr>
      <w:tr w:rsidR="007232A7" w:rsidRPr="00E805F7" w14:paraId="79DEA4C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1DF97F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lastRenderedPageBreak/>
              <w:t>Estrogen signaling pathway</w:t>
            </w:r>
          </w:p>
        </w:tc>
        <w:tc>
          <w:tcPr>
            <w:tcW w:w="0" w:type="auto"/>
            <w:vAlign w:val="center"/>
          </w:tcPr>
          <w:p w14:paraId="09D5E5C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116" w:type="dxa"/>
            <w:vAlign w:val="center"/>
          </w:tcPr>
          <w:p w14:paraId="6DDBDCBA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-0.40167</w:t>
            </w:r>
          </w:p>
        </w:tc>
        <w:tc>
          <w:tcPr>
            <w:tcW w:w="1007" w:type="dxa"/>
            <w:vAlign w:val="center"/>
          </w:tcPr>
          <w:p w14:paraId="26AFAD94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-1.59108</w:t>
            </w:r>
          </w:p>
        </w:tc>
        <w:tc>
          <w:tcPr>
            <w:tcW w:w="0" w:type="auto"/>
            <w:vAlign w:val="center"/>
          </w:tcPr>
          <w:p w14:paraId="3CA2D0B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0.020248</w:t>
            </w:r>
          </w:p>
        </w:tc>
        <w:tc>
          <w:tcPr>
            <w:tcW w:w="0" w:type="auto"/>
            <w:vAlign w:val="center"/>
          </w:tcPr>
          <w:p w14:paraId="4D2E076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tags=23%, list=11%, signal=21%</w:t>
            </w:r>
          </w:p>
        </w:tc>
      </w:tr>
      <w:tr w:rsidR="007232A7" w:rsidRPr="00E805F7" w14:paraId="71868AF0" w14:textId="77777777" w:rsidTr="00391D9F">
        <w:trPr>
          <w:trHeight w:val="494"/>
        </w:trPr>
        <w:tc>
          <w:tcPr>
            <w:tcW w:w="0" w:type="auto"/>
            <w:vAlign w:val="center"/>
          </w:tcPr>
          <w:p w14:paraId="6D634BA3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Peroxisome</w:t>
            </w:r>
          </w:p>
        </w:tc>
        <w:tc>
          <w:tcPr>
            <w:tcW w:w="0" w:type="auto"/>
            <w:vAlign w:val="center"/>
          </w:tcPr>
          <w:p w14:paraId="1559B004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16" w:type="dxa"/>
            <w:vAlign w:val="center"/>
          </w:tcPr>
          <w:p w14:paraId="2CC25069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-0.4362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vAlign w:val="center"/>
          </w:tcPr>
          <w:p w14:paraId="3593A68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-1.58404</w:t>
            </w:r>
          </w:p>
        </w:tc>
        <w:tc>
          <w:tcPr>
            <w:tcW w:w="0" w:type="auto"/>
            <w:vAlign w:val="center"/>
          </w:tcPr>
          <w:p w14:paraId="7C67A54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0.020248</w:t>
            </w:r>
          </w:p>
        </w:tc>
        <w:tc>
          <w:tcPr>
            <w:tcW w:w="0" w:type="auto"/>
            <w:vAlign w:val="center"/>
          </w:tcPr>
          <w:p w14:paraId="2F3DD0F8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tags=31%, list=17%, signal=26%</w:t>
            </w:r>
          </w:p>
        </w:tc>
      </w:tr>
      <w:tr w:rsidR="007232A7" w:rsidRPr="00E805F7" w14:paraId="5194880D" w14:textId="77777777" w:rsidTr="00391D9F">
        <w:trPr>
          <w:trHeight w:val="494"/>
        </w:trPr>
        <w:tc>
          <w:tcPr>
            <w:tcW w:w="0" w:type="auto"/>
            <w:vAlign w:val="center"/>
          </w:tcPr>
          <w:p w14:paraId="518D1904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Drug metabolism - other enzymes</w:t>
            </w:r>
          </w:p>
        </w:tc>
        <w:tc>
          <w:tcPr>
            <w:tcW w:w="0" w:type="auto"/>
            <w:vAlign w:val="center"/>
          </w:tcPr>
          <w:p w14:paraId="2D0583C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16" w:type="dxa"/>
            <w:vAlign w:val="center"/>
          </w:tcPr>
          <w:p w14:paraId="479DFEA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-0.47862</w:t>
            </w:r>
          </w:p>
        </w:tc>
        <w:tc>
          <w:tcPr>
            <w:tcW w:w="1007" w:type="dxa"/>
            <w:vAlign w:val="center"/>
          </w:tcPr>
          <w:p w14:paraId="13401D53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-1.66586</w:t>
            </w:r>
          </w:p>
        </w:tc>
        <w:tc>
          <w:tcPr>
            <w:tcW w:w="0" w:type="auto"/>
            <w:vAlign w:val="center"/>
          </w:tcPr>
          <w:p w14:paraId="1DB1B0E7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0.028573</w:t>
            </w:r>
          </w:p>
        </w:tc>
        <w:tc>
          <w:tcPr>
            <w:tcW w:w="0" w:type="auto"/>
            <w:vAlign w:val="center"/>
          </w:tcPr>
          <w:p w14:paraId="44DC46CA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tags=25%, list=8%, signal=23%</w:t>
            </w:r>
          </w:p>
        </w:tc>
      </w:tr>
      <w:tr w:rsidR="007232A7" w:rsidRPr="00E805F7" w14:paraId="64FABE63" w14:textId="77777777" w:rsidTr="00391D9F">
        <w:trPr>
          <w:trHeight w:val="494"/>
        </w:trPr>
        <w:tc>
          <w:tcPr>
            <w:tcW w:w="0" w:type="auto"/>
            <w:vAlign w:val="center"/>
          </w:tcPr>
          <w:p w14:paraId="4A343E4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Metabolism of xenobiotics by cytochrome P450</w:t>
            </w:r>
          </w:p>
        </w:tc>
        <w:tc>
          <w:tcPr>
            <w:tcW w:w="0" w:type="auto"/>
            <w:vAlign w:val="center"/>
          </w:tcPr>
          <w:p w14:paraId="5146F92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16" w:type="dxa"/>
            <w:vAlign w:val="center"/>
          </w:tcPr>
          <w:p w14:paraId="2AD1E7B9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-0.4928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14:paraId="51B37CC6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-1.69545</w:t>
            </w:r>
          </w:p>
        </w:tc>
        <w:tc>
          <w:tcPr>
            <w:tcW w:w="0" w:type="auto"/>
            <w:vAlign w:val="center"/>
          </w:tcPr>
          <w:p w14:paraId="6DC6863A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0.030652</w:t>
            </w:r>
          </w:p>
        </w:tc>
        <w:tc>
          <w:tcPr>
            <w:tcW w:w="0" w:type="auto"/>
            <w:vAlign w:val="center"/>
          </w:tcPr>
          <w:p w14:paraId="74185827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tags=29%, list=9%, signal=27%</w:t>
            </w:r>
          </w:p>
        </w:tc>
      </w:tr>
      <w:tr w:rsidR="007232A7" w:rsidRPr="00E805F7" w14:paraId="003D26E1" w14:textId="77777777" w:rsidTr="00391D9F">
        <w:trPr>
          <w:trHeight w:val="494"/>
        </w:trPr>
        <w:tc>
          <w:tcPr>
            <w:tcW w:w="0" w:type="auto"/>
            <w:vAlign w:val="center"/>
          </w:tcPr>
          <w:p w14:paraId="0266BD4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Drug metabolism - cytochrome P450</w:t>
            </w:r>
          </w:p>
        </w:tc>
        <w:tc>
          <w:tcPr>
            <w:tcW w:w="0" w:type="auto"/>
            <w:vAlign w:val="center"/>
          </w:tcPr>
          <w:p w14:paraId="3A78E493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16" w:type="dxa"/>
            <w:vAlign w:val="center"/>
          </w:tcPr>
          <w:p w14:paraId="4AE5BEA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-0.49695</w:t>
            </w:r>
          </w:p>
        </w:tc>
        <w:tc>
          <w:tcPr>
            <w:tcW w:w="1007" w:type="dxa"/>
            <w:vAlign w:val="center"/>
          </w:tcPr>
          <w:p w14:paraId="6AD123E7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-1.70286</w:t>
            </w:r>
          </w:p>
        </w:tc>
        <w:tc>
          <w:tcPr>
            <w:tcW w:w="0" w:type="auto"/>
            <w:vAlign w:val="center"/>
          </w:tcPr>
          <w:p w14:paraId="745B371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0.021633</w:t>
            </w:r>
          </w:p>
        </w:tc>
        <w:tc>
          <w:tcPr>
            <w:tcW w:w="0" w:type="auto"/>
            <w:vAlign w:val="center"/>
          </w:tcPr>
          <w:p w14:paraId="6A5CABF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tags=24%, list=9%, signal=22%</w:t>
            </w:r>
          </w:p>
        </w:tc>
      </w:tr>
      <w:tr w:rsidR="007232A7" w:rsidRPr="00E805F7" w14:paraId="68FBC15A" w14:textId="77777777" w:rsidTr="00391D9F">
        <w:trPr>
          <w:trHeight w:val="420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45092F8C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Fatty acid elongation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0C71F557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vAlign w:val="center"/>
          </w:tcPr>
          <w:p w14:paraId="0ADDC68D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-0.72533</w:t>
            </w:r>
          </w:p>
        </w:tc>
        <w:tc>
          <w:tcPr>
            <w:tcW w:w="1007" w:type="dxa"/>
            <w:tcBorders>
              <w:bottom w:val="single" w:sz="18" w:space="0" w:color="auto"/>
            </w:tcBorders>
            <w:vAlign w:val="center"/>
          </w:tcPr>
          <w:p w14:paraId="7916CEAF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-1.96849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7B040A01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0.006409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6500C112" w14:textId="77777777" w:rsidR="007232A7" w:rsidRPr="0077259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C4C7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tags=35%, list=13%, signal=31%</w:t>
            </w:r>
          </w:p>
        </w:tc>
      </w:tr>
    </w:tbl>
    <w:p w14:paraId="5E049EC4" w14:textId="77777777" w:rsidR="007232A7" w:rsidRDefault="007232A7" w:rsidP="007232A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232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C4C78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No</w:t>
      </w:r>
      <w:r w:rsidRPr="009C4C78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te</w:t>
      </w:r>
      <w:r w:rsidRPr="009C4C78">
        <w:rPr>
          <w:rFonts w:ascii="Times New Roman" w:eastAsia="等线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ES, enrichment score; NES, </w:t>
      </w:r>
      <w:r w:rsidRPr="009C4C78">
        <w:rPr>
          <w:rFonts w:ascii="Times New Roman" w:eastAsia="等线" w:hAnsi="Times New Roman" w:cs="Times New Roman"/>
          <w:color w:val="000000"/>
          <w:sz w:val="24"/>
          <w:szCs w:val="24"/>
        </w:rPr>
        <w:t>Normalized Enrichment Score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CB6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adj.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adjustment </w:t>
      </w:r>
      <w:r w:rsidRPr="006C522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-value.</w:t>
      </w:r>
      <w:r w:rsidRPr="00D54C92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D54C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results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“ES” and “NES” columns </w:t>
      </w:r>
      <w:r w:rsidRPr="00D54C92">
        <w:rPr>
          <w:rFonts w:ascii="Times New Roman" w:hAnsi="Times New Roman" w:cs="Times New Roman"/>
          <w:color w:val="000000" w:themeColor="text1"/>
          <w:sz w:val="24"/>
          <w:szCs w:val="24"/>
        </w:rPr>
        <w:t>with five decimal places.</w:t>
      </w:r>
    </w:p>
    <w:p w14:paraId="2BDC840C" w14:textId="0545D8F9" w:rsidR="007232A7" w:rsidRDefault="007232A7" w:rsidP="007232A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S3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The immune infiltration level for 5 samples, including 29 immune cell types.</w:t>
      </w:r>
    </w:p>
    <w:tbl>
      <w:tblPr>
        <w:tblStyle w:val="32"/>
        <w:tblpPr w:leftFromText="180" w:rightFromText="180" w:vertAnchor="page" w:horzAnchor="margin" w:tblpY="2460"/>
        <w:tblW w:w="8364" w:type="dxa"/>
        <w:tblLayout w:type="fixed"/>
        <w:tblLook w:val="0600" w:firstRow="0" w:lastRow="0" w:firstColumn="0" w:lastColumn="0" w:noHBand="1" w:noVBand="1"/>
      </w:tblPr>
      <w:tblGrid>
        <w:gridCol w:w="2694"/>
        <w:gridCol w:w="1134"/>
        <w:gridCol w:w="1134"/>
        <w:gridCol w:w="1134"/>
        <w:gridCol w:w="1134"/>
        <w:gridCol w:w="1134"/>
      </w:tblGrid>
      <w:tr w:rsidR="007232A7" w:rsidRPr="00F93848" w14:paraId="6C40452A" w14:textId="77777777" w:rsidTr="00391D9F">
        <w:trPr>
          <w:trHeight w:val="680"/>
        </w:trPr>
        <w:tc>
          <w:tcPr>
            <w:tcW w:w="2694" w:type="dxa"/>
            <w:tcBorders>
              <w:top w:val="single" w:sz="18" w:space="0" w:color="000000" w:themeColor="text1"/>
            </w:tcBorders>
            <w:vAlign w:val="center"/>
          </w:tcPr>
          <w:p w14:paraId="08458F5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Cell type</w:t>
            </w:r>
          </w:p>
        </w:tc>
        <w:tc>
          <w:tcPr>
            <w:tcW w:w="1134" w:type="dxa"/>
            <w:tcBorders>
              <w:top w:val="single" w:sz="18" w:space="0" w:color="000000" w:themeColor="text1"/>
            </w:tcBorders>
            <w:vAlign w:val="center"/>
          </w:tcPr>
          <w:p w14:paraId="6F98EDF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GSM615096</w:t>
            </w:r>
          </w:p>
        </w:tc>
        <w:tc>
          <w:tcPr>
            <w:tcW w:w="1134" w:type="dxa"/>
            <w:tcBorders>
              <w:top w:val="single" w:sz="18" w:space="0" w:color="000000" w:themeColor="text1"/>
            </w:tcBorders>
            <w:vAlign w:val="center"/>
          </w:tcPr>
          <w:p w14:paraId="58EE3C7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GSM615097</w:t>
            </w:r>
          </w:p>
        </w:tc>
        <w:tc>
          <w:tcPr>
            <w:tcW w:w="1134" w:type="dxa"/>
            <w:tcBorders>
              <w:top w:val="single" w:sz="18" w:space="0" w:color="000000" w:themeColor="text1"/>
            </w:tcBorders>
            <w:vAlign w:val="center"/>
          </w:tcPr>
          <w:p w14:paraId="4692F80D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GSM615103</w:t>
            </w:r>
          </w:p>
        </w:tc>
        <w:tc>
          <w:tcPr>
            <w:tcW w:w="1134" w:type="dxa"/>
            <w:tcBorders>
              <w:top w:val="single" w:sz="18" w:space="0" w:color="000000" w:themeColor="text1"/>
            </w:tcBorders>
            <w:vAlign w:val="center"/>
          </w:tcPr>
          <w:p w14:paraId="0F42DB80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GSM615114</w:t>
            </w:r>
          </w:p>
        </w:tc>
        <w:tc>
          <w:tcPr>
            <w:tcW w:w="1134" w:type="dxa"/>
            <w:tcBorders>
              <w:top w:val="single" w:sz="18" w:space="0" w:color="000000" w:themeColor="text1"/>
            </w:tcBorders>
            <w:vAlign w:val="center"/>
          </w:tcPr>
          <w:p w14:paraId="12EB69A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GSM615120</w:t>
            </w:r>
          </w:p>
        </w:tc>
      </w:tr>
      <w:tr w:rsidR="007232A7" w:rsidRPr="00F93848" w14:paraId="03D0E3BE" w14:textId="77777777" w:rsidTr="00391D9F">
        <w:trPr>
          <w:trHeight w:val="680"/>
        </w:trPr>
        <w:tc>
          <w:tcPr>
            <w:tcW w:w="2694" w:type="dxa"/>
            <w:tcBorders>
              <w:top w:val="single" w:sz="8" w:space="0" w:color="000000" w:themeColor="text1"/>
            </w:tcBorders>
            <w:vAlign w:val="center"/>
          </w:tcPr>
          <w:p w14:paraId="78AA49E0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aDCs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vAlign w:val="center"/>
          </w:tcPr>
          <w:p w14:paraId="37E10CB0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1.36304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vAlign w:val="center"/>
          </w:tcPr>
          <w:p w14:paraId="4FB08E95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1.3562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vAlign w:val="center"/>
          </w:tcPr>
          <w:p w14:paraId="435AD16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1.24905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vAlign w:val="center"/>
          </w:tcPr>
          <w:p w14:paraId="0E1F5B9F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1.33185</w:t>
            </w:r>
          </w:p>
        </w:tc>
        <w:tc>
          <w:tcPr>
            <w:tcW w:w="1134" w:type="dxa"/>
            <w:tcBorders>
              <w:top w:val="single" w:sz="8" w:space="0" w:color="000000" w:themeColor="text1"/>
            </w:tcBorders>
            <w:vAlign w:val="center"/>
          </w:tcPr>
          <w:p w14:paraId="640A8D05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1.335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7232A7" w:rsidRPr="00F93848" w14:paraId="37AA272D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FBDAB37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APC_co_inhibition</w:t>
            </w:r>
          </w:p>
        </w:tc>
        <w:tc>
          <w:tcPr>
            <w:tcW w:w="1134" w:type="dxa"/>
            <w:vAlign w:val="center"/>
          </w:tcPr>
          <w:p w14:paraId="2A5E49D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1.09734</w:t>
            </w:r>
          </w:p>
        </w:tc>
        <w:tc>
          <w:tcPr>
            <w:tcW w:w="1134" w:type="dxa"/>
            <w:vAlign w:val="center"/>
          </w:tcPr>
          <w:p w14:paraId="7E44072F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1.3656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2D491D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1.2040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FEC5B17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1.25872</w:t>
            </w:r>
          </w:p>
        </w:tc>
        <w:tc>
          <w:tcPr>
            <w:tcW w:w="1134" w:type="dxa"/>
            <w:vAlign w:val="center"/>
          </w:tcPr>
          <w:p w14:paraId="296F8E1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1.1559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232A7" w:rsidRPr="00F93848" w14:paraId="68EC2984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15ADACA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APC_co_stimulation</w:t>
            </w:r>
          </w:p>
        </w:tc>
        <w:tc>
          <w:tcPr>
            <w:tcW w:w="1134" w:type="dxa"/>
            <w:vAlign w:val="center"/>
          </w:tcPr>
          <w:p w14:paraId="42C4A10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1.3068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C62BC7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1.3304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2E53E8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1.29140</w:t>
            </w:r>
          </w:p>
        </w:tc>
        <w:tc>
          <w:tcPr>
            <w:tcW w:w="1134" w:type="dxa"/>
            <w:vAlign w:val="center"/>
          </w:tcPr>
          <w:p w14:paraId="6F9BBED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1.33542</w:t>
            </w:r>
          </w:p>
        </w:tc>
        <w:tc>
          <w:tcPr>
            <w:tcW w:w="1134" w:type="dxa"/>
            <w:vAlign w:val="center"/>
          </w:tcPr>
          <w:p w14:paraId="44F43D9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1.31889</w:t>
            </w:r>
          </w:p>
        </w:tc>
      </w:tr>
      <w:tr w:rsidR="007232A7" w:rsidRPr="00F93848" w14:paraId="3324F1AC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47018E5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B_cells</w:t>
            </w:r>
          </w:p>
        </w:tc>
        <w:tc>
          <w:tcPr>
            <w:tcW w:w="1134" w:type="dxa"/>
            <w:vAlign w:val="center"/>
          </w:tcPr>
          <w:p w14:paraId="21BF3E5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1.14643</w:t>
            </w:r>
          </w:p>
        </w:tc>
        <w:tc>
          <w:tcPr>
            <w:tcW w:w="1134" w:type="dxa"/>
            <w:vAlign w:val="center"/>
          </w:tcPr>
          <w:p w14:paraId="40C8083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1.23333</w:t>
            </w:r>
          </w:p>
        </w:tc>
        <w:tc>
          <w:tcPr>
            <w:tcW w:w="1134" w:type="dxa"/>
            <w:vAlign w:val="center"/>
          </w:tcPr>
          <w:p w14:paraId="54F01A0B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1.2152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A23FFB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1.18364</w:t>
            </w:r>
          </w:p>
        </w:tc>
        <w:tc>
          <w:tcPr>
            <w:tcW w:w="1134" w:type="dxa"/>
            <w:vAlign w:val="center"/>
          </w:tcPr>
          <w:p w14:paraId="7215387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1.2372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232A7" w:rsidRPr="00F93848" w14:paraId="17410EA2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2B581A7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CCR</w:t>
            </w:r>
          </w:p>
        </w:tc>
        <w:tc>
          <w:tcPr>
            <w:tcW w:w="1134" w:type="dxa"/>
            <w:vAlign w:val="center"/>
          </w:tcPr>
          <w:p w14:paraId="6DFB3B6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1.32177</w:t>
            </w:r>
          </w:p>
        </w:tc>
        <w:tc>
          <w:tcPr>
            <w:tcW w:w="1134" w:type="dxa"/>
            <w:vAlign w:val="center"/>
          </w:tcPr>
          <w:p w14:paraId="5A232D9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1.36221</w:t>
            </w:r>
          </w:p>
        </w:tc>
        <w:tc>
          <w:tcPr>
            <w:tcW w:w="1134" w:type="dxa"/>
            <w:vAlign w:val="center"/>
          </w:tcPr>
          <w:p w14:paraId="12990334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1.33203</w:t>
            </w:r>
          </w:p>
        </w:tc>
        <w:tc>
          <w:tcPr>
            <w:tcW w:w="1134" w:type="dxa"/>
            <w:vAlign w:val="center"/>
          </w:tcPr>
          <w:p w14:paraId="131C935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1.35657</w:t>
            </w:r>
          </w:p>
        </w:tc>
        <w:tc>
          <w:tcPr>
            <w:tcW w:w="1134" w:type="dxa"/>
            <w:vAlign w:val="center"/>
          </w:tcPr>
          <w:p w14:paraId="4A4D6C50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1.35457</w:t>
            </w:r>
          </w:p>
        </w:tc>
      </w:tr>
      <w:tr w:rsidR="007232A7" w:rsidRPr="00F93848" w14:paraId="131E82BE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35DB20F6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CD8+_T_cells</w:t>
            </w:r>
          </w:p>
        </w:tc>
        <w:tc>
          <w:tcPr>
            <w:tcW w:w="1134" w:type="dxa"/>
            <w:vAlign w:val="center"/>
          </w:tcPr>
          <w:p w14:paraId="328C5B7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1.5644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D9E368E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1.44981</w:t>
            </w:r>
          </w:p>
        </w:tc>
        <w:tc>
          <w:tcPr>
            <w:tcW w:w="1134" w:type="dxa"/>
            <w:vAlign w:val="center"/>
          </w:tcPr>
          <w:p w14:paraId="499FBA4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1.31090</w:t>
            </w:r>
          </w:p>
        </w:tc>
        <w:tc>
          <w:tcPr>
            <w:tcW w:w="1134" w:type="dxa"/>
            <w:vAlign w:val="center"/>
          </w:tcPr>
          <w:p w14:paraId="0FB93332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1.4437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EEDC800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1.48265</w:t>
            </w:r>
          </w:p>
        </w:tc>
      </w:tr>
      <w:tr w:rsidR="007232A7" w:rsidRPr="00F93848" w14:paraId="34BE481F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148A653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Check-point</w:t>
            </w:r>
          </w:p>
        </w:tc>
        <w:tc>
          <w:tcPr>
            <w:tcW w:w="1134" w:type="dxa"/>
            <w:vAlign w:val="center"/>
          </w:tcPr>
          <w:p w14:paraId="1C5A305F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1.28179</w:t>
            </w:r>
          </w:p>
        </w:tc>
        <w:tc>
          <w:tcPr>
            <w:tcW w:w="1134" w:type="dxa"/>
            <w:vAlign w:val="center"/>
          </w:tcPr>
          <w:p w14:paraId="4AFE7F3B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1.33709</w:t>
            </w:r>
          </w:p>
        </w:tc>
        <w:tc>
          <w:tcPr>
            <w:tcW w:w="1134" w:type="dxa"/>
            <w:vAlign w:val="center"/>
          </w:tcPr>
          <w:p w14:paraId="2063E8A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1.29963</w:t>
            </w:r>
          </w:p>
        </w:tc>
        <w:tc>
          <w:tcPr>
            <w:tcW w:w="1134" w:type="dxa"/>
            <w:vAlign w:val="center"/>
          </w:tcPr>
          <w:p w14:paraId="33E12FED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1.32862</w:t>
            </w:r>
          </w:p>
        </w:tc>
        <w:tc>
          <w:tcPr>
            <w:tcW w:w="1134" w:type="dxa"/>
            <w:vAlign w:val="center"/>
          </w:tcPr>
          <w:p w14:paraId="60F8681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1.3096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232A7" w:rsidRPr="00F93848" w14:paraId="16B68D78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02E19A38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Cytolytic_activity</w:t>
            </w:r>
          </w:p>
        </w:tc>
        <w:tc>
          <w:tcPr>
            <w:tcW w:w="1134" w:type="dxa"/>
            <w:vAlign w:val="center"/>
          </w:tcPr>
          <w:p w14:paraId="23E5F85D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1.33008</w:t>
            </w:r>
          </w:p>
        </w:tc>
        <w:tc>
          <w:tcPr>
            <w:tcW w:w="1134" w:type="dxa"/>
            <w:vAlign w:val="center"/>
          </w:tcPr>
          <w:p w14:paraId="4875CD1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1.23178</w:t>
            </w:r>
          </w:p>
        </w:tc>
        <w:tc>
          <w:tcPr>
            <w:tcW w:w="1134" w:type="dxa"/>
            <w:vAlign w:val="center"/>
          </w:tcPr>
          <w:p w14:paraId="6A4A033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1.26318</w:t>
            </w:r>
          </w:p>
        </w:tc>
        <w:tc>
          <w:tcPr>
            <w:tcW w:w="1134" w:type="dxa"/>
            <w:vAlign w:val="center"/>
          </w:tcPr>
          <w:p w14:paraId="346AF5C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1.2423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662C89B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1.49677</w:t>
            </w:r>
          </w:p>
        </w:tc>
      </w:tr>
      <w:tr w:rsidR="007232A7" w:rsidRPr="00F93848" w14:paraId="2619322B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45E000B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DCs</w:t>
            </w:r>
          </w:p>
        </w:tc>
        <w:tc>
          <w:tcPr>
            <w:tcW w:w="1134" w:type="dxa"/>
            <w:vAlign w:val="center"/>
          </w:tcPr>
          <w:p w14:paraId="5534A2D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1.24768</w:t>
            </w:r>
          </w:p>
        </w:tc>
        <w:tc>
          <w:tcPr>
            <w:tcW w:w="1134" w:type="dxa"/>
            <w:vAlign w:val="center"/>
          </w:tcPr>
          <w:p w14:paraId="5F576A2B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1.21412</w:t>
            </w:r>
          </w:p>
        </w:tc>
        <w:tc>
          <w:tcPr>
            <w:tcW w:w="1134" w:type="dxa"/>
            <w:vAlign w:val="center"/>
          </w:tcPr>
          <w:p w14:paraId="3790D494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1.1872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4A380D4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1.29347</w:t>
            </w:r>
          </w:p>
        </w:tc>
        <w:tc>
          <w:tcPr>
            <w:tcW w:w="1134" w:type="dxa"/>
            <w:vAlign w:val="center"/>
          </w:tcPr>
          <w:p w14:paraId="63614822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1.249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232A7" w:rsidRPr="00F93848" w14:paraId="7E2C99D1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2FA67217" w14:textId="77777777" w:rsidR="007232A7" w:rsidRPr="00F93848" w:rsidRDefault="007232A7" w:rsidP="00391D9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HLA</w:t>
            </w:r>
          </w:p>
        </w:tc>
        <w:tc>
          <w:tcPr>
            <w:tcW w:w="1134" w:type="dxa"/>
            <w:vAlign w:val="center"/>
          </w:tcPr>
          <w:p w14:paraId="1F73A75C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1.6419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2E84772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1.75938</w:t>
            </w:r>
          </w:p>
        </w:tc>
        <w:tc>
          <w:tcPr>
            <w:tcW w:w="1134" w:type="dxa"/>
            <w:vAlign w:val="center"/>
          </w:tcPr>
          <w:p w14:paraId="14099DC9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1.6903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4FF6D26E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1.68734</w:t>
            </w:r>
          </w:p>
        </w:tc>
        <w:tc>
          <w:tcPr>
            <w:tcW w:w="1134" w:type="dxa"/>
            <w:vAlign w:val="center"/>
          </w:tcPr>
          <w:p w14:paraId="4AF39875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1.7482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232A7" w:rsidRPr="00F93848" w14:paraId="76328711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1015D48D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iDCs</w:t>
            </w:r>
          </w:p>
        </w:tc>
        <w:tc>
          <w:tcPr>
            <w:tcW w:w="1134" w:type="dxa"/>
            <w:vAlign w:val="center"/>
          </w:tcPr>
          <w:p w14:paraId="3087CECF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1.25921</w:t>
            </w:r>
          </w:p>
        </w:tc>
        <w:tc>
          <w:tcPr>
            <w:tcW w:w="1134" w:type="dxa"/>
            <w:vAlign w:val="center"/>
          </w:tcPr>
          <w:p w14:paraId="6515ADC5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1.50093</w:t>
            </w:r>
          </w:p>
        </w:tc>
        <w:tc>
          <w:tcPr>
            <w:tcW w:w="1134" w:type="dxa"/>
            <w:vAlign w:val="center"/>
          </w:tcPr>
          <w:p w14:paraId="0BB83ED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1.38390</w:t>
            </w:r>
          </w:p>
        </w:tc>
        <w:tc>
          <w:tcPr>
            <w:tcW w:w="1134" w:type="dxa"/>
            <w:vAlign w:val="center"/>
          </w:tcPr>
          <w:p w14:paraId="364FF455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1.41081</w:t>
            </w:r>
          </w:p>
        </w:tc>
        <w:tc>
          <w:tcPr>
            <w:tcW w:w="1134" w:type="dxa"/>
            <w:vAlign w:val="center"/>
          </w:tcPr>
          <w:p w14:paraId="345D312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1.3571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232A7" w:rsidRPr="00F93848" w14:paraId="52234EED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0B748D57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Inflammation-promoting</w:t>
            </w:r>
          </w:p>
        </w:tc>
        <w:tc>
          <w:tcPr>
            <w:tcW w:w="1134" w:type="dxa"/>
            <w:vAlign w:val="center"/>
          </w:tcPr>
          <w:p w14:paraId="115F075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1.4226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5A8778F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1.43756</w:t>
            </w:r>
          </w:p>
        </w:tc>
        <w:tc>
          <w:tcPr>
            <w:tcW w:w="1134" w:type="dxa"/>
            <w:vAlign w:val="center"/>
          </w:tcPr>
          <w:p w14:paraId="2AFF6737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1.36466</w:t>
            </w:r>
          </w:p>
        </w:tc>
        <w:tc>
          <w:tcPr>
            <w:tcW w:w="1134" w:type="dxa"/>
            <w:vAlign w:val="center"/>
          </w:tcPr>
          <w:p w14:paraId="232780A6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1.40421</w:t>
            </w:r>
          </w:p>
        </w:tc>
        <w:tc>
          <w:tcPr>
            <w:tcW w:w="1134" w:type="dxa"/>
            <w:vAlign w:val="center"/>
          </w:tcPr>
          <w:p w14:paraId="3D7F27B6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1.48932</w:t>
            </w:r>
          </w:p>
        </w:tc>
      </w:tr>
      <w:tr w:rsidR="007232A7" w:rsidRPr="00F93848" w14:paraId="2E487586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2F97C3D3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Macrophages</w:t>
            </w:r>
          </w:p>
        </w:tc>
        <w:tc>
          <w:tcPr>
            <w:tcW w:w="1134" w:type="dxa"/>
            <w:vAlign w:val="center"/>
          </w:tcPr>
          <w:p w14:paraId="6C40347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1.61141</w:t>
            </w:r>
          </w:p>
        </w:tc>
        <w:tc>
          <w:tcPr>
            <w:tcW w:w="1134" w:type="dxa"/>
            <w:vAlign w:val="center"/>
          </w:tcPr>
          <w:p w14:paraId="7628B521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1.63781</w:t>
            </w:r>
          </w:p>
        </w:tc>
        <w:tc>
          <w:tcPr>
            <w:tcW w:w="1134" w:type="dxa"/>
            <w:vAlign w:val="center"/>
          </w:tcPr>
          <w:p w14:paraId="12B9AA5A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1.59566</w:t>
            </w:r>
          </w:p>
        </w:tc>
        <w:tc>
          <w:tcPr>
            <w:tcW w:w="1134" w:type="dxa"/>
            <w:vAlign w:val="center"/>
          </w:tcPr>
          <w:p w14:paraId="77C8FFCE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1.6515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50A7C1E" w14:textId="77777777" w:rsidR="007232A7" w:rsidRPr="00F93848" w:rsidRDefault="007232A7" w:rsidP="00391D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1.6198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232A7" w:rsidRPr="00F93848" w14:paraId="4E485F3A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2CD15B7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Mast_cells</w:t>
            </w:r>
          </w:p>
        </w:tc>
        <w:tc>
          <w:tcPr>
            <w:tcW w:w="1134" w:type="dxa"/>
            <w:vAlign w:val="center"/>
          </w:tcPr>
          <w:p w14:paraId="76ADB5A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1.3311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011E729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1.46453</w:t>
            </w:r>
          </w:p>
        </w:tc>
        <w:tc>
          <w:tcPr>
            <w:tcW w:w="1134" w:type="dxa"/>
            <w:vAlign w:val="center"/>
          </w:tcPr>
          <w:p w14:paraId="081F5AEF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1.4075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5F0464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1.19558</w:t>
            </w:r>
          </w:p>
        </w:tc>
        <w:tc>
          <w:tcPr>
            <w:tcW w:w="1134" w:type="dxa"/>
            <w:vAlign w:val="center"/>
          </w:tcPr>
          <w:p w14:paraId="5DC4499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1.26090</w:t>
            </w:r>
          </w:p>
        </w:tc>
      </w:tr>
      <w:tr w:rsidR="007232A7" w:rsidRPr="00F93848" w14:paraId="331EB92C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497A1C7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MHC_class_I</w:t>
            </w:r>
          </w:p>
        </w:tc>
        <w:tc>
          <w:tcPr>
            <w:tcW w:w="1134" w:type="dxa"/>
            <w:vAlign w:val="center"/>
          </w:tcPr>
          <w:p w14:paraId="6CA21C3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1.8477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2221BC9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1.92067</w:t>
            </w:r>
          </w:p>
        </w:tc>
        <w:tc>
          <w:tcPr>
            <w:tcW w:w="1134" w:type="dxa"/>
            <w:vAlign w:val="center"/>
          </w:tcPr>
          <w:p w14:paraId="034D5091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1.88331</w:t>
            </w:r>
          </w:p>
        </w:tc>
        <w:tc>
          <w:tcPr>
            <w:tcW w:w="1134" w:type="dxa"/>
            <w:vAlign w:val="center"/>
          </w:tcPr>
          <w:p w14:paraId="48187E6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1.9126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EB50F74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1.95391</w:t>
            </w:r>
          </w:p>
        </w:tc>
      </w:tr>
      <w:tr w:rsidR="007232A7" w:rsidRPr="00F93848" w14:paraId="0F5C9AB2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3CB2935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Neutrophils</w:t>
            </w:r>
          </w:p>
        </w:tc>
        <w:tc>
          <w:tcPr>
            <w:tcW w:w="1134" w:type="dxa"/>
            <w:vAlign w:val="center"/>
          </w:tcPr>
          <w:p w14:paraId="29CB5FF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1.3579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7A2CC3F7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1.4147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2266E101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1.3387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FD2AA0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1.40236</w:t>
            </w:r>
          </w:p>
        </w:tc>
        <w:tc>
          <w:tcPr>
            <w:tcW w:w="1134" w:type="dxa"/>
            <w:vAlign w:val="center"/>
          </w:tcPr>
          <w:p w14:paraId="2FD166AC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1.4149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232A7" w:rsidRPr="00F93848" w14:paraId="5F6BF4BB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6EA759B4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NK_cells</w:t>
            </w:r>
          </w:p>
        </w:tc>
        <w:tc>
          <w:tcPr>
            <w:tcW w:w="1134" w:type="dxa"/>
            <w:vAlign w:val="center"/>
          </w:tcPr>
          <w:p w14:paraId="252953B1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1.205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D7C662C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1.21877</w:t>
            </w:r>
          </w:p>
        </w:tc>
        <w:tc>
          <w:tcPr>
            <w:tcW w:w="1134" w:type="dxa"/>
            <w:vAlign w:val="center"/>
          </w:tcPr>
          <w:p w14:paraId="68687AA7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1.0149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B363C4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1.0969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AB2261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1.1941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7232A7" w:rsidRPr="00F93848" w14:paraId="0A4603F6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4B98828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Parainflammation</w:t>
            </w:r>
          </w:p>
        </w:tc>
        <w:tc>
          <w:tcPr>
            <w:tcW w:w="1134" w:type="dxa"/>
            <w:vAlign w:val="center"/>
          </w:tcPr>
          <w:p w14:paraId="34D336CD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1.5378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5EA293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1.59172</w:t>
            </w:r>
          </w:p>
        </w:tc>
        <w:tc>
          <w:tcPr>
            <w:tcW w:w="1134" w:type="dxa"/>
            <w:vAlign w:val="center"/>
          </w:tcPr>
          <w:p w14:paraId="233B2B0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1.60887</w:t>
            </w:r>
          </w:p>
        </w:tc>
        <w:tc>
          <w:tcPr>
            <w:tcW w:w="1134" w:type="dxa"/>
            <w:vAlign w:val="center"/>
          </w:tcPr>
          <w:p w14:paraId="2FEE401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1.59878</w:t>
            </w:r>
          </w:p>
        </w:tc>
        <w:tc>
          <w:tcPr>
            <w:tcW w:w="1134" w:type="dxa"/>
            <w:vAlign w:val="center"/>
          </w:tcPr>
          <w:p w14:paraId="621CE9E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1.63043</w:t>
            </w:r>
          </w:p>
        </w:tc>
      </w:tr>
      <w:tr w:rsidR="007232A7" w:rsidRPr="00F93848" w14:paraId="3A4BD1C6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3B129AF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pDCs</w:t>
            </w:r>
          </w:p>
        </w:tc>
        <w:tc>
          <w:tcPr>
            <w:tcW w:w="1134" w:type="dxa"/>
            <w:vAlign w:val="center"/>
          </w:tcPr>
          <w:p w14:paraId="53CF716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1.3491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83DA84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1.3966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06D5FF1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1.35408</w:t>
            </w:r>
          </w:p>
        </w:tc>
        <w:tc>
          <w:tcPr>
            <w:tcW w:w="1134" w:type="dxa"/>
            <w:vAlign w:val="center"/>
          </w:tcPr>
          <w:p w14:paraId="0F068A94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1.37255</w:t>
            </w:r>
          </w:p>
        </w:tc>
        <w:tc>
          <w:tcPr>
            <w:tcW w:w="1134" w:type="dxa"/>
            <w:vAlign w:val="center"/>
          </w:tcPr>
          <w:p w14:paraId="08FF041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1.4078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232A7" w:rsidRPr="00F93848" w14:paraId="764C9E98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09BB6B5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T_cell_co-inhibition</w:t>
            </w:r>
          </w:p>
        </w:tc>
        <w:tc>
          <w:tcPr>
            <w:tcW w:w="1134" w:type="dxa"/>
            <w:vAlign w:val="center"/>
          </w:tcPr>
          <w:p w14:paraId="76122E0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1.1879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27D276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1.19814</w:t>
            </w:r>
          </w:p>
        </w:tc>
        <w:tc>
          <w:tcPr>
            <w:tcW w:w="1134" w:type="dxa"/>
            <w:vAlign w:val="center"/>
          </w:tcPr>
          <w:p w14:paraId="065C5D87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14:paraId="207CBABE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1.23315</w:t>
            </w:r>
          </w:p>
        </w:tc>
        <w:tc>
          <w:tcPr>
            <w:tcW w:w="1134" w:type="dxa"/>
            <w:vAlign w:val="center"/>
          </w:tcPr>
          <w:p w14:paraId="6C14D56D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1.16887</w:t>
            </w:r>
          </w:p>
        </w:tc>
      </w:tr>
      <w:tr w:rsidR="007232A7" w:rsidRPr="00F93848" w14:paraId="10645B57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46D31E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T_cell_co-stimulation</w:t>
            </w:r>
          </w:p>
        </w:tc>
        <w:tc>
          <w:tcPr>
            <w:tcW w:w="1134" w:type="dxa"/>
            <w:vAlign w:val="center"/>
          </w:tcPr>
          <w:p w14:paraId="1C20D23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1.22681</w:t>
            </w:r>
          </w:p>
        </w:tc>
        <w:tc>
          <w:tcPr>
            <w:tcW w:w="1134" w:type="dxa"/>
            <w:vAlign w:val="center"/>
          </w:tcPr>
          <w:p w14:paraId="322DA40F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1.26956</w:t>
            </w:r>
          </w:p>
        </w:tc>
        <w:tc>
          <w:tcPr>
            <w:tcW w:w="1134" w:type="dxa"/>
            <w:vAlign w:val="center"/>
          </w:tcPr>
          <w:p w14:paraId="1BFB94A4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1.2432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D820C1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1.2387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211727F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1.2568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232A7" w:rsidRPr="00F93848" w14:paraId="2BEE108A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510C5B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T_helper_cells</w:t>
            </w:r>
          </w:p>
        </w:tc>
        <w:tc>
          <w:tcPr>
            <w:tcW w:w="1134" w:type="dxa"/>
            <w:vAlign w:val="center"/>
          </w:tcPr>
          <w:p w14:paraId="1F7DBE4C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1.42256</w:t>
            </w:r>
          </w:p>
        </w:tc>
        <w:tc>
          <w:tcPr>
            <w:tcW w:w="1134" w:type="dxa"/>
            <w:vAlign w:val="center"/>
          </w:tcPr>
          <w:p w14:paraId="35FA21B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1.3382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57ECDEA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1.2512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526465F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1.22756</w:t>
            </w:r>
          </w:p>
        </w:tc>
        <w:tc>
          <w:tcPr>
            <w:tcW w:w="1134" w:type="dxa"/>
            <w:vAlign w:val="center"/>
          </w:tcPr>
          <w:p w14:paraId="1866699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1.5359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232A7" w:rsidRPr="00F93848" w14:paraId="35ED7B34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66FD3E9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Tfh</w:t>
            </w:r>
          </w:p>
        </w:tc>
        <w:tc>
          <w:tcPr>
            <w:tcW w:w="1134" w:type="dxa"/>
            <w:vAlign w:val="center"/>
          </w:tcPr>
          <w:p w14:paraId="1C5648F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1.3137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353A3B7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1.3006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60746B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1.18238</w:t>
            </w:r>
          </w:p>
        </w:tc>
        <w:tc>
          <w:tcPr>
            <w:tcW w:w="1134" w:type="dxa"/>
            <w:vAlign w:val="center"/>
          </w:tcPr>
          <w:p w14:paraId="30311DE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1.35633</w:t>
            </w:r>
          </w:p>
        </w:tc>
        <w:tc>
          <w:tcPr>
            <w:tcW w:w="1134" w:type="dxa"/>
            <w:vAlign w:val="center"/>
          </w:tcPr>
          <w:p w14:paraId="6754A93D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1.25917</w:t>
            </w:r>
          </w:p>
        </w:tc>
      </w:tr>
      <w:tr w:rsidR="007232A7" w:rsidRPr="00F93848" w14:paraId="4009CAC5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29C3EE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Th1_cells</w:t>
            </w:r>
          </w:p>
        </w:tc>
        <w:tc>
          <w:tcPr>
            <w:tcW w:w="1134" w:type="dxa"/>
            <w:vAlign w:val="center"/>
          </w:tcPr>
          <w:p w14:paraId="6F25E28E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1.28821</w:t>
            </w:r>
          </w:p>
        </w:tc>
        <w:tc>
          <w:tcPr>
            <w:tcW w:w="1134" w:type="dxa"/>
            <w:vAlign w:val="center"/>
          </w:tcPr>
          <w:p w14:paraId="1B715C1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1.3056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66E6DDF5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1.31796</w:t>
            </w:r>
          </w:p>
        </w:tc>
        <w:tc>
          <w:tcPr>
            <w:tcW w:w="1134" w:type="dxa"/>
            <w:vAlign w:val="center"/>
          </w:tcPr>
          <w:p w14:paraId="41DDE6A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1.3385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8E68F0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1.26288</w:t>
            </w:r>
          </w:p>
        </w:tc>
      </w:tr>
      <w:tr w:rsidR="007232A7" w:rsidRPr="00F93848" w14:paraId="5E2FD8A4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52B4CF7E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Th2_cells</w:t>
            </w:r>
          </w:p>
        </w:tc>
        <w:tc>
          <w:tcPr>
            <w:tcW w:w="1134" w:type="dxa"/>
            <w:vAlign w:val="center"/>
          </w:tcPr>
          <w:p w14:paraId="7D88EC2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1.3994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8D7F2F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1.45818</w:t>
            </w:r>
          </w:p>
        </w:tc>
        <w:tc>
          <w:tcPr>
            <w:tcW w:w="1134" w:type="dxa"/>
            <w:vAlign w:val="center"/>
          </w:tcPr>
          <w:p w14:paraId="5F9128D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1.441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5ED815D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1.46756</w:t>
            </w:r>
          </w:p>
        </w:tc>
        <w:tc>
          <w:tcPr>
            <w:tcW w:w="1134" w:type="dxa"/>
            <w:vAlign w:val="center"/>
          </w:tcPr>
          <w:p w14:paraId="22CAEE97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1.41604</w:t>
            </w:r>
          </w:p>
        </w:tc>
      </w:tr>
      <w:tr w:rsidR="007232A7" w:rsidRPr="00F93848" w14:paraId="1ECA55E5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6C96F7D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TIL</w:t>
            </w:r>
          </w:p>
        </w:tc>
        <w:tc>
          <w:tcPr>
            <w:tcW w:w="1134" w:type="dxa"/>
            <w:vAlign w:val="center"/>
          </w:tcPr>
          <w:p w14:paraId="76AF2BB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1.31973</w:t>
            </w:r>
          </w:p>
        </w:tc>
        <w:tc>
          <w:tcPr>
            <w:tcW w:w="1134" w:type="dxa"/>
            <w:vAlign w:val="center"/>
          </w:tcPr>
          <w:p w14:paraId="392D6DFD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1.37231</w:t>
            </w:r>
          </w:p>
        </w:tc>
        <w:tc>
          <w:tcPr>
            <w:tcW w:w="1134" w:type="dxa"/>
            <w:vAlign w:val="center"/>
          </w:tcPr>
          <w:p w14:paraId="1EE160A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1.3127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47457CB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1.31413</w:t>
            </w:r>
          </w:p>
        </w:tc>
        <w:tc>
          <w:tcPr>
            <w:tcW w:w="1134" w:type="dxa"/>
            <w:vAlign w:val="center"/>
          </w:tcPr>
          <w:p w14:paraId="4FCDA1F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1.3539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232A7" w:rsidRPr="00F93848" w14:paraId="2C1D6400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534E06A2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Treg</w:t>
            </w:r>
          </w:p>
        </w:tc>
        <w:tc>
          <w:tcPr>
            <w:tcW w:w="1134" w:type="dxa"/>
            <w:vAlign w:val="center"/>
          </w:tcPr>
          <w:p w14:paraId="736169E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1.47725</w:t>
            </w:r>
          </w:p>
        </w:tc>
        <w:tc>
          <w:tcPr>
            <w:tcW w:w="1134" w:type="dxa"/>
            <w:vAlign w:val="center"/>
          </w:tcPr>
          <w:p w14:paraId="7B281F06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1.49514</w:t>
            </w:r>
          </w:p>
        </w:tc>
        <w:tc>
          <w:tcPr>
            <w:tcW w:w="1134" w:type="dxa"/>
            <w:vAlign w:val="center"/>
          </w:tcPr>
          <w:p w14:paraId="4D3B293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1.45994</w:t>
            </w:r>
          </w:p>
        </w:tc>
        <w:tc>
          <w:tcPr>
            <w:tcW w:w="1134" w:type="dxa"/>
            <w:vAlign w:val="center"/>
          </w:tcPr>
          <w:p w14:paraId="71A9A69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1.4750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46970E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1.48575</w:t>
            </w:r>
          </w:p>
        </w:tc>
      </w:tr>
      <w:tr w:rsidR="007232A7" w:rsidRPr="00F93848" w14:paraId="2E753BDE" w14:textId="77777777" w:rsidTr="00391D9F">
        <w:trPr>
          <w:trHeight w:val="680"/>
        </w:trPr>
        <w:tc>
          <w:tcPr>
            <w:tcW w:w="2694" w:type="dxa"/>
            <w:vAlign w:val="center"/>
          </w:tcPr>
          <w:p w14:paraId="7E92272B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Type_I_IFN_Reponse</w:t>
            </w:r>
          </w:p>
        </w:tc>
        <w:tc>
          <w:tcPr>
            <w:tcW w:w="1134" w:type="dxa"/>
            <w:vAlign w:val="center"/>
          </w:tcPr>
          <w:p w14:paraId="47F58E4A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1.459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260757D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1.56454</w:t>
            </w:r>
          </w:p>
        </w:tc>
        <w:tc>
          <w:tcPr>
            <w:tcW w:w="1134" w:type="dxa"/>
            <w:vAlign w:val="center"/>
          </w:tcPr>
          <w:p w14:paraId="398816A0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1.55501</w:t>
            </w:r>
          </w:p>
        </w:tc>
        <w:tc>
          <w:tcPr>
            <w:tcW w:w="1134" w:type="dxa"/>
            <w:vAlign w:val="center"/>
          </w:tcPr>
          <w:p w14:paraId="34D8C647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1.4988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7B3B5693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1.57748</w:t>
            </w:r>
          </w:p>
        </w:tc>
      </w:tr>
      <w:tr w:rsidR="007232A7" w:rsidRPr="00F93848" w14:paraId="57AB8837" w14:textId="77777777" w:rsidTr="00391D9F">
        <w:trPr>
          <w:trHeight w:val="680"/>
        </w:trPr>
        <w:tc>
          <w:tcPr>
            <w:tcW w:w="2694" w:type="dxa"/>
            <w:tcBorders>
              <w:bottom w:val="single" w:sz="18" w:space="0" w:color="auto"/>
            </w:tcBorders>
            <w:vAlign w:val="center"/>
          </w:tcPr>
          <w:p w14:paraId="62866DDE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Type_II_IFN_Reponse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5A31BCA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1.6492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411F5F2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1.8218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6B927179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1.50020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6C18170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1.75052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73387348" w14:textId="77777777" w:rsidR="007232A7" w:rsidRPr="00F93848" w:rsidRDefault="007232A7" w:rsidP="00391D9F">
            <w:pPr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F9384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1.71553</w:t>
            </w:r>
          </w:p>
        </w:tc>
      </w:tr>
    </w:tbl>
    <w:p w14:paraId="07F30352" w14:textId="77777777" w:rsidR="007232A7" w:rsidRDefault="007232A7" w:rsidP="007232A7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bookmarkStart w:id="8" w:name="OLE_LINK47"/>
      <w:r w:rsidRPr="00392C68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N</w:t>
      </w:r>
      <w:r w:rsidRPr="00392C68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ote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:</w:t>
      </w:r>
      <w:r w:rsidRPr="00392C68">
        <w:t xml:space="preserve"> </w:t>
      </w:r>
      <w:bookmarkStart w:id="9" w:name="OLE_LINK9"/>
      <w:r>
        <w:rPr>
          <w:rFonts w:ascii="Times New Roman" w:eastAsia="等线" w:hAnsi="Times New Roman" w:cs="Times New Roman"/>
          <w:color w:val="000000"/>
          <w:sz w:val="24"/>
          <w:szCs w:val="24"/>
        </w:rPr>
        <w:t>A</w:t>
      </w:r>
      <w:r w:rsidRPr="00392C68">
        <w:rPr>
          <w:rFonts w:ascii="Times New Roman" w:eastAsia="等线" w:hAnsi="Times New Roman" w:cs="Times New Roman"/>
          <w:color w:val="000000"/>
          <w:sz w:val="24"/>
          <w:szCs w:val="24"/>
        </w:rPr>
        <w:t>ll the results with five decimal places.</w:t>
      </w:r>
      <w:bookmarkEnd w:id="8"/>
      <w:bookmarkEnd w:id="9"/>
    </w:p>
    <w:p w14:paraId="108040DB" w14:textId="77777777" w:rsidR="00905D61" w:rsidRPr="007232A7" w:rsidRDefault="00905D61" w:rsidP="00905D61"/>
    <w:p w14:paraId="2344D9A4" w14:textId="77777777" w:rsidR="00905D61" w:rsidRDefault="00905D61" w:rsidP="00905D61"/>
    <w:p w14:paraId="235E3861" w14:textId="77777777" w:rsidR="00905D61" w:rsidRDefault="00905D61" w:rsidP="00905D61"/>
    <w:p w14:paraId="70A5A5DF" w14:textId="77777777" w:rsidR="00905D61" w:rsidRDefault="00905D61" w:rsidP="00905D61"/>
    <w:p w14:paraId="1DD9448A" w14:textId="77777777" w:rsidR="00905D61" w:rsidRDefault="00905D61" w:rsidP="00905D61"/>
    <w:p w14:paraId="33272498" w14:textId="77777777" w:rsidR="00905D61" w:rsidRDefault="00905D61" w:rsidP="00905D61"/>
    <w:p w14:paraId="7FB3B97A" w14:textId="77777777" w:rsidR="00905D61" w:rsidRDefault="00905D61" w:rsidP="00905D61"/>
    <w:p w14:paraId="2CDF6A7E" w14:textId="77777777" w:rsidR="00905D61" w:rsidRDefault="00905D61" w:rsidP="00905D61"/>
    <w:p w14:paraId="12053047" w14:textId="77777777" w:rsidR="00905D61" w:rsidRDefault="00905D61" w:rsidP="00905D61"/>
    <w:p w14:paraId="6C19D8BA" w14:textId="77777777" w:rsidR="00905D61" w:rsidRDefault="00905D61" w:rsidP="00905D61"/>
    <w:p w14:paraId="369C359B" w14:textId="77777777" w:rsidR="00905D61" w:rsidRDefault="00905D61" w:rsidP="00905D61"/>
    <w:p w14:paraId="21C153A7" w14:textId="77777777" w:rsidR="00905D61" w:rsidRDefault="00905D61" w:rsidP="00905D61"/>
    <w:p w14:paraId="10B2E711" w14:textId="77777777" w:rsidR="00905D61" w:rsidRDefault="00905D61" w:rsidP="00905D61"/>
    <w:p w14:paraId="3A572FE6" w14:textId="77777777" w:rsidR="00905D61" w:rsidRDefault="00905D61" w:rsidP="00905D61"/>
    <w:p w14:paraId="3DD5514A" w14:textId="77777777" w:rsidR="00905D61" w:rsidRDefault="00905D61" w:rsidP="00905D61"/>
    <w:p w14:paraId="3B9C4958" w14:textId="77777777" w:rsidR="00905D61" w:rsidRDefault="00905D61" w:rsidP="00905D61"/>
    <w:p w14:paraId="08E08D90" w14:textId="63A1855F" w:rsidR="007232A7" w:rsidRDefault="007232A7" w:rsidP="007232A7">
      <w:pPr>
        <w:spacing w:beforeLines="50" w:before="156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S4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>GSE25055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1"/>
        <w:tblW w:w="6340" w:type="pct"/>
        <w:jc w:val="center"/>
        <w:tblInd w:w="0" w:type="dxa"/>
        <w:tblBorders>
          <w:top w:val="single" w:sz="18" w:space="0" w:color="000000" w:themeColor="text1"/>
          <w:left w:val="none" w:sz="0" w:space="0" w:color="auto"/>
          <w:bottom w:val="single" w:sz="1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1216"/>
        <w:gridCol w:w="1230"/>
        <w:gridCol w:w="1776"/>
        <w:gridCol w:w="1404"/>
        <w:gridCol w:w="1443"/>
        <w:gridCol w:w="1030"/>
        <w:gridCol w:w="1243"/>
      </w:tblGrid>
      <w:tr w:rsidR="007232A7" w:rsidRPr="00E73FD3" w14:paraId="75B61BD3" w14:textId="77777777" w:rsidTr="00391D9F">
        <w:trPr>
          <w:trHeight w:val="511"/>
          <w:jc w:val="center"/>
        </w:trPr>
        <w:tc>
          <w:tcPr>
            <w:tcW w:w="5000" w:type="pct"/>
            <w:gridSpan w:val="8"/>
            <w:tcBorders>
              <w:top w:val="single" w:sz="1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14:paraId="17F38EB3" w14:textId="77777777" w:rsidR="007232A7" w:rsidRPr="00E73FD3" w:rsidRDefault="007232A7" w:rsidP="00391D9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3FD3">
              <w:rPr>
                <w:rFonts w:ascii="Times New Roman" w:hAnsi="Times New Roman"/>
                <w:b/>
                <w:sz w:val="24"/>
                <w:szCs w:val="24"/>
              </w:rPr>
              <w:t>Genes</w:t>
            </w:r>
          </w:p>
        </w:tc>
      </w:tr>
      <w:tr w:rsidR="007232A7" w:rsidRPr="00E73FD3" w14:paraId="2497544F" w14:textId="77777777" w:rsidTr="00391D9F">
        <w:trPr>
          <w:trHeight w:val="518"/>
          <w:jc w:val="center"/>
        </w:trPr>
        <w:tc>
          <w:tcPr>
            <w:tcW w:w="565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665673B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AREG</w:t>
            </w:r>
          </w:p>
        </w:tc>
        <w:tc>
          <w:tcPr>
            <w:tcW w:w="577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1DA1723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MNAT1</w:t>
            </w:r>
          </w:p>
        </w:tc>
        <w:tc>
          <w:tcPr>
            <w:tcW w:w="584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55A7A02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IGFBP4</w:t>
            </w:r>
          </w:p>
        </w:tc>
        <w:tc>
          <w:tcPr>
            <w:tcW w:w="843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1AB8529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STK17B</w:t>
            </w:r>
          </w:p>
        </w:tc>
        <w:tc>
          <w:tcPr>
            <w:tcW w:w="667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2C450A7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CD3D</w:t>
            </w:r>
          </w:p>
        </w:tc>
        <w:tc>
          <w:tcPr>
            <w:tcW w:w="685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6FAFB6D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CFAP69</w:t>
            </w:r>
          </w:p>
        </w:tc>
        <w:tc>
          <w:tcPr>
            <w:tcW w:w="489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305819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CCR3</w:t>
            </w:r>
          </w:p>
        </w:tc>
        <w:tc>
          <w:tcPr>
            <w:tcW w:w="59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5493587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SCCPDH</w:t>
            </w:r>
          </w:p>
        </w:tc>
      </w:tr>
      <w:tr w:rsidR="007232A7" w:rsidRPr="00E73FD3" w14:paraId="622FAE0B" w14:textId="77777777" w:rsidTr="00391D9F">
        <w:trPr>
          <w:trHeight w:val="518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A337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TJP3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6259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MAGED2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DE4C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CD53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DAF7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ACOX2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0F23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CDC42BPB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8481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LRMP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1C79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SYT1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19DC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ESR1</w:t>
            </w:r>
          </w:p>
        </w:tc>
      </w:tr>
      <w:tr w:rsidR="007232A7" w:rsidRPr="00E73FD3" w14:paraId="6A978129" w14:textId="77777777" w:rsidTr="00391D9F">
        <w:trPr>
          <w:trHeight w:val="518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4BD67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PRRC2B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2F75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RABEP1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816D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ATP13A2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19D4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PBX1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AD4C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IKZF1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0B99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RUBCNL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DC38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THBS1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2154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PGR</w:t>
            </w:r>
          </w:p>
        </w:tc>
      </w:tr>
      <w:tr w:rsidR="007232A7" w:rsidRPr="00E73FD3" w14:paraId="0299CEF2" w14:textId="77777777" w:rsidTr="00391D9F">
        <w:trPr>
          <w:trHeight w:val="524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2F47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CTDSPL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9224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AGR2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55F67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LAMA3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9C92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LCK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7F6F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ATR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9B12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NPDC1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EF09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ITGA4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0207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SLC2A10</w:t>
            </w:r>
          </w:p>
        </w:tc>
      </w:tr>
      <w:tr w:rsidR="007232A7" w:rsidRPr="00E73FD3" w14:paraId="5B623AEE" w14:textId="77777777" w:rsidTr="00391D9F">
        <w:trPr>
          <w:trHeight w:val="518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4D45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PIK3CD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39AF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GSTZ1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D333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UGDH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2F9B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DNALI1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2731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MFNG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6072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TMCO3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C6BA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MED1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F0B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GRP</w:t>
            </w:r>
          </w:p>
        </w:tc>
      </w:tr>
      <w:tr w:rsidR="007232A7" w:rsidRPr="00E73FD3" w14:paraId="538C818F" w14:textId="77777777" w:rsidTr="00391D9F">
        <w:trPr>
          <w:trHeight w:val="524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BA61C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ERBB3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05E5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APBA2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0AF4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ALCAM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06DE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KRT18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4817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CA12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8AB6C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ARHGAP25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5104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EPN3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D1BB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SCNN1A</w:t>
            </w:r>
          </w:p>
        </w:tc>
      </w:tr>
      <w:tr w:rsidR="007232A7" w:rsidRPr="00E73FD3" w14:paraId="24770DC9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33B9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SLC39A6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103B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CUEDC1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9503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CD151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8013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NAT1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25DC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P2RY14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4CF9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CORO1A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BEF1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IL32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FA05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SYT17</w:t>
            </w:r>
          </w:p>
        </w:tc>
      </w:tr>
      <w:tr w:rsidR="007232A7" w:rsidRPr="00E73FD3" w14:paraId="3DC7817C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8AC5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ATP9A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7602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LMAN2L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102B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MYB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165E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DNPEP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EC62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DST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4965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GOLGA2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86F1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ARRB2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A4C8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IGF2BP2</w:t>
            </w:r>
          </w:p>
        </w:tc>
      </w:tr>
      <w:tr w:rsidR="007232A7" w:rsidRPr="00E73FD3" w14:paraId="4AF4F876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F37B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DLG5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9D7E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NFE2L1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D748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DNAJC12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BC87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GPR171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749C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PIGN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59C5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THEMIS2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AF7F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PIP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69F9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POU2AF1</w:t>
            </w:r>
          </w:p>
        </w:tc>
      </w:tr>
      <w:tr w:rsidR="007232A7" w:rsidRPr="00E73FD3" w14:paraId="054F1D51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9ED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TFF1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34A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MAPT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F04B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TBC1D9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4F21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EVI2B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74D3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TANC2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FE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PTPRC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4061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IFT74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9542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HCAR3</w:t>
            </w:r>
          </w:p>
        </w:tc>
      </w:tr>
      <w:tr w:rsidR="007232A7" w:rsidRPr="00E73FD3" w14:paraId="4C3B15C3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44D2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MSN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152EC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LTBP3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6FB9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EFHC1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E406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GPR18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393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FLNB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0CAF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GIMAP4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8431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COBL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3D5B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NTM</w:t>
            </w:r>
          </w:p>
        </w:tc>
      </w:tr>
      <w:tr w:rsidR="007232A7" w:rsidRPr="00E73FD3" w14:paraId="0FF6765D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C7D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VAV3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5291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PEX11A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65B1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TCEA2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0F48A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SERPINA3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2500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GPR183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462E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GFRA1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3DDD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LILRB2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30D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GMFG</w:t>
            </w:r>
          </w:p>
        </w:tc>
      </w:tr>
      <w:tr w:rsidR="007232A7" w:rsidRPr="00E73FD3" w14:paraId="5FDFC90F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78CB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RASSF2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E853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CSF2RB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9CAD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ADCY9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6E8E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ITGA3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0CCB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CYTIP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96AA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CCL5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E80E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AZGP1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3389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VGLL1</w:t>
            </w:r>
          </w:p>
        </w:tc>
      </w:tr>
      <w:tr w:rsidR="007232A7" w:rsidRPr="00E73FD3" w14:paraId="0F3520BE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11F1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IRX5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36D2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BARD1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E83C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CD69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154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LOC100130449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7102D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GZMB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4377C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SELL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15F2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PSD3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CEDA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SRGN</w:t>
            </w:r>
          </w:p>
        </w:tc>
      </w:tr>
      <w:tr w:rsidR="007232A7" w:rsidRPr="00E73FD3" w14:paraId="27F965D2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D831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PRLR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3880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PPP1R26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52452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CD27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19BC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STAP1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B00C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ST8SIA4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90CE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REEP1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12FD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ANO1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54C3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TRAT1</w:t>
            </w:r>
          </w:p>
        </w:tc>
      </w:tr>
      <w:tr w:rsidR="007232A7" w:rsidRPr="00E73FD3" w14:paraId="7E8B5750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3F797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TTC39A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E2E93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PSMB9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DAB9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LRIG1</w:t>
            </w:r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D40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ACACA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B94D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WASL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8D6F7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SCUBE2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B8EB0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GSTT2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D97F5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IGHM</w:t>
            </w:r>
          </w:p>
        </w:tc>
      </w:tr>
      <w:tr w:rsidR="007232A7" w:rsidRPr="00E73FD3" w14:paraId="478E936F" w14:textId="77777777" w:rsidTr="00391D9F">
        <w:trPr>
          <w:trHeight w:val="262"/>
          <w:jc w:val="center"/>
        </w:trPr>
        <w:tc>
          <w:tcPr>
            <w:tcW w:w="565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42A180F6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GREB1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48DD4298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PCYOX1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6B50AA44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S100A4</w:t>
            </w:r>
          </w:p>
        </w:tc>
        <w:tc>
          <w:tcPr>
            <w:tcW w:w="843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0A0E5DF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KLRB1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079F5689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CCND1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06C773E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NVL</w:t>
            </w:r>
          </w:p>
        </w:tc>
        <w:tc>
          <w:tcPr>
            <w:tcW w:w="489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2CB720BE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D6A8D">
              <w:rPr>
                <w:rFonts w:ascii="Times New Roman" w:eastAsiaTheme="minorEastAsia" w:hAnsi="Times New Roman" w:hint="eastAsia"/>
                <w:bCs/>
                <w:sz w:val="24"/>
                <w:szCs w:val="24"/>
              </w:rPr>
              <w:t>GZMM</w:t>
            </w:r>
          </w:p>
        </w:tc>
        <w:tc>
          <w:tcPr>
            <w:tcW w:w="590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086FE41B" w14:textId="77777777" w:rsidR="007232A7" w:rsidRPr="00AD6A8D" w:rsidRDefault="007232A7" w:rsidP="00391D9F">
            <w:pPr>
              <w:spacing w:line="360" w:lineRule="auto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</w:tr>
    </w:tbl>
    <w:p w14:paraId="7486E9F8" w14:textId="77777777" w:rsidR="007232A7" w:rsidRDefault="007232A7" w:rsidP="00905D61">
      <w:pPr>
        <w:sectPr w:rsidR="007232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68832A" w14:textId="46868133" w:rsidR="00905D61" w:rsidRPr="00A623E9" w:rsidRDefault="007232A7" w:rsidP="00905D61"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S5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GO analysis results of 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>GSE25055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42"/>
        <w:tblpPr w:leftFromText="180" w:rightFromText="180" w:vertAnchor="page" w:horzAnchor="margin" w:tblpXSpec="center" w:tblpY="1976"/>
        <w:tblW w:w="0" w:type="auto"/>
        <w:tblInd w:w="0" w:type="dxa"/>
        <w:tblLook w:val="04A0" w:firstRow="1" w:lastRow="0" w:firstColumn="1" w:lastColumn="0" w:noHBand="0" w:noVBand="1"/>
      </w:tblPr>
      <w:tblGrid>
        <w:gridCol w:w="2755"/>
        <w:gridCol w:w="4435"/>
        <w:gridCol w:w="1116"/>
      </w:tblGrid>
      <w:tr w:rsidR="007232A7" w:rsidRPr="004C1550" w14:paraId="29A9763C" w14:textId="77777777" w:rsidTr="00723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451806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550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4C1550">
              <w:rPr>
                <w:rFonts w:ascii="Times New Roman" w:hAnsi="Times New Roman"/>
                <w:sz w:val="24"/>
                <w:szCs w:val="24"/>
              </w:rPr>
              <w:t xml:space="preserve"> term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B78F07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C1550">
              <w:rPr>
                <w:rFonts w:ascii="Times New Roman" w:hAnsi="Times New Roman"/>
                <w:sz w:val="24"/>
                <w:szCs w:val="24"/>
              </w:rPr>
              <w:t>Gene symbol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F6A1C8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adj. p</w:t>
            </w:r>
          </w:p>
        </w:tc>
      </w:tr>
      <w:tr w:rsidR="007232A7" w:rsidRPr="004C1550" w14:paraId="5FD60B80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9A9F2" w14:textId="77777777" w:rsidR="007232A7" w:rsidRPr="00AD65A5" w:rsidRDefault="007232A7" w:rsidP="007232A7">
            <w:pPr>
              <w:widowControl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T cell activation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99411" w14:textId="77777777" w:rsidR="007232A7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PIK3CD/DLG5/MSN/PRLR/CD151/MYB/</w:t>
            </w:r>
          </w:p>
          <w:p w14:paraId="0F61F9EA" w14:textId="77777777" w:rsidR="007232A7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CD27/LCK/GPR18/CD3D/GPR183/</w:t>
            </w:r>
          </w:p>
          <w:p w14:paraId="3CBD4027" w14:textId="77777777" w:rsidR="007232A7" w:rsidRPr="004C1550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CORO1A/PTPRC/CCL5/LILRB2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F035" w14:textId="77777777" w:rsidR="007232A7" w:rsidRPr="004C1550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0.001603</w:t>
            </w:r>
          </w:p>
        </w:tc>
      </w:tr>
      <w:tr w:rsidR="007232A7" w:rsidRPr="004C1550" w14:paraId="41F46F6A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31841D12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leukocyte migration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5C00C6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PIK3CD/MSN/VAV3/LCK/GPR18/ITGA3/</w:t>
            </w:r>
          </w:p>
          <w:p w14:paraId="48967F79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STAP1/GPR183/WASL/CORO1A/CCL5/</w:t>
            </w:r>
          </w:p>
          <w:p w14:paraId="50A5331A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SELL/THBS1/ITGA4/IGHM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A646BB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0.001986</w:t>
            </w:r>
          </w:p>
        </w:tc>
      </w:tr>
      <w:tr w:rsidR="007232A7" w:rsidRPr="004C1550" w14:paraId="2B2285EF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59631C88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lymphocyte differentiation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A843E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PIK3CD/MYB/CD27/LCK/GPR18/</w:t>
            </w:r>
          </w:p>
          <w:p w14:paraId="27C01B83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CD3D/IKZF1/MFNG/GPR183/</w:t>
            </w:r>
          </w:p>
          <w:p w14:paraId="0FEC3407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PTPRC/ITGA4/LILRB2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4B64C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0.004559</w:t>
            </w:r>
          </w:p>
        </w:tc>
      </w:tr>
      <w:tr w:rsidR="007232A7" w:rsidRPr="004C1550" w14:paraId="1EFC83DE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6678F345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positive regulation of leukocyte activation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1988EA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VAV3/MYB/CD27/LCK/STAP1/</w:t>
            </w:r>
          </w:p>
          <w:p w14:paraId="73A65398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GPR183/CORO1A/PTPRC/CCL5/</w:t>
            </w:r>
          </w:p>
          <w:p w14:paraId="4EE1DF36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THBS1/LILRB2/IGHM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CF129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0.006445</w:t>
            </w:r>
          </w:p>
        </w:tc>
      </w:tr>
      <w:tr w:rsidR="007232A7" w:rsidRPr="004C1550" w14:paraId="512E9D63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BAA8C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positive regulation of cell activation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AA0F7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VAV3/MYB/CD27/LCK/STAP1/</w:t>
            </w:r>
          </w:p>
          <w:p w14:paraId="5FEDF0FB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GPR183/CORO1A/PTPRC/CCL5/</w:t>
            </w:r>
          </w:p>
          <w:p w14:paraId="4642B170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THBS1/LILRB2/IGHM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DF0E1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0.006445</w:t>
            </w:r>
          </w:p>
        </w:tc>
      </w:tr>
      <w:tr w:rsidR="007232A7" w:rsidRPr="004C1550" w14:paraId="69759F35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8BAE8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leukocyte cell-cell adhesion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704E3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DLG5/MSN/MYB/CD27/LCK/CORO1A/</w:t>
            </w:r>
          </w:p>
          <w:p w14:paraId="3753518E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PTPRC/CCL5/SELL/ITGA4/LILRB2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C8D4E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0.006445</w:t>
            </w:r>
          </w:p>
        </w:tc>
      </w:tr>
      <w:tr w:rsidR="007232A7" w:rsidRPr="004C1550" w14:paraId="618BF051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9A518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positive regulation of antigen receptor-mediated signaling pathway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78B0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LCK/STAP1/PTPRC/TRAT1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5D227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0.006445</w:t>
            </w:r>
          </w:p>
        </w:tc>
      </w:tr>
      <w:tr w:rsidR="007232A7" w:rsidRPr="004C1550" w14:paraId="73A52C58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08F3E93" w14:textId="77777777" w:rsidR="007232A7" w:rsidRPr="00AD65A5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6555F3">
              <w:rPr>
                <w:rFonts w:ascii="Times New Roman" w:hAnsi="Times New Roman"/>
                <w:color w:val="000000"/>
                <w:sz w:val="24"/>
                <w:szCs w:val="24"/>
              </w:rPr>
              <w:t>positive regulation of cell adhesion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2605D81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VAV3/AGR2/MYB/CD27/LCK/</w:t>
            </w:r>
          </w:p>
          <w:p w14:paraId="65EFD801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ITGA3/CORO1A/PTPRC/CCL5/</w:t>
            </w:r>
          </w:p>
          <w:p w14:paraId="3D3E9CC5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/>
                <w:color w:val="000000"/>
                <w:sz w:val="24"/>
                <w:szCs w:val="24"/>
              </w:rPr>
              <w:t>ITGA4/IFT74/LILRB2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610F574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3A13">
              <w:rPr>
                <w:rFonts w:ascii="Times New Roman" w:hAnsi="Times New Roman" w:hint="eastAsia"/>
                <w:color w:val="000000"/>
                <w:sz w:val="24"/>
                <w:szCs w:val="24"/>
              </w:rPr>
              <w:t>0.006445</w:t>
            </w:r>
          </w:p>
        </w:tc>
      </w:tr>
    </w:tbl>
    <w:p w14:paraId="65CBE938" w14:textId="77777777" w:rsidR="007232A7" w:rsidRPr="004C1550" w:rsidRDefault="007232A7" w:rsidP="007232A7">
      <w:pPr>
        <w:spacing w:beforeLines="50" w:before="156"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4C1550">
        <w:rPr>
          <w:rFonts w:ascii="Times New Roman" w:eastAsia="等线" w:hAnsi="Times New Roman" w:cs="Times New Roman"/>
          <w:b/>
          <w:color w:val="000000"/>
          <w:sz w:val="24"/>
          <w:szCs w:val="24"/>
        </w:rPr>
        <w:t>Notes</w:t>
      </w:r>
      <w:r w:rsidRPr="004C1550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: Only t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he t</w:t>
      </w:r>
      <w:r w:rsidRPr="004C1550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op 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8</w:t>
      </w:r>
      <w:r w:rsidRPr="004C1550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were presented in the table</w:t>
      </w:r>
      <w:r w:rsidRPr="004C1550">
        <w:rPr>
          <w:rFonts w:ascii="Times New Roman" w:eastAsia="等线" w:hAnsi="Times New Roman" w:cs="Times New Roman"/>
          <w:b/>
          <w:color w:val="000000"/>
          <w:sz w:val="24"/>
          <w:szCs w:val="24"/>
        </w:rPr>
        <w:t>.</w:t>
      </w:r>
    </w:p>
    <w:p w14:paraId="6B2950B2" w14:textId="77777777" w:rsidR="007232A7" w:rsidRDefault="007232A7" w:rsidP="007232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7232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AF846AA" w14:textId="31176CC0" w:rsidR="007C37EA" w:rsidRDefault="007232A7" w:rsidP="007232A7">
      <w:pPr>
        <w:rPr>
          <w:rFonts w:ascii="Times New Roman" w:hAnsi="Times New Roman" w:cs="Times New Roman"/>
          <w:bCs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C079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S6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E805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KEGG analysis results of 135 DECIRGs</w:t>
      </w:r>
      <w:r w:rsidRPr="00FB1CCA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>GSE25055</w:t>
      </w:r>
      <w:r w:rsidRPr="00FB1CCA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42"/>
        <w:tblpPr w:leftFromText="180" w:rightFromText="180" w:vertAnchor="page" w:horzAnchor="margin" w:tblpY="197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1643"/>
      </w:tblGrid>
      <w:tr w:rsidR="007232A7" w:rsidRPr="004C1550" w14:paraId="5A21B2AB" w14:textId="77777777" w:rsidTr="00723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1FDDB3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550">
              <w:rPr>
                <w:rFonts w:ascii="Times New Roman" w:hAnsi="Times New Roman"/>
                <w:sz w:val="24"/>
                <w:szCs w:val="24"/>
              </w:rPr>
              <w:t>KEGG term</w:t>
            </w:r>
          </w:p>
        </w:tc>
        <w:tc>
          <w:tcPr>
            <w:tcW w:w="396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88E681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C1550">
              <w:rPr>
                <w:rFonts w:ascii="Times New Roman" w:hAnsi="Times New Roman"/>
                <w:sz w:val="24"/>
                <w:szCs w:val="24"/>
              </w:rPr>
              <w:t>Gene symbol</w:t>
            </w:r>
          </w:p>
        </w:tc>
        <w:tc>
          <w:tcPr>
            <w:tcW w:w="164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FFD1D4" w14:textId="77777777" w:rsidR="007232A7" w:rsidRPr="004C1550" w:rsidRDefault="007232A7" w:rsidP="007232A7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adj. p</w:t>
            </w:r>
          </w:p>
        </w:tc>
      </w:tr>
      <w:tr w:rsidR="007232A7" w:rsidRPr="004C1550" w14:paraId="20857BCF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01F50" w14:textId="77777777" w:rsidR="007232A7" w:rsidRPr="009768E2" w:rsidRDefault="007232A7" w:rsidP="007232A7">
            <w:pPr>
              <w:widowControl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bookmarkStart w:id="10" w:name="OLE_LINK59"/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Focal adhesion</w:t>
            </w:r>
            <w:bookmarkEnd w:id="10"/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2E0F" w14:textId="77777777" w:rsidR="007232A7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PIK3CD/VAV3/LAMA3/ITGA3/</w:t>
            </w:r>
          </w:p>
          <w:p w14:paraId="7249C1CC" w14:textId="77777777" w:rsidR="007232A7" w:rsidRPr="004C1550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FLNB/CCND1/THBS1/ITGA4</w:t>
            </w:r>
          </w:p>
        </w:tc>
        <w:tc>
          <w:tcPr>
            <w:tcW w:w="16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B2D6" w14:textId="77777777" w:rsidR="007232A7" w:rsidRPr="004C1550" w:rsidRDefault="007232A7" w:rsidP="007232A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0.025483647</w:t>
            </w:r>
          </w:p>
        </w:tc>
      </w:tr>
      <w:tr w:rsidR="007232A7" w:rsidRPr="004C1550" w14:paraId="49BCF421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  <w:vAlign w:val="center"/>
            <w:hideMark/>
          </w:tcPr>
          <w:p w14:paraId="3BEB734A" w14:textId="77777777" w:rsidR="007232A7" w:rsidRPr="009768E2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Proteoglycans in cancer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2B2B579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PIK3CD/ERBB3/MSN/VAV3/</w:t>
            </w:r>
          </w:p>
          <w:p w14:paraId="2CE8C9C3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FLNB/CCND1/THBS1/ESR1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14:paraId="7990F968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0.025483647</w:t>
            </w:r>
          </w:p>
        </w:tc>
      </w:tr>
      <w:tr w:rsidR="007232A7" w:rsidRPr="004C1550" w14:paraId="70CE11F6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  <w:vAlign w:val="center"/>
            <w:hideMark/>
          </w:tcPr>
          <w:p w14:paraId="70EE7ECF" w14:textId="77777777" w:rsidR="007232A7" w:rsidRPr="009768E2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bookmarkStart w:id="11" w:name="OLE_LINK58"/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PI3K-Akt</w:t>
            </w:r>
            <w:bookmarkEnd w:id="11"/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signaling pathway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0883CFD3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AREG/PIK3CD/ERBB3/PRLR/</w:t>
            </w:r>
          </w:p>
          <w:p w14:paraId="43C8989C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LAMA3/MYB/ITGA3/CCND1</w:t>
            </w:r>
          </w:p>
          <w:p w14:paraId="0193730A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/THBS1/ITGA4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14:paraId="10B0FC5C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0.037637049</w:t>
            </w:r>
          </w:p>
        </w:tc>
      </w:tr>
      <w:tr w:rsidR="007232A7" w:rsidRPr="004C1550" w14:paraId="03B05510" w14:textId="77777777" w:rsidTr="007232A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  <w:vAlign w:val="center"/>
            <w:hideMark/>
          </w:tcPr>
          <w:p w14:paraId="2C940D15" w14:textId="77777777" w:rsidR="007232A7" w:rsidRPr="009768E2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Estrogen signaling pathway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46C6A07E" w14:textId="77777777" w:rsidR="007232A7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PIK3CD/TFF1/ADCY9/</w:t>
            </w:r>
          </w:p>
          <w:p w14:paraId="4D07CEA6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KRT18/ESR1/PGR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14:paraId="3F8F9E15" w14:textId="77777777" w:rsidR="007232A7" w:rsidRPr="004C1550" w:rsidRDefault="007232A7" w:rsidP="00723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0.045928933</w:t>
            </w:r>
          </w:p>
        </w:tc>
      </w:tr>
      <w:tr w:rsidR="007232A7" w:rsidRPr="004C1550" w14:paraId="5242C896" w14:textId="77777777" w:rsidTr="0072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1EBBFA97" w14:textId="77777777" w:rsidR="007232A7" w:rsidRPr="009768E2" w:rsidRDefault="007232A7" w:rsidP="007232A7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9768E2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Endocrine resistance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2C893A0A" w14:textId="77777777" w:rsidR="007232A7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PIK3CD/ADCY9/CCND1/</w:t>
            </w:r>
          </w:p>
          <w:p w14:paraId="27845A8A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MED1/ESR1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1B922FDC" w14:textId="77777777" w:rsidR="007232A7" w:rsidRPr="004C1550" w:rsidRDefault="007232A7" w:rsidP="00723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9A1">
              <w:rPr>
                <w:rFonts w:ascii="Times New Roman" w:hAnsi="Times New Roman"/>
                <w:color w:val="000000"/>
                <w:sz w:val="24"/>
                <w:szCs w:val="24"/>
              </w:rPr>
              <w:t>0.049801441</w:t>
            </w:r>
          </w:p>
        </w:tc>
      </w:tr>
    </w:tbl>
    <w:p w14:paraId="5D6B9319" w14:textId="77777777" w:rsidR="00DC7AC4" w:rsidRDefault="00DC7AC4" w:rsidP="007232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DC7A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F7102F" w14:textId="77777777" w:rsidR="00DC7AC4" w:rsidRPr="00F073BB" w:rsidRDefault="00DC7AC4" w:rsidP="00DC7AC4">
      <w:pPr>
        <w:spacing w:beforeLines="50" w:before="156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S7</w:t>
      </w:r>
      <w:r w:rsidRPr="00E805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D85593"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F073BB">
        <w:rPr>
          <w:rFonts w:ascii="Times New Roman" w:hAnsi="Times New Roman" w:cs="Times New Roman"/>
          <w:bCs/>
          <w:sz w:val="24"/>
          <w:szCs w:val="24"/>
        </w:rPr>
        <w:t>he DECIRG pairs preliminarily screen</w:t>
      </w:r>
      <w:r>
        <w:rPr>
          <w:rFonts w:ascii="Times New Roman" w:hAnsi="Times New Roman" w:cs="Times New Roman"/>
          <w:bCs/>
          <w:sz w:val="24"/>
          <w:szCs w:val="24"/>
        </w:rPr>
        <w:t>ed</w:t>
      </w:r>
      <w:r w:rsidRPr="00F073B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Pr="00F073BB">
        <w:rPr>
          <w:rFonts w:ascii="Times New Roman" w:hAnsi="Times New Roman" w:cs="Times New Roman"/>
          <w:bCs/>
          <w:sz w:val="24"/>
          <w:szCs w:val="24"/>
        </w:rPr>
        <w:t>LASSO regression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42"/>
        <w:tblpPr w:leftFromText="180" w:rightFromText="180" w:vertAnchor="page" w:horzAnchor="margin" w:tblpY="2383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754"/>
        <w:gridCol w:w="2922"/>
        <w:gridCol w:w="2630"/>
      </w:tblGrid>
      <w:tr w:rsidR="00DC7AC4" w:rsidRPr="004C1550" w14:paraId="3AB2C8DD" w14:textId="77777777" w:rsidTr="00310D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F14A0D" w14:textId="6665C67B" w:rsidR="00DC7AC4" w:rsidRPr="004C1550" w:rsidRDefault="00DC7AC4" w:rsidP="00DC7AC4">
            <w:pPr>
              <w:tabs>
                <w:tab w:val="left" w:pos="2012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DECIRG pairs</w:t>
            </w:r>
          </w:p>
        </w:tc>
      </w:tr>
      <w:tr w:rsidR="00DC7AC4" w:rsidRPr="004C1550" w14:paraId="670F0C7A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8E96" w14:textId="0421D0EF" w:rsidR="00DC7AC4" w:rsidRPr="00DC7AC4" w:rsidRDefault="00DC7AC4" w:rsidP="00310DCF">
            <w:pPr>
              <w:widowControl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LCK|APBA2</w:t>
            </w:r>
          </w:p>
        </w:tc>
        <w:tc>
          <w:tcPr>
            <w:tcW w:w="175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D1B96" w14:textId="2059071D" w:rsidR="00DC7AC4" w:rsidRPr="004C1550" w:rsidRDefault="00DC7AC4" w:rsidP="00310DC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CCL5|PRLR</w:t>
            </w:r>
          </w:p>
        </w:tc>
        <w:tc>
          <w:tcPr>
            <w:tcW w:w="158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80CC8" w14:textId="55CC8993" w:rsidR="00DC7AC4" w:rsidRPr="004C1550" w:rsidRDefault="00DC7AC4" w:rsidP="00310DC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PSMB9|NAT1</w:t>
            </w:r>
          </w:p>
        </w:tc>
      </w:tr>
      <w:tr w:rsidR="00DC7AC4" w:rsidRPr="004C1550" w14:paraId="60869D0E" w14:textId="77777777" w:rsidTr="00310D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shd w:val="clear" w:color="auto" w:fill="auto"/>
            <w:vAlign w:val="center"/>
            <w:hideMark/>
          </w:tcPr>
          <w:p w14:paraId="475E8A86" w14:textId="7EC17894" w:rsidR="00DC7AC4" w:rsidRPr="009768E2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CD69|DNAJC12</w:t>
            </w:r>
          </w:p>
        </w:tc>
        <w:tc>
          <w:tcPr>
            <w:tcW w:w="1759" w:type="pct"/>
            <w:shd w:val="clear" w:color="auto" w:fill="auto"/>
            <w:vAlign w:val="center"/>
            <w:hideMark/>
          </w:tcPr>
          <w:p w14:paraId="23232007" w14:textId="2ACDC1B8" w:rsidR="00DC7AC4" w:rsidRPr="004C1550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MSN|CD151</w:t>
            </w:r>
          </w:p>
        </w:tc>
        <w:tc>
          <w:tcPr>
            <w:tcW w:w="1583" w:type="pct"/>
            <w:shd w:val="clear" w:color="auto" w:fill="auto"/>
            <w:vAlign w:val="center"/>
            <w:hideMark/>
          </w:tcPr>
          <w:p w14:paraId="15906BDC" w14:textId="391C17E9" w:rsidR="00DC7AC4" w:rsidRPr="004C1550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MSN|NFE2L1</w:t>
            </w:r>
          </w:p>
        </w:tc>
      </w:tr>
      <w:tr w:rsidR="00DC7AC4" w:rsidRPr="004C1550" w14:paraId="3DDCBC8F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shd w:val="clear" w:color="auto" w:fill="auto"/>
            <w:vAlign w:val="center"/>
            <w:hideMark/>
          </w:tcPr>
          <w:p w14:paraId="2743FC87" w14:textId="2FEED07D" w:rsidR="00DC7AC4" w:rsidRPr="009768E2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PIGN|ADCY9</w:t>
            </w:r>
          </w:p>
        </w:tc>
        <w:tc>
          <w:tcPr>
            <w:tcW w:w="1759" w:type="pct"/>
            <w:shd w:val="clear" w:color="auto" w:fill="auto"/>
            <w:vAlign w:val="center"/>
            <w:hideMark/>
          </w:tcPr>
          <w:p w14:paraId="120BD0EE" w14:textId="0A31FEE8" w:rsidR="00DC7AC4" w:rsidRPr="004C1550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PIGN|GREB1</w:t>
            </w:r>
          </w:p>
        </w:tc>
        <w:tc>
          <w:tcPr>
            <w:tcW w:w="1583" w:type="pct"/>
            <w:shd w:val="clear" w:color="auto" w:fill="auto"/>
            <w:vAlign w:val="center"/>
            <w:hideMark/>
          </w:tcPr>
          <w:p w14:paraId="6A5AF102" w14:textId="4929F6B2" w:rsidR="00DC7AC4" w:rsidRPr="004C1550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ITGA4|LAMA3</w:t>
            </w:r>
          </w:p>
        </w:tc>
      </w:tr>
      <w:tr w:rsidR="00DC7AC4" w:rsidRPr="004C1550" w14:paraId="040A0B05" w14:textId="77777777" w:rsidTr="00310D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shd w:val="clear" w:color="auto" w:fill="auto"/>
            <w:vAlign w:val="center"/>
            <w:hideMark/>
          </w:tcPr>
          <w:p w14:paraId="583A83D4" w14:textId="338E4D88" w:rsidR="00DC7AC4" w:rsidRPr="009768E2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ITGA4|DNAJC12</w:t>
            </w:r>
          </w:p>
        </w:tc>
        <w:tc>
          <w:tcPr>
            <w:tcW w:w="1759" w:type="pct"/>
            <w:shd w:val="clear" w:color="auto" w:fill="auto"/>
            <w:vAlign w:val="center"/>
            <w:hideMark/>
          </w:tcPr>
          <w:p w14:paraId="500E9DC3" w14:textId="6ACC6B35" w:rsidR="00DC7AC4" w:rsidRPr="004C1550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ITGA4|NAT1</w:t>
            </w:r>
          </w:p>
        </w:tc>
        <w:tc>
          <w:tcPr>
            <w:tcW w:w="1583" w:type="pct"/>
            <w:shd w:val="clear" w:color="auto" w:fill="auto"/>
            <w:vAlign w:val="center"/>
            <w:hideMark/>
          </w:tcPr>
          <w:p w14:paraId="5BC7335B" w14:textId="62D06406" w:rsidR="00DC7AC4" w:rsidRPr="004C1550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IGF2BP2|IFT74</w:t>
            </w:r>
          </w:p>
        </w:tc>
      </w:tr>
      <w:tr w:rsidR="00DC7AC4" w:rsidRPr="004C1550" w14:paraId="5FC54D32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573F2" w14:textId="614B73B7" w:rsidR="00DC7AC4" w:rsidRPr="009768E2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ST8SIA4|PSD3</w:t>
            </w:r>
          </w:p>
        </w:tc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EC25A" w14:textId="5BC24590" w:rsidR="00DC7AC4" w:rsidRPr="004C1550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GOLGA2|ALCAM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2F386" w14:textId="7F693517" w:rsidR="00DC7AC4" w:rsidRPr="004C1550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PEX11A|GREB1</w:t>
            </w:r>
          </w:p>
        </w:tc>
      </w:tr>
      <w:tr w:rsidR="00DC7AC4" w:rsidRPr="004C1550" w14:paraId="0107C7B7" w14:textId="77777777" w:rsidTr="00310D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0BC3B" w14:textId="06B4CB10" w:rsidR="00DC7AC4" w:rsidRPr="00310DCF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CTDSPL|MAPT</w:t>
            </w:r>
          </w:p>
        </w:tc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1FCAD" w14:textId="00723B24" w:rsidR="00DC7AC4" w:rsidRPr="00DC7AC4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ACACA|RABEP1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73923" w14:textId="72C01A8E" w:rsidR="00DC7AC4" w:rsidRPr="00DC7AC4" w:rsidRDefault="00DC7AC4" w:rsidP="00310D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7AC4">
              <w:rPr>
                <w:rFonts w:ascii="Times New Roman" w:hAnsi="Times New Roman"/>
                <w:color w:val="000000"/>
                <w:sz w:val="24"/>
                <w:szCs w:val="24"/>
              </w:rPr>
              <w:t>ACOX2|PIP</w:t>
            </w:r>
          </w:p>
        </w:tc>
      </w:tr>
      <w:tr w:rsidR="00DC7AC4" w:rsidRPr="004C1550" w14:paraId="570BDB28" w14:textId="77777777" w:rsidTr="003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96E7B0D" w14:textId="3C96C3C1" w:rsidR="00DC7AC4" w:rsidRPr="00310DCF" w:rsidRDefault="00DC7AC4" w:rsidP="00310DCF">
            <w:pPr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310DCF">
              <w:rPr>
                <w:rFonts w:ascii="Times New Roman" w:hAnsi="Times New Roman"/>
                <w:color w:val="000000"/>
                <w:sz w:val="24"/>
                <w:szCs w:val="24"/>
              </w:rPr>
              <w:t>ACOX2|AREG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7E73866C" w14:textId="7EE09934" w:rsidR="00DC7AC4" w:rsidRPr="00DC7AC4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DCF">
              <w:rPr>
                <w:rFonts w:ascii="Times New Roman" w:hAnsi="Times New Roman"/>
                <w:color w:val="000000"/>
                <w:sz w:val="24"/>
                <w:szCs w:val="24"/>
              </w:rPr>
              <w:t>ACOX2|DNALI1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0F8E23C" w14:textId="77777777" w:rsidR="00DC7AC4" w:rsidRPr="00DC7AC4" w:rsidRDefault="00DC7AC4" w:rsidP="00310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EF872F7" w14:textId="77777777" w:rsidR="00DC7AC4" w:rsidRDefault="00DC7AC4" w:rsidP="007232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0ABE68" w14:textId="4D1FFB4C" w:rsidR="00DC7AC4" w:rsidRPr="00DC7AC4" w:rsidRDefault="00DC7AC4" w:rsidP="007232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DC7AC4" w:rsidRPr="00DC7A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D99D8A" w14:textId="1091A651" w:rsidR="007232A7" w:rsidRDefault="0071697C" w:rsidP="007232A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C079DE"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D855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3716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3716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detail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ed</w:t>
      </w:r>
      <w:r w:rsidRPr="003716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values of univariate and multivariate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Cox</w:t>
      </w:r>
      <w:r w:rsidRPr="003716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regression analysis.</w:t>
      </w:r>
    </w:p>
    <w:tbl>
      <w:tblPr>
        <w:tblStyle w:val="42"/>
        <w:tblpPr w:leftFromText="180" w:rightFromText="180" w:vertAnchor="page" w:horzAnchor="margin" w:tblpY="1976"/>
        <w:tblW w:w="0" w:type="auto"/>
        <w:tblInd w:w="0" w:type="dxa"/>
        <w:tblLook w:val="04A0" w:firstRow="1" w:lastRow="0" w:firstColumn="1" w:lastColumn="0" w:noHBand="0" w:noVBand="1"/>
      </w:tblPr>
      <w:tblGrid>
        <w:gridCol w:w="1710"/>
        <w:gridCol w:w="589"/>
        <w:gridCol w:w="946"/>
        <w:gridCol w:w="970"/>
        <w:gridCol w:w="792"/>
        <w:gridCol w:w="590"/>
        <w:gridCol w:w="947"/>
        <w:gridCol w:w="970"/>
        <w:gridCol w:w="792"/>
      </w:tblGrid>
      <w:tr w:rsidR="0071697C" w:rsidRPr="004C1550" w14:paraId="537E2523" w14:textId="77777777" w:rsidTr="00716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7D6AA3" w14:textId="77777777" w:rsidR="0071697C" w:rsidRPr="004C1550" w:rsidRDefault="0071697C" w:rsidP="0071697C">
            <w:pPr>
              <w:tabs>
                <w:tab w:val="left" w:pos="20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429">
              <w:rPr>
                <w:rFonts w:ascii="Times New Roman" w:hAnsi="Times New Roman"/>
                <w:sz w:val="24"/>
                <w:szCs w:val="24"/>
              </w:rPr>
              <w:t>id</w:t>
            </w:r>
          </w:p>
        </w:tc>
        <w:tc>
          <w:tcPr>
            <w:tcW w:w="0" w:type="auto"/>
            <w:gridSpan w:val="4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0F09D" w14:textId="77777777" w:rsidR="0071697C" w:rsidRPr="004C1550" w:rsidRDefault="0071697C" w:rsidP="0071697C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A11CF8">
              <w:rPr>
                <w:rFonts w:ascii="Times New Roman" w:hAnsi="Times New Roman"/>
                <w:sz w:val="24"/>
                <w:szCs w:val="24"/>
              </w:rPr>
              <w:t>Univariate analysis</w:t>
            </w:r>
          </w:p>
        </w:tc>
        <w:tc>
          <w:tcPr>
            <w:tcW w:w="0" w:type="auto"/>
            <w:gridSpan w:val="4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CBAB79" w14:textId="77777777" w:rsidR="0071697C" w:rsidRPr="00A11CF8" w:rsidRDefault="0071697C" w:rsidP="0071697C">
            <w:pPr>
              <w:tabs>
                <w:tab w:val="left" w:pos="20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CF8">
              <w:rPr>
                <w:rFonts w:ascii="Times New Roman" w:hAnsi="Times New Roman"/>
                <w:iCs/>
                <w:sz w:val="24"/>
                <w:szCs w:val="24"/>
              </w:rPr>
              <w:t>Multivariate analysis</w:t>
            </w:r>
          </w:p>
        </w:tc>
      </w:tr>
      <w:tr w:rsidR="0071697C" w:rsidRPr="004C1550" w14:paraId="2D99E75B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96383F0" w14:textId="77777777" w:rsidR="0071697C" w:rsidRPr="00104429" w:rsidRDefault="0071697C" w:rsidP="0071697C">
            <w:pPr>
              <w:tabs>
                <w:tab w:val="left" w:pos="20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9C947F4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9DA5D90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HR.95L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9445C2A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HR.95H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E90A4F4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14FB7C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6008B88" w14:textId="77777777" w:rsidR="0071697C" w:rsidRPr="00713627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36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HR.95L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F59ED1" w14:textId="77777777" w:rsidR="0071697C" w:rsidRDefault="0071697C" w:rsidP="0071697C">
            <w:pPr>
              <w:tabs>
                <w:tab w:val="left" w:pos="20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1CF8">
              <w:rPr>
                <w:rFonts w:ascii="Times New Roman" w:hAnsi="Times New Roman"/>
                <w:b/>
                <w:bCs/>
                <w:sz w:val="24"/>
                <w:szCs w:val="24"/>
              </w:rPr>
              <w:t>HR.95H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DAC3E4" w14:textId="77777777" w:rsidR="0071697C" w:rsidRDefault="0071697C" w:rsidP="0071697C">
            <w:pPr>
              <w:tabs>
                <w:tab w:val="left" w:pos="201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A11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71697C" w:rsidRPr="004C1550" w14:paraId="1CF63837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D6C9F" w14:textId="77777777" w:rsidR="0071697C" w:rsidRPr="00B80856" w:rsidRDefault="0071697C" w:rsidP="0071697C">
            <w:pPr>
              <w:widowControl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Age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94CCC15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23DFD93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0.9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F35AFDE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9A8ABB8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0.31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09B0C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8CFB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0.9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637D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9E795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0.7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1697C" w:rsidRPr="004C1550" w14:paraId="53CBC37C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2CD75DD7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37BBFF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1.4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341CFF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494A09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1.93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AA2E96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C9F8F4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604E8E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B273FB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182837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0.9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1697C" w:rsidRPr="004C1550" w14:paraId="6A05ACE4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4B174F67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4DF6B6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1.7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FE8B38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1.3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2FBAC9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2.2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1D89E3" w14:textId="77777777" w:rsidR="0071697C" w:rsidRPr="00B80856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6.50E-06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3F8D47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1B9F08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B0BF43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A64083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0.08</w:t>
            </w:r>
          </w:p>
        </w:tc>
      </w:tr>
      <w:tr w:rsidR="0071697C" w:rsidRPr="004C1550" w14:paraId="51FDA60E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76C695B8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Grade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6AAD74" w14:textId="77777777" w:rsidR="0071697C" w:rsidRPr="00B80856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8D0D7E" w14:textId="77777777" w:rsidR="0071697C" w:rsidRPr="00B80856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4B3FC9" w14:textId="77777777" w:rsidR="0071697C" w:rsidRPr="00B80856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2.6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DAF7E2" w14:textId="77777777" w:rsidR="0071697C" w:rsidRPr="00B80856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4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.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9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 xml:space="preserve"> E-0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64684C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1.4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22B96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4EFCA0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3E4584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0.25</w:t>
            </w:r>
          </w:p>
        </w:tc>
      </w:tr>
      <w:tr w:rsidR="0071697C" w:rsidRPr="004C1550" w14:paraId="0BDA15EE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83D68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Stage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87BDA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40F18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3EEB4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3.9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920D9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7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.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76E-0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DD3D0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0.9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3A821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0.3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5E477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2.2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A610E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0.86</w:t>
            </w:r>
          </w:p>
        </w:tc>
      </w:tr>
      <w:tr w:rsidR="0071697C" w:rsidRPr="004C1550" w14:paraId="47350A03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7F5A6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7B5E4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9B928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0F863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EB66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.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0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E-0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45E3B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FBD6C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2B6B7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4.23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88C8E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0.76</w:t>
            </w:r>
          </w:p>
        </w:tc>
      </w:tr>
      <w:tr w:rsidR="0071697C" w:rsidRPr="004C1550" w14:paraId="7B5AFC71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DFA8B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17E16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EF8CB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B65AE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0.7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88733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3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.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77E-0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771D6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7156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0.4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DEC03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3FAD8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0.87</w:t>
            </w:r>
          </w:p>
        </w:tc>
      </w:tr>
      <w:tr w:rsidR="0071697C" w:rsidRPr="004C1550" w14:paraId="021462DA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3824B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HER2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A7233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C1194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0.2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B28C3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15.0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7C46B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6EEDA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0.5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5DA96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FB1F1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4.5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A315B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0.56</w:t>
            </w:r>
          </w:p>
        </w:tc>
      </w:tr>
      <w:tr w:rsidR="0071697C" w:rsidRPr="004C1550" w14:paraId="4542129C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10329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ESR1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31E0F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0.3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4C79E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ACBA4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0.5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34B37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6.99E-05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94165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E6CF3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0.2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67506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463B6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697C" w:rsidRPr="004C1550" w14:paraId="28877DAB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0CE2E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GGI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27693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2.8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BEA9F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4D478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5.6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7B910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.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4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1</w:t>
            </w:r>
            <w:r w:rsidRPr="00B80856">
              <w:rPr>
                <w:rFonts w:ascii="Times New Roman" w:hAnsi="Times New Roman" w:hint="eastAsia"/>
                <w:sz w:val="24"/>
                <w:szCs w:val="24"/>
              </w:rPr>
              <w:t>E-0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380DD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3876A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E9AE9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4.4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9DFB1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0.26</w:t>
            </w:r>
          </w:p>
        </w:tc>
      </w:tr>
      <w:tr w:rsidR="0071697C" w:rsidRPr="004C1550" w14:paraId="18B6E1C7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BFF7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Pam50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D656F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1.5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93328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C6B96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1.8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81C1A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AFDA5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1.2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16182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68566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1.8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89DB5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0.3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1697C" w:rsidRPr="004C1550" w14:paraId="578F5A7E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04B89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EA21C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3.43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DCFC1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8192B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5.1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A82B4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2.98E-09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50570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E6F8F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A7A93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4.8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00A9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4.64E-06</w:t>
            </w:r>
          </w:p>
        </w:tc>
      </w:tr>
      <w:tr w:rsidR="0071697C" w:rsidRPr="004C1550" w14:paraId="6BA9021B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F715C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Immunity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CAB3D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234AE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0.6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BB1CE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1.6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10753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2CCA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2D44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0.6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76471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50E0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0.8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697C" w:rsidRPr="004C1550" w14:paraId="59452D48" w14:textId="77777777" w:rsidTr="0071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2A98A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Chemosensitivity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EE3FB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0.2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CEDA6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5CE7F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0.4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FCC22" w14:textId="77777777" w:rsidR="0071697C" w:rsidRPr="00B80856" w:rsidRDefault="0071697C" w:rsidP="0071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3.71E-05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700B4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2D6C0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0.2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56A06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1.5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16610" w14:textId="77777777" w:rsidR="0071697C" w:rsidRPr="00526505" w:rsidRDefault="0071697C" w:rsidP="0071697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0.30</w:t>
            </w:r>
          </w:p>
        </w:tc>
      </w:tr>
      <w:tr w:rsidR="0071697C" w:rsidRPr="004C1550" w14:paraId="077A05A8" w14:textId="77777777" w:rsidTr="0071697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4DE70936" w14:textId="77777777" w:rsidR="0071697C" w:rsidRPr="00B80856" w:rsidRDefault="0071697C" w:rsidP="0071697C">
            <w:pPr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808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Riskscore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359363C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00825891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1.1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38C7211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1.1</w:t>
            </w:r>
            <w:r w:rsidRPr="00B808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E00C347" w14:textId="77777777" w:rsidR="0071697C" w:rsidRPr="00B80856" w:rsidRDefault="0071697C" w:rsidP="0071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B80856">
              <w:rPr>
                <w:rFonts w:ascii="Times New Roman" w:hAnsi="Times New Roman" w:hint="eastAsia"/>
                <w:sz w:val="24"/>
                <w:szCs w:val="24"/>
              </w:rPr>
              <w:t>6.74E-21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E505C9C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4BFDBEB6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608A377D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1.1</w:t>
            </w:r>
            <w:r w:rsidRPr="005265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17F9B6A" w14:textId="77777777" w:rsidR="0071697C" w:rsidRPr="00526505" w:rsidRDefault="0071697C" w:rsidP="0071697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26505">
              <w:rPr>
                <w:rFonts w:ascii="Times New Roman" w:hAnsi="Times New Roman" w:hint="eastAsia"/>
                <w:sz w:val="24"/>
                <w:szCs w:val="24"/>
              </w:rPr>
              <w:t>2.83E-07</w:t>
            </w:r>
          </w:p>
        </w:tc>
      </w:tr>
    </w:tbl>
    <w:p w14:paraId="4687BB10" w14:textId="77777777" w:rsidR="0071697C" w:rsidRDefault="0071697C" w:rsidP="0071697C">
      <w:pPr>
        <w:spacing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392C68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N</w:t>
      </w:r>
      <w:r w:rsidRPr="00392C68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ote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:</w:t>
      </w:r>
      <w:r w:rsidRPr="00392C68">
        <w:t xml:space="preserve"> 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A</w:t>
      </w:r>
      <w:r w:rsidRPr="00392C68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ll the results with 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2</w:t>
      </w:r>
      <w:r w:rsidRPr="00392C68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decimal places.</w:t>
      </w:r>
    </w:p>
    <w:p w14:paraId="4A543809" w14:textId="77777777" w:rsidR="00E62568" w:rsidRDefault="00E62568" w:rsidP="007232A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E6256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BF69839" w14:textId="72225C2B" w:rsidR="00E62568" w:rsidRDefault="00E62568" w:rsidP="00310DCF">
      <w:pPr>
        <w:spacing w:line="480" w:lineRule="auto"/>
        <w:rPr>
          <w:rFonts w:ascii="Times New Roman" w:hAnsi="Times New Roman" w:cs="Times New Roman"/>
          <w:b/>
          <w:szCs w:val="24"/>
        </w:rPr>
      </w:pPr>
      <w:r w:rsidRPr="009B034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>T</w:t>
      </w:r>
      <w:r w:rsidRPr="009B03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able S</w:t>
      </w:r>
      <w:r w:rsidR="00D855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9B03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B03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List of those gene pairs in blue modules identify by WGCNA.</w:t>
      </w:r>
    </w:p>
    <w:p w14:paraId="73A00CCA" w14:textId="6FBE1DDE" w:rsidR="00E62568" w:rsidRPr="00310DCF" w:rsidRDefault="00E62568" w:rsidP="00310DCF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 shown in separate Table S</w:t>
      </w:r>
      <w:r w:rsidR="00D85593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D4DFE">
        <w:rPr>
          <w:rFonts w:ascii="Times New Roman" w:hAnsi="Times New Roman" w:cs="Times New Roman"/>
          <w:color w:val="000000"/>
          <w:sz w:val="24"/>
          <w:szCs w:val="24"/>
        </w:rPr>
        <w:t>xls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E62568" w:rsidRPr="00310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6F"/>
    <w:rsid w:val="00310DCF"/>
    <w:rsid w:val="00312909"/>
    <w:rsid w:val="00397364"/>
    <w:rsid w:val="00544D42"/>
    <w:rsid w:val="005764D2"/>
    <w:rsid w:val="005B033C"/>
    <w:rsid w:val="006F3A60"/>
    <w:rsid w:val="0070200E"/>
    <w:rsid w:val="0071697C"/>
    <w:rsid w:val="007232A7"/>
    <w:rsid w:val="00766A09"/>
    <w:rsid w:val="007C37EA"/>
    <w:rsid w:val="007C6028"/>
    <w:rsid w:val="007D6E71"/>
    <w:rsid w:val="00847157"/>
    <w:rsid w:val="008F1C8E"/>
    <w:rsid w:val="00905D61"/>
    <w:rsid w:val="009626F7"/>
    <w:rsid w:val="0099216B"/>
    <w:rsid w:val="00A63626"/>
    <w:rsid w:val="00A8378A"/>
    <w:rsid w:val="00BB1D3F"/>
    <w:rsid w:val="00BD6728"/>
    <w:rsid w:val="00C079DE"/>
    <w:rsid w:val="00CA0651"/>
    <w:rsid w:val="00CD4DFE"/>
    <w:rsid w:val="00CE710E"/>
    <w:rsid w:val="00D36B8C"/>
    <w:rsid w:val="00D85593"/>
    <w:rsid w:val="00D92238"/>
    <w:rsid w:val="00DC7AC4"/>
    <w:rsid w:val="00E17333"/>
    <w:rsid w:val="00E62568"/>
    <w:rsid w:val="00E77976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DD672"/>
  <w15:chartTrackingRefBased/>
  <w15:docId w15:val="{E51A5FF2-2D1C-4B40-9C57-2AA3F929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7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37EA"/>
    <w:rPr>
      <w:color w:val="0563C1" w:themeColor="hyperlink"/>
      <w:u w:val="single"/>
    </w:rPr>
  </w:style>
  <w:style w:type="table" w:customStyle="1" w:styleId="32">
    <w:name w:val="无格式表格 32"/>
    <w:basedOn w:val="a1"/>
    <w:next w:val="3"/>
    <w:uiPriority w:val="43"/>
    <w:rsid w:val="00905D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905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905D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">
    <w:name w:val="网格型1"/>
    <w:basedOn w:val="a1"/>
    <w:next w:val="a4"/>
    <w:uiPriority w:val="39"/>
    <w:rsid w:val="007232A7"/>
    <w:rPr>
      <w:rFonts w:ascii="等线" w:eastAsia="等线" w:hAnsi="等线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无格式表格 42"/>
    <w:basedOn w:val="a1"/>
    <w:next w:val="4"/>
    <w:uiPriority w:val="44"/>
    <w:rsid w:val="007232A7"/>
    <w:rPr>
      <w:rFonts w:ascii="等线" w:eastAsia="等线" w:hAnsi="等线" w:cs="Times New Roman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723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m001050@whu.edu.cn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huminmmmmm@whu.edu.cn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1971</Words>
  <Characters>11238</Characters>
  <Application>Microsoft Office Word</Application>
  <DocSecurity>0</DocSecurity>
  <Lines>93</Lines>
  <Paragraphs>26</Paragraphs>
  <ScaleCrop>false</ScaleCrop>
  <Company/>
  <LinksUpToDate>false</LinksUpToDate>
  <CharactersWithSpaces>13183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志敏</dc:creator>
  <cp:keywords/>
  <dc:description/>
  <cp:lastModifiedBy>邓 志敏</cp:lastModifiedBy>
  <cp:revision>28</cp:revision>
  <dcterms:created xsi:type="dcterms:W3CDTF">2021-02-14T02:48:00Z</dcterms:created>
  <dcterms:modified xsi:type="dcterms:W3CDTF">2021-09-23T01:36:00Z</dcterms:modified>
</cp:coreProperties>
</file>