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66E" w:rsidRPr="000617EA" w:rsidRDefault="00AE366E" w:rsidP="00AE366E">
      <w:pPr>
        <w:spacing w:afterLines="50" w:after="156"/>
        <w:rPr>
          <w:rFonts w:ascii="Times New Roman" w:hAnsi="Times New Roman" w:cs="Times New Roman"/>
          <w:b/>
          <w:szCs w:val="21"/>
        </w:rPr>
      </w:pPr>
      <w:r w:rsidRPr="000617EA">
        <w:rPr>
          <w:rFonts w:ascii="Times New Roman" w:hAnsi="Times New Roman" w:cs="Times New Roman"/>
          <w:b/>
          <w:szCs w:val="21"/>
        </w:rPr>
        <w:t xml:space="preserve">Table </w:t>
      </w:r>
      <w:r w:rsidR="00EF67A2">
        <w:rPr>
          <w:rFonts w:ascii="Times New Roman" w:hAnsi="Times New Roman" w:cs="Times New Roman"/>
          <w:b/>
          <w:szCs w:val="21"/>
        </w:rPr>
        <w:t>S1</w:t>
      </w:r>
      <w:r w:rsidRPr="000617EA">
        <w:rPr>
          <w:rFonts w:ascii="Times New Roman" w:hAnsi="Times New Roman" w:cs="Times New Roman"/>
          <w:b/>
          <w:szCs w:val="21"/>
        </w:rPr>
        <w:t xml:space="preserve"> Comparative analysis of the results of laboratory</w:t>
      </w:r>
      <w:r w:rsidRPr="000617EA">
        <w:rPr>
          <w:rFonts w:ascii="Times New Roman" w:hAnsi="Times New Roman" w:cs="Times New Roman" w:hint="eastAsia"/>
          <w:b/>
          <w:szCs w:val="21"/>
        </w:rPr>
        <w:t>-related</w:t>
      </w:r>
      <w:r w:rsidRPr="000617EA">
        <w:rPr>
          <w:rFonts w:ascii="Times New Roman" w:hAnsi="Times New Roman" w:cs="Times New Roman"/>
          <w:b/>
          <w:szCs w:val="21"/>
        </w:rPr>
        <w:t xml:space="preserve"> indicators</w:t>
      </w:r>
      <w:r w:rsidRPr="000617EA">
        <w:rPr>
          <w:rFonts w:ascii="Times New Roman" w:hAnsi="Times New Roman" w:cs="Times New Roman" w:hint="eastAsia"/>
          <w:b/>
          <w:szCs w:val="21"/>
        </w:rPr>
        <w:t xml:space="preserve"> of patients</w:t>
      </w:r>
      <w:r w:rsidRPr="000617EA">
        <w:rPr>
          <w:rFonts w:ascii="Times New Roman" w:hAnsi="Times New Roman" w:cs="Times New Roman"/>
          <w:b/>
          <w:szCs w:val="21"/>
        </w:rPr>
        <w:t xml:space="preserve"> in </w:t>
      </w:r>
      <w:r w:rsidRPr="000617EA">
        <w:rPr>
          <w:rFonts w:ascii="Times New Roman" w:hAnsi="Times New Roman" w:cs="Times New Roman" w:hint="eastAsia"/>
          <w:b/>
          <w:szCs w:val="21"/>
        </w:rPr>
        <w:t xml:space="preserve">CHB and LB groups </w:t>
      </w:r>
    </w:p>
    <w:tbl>
      <w:tblPr>
        <w:tblW w:w="84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810"/>
        <w:gridCol w:w="788"/>
        <w:gridCol w:w="698"/>
        <w:gridCol w:w="999"/>
        <w:gridCol w:w="940"/>
        <w:gridCol w:w="1098"/>
        <w:gridCol w:w="800"/>
        <w:gridCol w:w="801"/>
      </w:tblGrid>
      <w:tr w:rsidR="00AE366E" w:rsidTr="000B24FC">
        <w:trPr>
          <w:trHeight w:val="338"/>
        </w:trPr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Indicators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Yorden index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Cutoff value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AUC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Sensitivity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Specificity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AUC 95%CI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PPV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%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）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NPV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%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）</w:t>
            </w:r>
          </w:p>
        </w:tc>
      </w:tr>
      <w:tr w:rsidR="00AE366E" w:rsidTr="000B24FC">
        <w:trPr>
          <w:trHeight w:val="338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CEA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0.204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8.32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0.605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23.57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96.80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0.563-0.646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88.0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56.0</w:t>
            </w:r>
          </w:p>
        </w:tc>
      </w:tr>
      <w:tr w:rsidR="00AE366E" w:rsidTr="000B24FC">
        <w:trPr>
          <w:trHeight w:val="328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ALT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0.070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0.532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73.21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33.81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0.490-0.574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52.4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55.9</w:t>
            </w:r>
          </w:p>
        </w:tc>
      </w:tr>
      <w:tr w:rsidR="00AE366E" w:rsidTr="000B24FC">
        <w:trPr>
          <w:trHeight w:val="328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DBIL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0.098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0.519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50.71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59.07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0.477-0.561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55.3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54.6</w:t>
            </w:r>
          </w:p>
        </w:tc>
      </w:tr>
      <w:tr w:rsidR="00AE366E" w:rsidTr="000B24FC">
        <w:trPr>
          <w:trHeight w:val="3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TP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0.183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59.5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0.578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52.14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66.19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0.536-0.619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60.6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58.1</w:t>
            </w:r>
          </w:p>
        </w:tc>
      </w:tr>
      <w:tr w:rsidR="00AE366E" w:rsidTr="000B24FC">
        <w:trPr>
          <w:trHeight w:val="328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ALB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0.198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29.2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0.569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48.57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71.17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0.527-0.611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62.7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58.1</w:t>
            </w:r>
          </w:p>
        </w:tc>
      </w:tr>
      <w:tr w:rsidR="00AE366E" w:rsidTr="000B24FC">
        <w:trPr>
          <w:trHeight w:val="328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ADA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0.135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17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0.577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81.19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31.67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0.535-0.618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54.4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63.6</w:t>
            </w:r>
          </w:p>
        </w:tc>
      </w:tr>
      <w:tr w:rsidR="00AE366E" w:rsidTr="000B24FC">
        <w:trPr>
          <w:trHeight w:val="328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AFU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0.302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0.697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78.57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51.60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0.657-0.735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61.8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70.7</w:t>
            </w:r>
          </w:p>
        </w:tc>
      </w:tr>
      <w:tr w:rsidR="00AE366E" w:rsidTr="000B24FC">
        <w:trPr>
          <w:trHeight w:val="3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LAC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0.726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3.54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0.929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87.50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85.05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0.905-0.949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85.4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87.2</w:t>
            </w:r>
          </w:p>
        </w:tc>
      </w:tr>
      <w:tr w:rsidR="00AE366E" w:rsidTr="000B24FC">
        <w:trPr>
          <w:trHeight w:val="338"/>
        </w:trPr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ADA+AFU+LAC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0.740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0.299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0.939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94.29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79.72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0.916-0.957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82.2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93.3</w:t>
            </w:r>
          </w:p>
        </w:tc>
      </w:tr>
    </w:tbl>
    <w:p w:rsidR="00AE366E" w:rsidRDefault="00AE366E" w:rsidP="00AE366E">
      <w:pPr>
        <w:rPr>
          <w:rFonts w:ascii="Times New Roman" w:eastAsia="宋体" w:hAnsi="Times New Roman" w:cs="Times New Roman"/>
          <w:szCs w:val="21"/>
        </w:rPr>
      </w:pPr>
    </w:p>
    <w:p w:rsidR="00AE366E" w:rsidRDefault="00AE366E" w:rsidP="00AE366E">
      <w:pPr>
        <w:rPr>
          <w:rFonts w:ascii="Times New Roman" w:eastAsia="宋体" w:hAnsi="Times New Roman" w:cs="Times New Roman"/>
          <w:szCs w:val="21"/>
        </w:rPr>
      </w:pPr>
    </w:p>
    <w:p w:rsidR="00AE366E" w:rsidRDefault="00AE366E" w:rsidP="00AE366E">
      <w:pPr>
        <w:spacing w:afterLines="50" w:after="156"/>
        <w:rPr>
          <w:rFonts w:ascii="Times New Roman" w:hAnsi="Times New Roman" w:cs="Times New Roman"/>
          <w:b/>
          <w:szCs w:val="21"/>
        </w:rPr>
      </w:pPr>
    </w:p>
    <w:p w:rsidR="00AE366E" w:rsidRDefault="00AE366E" w:rsidP="00AE366E">
      <w:pPr>
        <w:spacing w:afterLines="50" w:after="156"/>
        <w:rPr>
          <w:rFonts w:ascii="Times New Roman" w:hAnsi="Times New Roman" w:cs="Times New Roman"/>
          <w:b/>
          <w:szCs w:val="21"/>
        </w:rPr>
      </w:pPr>
    </w:p>
    <w:p w:rsidR="00AE366E" w:rsidRDefault="00AE366E" w:rsidP="00AE366E">
      <w:pPr>
        <w:spacing w:afterLines="50" w:after="156"/>
        <w:rPr>
          <w:rFonts w:ascii="Times New Roman" w:hAnsi="Times New Roman" w:cs="Times New Roman"/>
          <w:b/>
          <w:szCs w:val="21"/>
        </w:rPr>
      </w:pPr>
    </w:p>
    <w:p w:rsidR="00AE366E" w:rsidRDefault="00AE366E" w:rsidP="00AE366E">
      <w:pPr>
        <w:spacing w:afterLines="50" w:after="156"/>
        <w:rPr>
          <w:rFonts w:ascii="Times New Roman" w:hAnsi="Times New Roman" w:cs="Times New Roman"/>
          <w:b/>
          <w:szCs w:val="21"/>
        </w:rPr>
      </w:pPr>
    </w:p>
    <w:p w:rsidR="00AE366E" w:rsidRPr="000617EA" w:rsidRDefault="00AE366E" w:rsidP="00AE366E">
      <w:pPr>
        <w:spacing w:afterLines="50" w:after="156"/>
        <w:rPr>
          <w:rFonts w:ascii="Times New Roman" w:hAnsi="Times New Roman" w:cs="Times New Roman"/>
          <w:b/>
          <w:szCs w:val="21"/>
        </w:rPr>
      </w:pPr>
      <w:r w:rsidRPr="000617EA">
        <w:rPr>
          <w:rFonts w:ascii="Times New Roman" w:hAnsi="Times New Roman" w:cs="Times New Roman"/>
          <w:b/>
          <w:szCs w:val="21"/>
        </w:rPr>
        <w:t xml:space="preserve">Table </w:t>
      </w:r>
      <w:r w:rsidR="00EF67A2">
        <w:rPr>
          <w:rFonts w:ascii="Times New Roman" w:hAnsi="Times New Roman" w:cs="Times New Roman"/>
          <w:b/>
          <w:szCs w:val="21"/>
        </w:rPr>
        <w:t>S2</w:t>
      </w:r>
      <w:bookmarkStart w:id="0" w:name="_GoBack"/>
      <w:bookmarkEnd w:id="0"/>
      <w:r w:rsidRPr="000617EA">
        <w:rPr>
          <w:rFonts w:ascii="Times New Roman" w:hAnsi="Times New Roman" w:cs="Times New Roman"/>
          <w:b/>
          <w:szCs w:val="21"/>
        </w:rPr>
        <w:t xml:space="preserve"> Comparison of the AUC </w:t>
      </w:r>
      <w:r w:rsidRPr="000617EA">
        <w:rPr>
          <w:rFonts w:ascii="Times New Roman" w:hAnsi="Times New Roman" w:cs="Times New Roman" w:hint="eastAsia"/>
          <w:b/>
          <w:szCs w:val="21"/>
        </w:rPr>
        <w:t>detected by</w:t>
      </w:r>
      <w:r w:rsidRPr="000617EA">
        <w:rPr>
          <w:rFonts w:ascii="Times New Roman" w:hAnsi="Times New Roman" w:cs="Times New Roman"/>
          <w:b/>
          <w:szCs w:val="21"/>
        </w:rPr>
        <w:t xml:space="preserve"> ADA, AFU, LAC and ADA+AFU+LAC in </w:t>
      </w:r>
      <w:r w:rsidRPr="000617EA">
        <w:rPr>
          <w:rFonts w:ascii="Times New Roman" w:hAnsi="Times New Roman" w:cs="Times New Roman" w:hint="eastAsia"/>
          <w:b/>
          <w:szCs w:val="21"/>
        </w:rPr>
        <w:t>LC</w:t>
      </w:r>
      <w:r w:rsidRPr="000617EA">
        <w:rPr>
          <w:rFonts w:ascii="Times New Roman" w:hAnsi="Times New Roman" w:cs="Times New Roman"/>
          <w:b/>
          <w:szCs w:val="21"/>
        </w:rPr>
        <w:t xml:space="preserve"> and </w:t>
      </w:r>
      <w:r w:rsidRPr="000617EA">
        <w:rPr>
          <w:rFonts w:ascii="Times New Roman" w:hAnsi="Times New Roman" w:cs="Times New Roman" w:hint="eastAsia"/>
          <w:b/>
          <w:szCs w:val="21"/>
        </w:rPr>
        <w:t>HCC</w:t>
      </w:r>
      <w:r w:rsidRPr="000617EA">
        <w:rPr>
          <w:rFonts w:ascii="Times New Roman" w:hAnsi="Times New Roman" w:cs="Times New Roman"/>
          <w:b/>
          <w:szCs w:val="21"/>
        </w:rPr>
        <w:t xml:space="preserve"> group</w:t>
      </w:r>
      <w:r w:rsidRPr="000617EA">
        <w:rPr>
          <w:rFonts w:ascii="Times New Roman" w:hAnsi="Times New Roman" w:cs="Times New Roman" w:hint="eastAsia"/>
          <w:b/>
          <w:szCs w:val="21"/>
        </w:rPr>
        <w:t>s</w:t>
      </w:r>
    </w:p>
    <w:tbl>
      <w:tblPr>
        <w:tblW w:w="827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6"/>
        <w:gridCol w:w="2857"/>
        <w:gridCol w:w="2506"/>
      </w:tblGrid>
      <w:tr w:rsidR="00AE366E" w:rsidTr="000B24FC">
        <w:trPr>
          <w:trHeight w:val="275"/>
          <w:jc w:val="center"/>
        </w:trPr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Detection indicators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ind w:firstLineChars="500" w:firstLine="1050"/>
              <w:textAlignment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kern w:val="0"/>
                <w:szCs w:val="21"/>
                <w:lang w:bidi="ar"/>
              </w:rPr>
              <w:t xml:space="preserve">Z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value</w:t>
            </w:r>
          </w:p>
        </w:tc>
        <w:tc>
          <w:tcPr>
            <w:tcW w:w="25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ind w:firstLineChars="500" w:firstLine="1050"/>
              <w:textAlignment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kern w:val="0"/>
                <w:szCs w:val="21"/>
                <w:lang w:bidi="ar"/>
              </w:rPr>
              <w:t xml:space="preserve">P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value</w:t>
            </w:r>
          </w:p>
        </w:tc>
      </w:tr>
      <w:tr w:rsidR="00AE366E" w:rsidTr="000B24FC">
        <w:trPr>
          <w:trHeight w:val="312"/>
          <w:jc w:val="center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 xml:space="preserve">Combined test and </w:t>
            </w: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ADA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0.362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＜</w:t>
            </w:r>
            <w:r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AE366E" w:rsidTr="000B24FC">
        <w:trPr>
          <w:trHeight w:val="90"/>
          <w:jc w:val="center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Combined test and AFU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0.241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＜</w:t>
            </w:r>
            <w:r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AE366E" w:rsidTr="000B24FC">
        <w:trPr>
          <w:trHeight w:val="296"/>
          <w:jc w:val="center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Combined test and LAC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2.182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0.029</w:t>
            </w:r>
          </w:p>
        </w:tc>
      </w:tr>
      <w:tr w:rsidR="00AE366E" w:rsidTr="000B24FC">
        <w:trPr>
          <w:trHeight w:val="296"/>
          <w:jc w:val="center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ADA and AFU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4.442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＜</w:t>
            </w:r>
            <w:r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AE366E" w:rsidTr="000B24FC">
        <w:trPr>
          <w:trHeight w:val="296"/>
          <w:jc w:val="center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ADA and LAC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13.144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＜</w:t>
            </w:r>
            <w:r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  <w:tr w:rsidR="00AE366E" w:rsidTr="000B24FC">
        <w:trPr>
          <w:trHeight w:val="312"/>
          <w:jc w:val="center"/>
        </w:trPr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AFU and LAC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9.487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66E" w:rsidRDefault="00AE366E" w:rsidP="000B24F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＜</w:t>
            </w:r>
            <w:r>
              <w:rPr>
                <w:rFonts w:ascii="Times New Roman" w:hAnsi="Times New Roman" w:cs="Times New Roman"/>
                <w:szCs w:val="21"/>
              </w:rPr>
              <w:t>0.001</w:t>
            </w:r>
          </w:p>
        </w:tc>
      </w:tr>
    </w:tbl>
    <w:p w:rsidR="00AE366E" w:rsidRDefault="00AE366E" w:rsidP="00AE366E"/>
    <w:p w:rsidR="00D11537" w:rsidRDefault="00B90A2D"/>
    <w:sectPr w:rsidR="00D11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A2D" w:rsidRDefault="00B90A2D" w:rsidP="00AE366E">
      <w:r>
        <w:separator/>
      </w:r>
    </w:p>
  </w:endnote>
  <w:endnote w:type="continuationSeparator" w:id="0">
    <w:p w:rsidR="00B90A2D" w:rsidRDefault="00B90A2D" w:rsidP="00AE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A2D" w:rsidRDefault="00B90A2D" w:rsidP="00AE366E">
      <w:r>
        <w:separator/>
      </w:r>
    </w:p>
  </w:footnote>
  <w:footnote w:type="continuationSeparator" w:id="0">
    <w:p w:rsidR="00B90A2D" w:rsidRDefault="00B90A2D" w:rsidP="00AE3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B0"/>
    <w:rsid w:val="009A00B0"/>
    <w:rsid w:val="00A31592"/>
    <w:rsid w:val="00AE366E"/>
    <w:rsid w:val="00B90A2D"/>
    <w:rsid w:val="00CD0955"/>
    <w:rsid w:val="00EF67A2"/>
    <w:rsid w:val="00FB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0D009"/>
  <w15:chartTrackingRefBased/>
  <w15:docId w15:val="{1FF15AFB-9434-4C87-97F6-F25890C4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66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36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3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36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</dc:creator>
  <cp:keywords/>
  <dc:description/>
  <cp:lastModifiedBy>WJ</cp:lastModifiedBy>
  <cp:revision>3</cp:revision>
  <dcterms:created xsi:type="dcterms:W3CDTF">2021-07-12T09:20:00Z</dcterms:created>
  <dcterms:modified xsi:type="dcterms:W3CDTF">2021-07-12T09:20:00Z</dcterms:modified>
</cp:coreProperties>
</file>