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43E0EAE" w14:textId="77777777" w:rsidR="005B2FA0" w:rsidRDefault="005B2FA0" w:rsidP="005B2FA0">
      <w:pPr>
        <w:rPr>
          <w:b/>
          <w:szCs w:val="24"/>
        </w:rPr>
      </w:pPr>
    </w:p>
    <w:p w14:paraId="4F43C068" w14:textId="17863F7B" w:rsidR="005B2FA0" w:rsidRPr="00D96B90" w:rsidRDefault="005B2FA0" w:rsidP="005B2FA0">
      <w:pPr>
        <w:rPr>
          <w:b/>
          <w:szCs w:val="24"/>
        </w:rPr>
      </w:pPr>
      <w:bookmarkStart w:id="0" w:name="_GoBack"/>
      <w:bookmarkEnd w:id="0"/>
      <w:r w:rsidRPr="00D96B90">
        <w:rPr>
          <w:b/>
          <w:szCs w:val="24"/>
        </w:rPr>
        <w:t>Online supplement 1. Reason for not performing mechanical thrombectomy in drip and ship patients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79"/>
        <w:gridCol w:w="1560"/>
      </w:tblGrid>
      <w:tr w:rsidR="005B2FA0" w:rsidRPr="00D96B90" w14:paraId="5DD862E6" w14:textId="77777777" w:rsidTr="00D52C19">
        <w:trPr>
          <w:trHeight w:val="454"/>
        </w:trPr>
        <w:tc>
          <w:tcPr>
            <w:tcW w:w="747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393456" w14:textId="77777777" w:rsidR="005B2FA0" w:rsidRPr="00D96B90" w:rsidRDefault="005B2FA0" w:rsidP="00D52C19">
            <w:pPr>
              <w:spacing w:line="360" w:lineRule="auto"/>
              <w:rPr>
                <w:b/>
                <w:szCs w:val="24"/>
              </w:rPr>
            </w:pPr>
            <w:r w:rsidRPr="00D96B90">
              <w:rPr>
                <w:b/>
                <w:szCs w:val="24"/>
              </w:rPr>
              <w:t>Patients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2E99D04A" w14:textId="77777777" w:rsidR="005B2FA0" w:rsidRPr="00D96B90" w:rsidRDefault="005B2FA0" w:rsidP="00D52C19">
            <w:pPr>
              <w:spacing w:line="360" w:lineRule="auto"/>
              <w:jc w:val="right"/>
              <w:rPr>
                <w:szCs w:val="24"/>
              </w:rPr>
            </w:pPr>
            <w:r w:rsidRPr="00D96B90">
              <w:rPr>
                <w:szCs w:val="24"/>
              </w:rPr>
              <w:t>N=53</w:t>
            </w:r>
          </w:p>
        </w:tc>
      </w:tr>
      <w:tr w:rsidR="005B2FA0" w:rsidRPr="00D96B90" w14:paraId="73CE9682" w14:textId="77777777" w:rsidTr="00D52C19">
        <w:trPr>
          <w:trHeight w:val="454"/>
        </w:trPr>
        <w:tc>
          <w:tcPr>
            <w:tcW w:w="7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56FE5A" w14:textId="77777777" w:rsidR="005B2FA0" w:rsidRPr="00D96B90" w:rsidRDefault="005B2FA0" w:rsidP="00D52C19">
            <w:pPr>
              <w:rPr>
                <w:szCs w:val="24"/>
              </w:rPr>
            </w:pPr>
            <w:r w:rsidRPr="00D96B90">
              <w:rPr>
                <w:szCs w:val="24"/>
              </w:rPr>
              <w:t>Extended core infarct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6892A6" w14:textId="77777777" w:rsidR="005B2FA0" w:rsidRPr="00D96B90" w:rsidRDefault="005B2FA0" w:rsidP="00D52C19">
            <w:pPr>
              <w:jc w:val="right"/>
              <w:rPr>
                <w:szCs w:val="24"/>
              </w:rPr>
            </w:pPr>
            <w:r w:rsidRPr="00D96B90">
              <w:rPr>
                <w:szCs w:val="24"/>
              </w:rPr>
              <w:t>25</w:t>
            </w:r>
          </w:p>
        </w:tc>
      </w:tr>
      <w:tr w:rsidR="005B2FA0" w:rsidRPr="00D96B90" w14:paraId="306B0CB6" w14:textId="77777777" w:rsidTr="00D52C19">
        <w:trPr>
          <w:trHeight w:val="454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70FFDF" w14:textId="77777777" w:rsidR="005B2FA0" w:rsidRPr="00D96B90" w:rsidRDefault="005B2FA0" w:rsidP="00D52C19">
            <w:pPr>
              <w:rPr>
                <w:szCs w:val="24"/>
              </w:rPr>
            </w:pPr>
            <w:r w:rsidRPr="00D96B90">
              <w:rPr>
                <w:szCs w:val="24"/>
              </w:rPr>
              <w:t>No LVO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14F796" w14:textId="77777777" w:rsidR="005B2FA0" w:rsidRPr="00D96B90" w:rsidRDefault="005B2FA0" w:rsidP="00D52C19">
            <w:pPr>
              <w:jc w:val="right"/>
              <w:rPr>
                <w:szCs w:val="24"/>
              </w:rPr>
            </w:pPr>
            <w:r w:rsidRPr="00D96B90">
              <w:rPr>
                <w:szCs w:val="24"/>
              </w:rPr>
              <w:t>12</w:t>
            </w:r>
          </w:p>
        </w:tc>
      </w:tr>
      <w:tr w:rsidR="005B2FA0" w:rsidRPr="00D96B90" w14:paraId="17DEF92B" w14:textId="77777777" w:rsidTr="00D52C19">
        <w:trPr>
          <w:trHeight w:val="454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D36614" w14:textId="77777777" w:rsidR="005B2FA0" w:rsidRPr="00D96B90" w:rsidRDefault="005B2FA0" w:rsidP="00D52C19">
            <w:pPr>
              <w:rPr>
                <w:szCs w:val="24"/>
              </w:rPr>
            </w:pPr>
            <w:r w:rsidRPr="00D96B90">
              <w:rPr>
                <w:szCs w:val="24"/>
              </w:rPr>
              <w:t>Clinical improvement after IVT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FFDD70" w14:textId="77777777" w:rsidR="005B2FA0" w:rsidRPr="00D96B90" w:rsidRDefault="005B2FA0" w:rsidP="00D52C19">
            <w:pPr>
              <w:jc w:val="right"/>
              <w:rPr>
                <w:szCs w:val="24"/>
              </w:rPr>
            </w:pPr>
            <w:r w:rsidRPr="00D96B90">
              <w:rPr>
                <w:szCs w:val="24"/>
              </w:rPr>
              <w:t>8</w:t>
            </w:r>
          </w:p>
        </w:tc>
      </w:tr>
      <w:tr w:rsidR="005B2FA0" w:rsidRPr="00D96B90" w14:paraId="420F5224" w14:textId="77777777" w:rsidTr="00D52C19">
        <w:trPr>
          <w:trHeight w:val="454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09942D" w14:textId="77777777" w:rsidR="005B2FA0" w:rsidRPr="00D96B90" w:rsidRDefault="005B2FA0" w:rsidP="00D52C19">
            <w:pPr>
              <w:rPr>
                <w:szCs w:val="24"/>
              </w:rPr>
            </w:pPr>
            <w:r w:rsidRPr="00D96B90">
              <w:rPr>
                <w:szCs w:val="24"/>
              </w:rPr>
              <w:t>ICA occlusion, circle of Willis open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866CF8" w14:textId="77777777" w:rsidR="005B2FA0" w:rsidRPr="00D96B90" w:rsidRDefault="005B2FA0" w:rsidP="00D52C19">
            <w:pPr>
              <w:jc w:val="right"/>
              <w:rPr>
                <w:szCs w:val="24"/>
              </w:rPr>
            </w:pPr>
            <w:r w:rsidRPr="00D96B90">
              <w:rPr>
                <w:szCs w:val="24"/>
              </w:rPr>
              <w:t>5</w:t>
            </w:r>
          </w:p>
        </w:tc>
      </w:tr>
      <w:tr w:rsidR="005B2FA0" w:rsidRPr="00D96B90" w14:paraId="11D9548B" w14:textId="77777777" w:rsidTr="00D52C19">
        <w:trPr>
          <w:trHeight w:val="454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CF0611" w14:textId="77777777" w:rsidR="005B2FA0" w:rsidRPr="00D96B90" w:rsidRDefault="005B2FA0" w:rsidP="00D52C19">
            <w:pPr>
              <w:rPr>
                <w:szCs w:val="24"/>
              </w:rPr>
            </w:pPr>
            <w:r w:rsidRPr="00D96B90">
              <w:rPr>
                <w:szCs w:val="24"/>
              </w:rPr>
              <w:t xml:space="preserve">Extended time window &gt;6h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28B5F6" w14:textId="77777777" w:rsidR="005B2FA0" w:rsidRPr="00D96B90" w:rsidRDefault="005B2FA0" w:rsidP="00D52C19">
            <w:pPr>
              <w:jc w:val="right"/>
              <w:rPr>
                <w:szCs w:val="24"/>
              </w:rPr>
            </w:pPr>
            <w:r w:rsidRPr="00D96B90">
              <w:rPr>
                <w:szCs w:val="24"/>
              </w:rPr>
              <w:t>3</w:t>
            </w:r>
          </w:p>
        </w:tc>
      </w:tr>
    </w:tbl>
    <w:p w14:paraId="598D187C" w14:textId="77777777" w:rsidR="005B2FA0" w:rsidRPr="00D96B90" w:rsidRDefault="005B2FA0" w:rsidP="005B2FA0">
      <w:pPr>
        <w:rPr>
          <w:szCs w:val="24"/>
        </w:rPr>
      </w:pPr>
      <w:r w:rsidRPr="00D96B90">
        <w:rPr>
          <w:szCs w:val="24"/>
        </w:rPr>
        <w:t>LVO= Large vessel occlusion; IVT= intravenous thrombolysis with alteplase; ICA= internal carotid artery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B2FA0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438549-6E52-4324-8741-7BC83C48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Dr. Wolf-Dirk Niesen</cp:lastModifiedBy>
  <cp:revision>2</cp:revision>
  <cp:lastPrinted>2013-10-03T12:51:00Z</cp:lastPrinted>
  <dcterms:created xsi:type="dcterms:W3CDTF">2021-07-17T08:40:00Z</dcterms:created>
  <dcterms:modified xsi:type="dcterms:W3CDTF">2021-07-17T08:40:00Z</dcterms:modified>
</cp:coreProperties>
</file>