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80F" w:rsidRPr="00B033A9" w:rsidRDefault="0000080F" w:rsidP="00AB5E35">
      <w:pPr>
        <w:spacing w:after="0" w:line="228" w:lineRule="auto"/>
        <w:jc w:val="both"/>
        <w:rPr>
          <w:rFonts w:ascii="Palatino Linotype" w:eastAsia="Calibri" w:hAnsi="Palatino Linotype"/>
          <w:b/>
          <w:bCs/>
          <w:sz w:val="20"/>
          <w:szCs w:val="20"/>
          <w:lang w:eastAsia="x-none"/>
        </w:rPr>
      </w:pPr>
      <w:r w:rsidRPr="00B033A9">
        <w:rPr>
          <w:rFonts w:ascii="Palatino Linotype" w:hAnsi="Palatino Linotype"/>
          <w:b/>
          <w:bCs/>
          <w:sz w:val="20"/>
          <w:szCs w:val="20"/>
        </w:rPr>
        <w:t xml:space="preserve">Supplementary Table 1 </w:t>
      </w:r>
      <w:r w:rsidRPr="00B033A9">
        <w:rPr>
          <w:rFonts w:ascii="Palatino Linotype" w:eastAsia="Times New Roman" w:hAnsi="Palatino Linotype"/>
          <w:b/>
          <w:bCs/>
          <w:sz w:val="20"/>
          <w:szCs w:val="20"/>
        </w:rPr>
        <w:t>Ass</w:t>
      </w:r>
      <w:bookmarkStart w:id="0" w:name="_GoBack"/>
      <w:bookmarkEnd w:id="0"/>
      <w:r w:rsidRPr="00B033A9">
        <w:rPr>
          <w:rFonts w:ascii="Palatino Linotype" w:eastAsia="Times New Roman" w:hAnsi="Palatino Linotype"/>
          <w:b/>
          <w:bCs/>
          <w:sz w:val="20"/>
          <w:szCs w:val="20"/>
        </w:rPr>
        <w:t xml:space="preserve">ociation between candidate SNPs in pharmacodynamic genes and serum prolactin </w:t>
      </w:r>
      <w:r w:rsidRPr="00B033A9">
        <w:rPr>
          <w:rFonts w:ascii="Palatino Linotype" w:hAnsi="Palatino Linotype"/>
          <w:b/>
          <w:bCs/>
          <w:sz w:val="20"/>
          <w:szCs w:val="20"/>
        </w:rPr>
        <w:t xml:space="preserve">levels </w:t>
      </w:r>
      <w:r w:rsidRPr="00B033A9">
        <w:rPr>
          <w:rFonts w:ascii="Palatino Linotype" w:eastAsia="Calibri" w:hAnsi="Palatino Linotype"/>
          <w:b/>
          <w:bCs/>
          <w:sz w:val="20"/>
          <w:szCs w:val="20"/>
          <w:lang w:eastAsia="x-none"/>
        </w:rPr>
        <w:t>(n=124)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43"/>
        <w:gridCol w:w="2166"/>
        <w:gridCol w:w="1123"/>
        <w:gridCol w:w="2104"/>
        <w:gridCol w:w="957"/>
        <w:gridCol w:w="1233"/>
      </w:tblGrid>
      <w:tr w:rsidR="00667DC9" w:rsidRPr="00B033A9" w:rsidTr="00667DC9">
        <w:trPr>
          <w:trHeight w:val="280"/>
        </w:trPr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DC9" w:rsidRPr="00B033A9" w:rsidRDefault="00667DC9" w:rsidP="00340376">
            <w:pPr>
              <w:spacing w:after="0" w:line="228" w:lineRule="auto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18"/>
              </w:rPr>
              <w:t>Gene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DC9" w:rsidRPr="00B033A9" w:rsidRDefault="00667DC9" w:rsidP="00340376">
            <w:pPr>
              <w:spacing w:after="0" w:line="228" w:lineRule="auto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18"/>
              </w:rPr>
              <w:t>Genotype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DC9" w:rsidRPr="00B033A9" w:rsidRDefault="00667DC9" w:rsidP="00AB5E35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033A9"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18"/>
              </w:rPr>
              <w:t>n</w:t>
            </w:r>
            <w:proofErr w:type="gramEnd"/>
            <w:r w:rsidRPr="00B033A9"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DC9" w:rsidRPr="00B033A9" w:rsidRDefault="00667DC9" w:rsidP="00AB5E35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18"/>
              </w:rPr>
              <w:t>Prolactin level (</w:t>
            </w:r>
            <w:proofErr w:type="spellStart"/>
            <w:r w:rsidRPr="00B033A9"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18"/>
              </w:rPr>
              <w:t>ng</w:t>
            </w:r>
            <w:proofErr w:type="spellEnd"/>
            <w:r w:rsidRPr="00B033A9"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18"/>
              </w:rPr>
              <w:t>/ml)</w:t>
            </w:r>
            <w:r w:rsidRPr="00B033A9"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DC9" w:rsidRPr="00B033A9" w:rsidRDefault="00667DC9" w:rsidP="00AB5E35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18"/>
              </w:rPr>
              <w:t>p-value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DC9" w:rsidRPr="00B033A9" w:rsidRDefault="00667DC9" w:rsidP="00AB5E35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18"/>
              </w:rPr>
              <w:t>Corrected p-</w:t>
            </w:r>
            <w:proofErr w:type="spellStart"/>
            <w:r w:rsidRPr="00B033A9"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18"/>
              </w:rPr>
              <w:t>value</w:t>
            </w:r>
            <w:r w:rsidRPr="00B033A9"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667DC9" w:rsidRPr="00B033A9" w:rsidTr="00667DC9">
        <w:trPr>
          <w:trHeight w:val="280"/>
        </w:trPr>
        <w:tc>
          <w:tcPr>
            <w:tcW w:w="818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7DC9" w:rsidRPr="00B033A9" w:rsidRDefault="00667DC9" w:rsidP="00440FD2">
            <w:pPr>
              <w:spacing w:after="0" w:line="228" w:lineRule="auto"/>
              <w:rPr>
                <w:rFonts w:ascii="Palatino Linotype" w:eastAsia="Times New Roman" w:hAnsi="Palatino Linotype"/>
                <w:i/>
                <w:iCs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i/>
                <w:iCs/>
                <w:color w:val="000000"/>
                <w:sz w:val="18"/>
                <w:szCs w:val="18"/>
              </w:rPr>
              <w:t xml:space="preserve">DRD2 </w:t>
            </w:r>
          </w:p>
          <w:p w:rsidR="00667DC9" w:rsidRPr="00B033A9" w:rsidRDefault="00667DC9" w:rsidP="00440FD2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Taq1A A2&gt;A1</w:t>
            </w:r>
          </w:p>
          <w:p w:rsidR="00667DC9" w:rsidRPr="00B033A9" w:rsidRDefault="00667DC9" w:rsidP="00440FD2">
            <w:pPr>
              <w:spacing w:after="0" w:line="228" w:lineRule="auto"/>
              <w:rPr>
                <w:rFonts w:ascii="Palatino Linotype" w:eastAsia="Times New Roman" w:hAnsi="Palatino Linotype"/>
                <w:i/>
                <w:iCs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rs1800497</w:t>
            </w:r>
          </w:p>
        </w:tc>
        <w:tc>
          <w:tcPr>
            <w:tcW w:w="1191" w:type="pct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440FD2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A2/A2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440FD2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45 (36.29)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440FD2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16.60 (9.70-25.30)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667DC9" w:rsidRPr="00B033A9" w:rsidRDefault="00667DC9" w:rsidP="00440FD2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0.382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667DC9" w:rsidRPr="00B033A9" w:rsidRDefault="00667DC9" w:rsidP="00440FD2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3.438</w:t>
            </w:r>
          </w:p>
        </w:tc>
      </w:tr>
      <w:tr w:rsidR="00667DC9" w:rsidRPr="00B033A9" w:rsidTr="00667DC9">
        <w:trPr>
          <w:trHeight w:val="280"/>
        </w:trPr>
        <w:tc>
          <w:tcPr>
            <w:tcW w:w="818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67DC9" w:rsidRPr="00B033A9" w:rsidRDefault="00667DC9" w:rsidP="00440FD2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1191" w:type="pct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440FD2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A2/A1</w:t>
            </w:r>
          </w:p>
        </w:tc>
        <w:tc>
          <w:tcPr>
            <w:tcW w:w="6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440FD2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62 (50.00)</w:t>
            </w:r>
          </w:p>
        </w:tc>
        <w:tc>
          <w:tcPr>
            <w:tcW w:w="109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440FD2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13.70 (8.60-21.40)</w:t>
            </w:r>
          </w:p>
        </w:tc>
        <w:tc>
          <w:tcPr>
            <w:tcW w:w="549" w:type="pct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67DC9" w:rsidRPr="00B033A9" w:rsidRDefault="00667DC9" w:rsidP="00440FD2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67DC9" w:rsidRPr="00B033A9" w:rsidRDefault="00667DC9" w:rsidP="00440FD2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</w:tr>
      <w:tr w:rsidR="00667DC9" w:rsidRPr="00B033A9" w:rsidTr="00667DC9">
        <w:trPr>
          <w:trHeight w:val="280"/>
        </w:trPr>
        <w:tc>
          <w:tcPr>
            <w:tcW w:w="818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67DC9" w:rsidRPr="00B033A9" w:rsidRDefault="00667DC9" w:rsidP="00440FD2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1191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440FD2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 xml:space="preserve">A1/A1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440FD2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17 (13.71)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440FD2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17.70 (8.60-27.10)</w:t>
            </w:r>
          </w:p>
        </w:tc>
        <w:tc>
          <w:tcPr>
            <w:tcW w:w="549" w:type="pct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C9" w:rsidRPr="00B033A9" w:rsidRDefault="00667DC9" w:rsidP="00440FD2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67DC9" w:rsidRPr="00B033A9" w:rsidRDefault="00667DC9" w:rsidP="00440FD2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</w:tr>
      <w:tr w:rsidR="00667DC9" w:rsidRPr="00B033A9" w:rsidTr="00667DC9">
        <w:trPr>
          <w:trHeight w:val="280"/>
        </w:trPr>
        <w:tc>
          <w:tcPr>
            <w:tcW w:w="818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7DC9" w:rsidRPr="00B033A9" w:rsidRDefault="00667DC9" w:rsidP="00950A68">
            <w:pPr>
              <w:spacing w:after="0" w:line="228" w:lineRule="auto"/>
              <w:rPr>
                <w:rFonts w:ascii="Palatino Linotype" w:eastAsia="Times New Roman" w:hAnsi="Palatino Linotype"/>
                <w:i/>
                <w:iCs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i/>
                <w:iCs/>
                <w:color w:val="000000"/>
                <w:sz w:val="18"/>
                <w:szCs w:val="18"/>
              </w:rPr>
              <w:t xml:space="preserve">DRD2 </w:t>
            </w:r>
          </w:p>
          <w:p w:rsidR="00667DC9" w:rsidRPr="00B033A9" w:rsidRDefault="00667DC9" w:rsidP="00950A68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 xml:space="preserve">-141C </w:t>
            </w:r>
            <w:proofErr w:type="spellStart"/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indel</w:t>
            </w:r>
            <w:proofErr w:type="spellEnd"/>
          </w:p>
          <w:p w:rsidR="00667DC9" w:rsidRPr="00B033A9" w:rsidRDefault="00667DC9" w:rsidP="00950A68">
            <w:pPr>
              <w:spacing w:after="0" w:line="228" w:lineRule="auto"/>
              <w:rPr>
                <w:rFonts w:ascii="Palatino Linotype" w:eastAsia="Times New Roman" w:hAnsi="Palatino Linotype"/>
                <w:i/>
                <w:iCs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rs1799732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950A68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proofErr w:type="spellStart"/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Cin</w:t>
            </w:r>
            <w:proofErr w:type="spellEnd"/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/</w:t>
            </w:r>
            <w:proofErr w:type="spellStart"/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Cin</w:t>
            </w:r>
            <w:proofErr w:type="spellEnd"/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950A68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83 (66.94)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950A68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14.90 (8.60-23.10)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667DC9" w:rsidRPr="00B033A9" w:rsidRDefault="00667DC9" w:rsidP="00950A68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0.908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8.172</w:t>
            </w:r>
          </w:p>
        </w:tc>
      </w:tr>
      <w:tr w:rsidR="00667DC9" w:rsidRPr="00B033A9" w:rsidTr="00667DC9">
        <w:trPr>
          <w:trHeight w:val="280"/>
        </w:trPr>
        <w:tc>
          <w:tcPr>
            <w:tcW w:w="818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7DC9" w:rsidRPr="00B033A9" w:rsidRDefault="00667DC9" w:rsidP="00950A68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950A68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proofErr w:type="spellStart"/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Cin</w:t>
            </w:r>
            <w:proofErr w:type="spellEnd"/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/</w:t>
            </w:r>
            <w:proofErr w:type="spellStart"/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Cdel</w:t>
            </w:r>
            <w:proofErr w:type="spellEnd"/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950A68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40 (32.26)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950A68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16.70 (10.65-22.55)</w:t>
            </w:r>
          </w:p>
        </w:tc>
        <w:tc>
          <w:tcPr>
            <w:tcW w:w="549" w:type="pct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67DC9" w:rsidRPr="00B033A9" w:rsidRDefault="00667DC9" w:rsidP="00950A68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nil"/>
            </w:tcBorders>
          </w:tcPr>
          <w:p w:rsidR="00667DC9" w:rsidRPr="00B033A9" w:rsidRDefault="00667DC9" w:rsidP="00950A68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</w:tr>
      <w:tr w:rsidR="00667DC9" w:rsidRPr="00B033A9" w:rsidTr="00667DC9">
        <w:trPr>
          <w:trHeight w:val="280"/>
        </w:trPr>
        <w:tc>
          <w:tcPr>
            <w:tcW w:w="818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7DC9" w:rsidRPr="00B033A9" w:rsidRDefault="00667DC9" w:rsidP="00950A68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950A68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proofErr w:type="spellStart"/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Cdel</w:t>
            </w:r>
            <w:proofErr w:type="spellEnd"/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/</w:t>
            </w:r>
            <w:proofErr w:type="spellStart"/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Cdel</w:t>
            </w:r>
            <w:proofErr w:type="spellEnd"/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950A68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 (0.81)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950A68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12.40</w:t>
            </w:r>
          </w:p>
        </w:tc>
        <w:tc>
          <w:tcPr>
            <w:tcW w:w="549" w:type="pct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C9" w:rsidRPr="00B033A9" w:rsidRDefault="00667DC9" w:rsidP="00950A68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nil"/>
              <w:bottom w:val="single" w:sz="4" w:space="0" w:color="auto"/>
            </w:tcBorders>
          </w:tcPr>
          <w:p w:rsidR="00667DC9" w:rsidRPr="00B033A9" w:rsidRDefault="00667DC9" w:rsidP="00950A68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</w:tr>
      <w:tr w:rsidR="00667DC9" w:rsidRPr="00B033A9" w:rsidTr="00667DC9">
        <w:trPr>
          <w:trHeight w:val="280"/>
        </w:trPr>
        <w:tc>
          <w:tcPr>
            <w:tcW w:w="818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7DC9" w:rsidRPr="00B033A9" w:rsidRDefault="00667DC9" w:rsidP="0078726A">
            <w:pPr>
              <w:spacing w:after="0" w:line="228" w:lineRule="auto"/>
              <w:rPr>
                <w:rFonts w:ascii="Palatino Linotype" w:eastAsia="Times New Roman" w:hAnsi="Palatino Linotype"/>
                <w:i/>
                <w:iCs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i/>
                <w:iCs/>
                <w:color w:val="000000"/>
                <w:sz w:val="18"/>
                <w:szCs w:val="18"/>
              </w:rPr>
              <w:t>DRD2</w:t>
            </w:r>
          </w:p>
          <w:p w:rsidR="00667DC9" w:rsidRPr="00B033A9" w:rsidRDefault="00667DC9" w:rsidP="0078726A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-241A&gt;G</w:t>
            </w:r>
          </w:p>
          <w:p w:rsidR="00667DC9" w:rsidRPr="00B033A9" w:rsidRDefault="00667DC9" w:rsidP="0078726A">
            <w:pPr>
              <w:spacing w:after="0" w:line="228" w:lineRule="auto"/>
              <w:rPr>
                <w:rFonts w:ascii="Palatino Linotype" w:eastAsia="Times New Roman" w:hAnsi="Palatino Linotype"/>
                <w:i/>
                <w:iCs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rs1799978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003127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A/A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82 (66.13)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13.65 (8.60-22.00)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0.149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1.341</w:t>
            </w:r>
          </w:p>
        </w:tc>
      </w:tr>
      <w:tr w:rsidR="00667DC9" w:rsidRPr="00B033A9" w:rsidTr="00667DC9">
        <w:trPr>
          <w:trHeight w:val="280"/>
        </w:trPr>
        <w:tc>
          <w:tcPr>
            <w:tcW w:w="818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7DC9" w:rsidRPr="00B033A9" w:rsidRDefault="00667DC9" w:rsidP="00003127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Default="00667DC9" w:rsidP="00003127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A/G</w:t>
            </w:r>
          </w:p>
          <w:p w:rsidR="00B033A9" w:rsidRPr="00B033A9" w:rsidRDefault="00B033A9" w:rsidP="00003127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G/G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39 (31.45)</w:t>
            </w:r>
          </w:p>
          <w:p w:rsidR="00B033A9" w:rsidRPr="00B033A9" w:rsidRDefault="00B033A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 (2.42)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20.10 (11.60-26.35)</w:t>
            </w:r>
          </w:p>
          <w:p w:rsidR="00B033A9" w:rsidRPr="00B033A9" w:rsidRDefault="00B033A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28.20 (16.00-29.75)</w:t>
            </w:r>
          </w:p>
        </w:tc>
        <w:tc>
          <w:tcPr>
            <w:tcW w:w="549" w:type="pct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nil"/>
              <w:bottom w:val="single" w:sz="4" w:space="0" w:color="auto"/>
            </w:tcBorders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</w:tr>
      <w:tr w:rsidR="00667DC9" w:rsidRPr="00B033A9" w:rsidTr="00667DC9">
        <w:trPr>
          <w:trHeight w:val="280"/>
        </w:trPr>
        <w:tc>
          <w:tcPr>
            <w:tcW w:w="818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7DC9" w:rsidRPr="00B033A9" w:rsidRDefault="00667DC9" w:rsidP="00003127">
            <w:pPr>
              <w:spacing w:after="0" w:line="228" w:lineRule="auto"/>
              <w:rPr>
                <w:rFonts w:ascii="Palatino Linotype" w:eastAsia="Times New Roman" w:hAnsi="Palatino Linotype"/>
                <w:i/>
                <w:iCs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i/>
                <w:iCs/>
                <w:color w:val="000000"/>
                <w:sz w:val="18"/>
                <w:szCs w:val="18"/>
              </w:rPr>
              <w:t xml:space="preserve">HTR2A </w:t>
            </w:r>
          </w:p>
          <w:p w:rsidR="00667DC9" w:rsidRPr="00B033A9" w:rsidRDefault="00667DC9" w:rsidP="00003127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-1438G&gt;A</w:t>
            </w:r>
          </w:p>
          <w:p w:rsidR="00667DC9" w:rsidRPr="00B033A9" w:rsidRDefault="00667DC9" w:rsidP="00003127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rs6311</w:t>
            </w:r>
          </w:p>
          <w:p w:rsidR="00667DC9" w:rsidRPr="00B033A9" w:rsidRDefault="00667DC9" w:rsidP="00003127">
            <w:pPr>
              <w:spacing w:after="0" w:line="228" w:lineRule="auto"/>
              <w:rPr>
                <w:rFonts w:ascii="Palatino Linotype" w:eastAsia="Times New Roman" w:hAnsi="Palatino Linotype"/>
                <w:i/>
                <w:iCs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003127">
            <w:pPr>
              <w:spacing w:after="0" w:line="228" w:lineRule="auto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sz w:val="18"/>
                <w:szCs w:val="18"/>
              </w:rPr>
              <w:t>G/G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sz w:val="18"/>
                <w:szCs w:val="18"/>
              </w:rPr>
              <w:t>10 (8.06)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sz w:val="18"/>
                <w:szCs w:val="18"/>
              </w:rPr>
              <w:t>17.35 (11.00-25.80)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0.747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6.723</w:t>
            </w:r>
          </w:p>
        </w:tc>
      </w:tr>
      <w:tr w:rsidR="00667DC9" w:rsidRPr="00B033A9" w:rsidTr="00667DC9">
        <w:trPr>
          <w:trHeight w:val="280"/>
        </w:trPr>
        <w:tc>
          <w:tcPr>
            <w:tcW w:w="818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7DC9" w:rsidRPr="00B033A9" w:rsidRDefault="00667DC9" w:rsidP="00003127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003127">
            <w:pPr>
              <w:spacing w:after="0" w:line="228" w:lineRule="auto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sz w:val="18"/>
                <w:szCs w:val="18"/>
              </w:rPr>
              <w:t>G/A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sz w:val="18"/>
                <w:szCs w:val="18"/>
              </w:rPr>
              <w:t>46 (37.10)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sz w:val="18"/>
                <w:szCs w:val="18"/>
              </w:rPr>
              <w:t>16.20 (8.60-23.50)</w:t>
            </w:r>
          </w:p>
        </w:tc>
        <w:tc>
          <w:tcPr>
            <w:tcW w:w="549" w:type="pct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nil"/>
            </w:tcBorders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</w:tr>
      <w:tr w:rsidR="00667DC9" w:rsidRPr="00B033A9" w:rsidTr="00667DC9">
        <w:trPr>
          <w:trHeight w:val="280"/>
        </w:trPr>
        <w:tc>
          <w:tcPr>
            <w:tcW w:w="818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7DC9" w:rsidRPr="00B033A9" w:rsidRDefault="00667DC9" w:rsidP="00003127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003127">
            <w:pPr>
              <w:spacing w:after="0" w:line="228" w:lineRule="auto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sz w:val="18"/>
                <w:szCs w:val="18"/>
              </w:rPr>
              <w:t>A/A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sz w:val="18"/>
                <w:szCs w:val="18"/>
              </w:rPr>
              <w:t>68 (54.84)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sz w:val="18"/>
                <w:szCs w:val="18"/>
              </w:rPr>
              <w:t>15.25 (8.95-22.20)</w:t>
            </w:r>
          </w:p>
        </w:tc>
        <w:tc>
          <w:tcPr>
            <w:tcW w:w="549" w:type="pct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nil"/>
              <w:bottom w:val="single" w:sz="4" w:space="0" w:color="auto"/>
            </w:tcBorders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</w:tr>
      <w:tr w:rsidR="00667DC9" w:rsidRPr="00B033A9" w:rsidTr="00667DC9">
        <w:trPr>
          <w:trHeight w:val="280"/>
        </w:trPr>
        <w:tc>
          <w:tcPr>
            <w:tcW w:w="818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DC9" w:rsidRPr="00B033A9" w:rsidRDefault="00667DC9" w:rsidP="00003127">
            <w:pPr>
              <w:spacing w:after="0" w:line="228" w:lineRule="auto"/>
              <w:rPr>
                <w:rFonts w:ascii="Palatino Linotype" w:eastAsia="Times New Roman" w:hAnsi="Palatino Linotype"/>
                <w:i/>
                <w:iCs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i/>
                <w:iCs/>
                <w:color w:val="000000"/>
                <w:sz w:val="18"/>
                <w:szCs w:val="18"/>
              </w:rPr>
              <w:t xml:space="preserve">HTR2C </w:t>
            </w:r>
          </w:p>
          <w:p w:rsidR="00667DC9" w:rsidRPr="00B033A9" w:rsidRDefault="00667DC9" w:rsidP="00003127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-759C&gt;T</w:t>
            </w:r>
          </w:p>
          <w:p w:rsidR="00667DC9" w:rsidRPr="00B033A9" w:rsidRDefault="00667DC9" w:rsidP="00003127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rs3813929</w:t>
            </w:r>
          </w:p>
          <w:p w:rsidR="00667DC9" w:rsidRPr="00B033A9" w:rsidRDefault="00667DC9" w:rsidP="00003127">
            <w:pPr>
              <w:spacing w:after="0" w:line="228" w:lineRule="auto"/>
              <w:rPr>
                <w:rFonts w:ascii="Palatino Linotype" w:eastAsia="Times New Roman" w:hAnsi="Palatino Linotype"/>
                <w:i/>
                <w:iCs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DC9" w:rsidRPr="00B033A9" w:rsidRDefault="00667DC9" w:rsidP="006F328E">
            <w:pPr>
              <w:spacing w:after="0" w:line="228" w:lineRule="auto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sz w:val="18"/>
                <w:szCs w:val="18"/>
              </w:rPr>
              <w:t>C/C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DC9" w:rsidRPr="00B033A9" w:rsidRDefault="00667DC9" w:rsidP="006F328E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sz w:val="18"/>
                <w:szCs w:val="18"/>
              </w:rPr>
              <w:t>89 (71.77)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DC9" w:rsidRPr="00B033A9" w:rsidRDefault="00667DC9" w:rsidP="006F328E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sz w:val="18"/>
                <w:szCs w:val="18"/>
              </w:rPr>
              <w:t>16.60 (10.10-23.80)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667DC9" w:rsidRPr="00B033A9" w:rsidRDefault="00667DC9" w:rsidP="006F328E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0.353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667DC9" w:rsidRPr="00B033A9" w:rsidRDefault="00667DC9" w:rsidP="006F328E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3.177</w:t>
            </w:r>
          </w:p>
        </w:tc>
      </w:tr>
      <w:tr w:rsidR="00667DC9" w:rsidRPr="00B033A9" w:rsidTr="00667DC9">
        <w:trPr>
          <w:trHeight w:val="280"/>
        </w:trPr>
        <w:tc>
          <w:tcPr>
            <w:tcW w:w="818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003127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003127">
            <w:pPr>
              <w:spacing w:after="0" w:line="228" w:lineRule="auto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sz w:val="18"/>
                <w:szCs w:val="18"/>
              </w:rPr>
              <w:t>C/T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sz w:val="18"/>
                <w:szCs w:val="18"/>
              </w:rPr>
              <w:t>9 (7.26)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sz w:val="18"/>
                <w:szCs w:val="18"/>
              </w:rPr>
              <w:t>13.30 (12.40-22.20)</w:t>
            </w:r>
          </w:p>
        </w:tc>
        <w:tc>
          <w:tcPr>
            <w:tcW w:w="549" w:type="pct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nil"/>
            </w:tcBorders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</w:tr>
      <w:tr w:rsidR="00667DC9" w:rsidRPr="00B033A9" w:rsidTr="00667DC9">
        <w:trPr>
          <w:trHeight w:val="280"/>
        </w:trPr>
        <w:tc>
          <w:tcPr>
            <w:tcW w:w="818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003127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003127">
            <w:pPr>
              <w:spacing w:after="0" w:line="228" w:lineRule="auto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sz w:val="18"/>
                <w:szCs w:val="18"/>
              </w:rPr>
              <w:t xml:space="preserve">T/T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sz w:val="18"/>
                <w:szCs w:val="18"/>
              </w:rPr>
              <w:t>26 (20.97)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sz w:val="18"/>
                <w:szCs w:val="18"/>
              </w:rPr>
              <w:t>12.70 (6.60-21.10)</w:t>
            </w:r>
          </w:p>
        </w:tc>
        <w:tc>
          <w:tcPr>
            <w:tcW w:w="549" w:type="pct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nil"/>
              <w:bottom w:val="single" w:sz="4" w:space="0" w:color="auto"/>
            </w:tcBorders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</w:tr>
      <w:tr w:rsidR="00667DC9" w:rsidRPr="00B033A9" w:rsidTr="00667DC9">
        <w:trPr>
          <w:trHeight w:val="280"/>
        </w:trPr>
        <w:tc>
          <w:tcPr>
            <w:tcW w:w="818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7DC9" w:rsidRPr="00B033A9" w:rsidRDefault="00667DC9" w:rsidP="00003127">
            <w:pPr>
              <w:spacing w:after="0" w:line="228" w:lineRule="auto"/>
              <w:rPr>
                <w:rFonts w:ascii="Palatino Linotype" w:eastAsia="Times New Roman" w:hAnsi="Palatino Linotype"/>
                <w:i/>
                <w:iCs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i/>
                <w:iCs/>
                <w:color w:val="000000"/>
                <w:sz w:val="18"/>
                <w:szCs w:val="18"/>
              </w:rPr>
              <w:t xml:space="preserve">PRL </w:t>
            </w:r>
          </w:p>
          <w:p w:rsidR="00667DC9" w:rsidRPr="00B033A9" w:rsidRDefault="00667DC9" w:rsidP="00003127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13096T&gt;A</w:t>
            </w:r>
          </w:p>
          <w:p w:rsidR="00667DC9" w:rsidRPr="00B033A9" w:rsidRDefault="00667DC9" w:rsidP="00003127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rs2244502</w:t>
            </w:r>
          </w:p>
          <w:p w:rsidR="00667DC9" w:rsidRPr="00B033A9" w:rsidRDefault="00667DC9" w:rsidP="00003127">
            <w:pPr>
              <w:spacing w:after="0" w:line="228" w:lineRule="auto"/>
              <w:rPr>
                <w:rFonts w:ascii="Palatino Linotype" w:eastAsia="Times New Roman" w:hAnsi="Palatino Linotype"/>
                <w:i/>
                <w:iCs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003127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 xml:space="preserve">T/T 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19 (15.32)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sz w:val="18"/>
                <w:szCs w:val="18"/>
              </w:rPr>
              <w:t>15.70 (8.70-22.20)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0.678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6.102</w:t>
            </w:r>
          </w:p>
        </w:tc>
      </w:tr>
      <w:tr w:rsidR="00667DC9" w:rsidRPr="00B033A9" w:rsidTr="00667DC9">
        <w:trPr>
          <w:trHeight w:val="280"/>
        </w:trPr>
        <w:tc>
          <w:tcPr>
            <w:tcW w:w="818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7DC9" w:rsidRPr="00B033A9" w:rsidRDefault="00667DC9" w:rsidP="00003127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003127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T/A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45 (36.29)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sz w:val="18"/>
                <w:szCs w:val="18"/>
              </w:rPr>
              <w:t>17.20 (11.00-27.10)</w:t>
            </w:r>
          </w:p>
        </w:tc>
        <w:tc>
          <w:tcPr>
            <w:tcW w:w="549" w:type="pct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nil"/>
            </w:tcBorders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</w:tr>
      <w:tr w:rsidR="00667DC9" w:rsidRPr="00B033A9" w:rsidTr="00667DC9">
        <w:trPr>
          <w:trHeight w:val="280"/>
        </w:trPr>
        <w:tc>
          <w:tcPr>
            <w:tcW w:w="818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7DC9" w:rsidRPr="00B033A9" w:rsidRDefault="00667DC9" w:rsidP="00003127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003127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A/A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60 (48.39)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sz w:val="18"/>
                <w:szCs w:val="18"/>
              </w:rPr>
              <w:t>13.80 (7.65-26.30)</w:t>
            </w:r>
          </w:p>
        </w:tc>
        <w:tc>
          <w:tcPr>
            <w:tcW w:w="549" w:type="pct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nil"/>
              <w:bottom w:val="single" w:sz="4" w:space="0" w:color="auto"/>
            </w:tcBorders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</w:tr>
      <w:tr w:rsidR="00667DC9" w:rsidRPr="00B033A9" w:rsidTr="00667DC9">
        <w:trPr>
          <w:trHeight w:val="280"/>
        </w:trPr>
        <w:tc>
          <w:tcPr>
            <w:tcW w:w="818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7DC9" w:rsidRPr="00B033A9" w:rsidRDefault="00667DC9" w:rsidP="00003127">
            <w:pPr>
              <w:spacing w:after="0" w:line="228" w:lineRule="auto"/>
              <w:rPr>
                <w:rFonts w:ascii="Palatino Linotype" w:eastAsia="Times New Roman" w:hAnsi="Palatino Linotype"/>
                <w:i/>
                <w:iCs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i/>
                <w:iCs/>
                <w:color w:val="000000"/>
                <w:sz w:val="18"/>
                <w:szCs w:val="18"/>
              </w:rPr>
              <w:t xml:space="preserve">PRLR </w:t>
            </w:r>
          </w:p>
          <w:p w:rsidR="00667DC9" w:rsidRPr="00B033A9" w:rsidRDefault="00667DC9" w:rsidP="00003127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 xml:space="preserve">163444A&gt;C </w:t>
            </w:r>
          </w:p>
          <w:p w:rsidR="00667DC9" w:rsidRPr="00B033A9" w:rsidRDefault="00667DC9" w:rsidP="00003127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rs37364</w:t>
            </w:r>
          </w:p>
          <w:p w:rsidR="00667DC9" w:rsidRPr="00B033A9" w:rsidRDefault="00667DC9" w:rsidP="00003127">
            <w:pPr>
              <w:spacing w:after="0" w:line="228" w:lineRule="auto"/>
              <w:rPr>
                <w:rFonts w:ascii="Palatino Linotype" w:eastAsia="Times New Roman" w:hAnsi="Palatino Linotype"/>
                <w:i/>
                <w:iCs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003127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A/A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73 (58.87)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17.00 (10.10-22.90)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0.207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1.863</w:t>
            </w:r>
          </w:p>
        </w:tc>
      </w:tr>
      <w:tr w:rsidR="00667DC9" w:rsidRPr="00B033A9" w:rsidTr="00667DC9">
        <w:trPr>
          <w:trHeight w:val="280"/>
        </w:trPr>
        <w:tc>
          <w:tcPr>
            <w:tcW w:w="818" w:type="pct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667DC9" w:rsidRPr="00B033A9" w:rsidRDefault="00667DC9" w:rsidP="00003127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003127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A/C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50 (40.32)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13.45 (8.00-22.20)</w:t>
            </w:r>
          </w:p>
        </w:tc>
        <w:tc>
          <w:tcPr>
            <w:tcW w:w="549" w:type="pct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nil"/>
            </w:tcBorders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</w:tr>
      <w:tr w:rsidR="00667DC9" w:rsidRPr="00B033A9" w:rsidTr="00667DC9">
        <w:trPr>
          <w:trHeight w:val="225"/>
        </w:trPr>
        <w:tc>
          <w:tcPr>
            <w:tcW w:w="818" w:type="pct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667DC9" w:rsidRPr="00B033A9" w:rsidRDefault="00667DC9" w:rsidP="00003127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003127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C/C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 (0.81)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37.70</w:t>
            </w:r>
          </w:p>
        </w:tc>
        <w:tc>
          <w:tcPr>
            <w:tcW w:w="549" w:type="pct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nil"/>
              <w:bottom w:val="single" w:sz="4" w:space="0" w:color="auto"/>
            </w:tcBorders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</w:tr>
      <w:tr w:rsidR="00667DC9" w:rsidRPr="00B033A9" w:rsidTr="00667DC9">
        <w:trPr>
          <w:trHeight w:val="280"/>
        </w:trPr>
        <w:tc>
          <w:tcPr>
            <w:tcW w:w="818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7DC9" w:rsidRPr="00B033A9" w:rsidRDefault="00667DC9" w:rsidP="00003127">
            <w:pPr>
              <w:spacing w:after="0" w:line="228" w:lineRule="auto"/>
              <w:rPr>
                <w:rFonts w:ascii="Palatino Linotype" w:eastAsia="Times New Roman" w:hAnsi="Palatino Linotype"/>
                <w:i/>
                <w:iCs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i/>
                <w:iCs/>
                <w:color w:val="000000"/>
                <w:sz w:val="18"/>
                <w:szCs w:val="18"/>
              </w:rPr>
              <w:t xml:space="preserve">DAT </w:t>
            </w: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VNTR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7DC9" w:rsidRPr="00B033A9" w:rsidRDefault="00667DC9" w:rsidP="001B1BB3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 xml:space="preserve">11R/10R </w:t>
            </w:r>
          </w:p>
          <w:p w:rsidR="00667DC9" w:rsidRPr="00B033A9" w:rsidRDefault="00667DC9" w:rsidP="001B1BB3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(High number of repeat)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 (2.46)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18.30 (13.05-21.15)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0.470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4.23</w:t>
            </w:r>
          </w:p>
        </w:tc>
      </w:tr>
      <w:tr w:rsidR="00667DC9" w:rsidRPr="00B033A9" w:rsidTr="00667DC9">
        <w:trPr>
          <w:trHeight w:val="280"/>
        </w:trPr>
        <w:tc>
          <w:tcPr>
            <w:tcW w:w="818" w:type="pct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667DC9" w:rsidRPr="00B033A9" w:rsidRDefault="00667DC9" w:rsidP="00003127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7DC9" w:rsidRPr="00B033A9" w:rsidRDefault="00667DC9" w:rsidP="001B1BB3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10R/10R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87 (71.31)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14.20 (8.60-21.90)</w:t>
            </w:r>
          </w:p>
        </w:tc>
        <w:tc>
          <w:tcPr>
            <w:tcW w:w="549" w:type="pct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</w:tr>
      <w:tr w:rsidR="00667DC9" w:rsidRPr="00B033A9" w:rsidTr="00667DC9">
        <w:trPr>
          <w:trHeight w:val="280"/>
        </w:trPr>
        <w:tc>
          <w:tcPr>
            <w:tcW w:w="818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7DC9" w:rsidRPr="00B033A9" w:rsidRDefault="00667DC9" w:rsidP="00003127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7DC9" w:rsidRPr="00B033A9" w:rsidRDefault="00667DC9" w:rsidP="001B1BB3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9R/10R</w:t>
            </w:r>
          </w:p>
          <w:p w:rsidR="00667DC9" w:rsidRPr="00B033A9" w:rsidRDefault="00667DC9" w:rsidP="001B1BB3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9R/9R</w:t>
            </w:r>
          </w:p>
          <w:p w:rsidR="00667DC9" w:rsidRPr="00B033A9" w:rsidRDefault="00667DC9" w:rsidP="001B1BB3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5R/10R</w:t>
            </w:r>
          </w:p>
          <w:p w:rsidR="00667DC9" w:rsidRPr="00B033A9" w:rsidRDefault="00667DC9" w:rsidP="001B1BB3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(Low number of repeat)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32 (26.23)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16.80 (10.55-25.55)</w:t>
            </w:r>
          </w:p>
        </w:tc>
        <w:tc>
          <w:tcPr>
            <w:tcW w:w="549" w:type="pct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67DC9" w:rsidRPr="00B033A9" w:rsidRDefault="00667DC9" w:rsidP="00003127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</w:tr>
      <w:tr w:rsidR="00667DC9" w:rsidRPr="00B033A9" w:rsidTr="00667DC9">
        <w:trPr>
          <w:trHeight w:val="280"/>
        </w:trPr>
        <w:tc>
          <w:tcPr>
            <w:tcW w:w="818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7DC9" w:rsidRPr="00B033A9" w:rsidRDefault="00667DC9" w:rsidP="001B1BB3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i/>
                <w:iCs/>
                <w:color w:val="000000"/>
                <w:sz w:val="18"/>
                <w:szCs w:val="18"/>
              </w:rPr>
              <w:t>5-HTTLPR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7DC9" w:rsidRPr="00B033A9" w:rsidRDefault="00667DC9" w:rsidP="001B1BB3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 xml:space="preserve">16R/16R </w:t>
            </w: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br/>
              <w:t>(long/long)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7DC9" w:rsidRPr="00B033A9" w:rsidRDefault="00667DC9" w:rsidP="001B1BB3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12 (9.84)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7DC9" w:rsidRPr="00B033A9" w:rsidRDefault="00667DC9" w:rsidP="001B1BB3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13.00 (11.25-30.00)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667DC9" w:rsidRPr="00B033A9" w:rsidRDefault="00667DC9" w:rsidP="001B1BB3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0.655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667DC9" w:rsidRPr="00B033A9" w:rsidRDefault="00667DC9" w:rsidP="001B1BB3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5.895</w:t>
            </w:r>
          </w:p>
        </w:tc>
      </w:tr>
      <w:tr w:rsidR="00667DC9" w:rsidRPr="00B033A9" w:rsidTr="00667DC9">
        <w:trPr>
          <w:trHeight w:val="280"/>
        </w:trPr>
        <w:tc>
          <w:tcPr>
            <w:tcW w:w="818" w:type="pct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667DC9" w:rsidRPr="00B033A9" w:rsidRDefault="00667DC9" w:rsidP="00003127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7DC9" w:rsidRPr="00B033A9" w:rsidRDefault="00667DC9" w:rsidP="001B1BB3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14R/16R</w:t>
            </w: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br/>
              <w:t>(short/long)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7DC9" w:rsidRPr="00B033A9" w:rsidRDefault="00667DC9" w:rsidP="001B1BB3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47 (38.52)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7DC9" w:rsidRPr="00B033A9" w:rsidRDefault="00667DC9" w:rsidP="001B1BB3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14.20 (5.45-23.10)</w:t>
            </w:r>
          </w:p>
        </w:tc>
        <w:tc>
          <w:tcPr>
            <w:tcW w:w="549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667DC9" w:rsidRPr="00B033A9" w:rsidRDefault="00667DC9" w:rsidP="001B1BB3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nil"/>
            </w:tcBorders>
            <w:vAlign w:val="center"/>
          </w:tcPr>
          <w:p w:rsidR="00667DC9" w:rsidRPr="00B033A9" w:rsidRDefault="00667DC9" w:rsidP="001B1BB3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</w:tr>
      <w:tr w:rsidR="00667DC9" w:rsidRPr="00B033A9" w:rsidTr="00667DC9">
        <w:trPr>
          <w:trHeight w:val="280"/>
        </w:trPr>
        <w:tc>
          <w:tcPr>
            <w:tcW w:w="818" w:type="pct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667DC9" w:rsidRPr="00B033A9" w:rsidRDefault="00667DC9" w:rsidP="00003127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7DC9" w:rsidRPr="00B033A9" w:rsidRDefault="00667DC9" w:rsidP="001B1BB3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14R/14R</w:t>
            </w: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br/>
              <w:t>(short/short)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7DC9" w:rsidRPr="00B033A9" w:rsidRDefault="00667DC9" w:rsidP="001B1BB3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57 (46.72)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7DC9" w:rsidRPr="00B033A9" w:rsidRDefault="00667DC9" w:rsidP="001B1BB3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16.80 (10.40-22.20)</w:t>
            </w:r>
          </w:p>
        </w:tc>
        <w:tc>
          <w:tcPr>
            <w:tcW w:w="549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667DC9" w:rsidRPr="00B033A9" w:rsidRDefault="00667DC9" w:rsidP="001B1BB3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nil"/>
            </w:tcBorders>
            <w:vAlign w:val="center"/>
          </w:tcPr>
          <w:p w:rsidR="00667DC9" w:rsidRPr="00B033A9" w:rsidRDefault="00667DC9" w:rsidP="001B1BB3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</w:tr>
      <w:tr w:rsidR="00667DC9" w:rsidRPr="00B033A9" w:rsidTr="00667DC9">
        <w:trPr>
          <w:trHeight w:val="280"/>
        </w:trPr>
        <w:tc>
          <w:tcPr>
            <w:tcW w:w="818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7DC9" w:rsidRPr="00B033A9" w:rsidRDefault="00667DC9" w:rsidP="00003127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7DC9" w:rsidRPr="00B033A9" w:rsidRDefault="00667DC9" w:rsidP="006F328E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16R/20R</w:t>
            </w:r>
          </w:p>
          <w:p w:rsidR="00667DC9" w:rsidRPr="00B033A9" w:rsidRDefault="00667DC9" w:rsidP="006F328E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14R/20R</w:t>
            </w:r>
          </w:p>
          <w:p w:rsidR="00667DC9" w:rsidRPr="00B033A9" w:rsidRDefault="00667DC9" w:rsidP="006F328E">
            <w:pPr>
              <w:spacing w:after="0" w:line="228" w:lineRule="auto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14R/22R</w:t>
            </w: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br/>
              <w:t>(extra-long carriers)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7DC9" w:rsidRPr="00B033A9" w:rsidRDefault="00667DC9" w:rsidP="001B1BB3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6 (4.92)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7DC9" w:rsidRPr="00B033A9" w:rsidRDefault="00667DC9" w:rsidP="001B1BB3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B033A9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15.50 (13.50-23.80)</w:t>
            </w:r>
          </w:p>
        </w:tc>
        <w:tc>
          <w:tcPr>
            <w:tcW w:w="549" w:type="pct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7DC9" w:rsidRPr="00B033A9" w:rsidRDefault="00667DC9" w:rsidP="001B1BB3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67DC9" w:rsidRPr="00B033A9" w:rsidRDefault="00667DC9" w:rsidP="001B1BB3">
            <w:pPr>
              <w:spacing w:after="0" w:line="228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</w:tr>
    </w:tbl>
    <w:p w:rsidR="0000080F" w:rsidRPr="00B033A9" w:rsidRDefault="00003127" w:rsidP="00AB5E35">
      <w:pPr>
        <w:spacing w:after="0" w:line="228" w:lineRule="auto"/>
        <w:jc w:val="both"/>
        <w:rPr>
          <w:rFonts w:ascii="Palatino Linotype" w:eastAsia="Calibri" w:hAnsi="Palatino Linotype"/>
          <w:b/>
          <w:bCs/>
          <w:sz w:val="20"/>
          <w:szCs w:val="20"/>
          <w:lang w:eastAsia="x-none"/>
        </w:rPr>
      </w:pPr>
      <w:proofErr w:type="spellStart"/>
      <w:proofErr w:type="gramStart"/>
      <w:r w:rsidRPr="00B033A9">
        <w:rPr>
          <w:rFonts w:ascii="Palatino Linotype" w:hAnsi="Palatino Linotype"/>
          <w:sz w:val="20"/>
          <w:szCs w:val="20"/>
          <w:vertAlign w:val="superscript"/>
        </w:rPr>
        <w:t>a</w:t>
      </w:r>
      <w:r w:rsidR="0000080F" w:rsidRPr="00B033A9">
        <w:rPr>
          <w:rFonts w:ascii="Palatino Linotype" w:hAnsi="Palatino Linotype"/>
          <w:sz w:val="20"/>
          <w:szCs w:val="20"/>
        </w:rPr>
        <w:t>Values</w:t>
      </w:r>
      <w:proofErr w:type="spellEnd"/>
      <w:proofErr w:type="gramEnd"/>
      <w:r w:rsidR="0000080F" w:rsidRPr="00B033A9">
        <w:rPr>
          <w:rFonts w:ascii="Palatino Linotype" w:hAnsi="Palatino Linotype"/>
          <w:sz w:val="20"/>
          <w:szCs w:val="20"/>
        </w:rPr>
        <w:t xml:space="preserve"> expressed as median (interquartile range)</w:t>
      </w:r>
    </w:p>
    <w:p w:rsidR="00003127" w:rsidRPr="00B033A9" w:rsidRDefault="00003127" w:rsidP="00AB5E35">
      <w:pPr>
        <w:spacing w:after="0" w:line="228" w:lineRule="auto"/>
        <w:jc w:val="both"/>
        <w:rPr>
          <w:rFonts w:ascii="Palatino Linotype" w:eastAsia="Calibri" w:hAnsi="Palatino Linotype"/>
          <w:i/>
          <w:iCs/>
          <w:sz w:val="20"/>
          <w:szCs w:val="20"/>
          <w:lang w:eastAsia="x-none"/>
        </w:rPr>
      </w:pPr>
      <w:proofErr w:type="spellStart"/>
      <w:proofErr w:type="gramStart"/>
      <w:r w:rsidRPr="00B033A9">
        <w:rPr>
          <w:rFonts w:ascii="Palatino Linotype" w:hAnsi="Palatino Linotype"/>
          <w:sz w:val="20"/>
          <w:szCs w:val="20"/>
          <w:vertAlign w:val="superscript"/>
        </w:rPr>
        <w:t>b</w:t>
      </w:r>
      <w:r w:rsidRPr="00B033A9">
        <w:rPr>
          <w:rFonts w:ascii="Palatino Linotype" w:hAnsi="Palatino Linotype"/>
          <w:sz w:val="20"/>
          <w:szCs w:val="20"/>
        </w:rPr>
        <w:t>P</w:t>
      </w:r>
      <w:proofErr w:type="spellEnd"/>
      <w:r w:rsidRPr="00B033A9">
        <w:rPr>
          <w:rFonts w:ascii="Palatino Linotype" w:hAnsi="Palatino Linotype"/>
          <w:sz w:val="20"/>
          <w:szCs w:val="20"/>
        </w:rPr>
        <w:t>-value</w:t>
      </w:r>
      <w:proofErr w:type="gramEnd"/>
      <w:r w:rsidRPr="00B033A9">
        <w:rPr>
          <w:rFonts w:ascii="Palatino Linotype" w:hAnsi="Palatino Linotype"/>
          <w:sz w:val="20"/>
          <w:szCs w:val="20"/>
        </w:rPr>
        <w:t xml:space="preserve"> after </w:t>
      </w:r>
      <w:proofErr w:type="spellStart"/>
      <w:r w:rsidRPr="00B033A9">
        <w:rPr>
          <w:rFonts w:ascii="Palatino Linotype" w:hAnsi="Palatino Linotype"/>
          <w:sz w:val="20"/>
          <w:szCs w:val="20"/>
        </w:rPr>
        <w:t>Bonferroni’s</w:t>
      </w:r>
      <w:proofErr w:type="spellEnd"/>
      <w:r w:rsidRPr="00B033A9">
        <w:rPr>
          <w:rFonts w:ascii="Palatino Linotype" w:hAnsi="Palatino Linotype"/>
          <w:sz w:val="20"/>
          <w:szCs w:val="20"/>
        </w:rPr>
        <w:t xml:space="preserve"> correction for multiple comparisons.</w:t>
      </w:r>
    </w:p>
    <w:p w:rsidR="0000080F" w:rsidRPr="00B033A9" w:rsidRDefault="0000080F" w:rsidP="00AB5E35">
      <w:pPr>
        <w:spacing w:after="0" w:line="228" w:lineRule="auto"/>
        <w:jc w:val="both"/>
        <w:rPr>
          <w:rFonts w:ascii="Palatino Linotype" w:eastAsia="Calibri" w:hAnsi="Palatino Linotype"/>
          <w:sz w:val="20"/>
          <w:szCs w:val="20"/>
          <w:rtl/>
          <w:cs/>
          <w:lang w:eastAsia="x-none"/>
        </w:rPr>
      </w:pPr>
      <w:r w:rsidRPr="00B033A9">
        <w:rPr>
          <w:rFonts w:ascii="Palatino Linotype" w:eastAsia="Calibri" w:hAnsi="Palatino Linotype"/>
          <w:i/>
          <w:iCs/>
          <w:sz w:val="20"/>
          <w:szCs w:val="20"/>
          <w:lang w:eastAsia="x-none"/>
        </w:rPr>
        <w:t>DRD2</w:t>
      </w:r>
      <w:r w:rsidRPr="00B033A9">
        <w:rPr>
          <w:rFonts w:ascii="Palatino Linotype" w:eastAsia="Calibri" w:hAnsi="Palatino Linotype"/>
          <w:sz w:val="20"/>
          <w:szCs w:val="20"/>
          <w:lang w:eastAsia="x-none"/>
        </w:rPr>
        <w:t xml:space="preserve">, dopamine D2 receptor gene; </w:t>
      </w:r>
      <w:r w:rsidRPr="00B033A9">
        <w:rPr>
          <w:rFonts w:ascii="Palatino Linotype" w:eastAsia="Calibri" w:hAnsi="Palatino Linotype"/>
          <w:i/>
          <w:iCs/>
          <w:sz w:val="20"/>
          <w:szCs w:val="20"/>
          <w:lang w:eastAsia="x-none"/>
        </w:rPr>
        <w:t>HTR2A</w:t>
      </w:r>
      <w:r w:rsidRPr="00B033A9">
        <w:rPr>
          <w:rFonts w:ascii="Palatino Linotype" w:eastAsia="Calibri" w:hAnsi="Palatino Linotype"/>
          <w:sz w:val="20"/>
          <w:szCs w:val="20"/>
          <w:lang w:eastAsia="x-none"/>
        </w:rPr>
        <w:t>, 5-hydroxytryptamine 2A receptor gene;</w:t>
      </w:r>
      <w:r w:rsidRPr="00B033A9">
        <w:rPr>
          <w:rFonts w:ascii="Palatino Linotype" w:eastAsia="Calibri" w:hAnsi="Palatino Linotype"/>
          <w:i/>
          <w:iCs/>
          <w:sz w:val="20"/>
          <w:szCs w:val="20"/>
          <w:lang w:eastAsia="x-none"/>
        </w:rPr>
        <w:t xml:space="preserve"> HTR2C</w:t>
      </w:r>
      <w:r w:rsidRPr="00B033A9">
        <w:rPr>
          <w:rFonts w:ascii="Palatino Linotype" w:eastAsia="Calibri" w:hAnsi="Palatino Linotype"/>
          <w:sz w:val="20"/>
          <w:szCs w:val="20"/>
          <w:lang w:eastAsia="x-none"/>
        </w:rPr>
        <w:t>, 5-hydroxytryptamine 2C receptor gene;</w:t>
      </w:r>
      <w:r w:rsidRPr="00B033A9">
        <w:rPr>
          <w:rFonts w:ascii="Palatino Linotype" w:eastAsia="Calibri" w:hAnsi="Palatino Linotype"/>
          <w:i/>
          <w:iCs/>
          <w:sz w:val="20"/>
          <w:szCs w:val="20"/>
          <w:lang w:eastAsia="x-none"/>
        </w:rPr>
        <w:t xml:space="preserve"> PRL</w:t>
      </w:r>
      <w:r w:rsidRPr="00B033A9">
        <w:rPr>
          <w:rFonts w:ascii="Palatino Linotype" w:eastAsia="Calibri" w:hAnsi="Palatino Linotype"/>
          <w:sz w:val="20"/>
          <w:szCs w:val="20"/>
          <w:lang w:eastAsia="x-none"/>
        </w:rPr>
        <w:t>, prolactin gene;</w:t>
      </w:r>
      <w:r w:rsidRPr="00B033A9">
        <w:rPr>
          <w:rFonts w:ascii="Palatino Linotype" w:eastAsia="Calibri" w:hAnsi="Palatino Linotype"/>
          <w:sz w:val="20"/>
          <w:szCs w:val="20"/>
          <w:rtl/>
          <w:cs/>
          <w:lang w:eastAsia="x-none"/>
        </w:rPr>
        <w:t xml:space="preserve"> </w:t>
      </w:r>
      <w:r w:rsidRPr="00B033A9">
        <w:rPr>
          <w:rFonts w:ascii="Palatino Linotype" w:eastAsia="Calibri" w:hAnsi="Palatino Linotype"/>
          <w:i/>
          <w:iCs/>
          <w:sz w:val="20"/>
          <w:szCs w:val="20"/>
          <w:lang w:eastAsia="x-none"/>
        </w:rPr>
        <w:t>PRLR</w:t>
      </w:r>
      <w:r w:rsidRPr="00B033A9">
        <w:rPr>
          <w:rFonts w:ascii="Palatino Linotype" w:eastAsia="Calibri" w:hAnsi="Palatino Linotype"/>
          <w:sz w:val="20"/>
          <w:szCs w:val="20"/>
          <w:lang w:eastAsia="x-none"/>
        </w:rPr>
        <w:t xml:space="preserve">, prolactin receptor gene; DAT VNTR, dopamine transporter variable number of tandem repeat polymorphism; </w:t>
      </w:r>
      <w:r w:rsidRPr="00B033A9">
        <w:rPr>
          <w:rFonts w:ascii="Palatino Linotype" w:eastAsia="Calibri" w:hAnsi="Palatino Linotype"/>
          <w:i/>
          <w:iCs/>
          <w:sz w:val="20"/>
          <w:szCs w:val="20"/>
          <w:lang w:eastAsia="x-none"/>
        </w:rPr>
        <w:t>5-HTTLPR</w:t>
      </w:r>
      <w:r w:rsidRPr="00B033A9">
        <w:rPr>
          <w:rFonts w:ascii="Palatino Linotype" w:eastAsia="Calibri" w:hAnsi="Palatino Linotype"/>
          <w:sz w:val="20"/>
          <w:szCs w:val="20"/>
          <w:lang w:eastAsia="x-none"/>
        </w:rPr>
        <w:t>, serotonin-transporter-linked polymorphic region.</w:t>
      </w:r>
    </w:p>
    <w:p w:rsidR="0000080F" w:rsidRPr="00B033A9" w:rsidRDefault="0000080F" w:rsidP="00AB5E35">
      <w:pPr>
        <w:spacing w:after="0" w:line="228" w:lineRule="auto"/>
        <w:rPr>
          <w:rFonts w:ascii="Palatino Linotype" w:hAnsi="Palatino Linotype"/>
          <w:b/>
          <w:bCs/>
          <w:sz w:val="20"/>
          <w:szCs w:val="20"/>
        </w:rPr>
      </w:pPr>
      <w:r w:rsidRPr="00B033A9">
        <w:rPr>
          <w:rFonts w:ascii="Palatino Linotype" w:hAnsi="Palatino Linotype"/>
          <w:b/>
          <w:bCs/>
          <w:color w:val="FF0000"/>
          <w:sz w:val="20"/>
          <w:szCs w:val="20"/>
        </w:rPr>
        <w:br w:type="page"/>
      </w:r>
    </w:p>
    <w:p w:rsidR="0000080F" w:rsidRPr="00B033A9" w:rsidRDefault="0000080F" w:rsidP="00AB5E35">
      <w:pPr>
        <w:spacing w:after="0" w:line="228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B033A9">
        <w:rPr>
          <w:rFonts w:ascii="Palatino Linotype" w:hAnsi="Palatino Linotype"/>
          <w:b/>
          <w:bCs/>
          <w:sz w:val="20"/>
          <w:szCs w:val="20"/>
        </w:rPr>
        <w:lastRenderedPageBreak/>
        <w:t>Supplementary Table 2 Relationship between interrogated variants and risperidone response</w:t>
      </w:r>
    </w:p>
    <w:tbl>
      <w:tblPr>
        <w:tblStyle w:val="PlainTable4"/>
        <w:tblW w:w="5000" w:type="pct"/>
        <w:tblLook w:val="04A0" w:firstRow="1" w:lastRow="0" w:firstColumn="1" w:lastColumn="0" w:noHBand="0" w:noVBand="1"/>
      </w:tblPr>
      <w:tblGrid>
        <w:gridCol w:w="2578"/>
        <w:gridCol w:w="1110"/>
        <w:gridCol w:w="1596"/>
        <w:gridCol w:w="1520"/>
        <w:gridCol w:w="1011"/>
        <w:gridCol w:w="1211"/>
      </w:tblGrid>
      <w:tr w:rsidR="0000080F" w:rsidRPr="00B033A9" w:rsidTr="00440F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Variants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N</w:t>
            </w:r>
          </w:p>
        </w:tc>
        <w:tc>
          <w:tcPr>
            <w:tcW w:w="8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Responders (n=10)</w:t>
            </w:r>
          </w:p>
          <w:p w:rsidR="0000080F" w:rsidRPr="00B033A9" w:rsidRDefault="0000080F" w:rsidP="00AB5E35">
            <w:pPr>
              <w:spacing w:line="22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proofErr w:type="gramStart"/>
            <w:r w:rsidRPr="00B033A9">
              <w:rPr>
                <w:rFonts w:ascii="Palatino Linotype" w:hAnsi="Palatino Linotype"/>
                <w:sz w:val="20"/>
                <w:szCs w:val="20"/>
              </w:rPr>
              <w:t>n</w:t>
            </w:r>
            <w:proofErr w:type="gramEnd"/>
            <w:r w:rsidRPr="00B033A9">
              <w:rPr>
                <w:rFonts w:ascii="Palatino Linotype" w:hAnsi="Palatino Linotype"/>
                <w:sz w:val="20"/>
                <w:szCs w:val="20"/>
              </w:rPr>
              <w:t xml:space="preserve"> (%)</w:t>
            </w: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Non-responders (n=9)</w:t>
            </w:r>
          </w:p>
          <w:p w:rsidR="0000080F" w:rsidRPr="00B033A9" w:rsidRDefault="0000080F" w:rsidP="00AB5E35">
            <w:pPr>
              <w:spacing w:line="22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proofErr w:type="gramStart"/>
            <w:r w:rsidRPr="00B033A9">
              <w:rPr>
                <w:rFonts w:ascii="Palatino Linotype" w:hAnsi="Palatino Linotype"/>
                <w:sz w:val="20"/>
                <w:szCs w:val="20"/>
              </w:rPr>
              <w:t>n</w:t>
            </w:r>
            <w:proofErr w:type="gramEnd"/>
            <w:r w:rsidRPr="00B033A9">
              <w:rPr>
                <w:rFonts w:ascii="Palatino Linotype" w:hAnsi="Palatino Linotype"/>
                <w:sz w:val="20"/>
                <w:szCs w:val="20"/>
              </w:rPr>
              <w:t xml:space="preserve"> (%)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p-value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95% CI</w:t>
            </w:r>
          </w:p>
        </w:tc>
      </w:tr>
      <w:tr w:rsidR="0000080F" w:rsidRPr="00B033A9" w:rsidTr="00440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rPr>
                <w:rFonts w:ascii="Palatino Linotype" w:eastAsia="Calibri" w:hAnsi="Palatino Linotype"/>
                <w:sz w:val="20"/>
                <w:szCs w:val="20"/>
              </w:rPr>
            </w:pPr>
            <w:r w:rsidRPr="00B033A9">
              <w:rPr>
                <w:rFonts w:ascii="Palatino Linotype" w:eastAsia="Calibri" w:hAnsi="Palatino Linotype"/>
                <w:b w:val="0"/>
                <w:bCs w:val="0"/>
                <w:i/>
                <w:iCs/>
                <w:sz w:val="20"/>
                <w:szCs w:val="20"/>
              </w:rPr>
              <w:t xml:space="preserve">DRD2 </w:t>
            </w:r>
          </w:p>
          <w:p w:rsidR="0000080F" w:rsidRPr="00B033A9" w:rsidRDefault="0000080F" w:rsidP="00AB5E35">
            <w:pPr>
              <w:spacing w:line="228" w:lineRule="auto"/>
              <w:rPr>
                <w:rFonts w:ascii="Palatino Linotype" w:eastAsia="Calibri" w:hAnsi="Palatino Linotype"/>
                <w:sz w:val="20"/>
                <w:szCs w:val="20"/>
              </w:rPr>
            </w:pPr>
            <w:r w:rsidRPr="00B033A9">
              <w:rPr>
                <w:rFonts w:ascii="Palatino Linotype" w:eastAsia="Calibri" w:hAnsi="Palatino Linotype"/>
                <w:b w:val="0"/>
                <w:bCs w:val="0"/>
                <w:sz w:val="20"/>
                <w:szCs w:val="20"/>
              </w:rPr>
              <w:t>Taq1A A2&gt;A1</w:t>
            </w:r>
          </w:p>
          <w:p w:rsidR="0000080F" w:rsidRPr="00B033A9" w:rsidRDefault="0000080F" w:rsidP="00AB5E35">
            <w:pPr>
              <w:spacing w:line="228" w:lineRule="auto"/>
              <w:rPr>
                <w:rFonts w:ascii="Palatino Linotype" w:eastAsia="Calibri" w:hAnsi="Palatino Linotype"/>
                <w:i/>
                <w:iCs/>
                <w:sz w:val="20"/>
                <w:szCs w:val="20"/>
              </w:rPr>
            </w:pPr>
            <w:r w:rsidRPr="00B033A9">
              <w:rPr>
                <w:rFonts w:ascii="Palatino Linotype" w:eastAsia="Calibri" w:hAnsi="Palatino Linotype"/>
                <w:b w:val="0"/>
                <w:bCs w:val="0"/>
                <w:sz w:val="20"/>
                <w:szCs w:val="20"/>
              </w:rPr>
              <w:t>rs1800497</w:t>
            </w:r>
          </w:p>
        </w:tc>
        <w:tc>
          <w:tcPr>
            <w:tcW w:w="6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0080F" w:rsidRPr="00B033A9" w:rsidTr="00440F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rPr>
                <w:rFonts w:ascii="Palatino Linotype" w:eastAsia="Calibri" w:hAnsi="Palatino Linotype"/>
                <w:sz w:val="20"/>
                <w:szCs w:val="20"/>
              </w:rPr>
            </w:pPr>
            <w:r w:rsidRPr="00B033A9">
              <w:rPr>
                <w:rFonts w:ascii="Palatino Linotype" w:eastAsia="Calibri" w:hAnsi="Palatino Linotype"/>
                <w:b w:val="0"/>
                <w:bCs w:val="0"/>
                <w:sz w:val="20"/>
                <w:szCs w:val="20"/>
              </w:rPr>
              <w:t>A2/A2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6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1 (16.67)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5 (83.33)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0.057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0.008-1.029</w:t>
            </w:r>
          </w:p>
        </w:tc>
      </w:tr>
      <w:tr w:rsidR="0000080F" w:rsidRPr="00B033A9" w:rsidTr="00440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rPr>
                <w:rFonts w:ascii="Palatino Linotype" w:eastAsia="Calibri" w:hAnsi="Palatino Linotype"/>
                <w:sz w:val="20"/>
                <w:szCs w:val="20"/>
              </w:rPr>
            </w:pPr>
            <w:r w:rsidRPr="00B033A9">
              <w:rPr>
                <w:rFonts w:ascii="Palatino Linotype" w:eastAsia="Calibri" w:hAnsi="Palatino Linotype"/>
                <w:b w:val="0"/>
                <w:bCs w:val="0"/>
                <w:sz w:val="20"/>
                <w:szCs w:val="20"/>
              </w:rPr>
              <w:t>A2/A1+A1/A1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13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9 (69.23)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4 (30.77)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0080F" w:rsidRPr="00B033A9" w:rsidTr="00440F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  <w:r w:rsidRPr="00B033A9">
              <w:rPr>
                <w:rFonts w:ascii="Palatino Linotype" w:eastAsia="Times New Roman" w:hAnsi="Palatino Linotype"/>
                <w:b w:val="0"/>
                <w:bCs w:val="0"/>
                <w:i/>
                <w:iCs/>
                <w:sz w:val="20"/>
                <w:szCs w:val="20"/>
              </w:rPr>
              <w:t>DRD2</w:t>
            </w:r>
            <w:r w:rsidRPr="00B033A9"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  <w:t xml:space="preserve"> </w:t>
            </w:r>
          </w:p>
          <w:p w:rsidR="0000080F" w:rsidRPr="00B033A9" w:rsidRDefault="0000080F" w:rsidP="00AB5E35">
            <w:pPr>
              <w:spacing w:line="228" w:lineRule="auto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B033A9">
              <w:rPr>
                <w:rFonts w:ascii="Palatino Linotype" w:eastAsia="Times New Roman" w:hAnsi="Palatino Linotype"/>
                <w:b w:val="0"/>
                <w:bCs w:val="0"/>
                <w:color w:val="000000"/>
                <w:sz w:val="20"/>
                <w:szCs w:val="20"/>
              </w:rPr>
              <w:t xml:space="preserve">-141C </w:t>
            </w:r>
            <w:proofErr w:type="spellStart"/>
            <w:r w:rsidRPr="00B033A9">
              <w:rPr>
                <w:rFonts w:ascii="Palatino Linotype" w:eastAsia="Times New Roman" w:hAnsi="Palatino Linotype"/>
                <w:b w:val="0"/>
                <w:bCs w:val="0"/>
                <w:color w:val="000000"/>
                <w:sz w:val="20"/>
                <w:szCs w:val="20"/>
              </w:rPr>
              <w:t>indel</w:t>
            </w:r>
            <w:proofErr w:type="spellEnd"/>
          </w:p>
          <w:p w:rsidR="0000080F" w:rsidRPr="00B033A9" w:rsidRDefault="0000080F" w:rsidP="00AB5E35">
            <w:pPr>
              <w:spacing w:line="228" w:lineRule="auto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B033A9">
              <w:rPr>
                <w:rFonts w:ascii="Palatino Linotype" w:eastAsia="Times New Roman" w:hAnsi="Palatino Linotype"/>
                <w:b w:val="0"/>
                <w:bCs w:val="0"/>
                <w:sz w:val="20"/>
                <w:szCs w:val="20"/>
              </w:rPr>
              <w:t>rs1799732</w:t>
            </w:r>
          </w:p>
        </w:tc>
        <w:tc>
          <w:tcPr>
            <w:tcW w:w="6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0080F" w:rsidRPr="00B033A9" w:rsidTr="00440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rPr>
                <w:rFonts w:ascii="Palatino Linotype" w:eastAsia="Calibri" w:hAnsi="Palatino Linotype"/>
                <w:sz w:val="20"/>
                <w:szCs w:val="20"/>
                <w:rtl/>
                <w:cs/>
              </w:rPr>
            </w:pPr>
            <w:r w:rsidRPr="00B033A9">
              <w:rPr>
                <w:rFonts w:ascii="Palatino Linotype" w:eastAsia="Times New Roman" w:hAnsi="Palatino Linotype"/>
                <w:b w:val="0"/>
                <w:bCs w:val="0"/>
                <w:color w:val="000000"/>
                <w:sz w:val="20"/>
                <w:szCs w:val="20"/>
              </w:rPr>
              <w:t xml:space="preserve">C/C 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15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7 (46.67)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8 (53.33)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0.582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0.024-3.483</w:t>
            </w:r>
          </w:p>
        </w:tc>
      </w:tr>
      <w:tr w:rsidR="0000080F" w:rsidRPr="00B033A9" w:rsidTr="00440F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080F" w:rsidRPr="00B033A9" w:rsidRDefault="0000080F" w:rsidP="00AB5E35">
            <w:pPr>
              <w:spacing w:line="228" w:lineRule="auto"/>
              <w:rPr>
                <w:rFonts w:ascii="Palatino Linotype" w:eastAsia="Calibri" w:hAnsi="Palatino Linotype"/>
                <w:sz w:val="20"/>
                <w:szCs w:val="20"/>
              </w:rPr>
            </w:pPr>
            <w:r w:rsidRPr="00B033A9">
              <w:rPr>
                <w:rFonts w:ascii="Palatino Linotype" w:eastAsia="Times New Roman" w:hAnsi="Palatino Linotype"/>
                <w:b w:val="0"/>
                <w:bCs w:val="0"/>
                <w:color w:val="000000"/>
                <w:sz w:val="20"/>
                <w:szCs w:val="20"/>
              </w:rPr>
              <w:t>C/- + -/-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4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3 (75.00)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1 (25.00)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0080F" w:rsidRPr="00B033A9" w:rsidTr="00440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B033A9">
              <w:rPr>
                <w:rFonts w:ascii="Palatino Linotype" w:eastAsia="Times New Roman" w:hAnsi="Palatino Linotype"/>
                <w:b w:val="0"/>
                <w:bCs w:val="0"/>
                <w:i/>
                <w:iCs/>
                <w:sz w:val="20"/>
                <w:szCs w:val="20"/>
              </w:rPr>
              <w:t xml:space="preserve">DRD2 </w:t>
            </w:r>
          </w:p>
          <w:p w:rsidR="0000080F" w:rsidRPr="00B033A9" w:rsidRDefault="0000080F" w:rsidP="00AB5E35">
            <w:pPr>
              <w:spacing w:line="228" w:lineRule="auto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B033A9">
              <w:rPr>
                <w:rFonts w:ascii="Palatino Linotype" w:eastAsia="Times New Roman" w:hAnsi="Palatino Linotype"/>
                <w:b w:val="0"/>
                <w:bCs w:val="0"/>
                <w:sz w:val="20"/>
                <w:szCs w:val="20"/>
              </w:rPr>
              <w:t>-241A&gt;G</w:t>
            </w:r>
          </w:p>
          <w:p w:rsidR="0000080F" w:rsidRPr="00B033A9" w:rsidRDefault="0000080F" w:rsidP="00AB5E35">
            <w:pPr>
              <w:spacing w:line="228" w:lineRule="auto"/>
              <w:rPr>
                <w:rFonts w:ascii="Palatino Linotype" w:eastAsia="Calibri" w:hAnsi="Palatino Linotype"/>
                <w:sz w:val="20"/>
                <w:szCs w:val="20"/>
              </w:rPr>
            </w:pPr>
            <w:r w:rsidRPr="00B033A9">
              <w:rPr>
                <w:rFonts w:ascii="Palatino Linotype" w:eastAsia="Calibri" w:hAnsi="Palatino Linotype"/>
                <w:b w:val="0"/>
                <w:bCs w:val="0"/>
                <w:sz w:val="20"/>
                <w:szCs w:val="20"/>
              </w:rPr>
              <w:t>rs1799978</w:t>
            </w:r>
          </w:p>
        </w:tc>
        <w:tc>
          <w:tcPr>
            <w:tcW w:w="6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0080F" w:rsidRPr="00B033A9" w:rsidTr="00440F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rPr>
                <w:rFonts w:ascii="Palatino Linotype" w:eastAsia="Calibri" w:hAnsi="Palatino Linotype"/>
                <w:sz w:val="20"/>
                <w:szCs w:val="20"/>
              </w:rPr>
            </w:pPr>
            <w:r w:rsidRPr="00B033A9">
              <w:rPr>
                <w:rFonts w:ascii="Palatino Linotype" w:eastAsia="Calibri" w:hAnsi="Palatino Linotype"/>
                <w:b w:val="0"/>
                <w:bCs w:val="0"/>
                <w:sz w:val="20"/>
                <w:szCs w:val="20"/>
              </w:rPr>
              <w:t>A/A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12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6 (50.00)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6 (50.00)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1.000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0.115-4.898</w:t>
            </w:r>
          </w:p>
        </w:tc>
      </w:tr>
      <w:tr w:rsidR="0000080F" w:rsidRPr="00B033A9" w:rsidTr="00440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rPr>
                <w:rFonts w:ascii="Palatino Linotype" w:eastAsia="Calibri" w:hAnsi="Palatino Linotype"/>
                <w:sz w:val="20"/>
                <w:szCs w:val="20"/>
              </w:rPr>
            </w:pPr>
            <w:r w:rsidRPr="00B033A9">
              <w:rPr>
                <w:rFonts w:ascii="Palatino Linotype" w:eastAsia="Calibri" w:hAnsi="Palatino Linotype"/>
                <w:b w:val="0"/>
                <w:bCs w:val="0"/>
                <w:sz w:val="20"/>
                <w:szCs w:val="20"/>
              </w:rPr>
              <w:t>A/G+G/G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7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4 (57.14)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3 (42.86)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0080F" w:rsidRPr="00B033A9" w:rsidTr="00440F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rPr>
                <w:rFonts w:ascii="Palatino Linotype" w:eastAsia="Calibri" w:hAnsi="Palatino Linotype"/>
                <w:i/>
                <w:iCs/>
                <w:sz w:val="20"/>
                <w:szCs w:val="20"/>
              </w:rPr>
            </w:pPr>
            <w:r w:rsidRPr="00B033A9">
              <w:rPr>
                <w:rFonts w:ascii="Palatino Linotype" w:eastAsia="Calibri" w:hAnsi="Palatino Linotype"/>
                <w:b w:val="0"/>
                <w:bCs w:val="0"/>
                <w:i/>
                <w:iCs/>
                <w:sz w:val="20"/>
                <w:szCs w:val="20"/>
              </w:rPr>
              <w:t xml:space="preserve">HTR2A </w:t>
            </w:r>
          </w:p>
          <w:p w:rsidR="0000080F" w:rsidRPr="00B033A9" w:rsidRDefault="0000080F" w:rsidP="00AB5E35">
            <w:pPr>
              <w:spacing w:line="228" w:lineRule="auto"/>
              <w:rPr>
                <w:rFonts w:ascii="Palatino Linotype" w:eastAsia="Calibri" w:hAnsi="Palatino Linotype"/>
                <w:sz w:val="20"/>
                <w:szCs w:val="20"/>
              </w:rPr>
            </w:pPr>
            <w:r w:rsidRPr="00B033A9">
              <w:rPr>
                <w:rFonts w:ascii="Palatino Linotype" w:eastAsia="Calibri" w:hAnsi="Palatino Linotype"/>
                <w:b w:val="0"/>
                <w:bCs w:val="0"/>
                <w:sz w:val="20"/>
                <w:szCs w:val="20"/>
              </w:rPr>
              <w:t>-1438G&gt;A</w:t>
            </w:r>
          </w:p>
          <w:p w:rsidR="0000080F" w:rsidRPr="00B033A9" w:rsidRDefault="0000080F" w:rsidP="00AB5E35">
            <w:pPr>
              <w:spacing w:line="228" w:lineRule="auto"/>
              <w:rPr>
                <w:rFonts w:ascii="Palatino Linotype" w:eastAsia="Calibri" w:hAnsi="Palatino Linotype"/>
                <w:sz w:val="20"/>
                <w:szCs w:val="20"/>
              </w:rPr>
            </w:pPr>
            <w:r w:rsidRPr="00B033A9">
              <w:rPr>
                <w:rFonts w:ascii="Palatino Linotype" w:eastAsia="Calibri" w:hAnsi="Palatino Linotype"/>
                <w:b w:val="0"/>
                <w:bCs w:val="0"/>
                <w:sz w:val="20"/>
                <w:szCs w:val="20"/>
              </w:rPr>
              <w:t>rs6311</w:t>
            </w:r>
          </w:p>
        </w:tc>
        <w:tc>
          <w:tcPr>
            <w:tcW w:w="6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0080F" w:rsidRPr="00B033A9" w:rsidTr="00440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rPr>
                <w:rFonts w:ascii="Palatino Linotype" w:eastAsia="Calibri" w:hAnsi="Palatino Linotype"/>
                <w:sz w:val="20"/>
                <w:szCs w:val="20"/>
              </w:rPr>
            </w:pPr>
            <w:r w:rsidRPr="00B033A9">
              <w:rPr>
                <w:rFonts w:ascii="Palatino Linotype" w:eastAsia="Calibri" w:hAnsi="Palatino Linotype"/>
                <w:b w:val="0"/>
                <w:bCs w:val="0"/>
                <w:sz w:val="20"/>
                <w:szCs w:val="20"/>
              </w:rPr>
              <w:t>G/G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9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4 (44.44)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5 (55.56)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0.656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0.086-3.307</w:t>
            </w:r>
          </w:p>
        </w:tc>
      </w:tr>
      <w:tr w:rsidR="0000080F" w:rsidRPr="00B033A9" w:rsidTr="00440F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rPr>
                <w:rFonts w:ascii="Palatino Linotype" w:eastAsia="Calibri" w:hAnsi="Palatino Linotype"/>
                <w:sz w:val="20"/>
                <w:szCs w:val="20"/>
              </w:rPr>
            </w:pPr>
            <w:r w:rsidRPr="00B033A9">
              <w:rPr>
                <w:rFonts w:ascii="Palatino Linotype" w:eastAsia="Calibri" w:hAnsi="Palatino Linotype"/>
                <w:b w:val="0"/>
                <w:bCs w:val="0"/>
                <w:sz w:val="20"/>
                <w:szCs w:val="20"/>
              </w:rPr>
              <w:t>G/A+A/A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10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6 (60.00)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4 (40.00)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0080F" w:rsidRPr="00B033A9" w:rsidTr="00440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  <w:r w:rsidRPr="00B033A9">
              <w:rPr>
                <w:rFonts w:ascii="Palatino Linotype" w:eastAsia="Times New Roman" w:hAnsi="Palatino Linotype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HTR2C </w:t>
            </w:r>
          </w:p>
          <w:p w:rsidR="0000080F" w:rsidRPr="00B033A9" w:rsidRDefault="0000080F" w:rsidP="00AB5E35">
            <w:pPr>
              <w:spacing w:line="228" w:lineRule="auto"/>
              <w:rPr>
                <w:rFonts w:ascii="Palatino Linotype" w:eastAsia="Calibri" w:hAnsi="Palatino Linotype"/>
                <w:i/>
                <w:iCs/>
                <w:sz w:val="20"/>
                <w:szCs w:val="20"/>
              </w:rPr>
            </w:pPr>
            <w:r w:rsidRPr="00B033A9">
              <w:rPr>
                <w:rFonts w:ascii="Palatino Linotype" w:eastAsia="Times New Roman" w:hAnsi="Palatino Linotype"/>
                <w:b w:val="0"/>
                <w:bCs w:val="0"/>
                <w:color w:val="000000"/>
                <w:sz w:val="20"/>
                <w:szCs w:val="20"/>
              </w:rPr>
              <w:t>-759C&gt;T</w:t>
            </w:r>
          </w:p>
          <w:p w:rsidR="0000080F" w:rsidRPr="00B033A9" w:rsidRDefault="0000080F" w:rsidP="00AB5E35">
            <w:pPr>
              <w:spacing w:line="228" w:lineRule="auto"/>
              <w:rPr>
                <w:rFonts w:ascii="Palatino Linotype" w:eastAsia="Calibri" w:hAnsi="Palatino Linotype"/>
                <w:sz w:val="20"/>
                <w:szCs w:val="20"/>
              </w:rPr>
            </w:pPr>
            <w:r w:rsidRPr="00B033A9">
              <w:rPr>
                <w:rFonts w:ascii="Palatino Linotype" w:eastAsia="Calibri" w:hAnsi="Palatino Linotype"/>
                <w:b w:val="0"/>
                <w:bCs w:val="0"/>
                <w:sz w:val="20"/>
                <w:szCs w:val="20"/>
              </w:rPr>
              <w:t>rs3813929</w:t>
            </w:r>
          </w:p>
        </w:tc>
        <w:tc>
          <w:tcPr>
            <w:tcW w:w="6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0080F" w:rsidRPr="00B033A9" w:rsidTr="00440F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rPr>
                <w:rFonts w:ascii="Palatino Linotype" w:eastAsia="Calibri" w:hAnsi="Palatino Linotype"/>
                <w:sz w:val="20"/>
                <w:szCs w:val="20"/>
              </w:rPr>
            </w:pPr>
            <w:r w:rsidRPr="00B033A9">
              <w:rPr>
                <w:rFonts w:ascii="Palatino Linotype" w:eastAsia="Calibri" w:hAnsi="Palatino Linotype"/>
                <w:b w:val="0"/>
                <w:bCs w:val="0"/>
                <w:sz w:val="20"/>
                <w:szCs w:val="20"/>
              </w:rPr>
              <w:t>C/C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14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7 (50.00)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7 (50.00)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1.000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0.084-5.301</w:t>
            </w:r>
          </w:p>
        </w:tc>
      </w:tr>
      <w:tr w:rsidR="0000080F" w:rsidRPr="00B033A9" w:rsidTr="00440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rPr>
                <w:rFonts w:ascii="Palatino Linotype" w:eastAsia="Calibri" w:hAnsi="Palatino Linotype"/>
                <w:sz w:val="20"/>
                <w:szCs w:val="20"/>
              </w:rPr>
            </w:pPr>
            <w:r w:rsidRPr="00B033A9">
              <w:rPr>
                <w:rFonts w:ascii="Palatino Linotype" w:eastAsia="Calibri" w:hAnsi="Palatino Linotype"/>
                <w:b w:val="0"/>
                <w:bCs w:val="0"/>
                <w:sz w:val="20"/>
                <w:szCs w:val="20"/>
              </w:rPr>
              <w:t>C/T+T/T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5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3 (60.00)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2 (40.00)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0080F" w:rsidRPr="00B033A9" w:rsidTr="00440F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  <w:r w:rsidRPr="00B033A9">
              <w:rPr>
                <w:rFonts w:ascii="Palatino Linotype" w:eastAsia="Times New Roman" w:hAnsi="Palatino Linotype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PRL </w:t>
            </w:r>
          </w:p>
          <w:p w:rsidR="0000080F" w:rsidRPr="00B033A9" w:rsidRDefault="0000080F" w:rsidP="00AB5E35">
            <w:pPr>
              <w:spacing w:line="228" w:lineRule="auto"/>
              <w:rPr>
                <w:rFonts w:ascii="Palatino Linotype" w:eastAsia="Calibri" w:hAnsi="Palatino Linotype"/>
                <w:i/>
                <w:iCs/>
                <w:sz w:val="20"/>
                <w:szCs w:val="20"/>
              </w:rPr>
            </w:pPr>
            <w:r w:rsidRPr="00B033A9">
              <w:rPr>
                <w:rFonts w:ascii="Palatino Linotype" w:eastAsia="Times New Roman" w:hAnsi="Palatino Linotype"/>
                <w:b w:val="0"/>
                <w:bCs w:val="0"/>
                <w:color w:val="000000"/>
                <w:sz w:val="20"/>
                <w:szCs w:val="20"/>
              </w:rPr>
              <w:t xml:space="preserve">13096T&gt;A </w:t>
            </w:r>
          </w:p>
          <w:p w:rsidR="0000080F" w:rsidRPr="00B033A9" w:rsidRDefault="0000080F" w:rsidP="00AB5E35">
            <w:pPr>
              <w:spacing w:line="228" w:lineRule="auto"/>
              <w:rPr>
                <w:rFonts w:ascii="Palatino Linotype" w:eastAsia="Calibri" w:hAnsi="Palatino Linotype"/>
                <w:i/>
                <w:iCs/>
                <w:sz w:val="20"/>
                <w:szCs w:val="20"/>
              </w:rPr>
            </w:pPr>
            <w:r w:rsidRPr="00B033A9">
              <w:rPr>
                <w:rFonts w:ascii="Palatino Linotype" w:eastAsia="Times New Roman" w:hAnsi="Palatino Linotype"/>
                <w:b w:val="0"/>
                <w:bCs w:val="0"/>
                <w:color w:val="000000"/>
                <w:sz w:val="20"/>
                <w:szCs w:val="20"/>
              </w:rPr>
              <w:t>rs2244502</w:t>
            </w:r>
          </w:p>
        </w:tc>
        <w:tc>
          <w:tcPr>
            <w:tcW w:w="6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0080F" w:rsidRPr="00B033A9" w:rsidTr="00440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rPr>
                <w:rFonts w:ascii="Palatino Linotype" w:eastAsia="Calibri" w:hAnsi="Palatino Linotype"/>
                <w:sz w:val="20"/>
                <w:szCs w:val="20"/>
              </w:rPr>
            </w:pPr>
            <w:r w:rsidRPr="00B033A9">
              <w:rPr>
                <w:rFonts w:ascii="Palatino Linotype" w:eastAsia="Calibri" w:hAnsi="Palatino Linotype"/>
                <w:b w:val="0"/>
                <w:bCs w:val="0"/>
                <w:sz w:val="20"/>
                <w:szCs w:val="20"/>
              </w:rPr>
              <w:t>T/T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11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7 (63.64)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4 (36.36)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0.370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0.442-19.234</w:t>
            </w:r>
          </w:p>
        </w:tc>
      </w:tr>
      <w:tr w:rsidR="0000080F" w:rsidRPr="00B033A9" w:rsidTr="00440F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rPr>
                <w:rFonts w:ascii="Palatino Linotype" w:eastAsia="Calibri" w:hAnsi="Palatino Linotype"/>
                <w:sz w:val="20"/>
                <w:szCs w:val="20"/>
              </w:rPr>
            </w:pPr>
            <w:r w:rsidRPr="00B033A9">
              <w:rPr>
                <w:rFonts w:ascii="Palatino Linotype" w:eastAsia="Calibri" w:hAnsi="Palatino Linotype"/>
                <w:b w:val="0"/>
                <w:bCs w:val="0"/>
                <w:sz w:val="20"/>
                <w:szCs w:val="20"/>
              </w:rPr>
              <w:t>T/A+A/A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8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3 (37.50)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5 (62.50)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0080F" w:rsidRPr="00B033A9" w:rsidTr="00440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  <w:r w:rsidRPr="00B033A9">
              <w:rPr>
                <w:rFonts w:ascii="Palatino Linotype" w:eastAsia="Times New Roman" w:hAnsi="Palatino Linotype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PRLR </w:t>
            </w:r>
          </w:p>
          <w:p w:rsidR="0000080F" w:rsidRPr="00B033A9" w:rsidRDefault="0000080F" w:rsidP="00AB5E35">
            <w:pPr>
              <w:spacing w:line="228" w:lineRule="auto"/>
              <w:rPr>
                <w:rFonts w:ascii="Palatino Linotype" w:eastAsia="Calibri" w:hAnsi="Palatino Linotype"/>
                <w:i/>
                <w:iCs/>
                <w:sz w:val="20"/>
                <w:szCs w:val="20"/>
              </w:rPr>
            </w:pPr>
            <w:r w:rsidRPr="00B033A9">
              <w:rPr>
                <w:rFonts w:ascii="Palatino Linotype" w:eastAsia="Times New Roman" w:hAnsi="Palatino Linotype"/>
                <w:b w:val="0"/>
                <w:bCs w:val="0"/>
                <w:color w:val="000000"/>
                <w:sz w:val="20"/>
                <w:szCs w:val="20"/>
              </w:rPr>
              <w:t>163444A&gt;C</w:t>
            </w:r>
            <w:r w:rsidRPr="00B033A9"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  <w:t xml:space="preserve"> </w:t>
            </w:r>
          </w:p>
          <w:p w:rsidR="0000080F" w:rsidRPr="00B033A9" w:rsidRDefault="0000080F" w:rsidP="00AB5E35">
            <w:pPr>
              <w:spacing w:line="228" w:lineRule="auto"/>
              <w:rPr>
                <w:rFonts w:ascii="Palatino Linotype" w:eastAsia="Calibri" w:hAnsi="Palatino Linotype"/>
                <w:i/>
                <w:iCs/>
                <w:sz w:val="20"/>
                <w:szCs w:val="20"/>
              </w:rPr>
            </w:pPr>
            <w:r w:rsidRPr="00B033A9">
              <w:rPr>
                <w:rFonts w:ascii="Palatino Linotype" w:eastAsia="Times New Roman" w:hAnsi="Palatino Linotype"/>
                <w:b w:val="0"/>
                <w:bCs w:val="0"/>
                <w:color w:val="000000"/>
                <w:sz w:val="20"/>
                <w:szCs w:val="20"/>
              </w:rPr>
              <w:t>rs37364</w:t>
            </w:r>
          </w:p>
        </w:tc>
        <w:tc>
          <w:tcPr>
            <w:tcW w:w="6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0080F" w:rsidRPr="00B033A9" w:rsidTr="00440F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rPr>
                <w:rFonts w:ascii="Palatino Linotype" w:eastAsia="Calibri" w:hAnsi="Palatino Linotype"/>
                <w:sz w:val="20"/>
                <w:szCs w:val="20"/>
              </w:rPr>
            </w:pPr>
            <w:r w:rsidRPr="00B033A9">
              <w:rPr>
                <w:rFonts w:ascii="Palatino Linotype" w:eastAsia="Calibri" w:hAnsi="Palatino Linotype"/>
                <w:b w:val="0"/>
                <w:bCs w:val="0"/>
                <w:sz w:val="20"/>
                <w:szCs w:val="20"/>
              </w:rPr>
              <w:t>A/A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8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4 (50.00)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4 (50.00)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1.000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0.134-5.167</w:t>
            </w:r>
          </w:p>
        </w:tc>
      </w:tr>
      <w:tr w:rsidR="0000080F" w:rsidRPr="00B033A9" w:rsidTr="00440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rPr>
                <w:rFonts w:ascii="Palatino Linotype" w:eastAsia="Calibri" w:hAnsi="Palatino Linotype"/>
                <w:sz w:val="20"/>
                <w:szCs w:val="20"/>
              </w:rPr>
            </w:pPr>
            <w:r w:rsidRPr="00B033A9">
              <w:rPr>
                <w:rFonts w:ascii="Palatino Linotype" w:eastAsia="Calibri" w:hAnsi="Palatino Linotype"/>
                <w:b w:val="0"/>
                <w:bCs w:val="0"/>
                <w:sz w:val="20"/>
                <w:szCs w:val="20"/>
              </w:rPr>
              <w:t>A/C+C/C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11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6 (54.55)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5 (45.45)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0080F" w:rsidRPr="00B033A9" w:rsidTr="00440F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rPr>
                <w:rFonts w:ascii="Palatino Linotype" w:eastAsia="Calibri" w:hAnsi="Palatino Linotype"/>
                <w:sz w:val="20"/>
                <w:szCs w:val="20"/>
              </w:rPr>
            </w:pPr>
            <w:r w:rsidRPr="00B033A9">
              <w:rPr>
                <w:rFonts w:ascii="Palatino Linotype" w:eastAsia="Times New Roman" w:hAnsi="Palatino Linotype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DAT </w:t>
            </w:r>
            <w:r w:rsidRPr="00B033A9">
              <w:rPr>
                <w:rFonts w:ascii="Palatino Linotype" w:eastAsia="Times New Roman" w:hAnsi="Palatino Linotype"/>
                <w:b w:val="0"/>
                <w:bCs w:val="0"/>
                <w:color w:val="000000"/>
                <w:sz w:val="20"/>
                <w:szCs w:val="20"/>
              </w:rPr>
              <w:t>VNTR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0080F" w:rsidRPr="00B033A9" w:rsidTr="00440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rPr>
                <w:rFonts w:ascii="Palatino Linotype" w:eastAsia="Calibri" w:hAnsi="Palatino Linotype"/>
                <w:sz w:val="20"/>
                <w:szCs w:val="20"/>
              </w:rPr>
            </w:pPr>
            <w:r w:rsidRPr="00B033A9">
              <w:rPr>
                <w:rFonts w:ascii="Palatino Linotype" w:eastAsia="Times New Roman" w:hAnsi="Palatino Linotype"/>
                <w:b w:val="0"/>
                <w:bCs w:val="0"/>
                <w:color w:val="000000"/>
                <w:sz w:val="20"/>
                <w:szCs w:val="20"/>
              </w:rPr>
              <w:t>10R/10R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13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9 (69.23)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4 (30.77)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0.057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(0.972-130.221)</w:t>
            </w:r>
          </w:p>
        </w:tc>
      </w:tr>
      <w:tr w:rsidR="0000080F" w:rsidRPr="00B033A9" w:rsidTr="00440F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rPr>
                <w:rFonts w:ascii="Palatino Linotype" w:eastAsia="Calibri" w:hAnsi="Palatino Linotype"/>
                <w:sz w:val="20"/>
                <w:szCs w:val="20"/>
              </w:rPr>
            </w:pPr>
            <w:r w:rsidRPr="00B033A9">
              <w:rPr>
                <w:rFonts w:ascii="Palatino Linotype" w:eastAsia="Times New Roman" w:hAnsi="Palatino Linotype"/>
                <w:b w:val="0"/>
                <w:bCs w:val="0"/>
                <w:color w:val="000000"/>
                <w:sz w:val="20"/>
                <w:szCs w:val="20"/>
              </w:rPr>
              <w:t>Low number of repeat</w:t>
            </w:r>
            <w:r w:rsidRPr="00B033A9">
              <w:rPr>
                <w:rFonts w:ascii="Palatino Linotype" w:eastAsia="Calibri" w:hAnsi="Palatino Linotype"/>
                <w:b w:val="0"/>
                <w:bCs w:val="0"/>
                <w:sz w:val="20"/>
                <w:szCs w:val="20"/>
              </w:rPr>
              <w:t xml:space="preserve"> (</w:t>
            </w:r>
            <w:r w:rsidRPr="00B033A9">
              <w:rPr>
                <w:rFonts w:ascii="Palatino Linotype" w:eastAsia="Times New Roman" w:hAnsi="Palatino Linotype"/>
                <w:b w:val="0"/>
                <w:bCs w:val="0"/>
                <w:color w:val="000000"/>
                <w:sz w:val="20"/>
                <w:szCs w:val="20"/>
              </w:rPr>
              <w:t>9R/10R, 9R/9R, 5R/10R</w:t>
            </w:r>
            <w:r w:rsidRPr="00B033A9">
              <w:rPr>
                <w:rFonts w:ascii="Palatino Linotype" w:eastAsia="Calibri" w:hAnsi="Palatino Linotype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6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1 (16.67)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5 (83.33)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0080F" w:rsidRPr="00B033A9" w:rsidTr="00440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rPr>
                <w:rFonts w:ascii="Palatino Linotype" w:eastAsia="Calibri" w:hAnsi="Palatino Linotype"/>
                <w:i/>
                <w:iCs/>
                <w:sz w:val="20"/>
                <w:szCs w:val="20"/>
              </w:rPr>
            </w:pPr>
            <w:r w:rsidRPr="00B033A9">
              <w:rPr>
                <w:rFonts w:ascii="Palatino Linotype" w:eastAsia="Calibri" w:hAnsi="Palatino Linotype"/>
                <w:b w:val="0"/>
                <w:bCs w:val="0"/>
                <w:i/>
                <w:iCs/>
                <w:sz w:val="20"/>
                <w:szCs w:val="20"/>
              </w:rPr>
              <w:t>5-HTTLPR</w:t>
            </w:r>
          </w:p>
        </w:tc>
        <w:tc>
          <w:tcPr>
            <w:tcW w:w="6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0080F" w:rsidRPr="00B033A9" w:rsidTr="00440F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rPr>
                <w:rFonts w:ascii="Palatino Linotype" w:eastAsia="Calibri" w:hAnsi="Palatino Linotype"/>
                <w:sz w:val="20"/>
                <w:szCs w:val="20"/>
              </w:rPr>
            </w:pPr>
            <w:r w:rsidRPr="00B033A9">
              <w:rPr>
                <w:rFonts w:ascii="Palatino Linotype" w:eastAsia="Calibri" w:hAnsi="Palatino Linotype"/>
                <w:b w:val="0"/>
                <w:bCs w:val="0"/>
                <w:sz w:val="20"/>
                <w:szCs w:val="20"/>
              </w:rPr>
              <w:t>14R/14R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10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5 (50.00)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5 (50.00)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0.809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0.131-4.874</w:t>
            </w:r>
          </w:p>
        </w:tc>
      </w:tr>
      <w:tr w:rsidR="0000080F" w:rsidRPr="00B033A9" w:rsidTr="00440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rPr>
                <w:rFonts w:ascii="Palatino Linotype" w:eastAsia="Calibri" w:hAnsi="Palatino Linotype"/>
                <w:sz w:val="20"/>
                <w:szCs w:val="20"/>
              </w:rPr>
            </w:pPr>
            <w:r w:rsidRPr="00B033A9">
              <w:rPr>
                <w:rFonts w:ascii="Palatino Linotype" w:eastAsia="Calibri" w:hAnsi="Palatino Linotype"/>
                <w:b w:val="0"/>
                <w:bCs w:val="0"/>
                <w:sz w:val="20"/>
                <w:szCs w:val="20"/>
              </w:rPr>
              <w:t>14R/16R+16R/16R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9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5 (55.56)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033A9">
              <w:rPr>
                <w:rFonts w:ascii="Palatino Linotype" w:hAnsi="Palatino Linotype"/>
                <w:sz w:val="20"/>
                <w:szCs w:val="20"/>
              </w:rPr>
              <w:t>4 (44.44)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0F" w:rsidRPr="00B033A9" w:rsidRDefault="0000080F" w:rsidP="00AB5E35">
            <w:pPr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00080F" w:rsidRPr="00AB5E35" w:rsidRDefault="0000080F" w:rsidP="00AB5E35">
      <w:pPr>
        <w:spacing w:after="0" w:line="228" w:lineRule="auto"/>
        <w:jc w:val="both"/>
        <w:rPr>
          <w:rFonts w:ascii="Palatino Linotype" w:hAnsi="Palatino Linotype"/>
          <w:sz w:val="20"/>
          <w:szCs w:val="20"/>
        </w:rPr>
      </w:pPr>
      <w:r w:rsidRPr="00B033A9">
        <w:rPr>
          <w:rFonts w:ascii="Palatino Linotype" w:eastAsia="Calibri" w:hAnsi="Palatino Linotype"/>
          <w:i/>
          <w:iCs/>
          <w:sz w:val="20"/>
          <w:szCs w:val="20"/>
          <w:lang w:eastAsia="x-none"/>
        </w:rPr>
        <w:t>DRD2</w:t>
      </w:r>
      <w:r w:rsidRPr="00B033A9">
        <w:rPr>
          <w:rFonts w:ascii="Palatino Linotype" w:eastAsia="Calibri" w:hAnsi="Palatino Linotype"/>
          <w:sz w:val="20"/>
          <w:szCs w:val="20"/>
          <w:lang w:eastAsia="x-none"/>
        </w:rPr>
        <w:t xml:space="preserve">, dopamine D2 receptor gene; </w:t>
      </w:r>
      <w:r w:rsidRPr="00B033A9">
        <w:rPr>
          <w:rFonts w:ascii="Palatino Linotype" w:eastAsia="Calibri" w:hAnsi="Palatino Linotype"/>
          <w:i/>
          <w:iCs/>
          <w:sz w:val="20"/>
          <w:szCs w:val="20"/>
          <w:lang w:eastAsia="x-none"/>
        </w:rPr>
        <w:t>HTR2A</w:t>
      </w:r>
      <w:r w:rsidRPr="00B033A9">
        <w:rPr>
          <w:rFonts w:ascii="Palatino Linotype" w:eastAsia="Calibri" w:hAnsi="Palatino Linotype"/>
          <w:sz w:val="20"/>
          <w:szCs w:val="20"/>
          <w:lang w:eastAsia="x-none"/>
        </w:rPr>
        <w:t>, 5-hydroxytryptamine 2A receptor gene;</w:t>
      </w:r>
      <w:r w:rsidRPr="00B033A9">
        <w:rPr>
          <w:rFonts w:ascii="Palatino Linotype" w:eastAsia="Calibri" w:hAnsi="Palatino Linotype"/>
          <w:i/>
          <w:iCs/>
          <w:sz w:val="20"/>
          <w:szCs w:val="20"/>
          <w:lang w:eastAsia="x-none"/>
        </w:rPr>
        <w:t xml:space="preserve"> HTR2C</w:t>
      </w:r>
      <w:r w:rsidRPr="00B033A9">
        <w:rPr>
          <w:rFonts w:ascii="Palatino Linotype" w:eastAsia="Calibri" w:hAnsi="Palatino Linotype"/>
          <w:sz w:val="20"/>
          <w:szCs w:val="20"/>
          <w:lang w:eastAsia="x-none"/>
        </w:rPr>
        <w:t>, 5-hydroxytryptamine 2C receptor gene;</w:t>
      </w:r>
      <w:r w:rsidRPr="00B033A9">
        <w:rPr>
          <w:rFonts w:ascii="Palatino Linotype" w:eastAsia="Calibri" w:hAnsi="Palatino Linotype"/>
          <w:i/>
          <w:iCs/>
          <w:sz w:val="20"/>
          <w:szCs w:val="20"/>
          <w:lang w:eastAsia="x-none"/>
        </w:rPr>
        <w:t xml:space="preserve"> PRL</w:t>
      </w:r>
      <w:r w:rsidRPr="00B033A9">
        <w:rPr>
          <w:rFonts w:ascii="Palatino Linotype" w:eastAsia="Calibri" w:hAnsi="Palatino Linotype"/>
          <w:sz w:val="20"/>
          <w:szCs w:val="20"/>
          <w:lang w:eastAsia="x-none"/>
        </w:rPr>
        <w:t>, prolactin gene;</w:t>
      </w:r>
      <w:r w:rsidRPr="00B033A9">
        <w:rPr>
          <w:rFonts w:ascii="Palatino Linotype" w:eastAsia="Calibri" w:hAnsi="Palatino Linotype"/>
          <w:sz w:val="20"/>
          <w:szCs w:val="20"/>
          <w:rtl/>
          <w:cs/>
          <w:lang w:eastAsia="x-none"/>
        </w:rPr>
        <w:t xml:space="preserve"> </w:t>
      </w:r>
      <w:r w:rsidRPr="00B033A9">
        <w:rPr>
          <w:rFonts w:ascii="Palatino Linotype" w:eastAsia="Calibri" w:hAnsi="Palatino Linotype"/>
          <w:i/>
          <w:iCs/>
          <w:sz w:val="20"/>
          <w:szCs w:val="20"/>
          <w:lang w:eastAsia="x-none"/>
        </w:rPr>
        <w:t>PRLR</w:t>
      </w:r>
      <w:r w:rsidRPr="00B033A9">
        <w:rPr>
          <w:rFonts w:ascii="Palatino Linotype" w:eastAsia="Calibri" w:hAnsi="Palatino Linotype"/>
          <w:sz w:val="20"/>
          <w:szCs w:val="20"/>
          <w:lang w:eastAsia="x-none"/>
        </w:rPr>
        <w:t xml:space="preserve">, prolactin receptor gene; </w:t>
      </w:r>
      <w:r w:rsidRPr="00B033A9">
        <w:rPr>
          <w:rFonts w:ascii="Palatino Linotype" w:eastAsia="Calibri" w:hAnsi="Palatino Linotype"/>
          <w:i/>
          <w:iCs/>
          <w:sz w:val="20"/>
          <w:szCs w:val="20"/>
          <w:lang w:eastAsia="x-none"/>
        </w:rPr>
        <w:t>DAT</w:t>
      </w:r>
      <w:r w:rsidRPr="00B033A9">
        <w:rPr>
          <w:rFonts w:ascii="Palatino Linotype" w:eastAsia="Calibri" w:hAnsi="Palatino Linotype"/>
          <w:sz w:val="20"/>
          <w:szCs w:val="20"/>
          <w:lang w:eastAsia="x-none"/>
        </w:rPr>
        <w:t xml:space="preserve"> VNTR, dopamine transporter variable number of tandem repeat polymorphism; </w:t>
      </w:r>
      <w:r w:rsidRPr="00B033A9">
        <w:rPr>
          <w:rFonts w:ascii="Palatino Linotype" w:eastAsia="Calibri" w:hAnsi="Palatino Linotype"/>
          <w:sz w:val="20"/>
          <w:szCs w:val="20"/>
          <w:rtl/>
          <w:cs/>
          <w:lang w:eastAsia="x-none"/>
        </w:rPr>
        <w:t xml:space="preserve"> </w:t>
      </w:r>
      <w:r w:rsidRPr="00B033A9">
        <w:rPr>
          <w:rFonts w:ascii="Palatino Linotype" w:eastAsia="Calibri" w:hAnsi="Palatino Linotype"/>
          <w:i/>
          <w:iCs/>
          <w:sz w:val="20"/>
          <w:szCs w:val="20"/>
          <w:lang w:eastAsia="x-none"/>
        </w:rPr>
        <w:t>5-HTTLPR</w:t>
      </w:r>
      <w:r w:rsidRPr="00B033A9">
        <w:rPr>
          <w:rFonts w:ascii="Palatino Linotype" w:eastAsia="Calibri" w:hAnsi="Palatino Linotype"/>
          <w:sz w:val="20"/>
          <w:szCs w:val="20"/>
          <w:lang w:eastAsia="x-none"/>
        </w:rPr>
        <w:t>, serotonin-transporter-linked polymorphic region; CI, confidential interval</w:t>
      </w:r>
    </w:p>
    <w:p w:rsidR="00440FD2" w:rsidRPr="00AB5E35" w:rsidRDefault="00440FD2" w:rsidP="00AB5E35">
      <w:pPr>
        <w:spacing w:after="0" w:line="228" w:lineRule="auto"/>
        <w:rPr>
          <w:rFonts w:ascii="Palatino Linotype" w:hAnsi="Palatino Linotype"/>
          <w:sz w:val="20"/>
          <w:szCs w:val="20"/>
        </w:rPr>
      </w:pPr>
    </w:p>
    <w:sectPr w:rsidR="00440FD2" w:rsidRPr="00AB5E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xNTQ1MTc1NzS2NDNV0lEKTi0uzszPAykwrAUAKv29OiwAAAA="/>
  </w:docVars>
  <w:rsids>
    <w:rsidRoot w:val="0000080F"/>
    <w:rsid w:val="0000080F"/>
    <w:rsid w:val="00003127"/>
    <w:rsid w:val="001B1BB3"/>
    <w:rsid w:val="001F2D74"/>
    <w:rsid w:val="002F5B57"/>
    <w:rsid w:val="00317633"/>
    <w:rsid w:val="00340376"/>
    <w:rsid w:val="00440FD2"/>
    <w:rsid w:val="0051336B"/>
    <w:rsid w:val="00667DC9"/>
    <w:rsid w:val="006F328E"/>
    <w:rsid w:val="0078726A"/>
    <w:rsid w:val="008A453E"/>
    <w:rsid w:val="00950A68"/>
    <w:rsid w:val="00994D2D"/>
    <w:rsid w:val="00AB5E35"/>
    <w:rsid w:val="00B0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4CF5D-01BC-4786-902A-CEF5A17F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80F"/>
    <w:rPr>
      <w:rFonts w:ascii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basedOn w:val="TableNormal"/>
    <w:uiPriority w:val="44"/>
    <w:rsid w:val="000008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Yaowaluck</dc:creator>
  <cp:keywords/>
  <dc:description/>
  <cp:lastModifiedBy>Joy Yaowaluck</cp:lastModifiedBy>
  <cp:revision>2</cp:revision>
  <dcterms:created xsi:type="dcterms:W3CDTF">2021-09-19T08:09:00Z</dcterms:created>
  <dcterms:modified xsi:type="dcterms:W3CDTF">2021-09-19T08:09:00Z</dcterms:modified>
</cp:coreProperties>
</file>