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1A" w:rsidRDefault="00015CC0">
      <w:r>
        <w:rPr>
          <w:noProof/>
          <w:lang w:eastAsia="en-GB"/>
        </w:rPr>
        <w:drawing>
          <wp:inline distT="0" distB="0" distL="0" distR="0">
            <wp:extent cx="5936776" cy="596297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igure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07" cy="597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61A" w:rsidRPr="00EB5EA2" w:rsidRDefault="00E950BA">
      <w:r w:rsidRPr="00EB5EA2">
        <w:rPr>
          <w:noProof/>
        </w:rPr>
        <w:t xml:space="preserve"> </w:t>
      </w:r>
    </w:p>
    <w:p w:rsidR="00CE4EF3" w:rsidRDefault="0008661A" w:rsidP="0008661A">
      <w:pPr>
        <w:jc w:val="both"/>
        <w:rPr>
          <w:rFonts w:asciiTheme="majorHAnsi" w:hAnsiTheme="majorHAnsi" w:cstheme="majorHAnsi"/>
        </w:rPr>
      </w:pPr>
      <w:r w:rsidRPr="00EB5EA2">
        <w:rPr>
          <w:b/>
        </w:rPr>
        <w:t xml:space="preserve">Supplementary Figure 1: </w:t>
      </w:r>
      <w:r w:rsidRPr="00EB5EA2">
        <w:rPr>
          <w:rFonts w:cstheme="minorHAnsi"/>
          <w:b/>
          <w:color w:val="323232"/>
        </w:rPr>
        <w:t>Peripheral </w:t>
      </w:r>
      <w:r w:rsidRPr="00EB5EA2">
        <w:rPr>
          <w:rFonts w:cstheme="minorHAnsi"/>
          <w:b/>
        </w:rPr>
        <w:t>CD8</w:t>
      </w:r>
      <w:r w:rsidRPr="00EB5EA2">
        <w:rPr>
          <w:rFonts w:cstheme="minorHAnsi"/>
          <w:b/>
          <w:vertAlign w:val="superscript"/>
        </w:rPr>
        <w:t>+</w:t>
      </w:r>
      <w:r w:rsidRPr="00EB5EA2">
        <w:rPr>
          <w:rFonts w:cstheme="minorHAnsi"/>
          <w:b/>
        </w:rPr>
        <w:t xml:space="preserve"> T</w:t>
      </w:r>
      <w:r w:rsidRPr="00EB5EA2">
        <w:rPr>
          <w:rFonts w:cstheme="minorHAnsi"/>
          <w:b/>
          <w:color w:val="323232"/>
        </w:rPr>
        <w:t> cells phenotypes in </w:t>
      </w:r>
      <w:r w:rsidRPr="00EB5EA2">
        <w:rPr>
          <w:rFonts w:cstheme="minorHAnsi"/>
          <w:b/>
        </w:rPr>
        <w:t>psoriasis</w:t>
      </w:r>
      <w:r w:rsidRPr="00EB5EA2">
        <w:rPr>
          <w:b/>
        </w:rPr>
        <w:t xml:space="preserve"> patients, </w:t>
      </w:r>
      <w:proofErr w:type="spellStart"/>
      <w:r w:rsidRPr="00EB5EA2">
        <w:rPr>
          <w:b/>
        </w:rPr>
        <w:t>PsA</w:t>
      </w:r>
      <w:proofErr w:type="spellEnd"/>
      <w:r w:rsidRPr="00EB5EA2">
        <w:rPr>
          <w:b/>
        </w:rPr>
        <w:t xml:space="preserve"> and healthy controls</w:t>
      </w:r>
      <w:r w:rsidRPr="00EB5EA2">
        <w:rPr>
          <w:rFonts w:asciiTheme="majorHAnsi" w:hAnsiTheme="majorHAnsi" w:cstheme="majorHAnsi"/>
          <w:color w:val="323232"/>
        </w:rPr>
        <w:t>.</w:t>
      </w:r>
      <w:r w:rsidRPr="00577A99">
        <w:rPr>
          <w:rFonts w:asciiTheme="majorHAnsi" w:hAnsiTheme="majorHAnsi" w:cstheme="majorHAnsi"/>
          <w:color w:val="323232"/>
        </w:rPr>
        <w:t xml:space="preserve"> </w:t>
      </w:r>
      <w:r>
        <w:rPr>
          <w:rFonts w:asciiTheme="majorHAnsi" w:hAnsiTheme="majorHAnsi" w:cstheme="majorHAnsi"/>
          <w:color w:val="323232"/>
        </w:rPr>
        <w:t xml:space="preserve">A) gating strategy apply for </w:t>
      </w:r>
      <w:r w:rsidR="00E950BA">
        <w:rPr>
          <w:rFonts w:asciiTheme="majorHAnsi" w:hAnsiTheme="majorHAnsi" w:cstheme="majorHAnsi"/>
          <w:color w:val="323232"/>
        </w:rPr>
        <w:t xml:space="preserve">CD8+ T cells selection. B) CD8 +T cells global proportion between Healthy control, skin psoriasis and </w:t>
      </w:r>
      <w:proofErr w:type="spellStart"/>
      <w:r w:rsidR="00E950BA">
        <w:rPr>
          <w:rFonts w:asciiTheme="majorHAnsi" w:hAnsiTheme="majorHAnsi" w:cstheme="majorHAnsi"/>
          <w:color w:val="323232"/>
        </w:rPr>
        <w:t>PsA</w:t>
      </w:r>
      <w:proofErr w:type="spellEnd"/>
      <w:r w:rsidR="00E950BA">
        <w:rPr>
          <w:rFonts w:asciiTheme="majorHAnsi" w:hAnsiTheme="majorHAnsi" w:cstheme="majorHAnsi"/>
          <w:color w:val="323232"/>
        </w:rPr>
        <w:t xml:space="preserve"> patients. C) CD8+T cells sub population distribution in Healthy control, skin psoriasis and </w:t>
      </w:r>
      <w:proofErr w:type="spellStart"/>
      <w:r w:rsidR="00E950BA">
        <w:rPr>
          <w:rFonts w:asciiTheme="majorHAnsi" w:hAnsiTheme="majorHAnsi" w:cstheme="majorHAnsi"/>
          <w:color w:val="323232"/>
        </w:rPr>
        <w:t>PsA</w:t>
      </w:r>
      <w:proofErr w:type="spellEnd"/>
      <w:r w:rsidR="00E950BA">
        <w:rPr>
          <w:rFonts w:asciiTheme="majorHAnsi" w:hAnsiTheme="majorHAnsi" w:cstheme="majorHAnsi"/>
          <w:color w:val="323232"/>
        </w:rPr>
        <w:t xml:space="preserve"> patients. Median (red) and interquartile are represented in scatter plots</w:t>
      </w:r>
      <w:r w:rsidR="00CE4EF3">
        <w:rPr>
          <w:rFonts w:asciiTheme="majorHAnsi" w:hAnsiTheme="majorHAnsi" w:cstheme="majorHAnsi"/>
          <w:color w:val="323232"/>
        </w:rPr>
        <w:t xml:space="preserve">. </w:t>
      </w:r>
      <w:r w:rsidR="00CE4EF3" w:rsidRPr="00133C1B">
        <w:rPr>
          <w:rFonts w:asciiTheme="majorHAnsi" w:hAnsiTheme="majorHAnsi" w:cstheme="majorHAnsi"/>
        </w:rPr>
        <w:t>*</w:t>
      </w:r>
      <w:r w:rsidR="00CE4EF3">
        <w:rPr>
          <w:rFonts w:asciiTheme="majorHAnsi" w:hAnsiTheme="majorHAnsi" w:cstheme="majorHAnsi"/>
        </w:rPr>
        <w:t xml:space="preserve"> </w:t>
      </w:r>
      <w:r w:rsidR="00CE4EF3" w:rsidRPr="00133C1B">
        <w:rPr>
          <w:rFonts w:asciiTheme="majorHAnsi" w:hAnsiTheme="majorHAnsi" w:cstheme="majorHAnsi"/>
        </w:rPr>
        <w:t>p</w:t>
      </w:r>
      <w:r w:rsidR="00CE4EF3">
        <w:rPr>
          <w:rFonts w:asciiTheme="majorHAnsi" w:hAnsiTheme="majorHAnsi" w:cstheme="majorHAnsi"/>
        </w:rPr>
        <w:t>≥0.05</w:t>
      </w:r>
      <w:r w:rsidR="00CE4EF3" w:rsidRPr="00133C1B">
        <w:rPr>
          <w:rFonts w:asciiTheme="majorHAnsi" w:hAnsiTheme="majorHAnsi" w:cstheme="majorHAnsi"/>
        </w:rPr>
        <w:t xml:space="preserve">, </w:t>
      </w:r>
      <w:r w:rsidR="00CC211D">
        <w:rPr>
          <w:rFonts w:asciiTheme="majorHAnsi" w:hAnsiTheme="majorHAnsi" w:cstheme="majorHAnsi"/>
        </w:rPr>
        <w:t>Tukey</w:t>
      </w:r>
      <w:r w:rsidR="00CE4EF3" w:rsidRPr="00133C1B">
        <w:rPr>
          <w:rFonts w:asciiTheme="majorHAnsi" w:hAnsiTheme="majorHAnsi" w:cstheme="majorHAnsi"/>
        </w:rPr>
        <w:t>'s multiple comparisons test</w:t>
      </w:r>
      <w:r w:rsidR="00CC211D">
        <w:rPr>
          <w:rFonts w:asciiTheme="majorHAnsi" w:hAnsiTheme="majorHAnsi" w:cstheme="majorHAnsi"/>
        </w:rPr>
        <w:t>.</w:t>
      </w:r>
      <w:r w:rsidR="006D1FB9">
        <w:rPr>
          <w:rFonts w:asciiTheme="majorHAnsi" w:hAnsiTheme="majorHAnsi" w:cstheme="majorHAnsi"/>
        </w:rPr>
        <w:t xml:space="preserve"> EM: Effector Memory, CM: </w:t>
      </w:r>
      <w:r w:rsidR="006D1FB9" w:rsidRPr="006D1FB9">
        <w:rPr>
          <w:rFonts w:asciiTheme="majorHAnsi" w:hAnsiTheme="majorHAnsi" w:cstheme="majorHAnsi"/>
        </w:rPr>
        <w:t>Circulating central memory</w:t>
      </w:r>
      <w:r w:rsidR="006D1FB9">
        <w:rPr>
          <w:rFonts w:asciiTheme="majorHAnsi" w:hAnsiTheme="majorHAnsi" w:cstheme="majorHAnsi"/>
        </w:rPr>
        <w:t xml:space="preserve"> and EMRA: </w:t>
      </w:r>
      <w:r w:rsidR="006D1FB9" w:rsidRPr="006D1FB9">
        <w:rPr>
          <w:rFonts w:asciiTheme="majorHAnsi" w:hAnsiTheme="majorHAnsi" w:cstheme="majorHAnsi"/>
        </w:rPr>
        <w:t>effector memory T cells that re‐express CD45RA</w:t>
      </w:r>
      <w:r w:rsidR="006D1FB9">
        <w:rPr>
          <w:rFonts w:asciiTheme="majorHAnsi" w:hAnsiTheme="majorHAnsi" w:cstheme="majorHAnsi"/>
        </w:rPr>
        <w:t>.</w:t>
      </w:r>
    </w:p>
    <w:p w:rsidR="001320CF" w:rsidRDefault="001320CF" w:rsidP="0008661A">
      <w:pPr>
        <w:jc w:val="both"/>
        <w:rPr>
          <w:rFonts w:asciiTheme="majorHAnsi" w:hAnsiTheme="majorHAnsi" w:cstheme="majorHAnsi"/>
        </w:rPr>
      </w:pPr>
    </w:p>
    <w:p w:rsidR="001320CF" w:rsidRDefault="001320CF" w:rsidP="0008661A">
      <w:pPr>
        <w:jc w:val="both"/>
        <w:rPr>
          <w:rFonts w:asciiTheme="majorHAnsi" w:hAnsiTheme="majorHAnsi" w:cstheme="majorHAnsi"/>
        </w:rPr>
      </w:pPr>
    </w:p>
    <w:p w:rsidR="001320CF" w:rsidRDefault="001320CF" w:rsidP="0008661A">
      <w:pPr>
        <w:jc w:val="both"/>
        <w:rPr>
          <w:rFonts w:asciiTheme="majorHAnsi" w:hAnsiTheme="majorHAnsi" w:cstheme="majorHAnsi"/>
        </w:rPr>
      </w:pPr>
    </w:p>
    <w:p w:rsidR="001320CF" w:rsidRDefault="001320CF" w:rsidP="0008661A">
      <w:pPr>
        <w:jc w:val="both"/>
        <w:rPr>
          <w:rFonts w:asciiTheme="majorHAnsi" w:hAnsiTheme="majorHAnsi" w:cstheme="majorHAnsi"/>
        </w:rPr>
      </w:pPr>
    </w:p>
    <w:p w:rsidR="001320CF" w:rsidRDefault="00A0215B" w:rsidP="0008661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GB"/>
        </w:rPr>
        <w:lastRenderedPageBreak/>
        <w:drawing>
          <wp:inline distT="0" distB="0" distL="0" distR="0">
            <wp:extent cx="6328554" cy="5459104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Figure2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706" cy="547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0CF" w:rsidRDefault="001320CF" w:rsidP="0008661A">
      <w:pPr>
        <w:jc w:val="both"/>
        <w:rPr>
          <w:rFonts w:asciiTheme="majorHAnsi" w:hAnsiTheme="majorHAnsi" w:cstheme="majorHAnsi"/>
        </w:rPr>
      </w:pPr>
    </w:p>
    <w:p w:rsidR="00672FF9" w:rsidRPr="00672FF9" w:rsidRDefault="00672FF9" w:rsidP="00672FF9">
      <w:pPr>
        <w:jc w:val="both"/>
        <w:rPr>
          <w:rFonts w:asciiTheme="majorHAnsi" w:hAnsiTheme="majorHAnsi" w:cstheme="majorHAnsi"/>
        </w:rPr>
      </w:pPr>
      <w:r w:rsidRPr="00EB5EA2">
        <w:rPr>
          <w:b/>
        </w:rPr>
        <w:t xml:space="preserve">Supplementary Figure </w:t>
      </w:r>
      <w:r>
        <w:rPr>
          <w:b/>
        </w:rPr>
        <w:t>2</w:t>
      </w:r>
      <w:r w:rsidRPr="00EB5EA2">
        <w:rPr>
          <w:b/>
        </w:rPr>
        <w:t>:</w:t>
      </w:r>
      <w:r>
        <w:rPr>
          <w:b/>
        </w:rPr>
        <w:t xml:space="preserve"> GO </w:t>
      </w:r>
      <w:r w:rsidRPr="00672FF9">
        <w:rPr>
          <w:rFonts w:cstheme="minorHAnsi"/>
          <w:b/>
        </w:rPr>
        <w:t>analyses of genes presenting DMP in both promoters and gene bodies.</w:t>
      </w:r>
      <w:r w:rsidRPr="002B65E8">
        <w:rPr>
          <w:rFonts w:asciiTheme="majorHAnsi" w:hAnsiTheme="majorHAnsi" w:cstheme="majorHAnsi"/>
        </w:rPr>
        <w:t xml:space="preserve"> Only significantly enriched terms for Biological Process (BP), Cellular Component (CC) and Molecular Function (MF) are represented (P &lt; 0.05)</w:t>
      </w:r>
      <w:r>
        <w:rPr>
          <w:rFonts w:asciiTheme="majorHAnsi" w:hAnsiTheme="majorHAnsi" w:cstheme="majorHAnsi"/>
        </w:rPr>
        <w:t xml:space="preserve">, in “all psoriasis” versus Controls (A), </w:t>
      </w:r>
      <w:proofErr w:type="spellStart"/>
      <w:r>
        <w:rPr>
          <w:rFonts w:asciiTheme="majorHAnsi" w:hAnsiTheme="majorHAnsi" w:cstheme="majorHAnsi"/>
        </w:rPr>
        <w:t>PsA</w:t>
      </w:r>
      <w:proofErr w:type="spellEnd"/>
      <w:r>
        <w:rPr>
          <w:rFonts w:asciiTheme="majorHAnsi" w:hAnsiTheme="majorHAnsi" w:cstheme="majorHAnsi"/>
        </w:rPr>
        <w:t xml:space="preserve"> versus skin </w:t>
      </w:r>
      <w:r w:rsidR="00E3254C">
        <w:rPr>
          <w:rFonts w:asciiTheme="majorHAnsi" w:hAnsiTheme="majorHAnsi" w:cstheme="majorHAnsi"/>
        </w:rPr>
        <w:t xml:space="preserve">psoriasis (B) and </w:t>
      </w:r>
      <w:proofErr w:type="spellStart"/>
      <w:r w:rsidR="00E3254C">
        <w:rPr>
          <w:rFonts w:asciiTheme="majorHAnsi" w:hAnsiTheme="majorHAnsi" w:cstheme="majorHAnsi"/>
        </w:rPr>
        <w:t>PsA</w:t>
      </w:r>
      <w:proofErr w:type="spellEnd"/>
      <w:r w:rsidR="00E3254C">
        <w:rPr>
          <w:rFonts w:asciiTheme="majorHAnsi" w:hAnsiTheme="majorHAnsi" w:cstheme="majorHAnsi"/>
        </w:rPr>
        <w:t xml:space="preserve"> versus Controls</w:t>
      </w:r>
      <w:r>
        <w:rPr>
          <w:rFonts w:asciiTheme="majorHAnsi" w:hAnsiTheme="majorHAnsi" w:cstheme="majorHAnsi"/>
        </w:rPr>
        <w:t xml:space="preserve"> (</w:t>
      </w:r>
      <w:r w:rsidR="00E3254C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>).</w:t>
      </w:r>
    </w:p>
    <w:p w:rsidR="00672FF9" w:rsidRDefault="00672FF9" w:rsidP="00672FF9"/>
    <w:p w:rsidR="00CC211D" w:rsidRDefault="00CC211D" w:rsidP="0008661A">
      <w:pPr>
        <w:jc w:val="both"/>
        <w:rPr>
          <w:rFonts w:asciiTheme="majorHAnsi" w:hAnsiTheme="majorHAnsi" w:cstheme="majorHAnsi"/>
          <w:color w:val="323232"/>
        </w:rPr>
      </w:pPr>
    </w:p>
    <w:p w:rsidR="00CC211D" w:rsidRDefault="00CC211D" w:rsidP="0008661A">
      <w:pPr>
        <w:jc w:val="both"/>
        <w:rPr>
          <w:rFonts w:asciiTheme="majorHAnsi" w:hAnsiTheme="majorHAnsi" w:cstheme="majorHAnsi"/>
          <w:color w:val="323232"/>
        </w:rPr>
      </w:pPr>
    </w:p>
    <w:p w:rsidR="00CC211D" w:rsidRDefault="00CC211D" w:rsidP="0008661A">
      <w:pPr>
        <w:jc w:val="both"/>
        <w:rPr>
          <w:rFonts w:asciiTheme="majorHAnsi" w:hAnsiTheme="majorHAnsi" w:cstheme="majorHAnsi"/>
          <w:color w:val="323232"/>
        </w:rPr>
      </w:pPr>
    </w:p>
    <w:p w:rsidR="00CC211D" w:rsidRDefault="00CC211D" w:rsidP="0008661A">
      <w:pPr>
        <w:jc w:val="both"/>
        <w:rPr>
          <w:rFonts w:asciiTheme="majorHAnsi" w:hAnsiTheme="majorHAnsi" w:cstheme="majorHAnsi"/>
          <w:color w:val="323232"/>
        </w:rPr>
      </w:pPr>
    </w:p>
    <w:p w:rsidR="00CC211D" w:rsidRDefault="00CC211D" w:rsidP="0008661A">
      <w:pPr>
        <w:jc w:val="both"/>
        <w:rPr>
          <w:rFonts w:asciiTheme="majorHAnsi" w:hAnsiTheme="majorHAnsi" w:cstheme="majorHAnsi"/>
          <w:color w:val="323232"/>
        </w:rPr>
        <w:sectPr w:rsidR="00CC211D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C211D" w:rsidRDefault="00CC211D" w:rsidP="00CC211D">
      <w:pPr>
        <w:rPr>
          <w:b/>
        </w:rPr>
      </w:pPr>
      <w:r w:rsidRPr="00EB5EA2">
        <w:rPr>
          <w:b/>
        </w:rPr>
        <w:lastRenderedPageBreak/>
        <w:t xml:space="preserve">Supplementary Table </w:t>
      </w:r>
      <w:r w:rsidR="000C6BEA">
        <w:rPr>
          <w:b/>
        </w:rPr>
        <w:t>3</w:t>
      </w:r>
      <w:r w:rsidRPr="00EB5EA2">
        <w:rPr>
          <w:b/>
        </w:rPr>
        <w:t>: Differentially Methylated Regions (DMRs in CD8+T cells from psoriasis, psoriatic arthritis (</w:t>
      </w:r>
      <w:proofErr w:type="spellStart"/>
      <w:r w:rsidRPr="00EB5EA2">
        <w:rPr>
          <w:b/>
        </w:rPr>
        <w:t>PsA</w:t>
      </w:r>
      <w:proofErr w:type="spellEnd"/>
      <w:r w:rsidRPr="00EB5EA2">
        <w:rPr>
          <w:b/>
        </w:rPr>
        <w:t>) and healthy control (Control) patients with a minimum number of 5 CpG per region.</w:t>
      </w:r>
      <w:r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"/>
        <w:gridCol w:w="873"/>
        <w:gridCol w:w="946"/>
        <w:gridCol w:w="946"/>
        <w:gridCol w:w="589"/>
        <w:gridCol w:w="633"/>
        <w:gridCol w:w="715"/>
        <w:gridCol w:w="1474"/>
        <w:gridCol w:w="1068"/>
        <w:gridCol w:w="1068"/>
        <w:gridCol w:w="1068"/>
        <w:gridCol w:w="1117"/>
        <w:gridCol w:w="1117"/>
        <w:gridCol w:w="3235"/>
      </w:tblGrid>
      <w:tr w:rsidR="00CC211D" w:rsidRPr="002156CB" w:rsidTr="00CC211D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All vs Control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DMR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3.19E-65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1.40E-17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-0.314329782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-0.110474059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4.58E-24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0.069184444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0.190753037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0.119934792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2.06E-18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3.17E-07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0.036300526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-0.295609599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-0.170086988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2.42E-14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7.32E-06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0.042035372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-0.148241703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-0.10235689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RAD51B, SNORA46, SNORA79, CTD-2325P2.4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4804104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4804838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6.77E-12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0.000232158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0.042166378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0.00120343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0.187134406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0.100291936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C17orf107, CHRNE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3.44E-10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0.000199132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0.050144344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0.001286272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-0.175307278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-0.118134454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SNORA12, SNORA74, snosnR60_Z15, snR65, 5S_rRNA, SNORA4, SNORD11, SNORD51, SNORA41, SCARNA6, SNORD39, SNORA75, ACA59, SNORA48, SNORD56, SNORA43, SNORA1, Vault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66947066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66947617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8.30E-10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0.00068763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0.068499547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0.003821278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-0.191382731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-0.135266892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RP11-321F6.1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248100183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248100614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1.51E-10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0.005633197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0.101770338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0.015694962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-0.198321203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-0.138599746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Y_RNA, OR2L13, RP11-438H8.8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29648736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29649092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3.51E-10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0.025682552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0.138103632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0.059361824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-0.170631796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-0.111211681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ZFP57, SNORA20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Psoriasis vs Control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1.11E-115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8.90E-22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3.03E-24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0.474643783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0.224508323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9.28E-36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0.015692598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0.313187205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0.105462159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5.78E-45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0.00028818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1.78E-12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0.276861865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0.168045291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SNORA12, SNORA74, snosnR60_Z15, snR65, 5S_rRNA, SNORA4, SNORD11, SNORD51, SNORA41, SCARNA6, SNORD39, SNORA75, ACA59, SNORA48, SNORD56, SNORA43, SNORA1, Vault</w:t>
            </w:r>
          </w:p>
        </w:tc>
      </w:tr>
      <w:tr w:rsidR="00CC211D" w:rsidRPr="002156CB" w:rsidTr="00CC211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24866581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24868592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1.98E-29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7.59E-12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0.224480342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0.136687145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snoU13, Y_RNA, SCARNA16, SCARNA21, U1, RCAN3, SCARNA17, SCARNA18, SNORD112, SNORA62, SNORA63, SNORD46, SNORA2, SNORD81, U3, SNORA51, SCARNA20, SNORA67, U6, SNORA70, SNORA77, SNORA26, U8, SCARNA11, RP4-594I10.3, SNORA31, SNORA42, SNORA40, ACA64, snoU109, SNORD60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1.16E-31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0.000504934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-0.277844129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-0.118915936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30134929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30136329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1.84E-23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0.009802438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-0.164983303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-0.116640472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HM13, RP3-324O17.4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127910494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127912372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6.80E-26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4.46E-10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0.005619162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-0.199281977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-0.10136855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39997622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1.98E-29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4.85E-09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0.000341408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9.63E-09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-0.17135053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-0.103646815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DLL3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4.31E-25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9.79E-09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0.005874037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-0.197128442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-0.126880345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3.65E-25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2.98E-08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0.001198165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4.77E-08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0.236251901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0.168273751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RPH3AL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0.049796352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-0.241723111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-0.14188436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2.96E-22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9.54E-06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0.002466559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0.241590373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0.108610684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ZFYVE28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23377763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23378814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0.002123209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0.18883196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0.106369478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HERC2P2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130954250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130955436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0.013417464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0.181514828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0.108086882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CIZ1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54566838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54567279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0.026491029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-0.167089648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-0.109426026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9018806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9019336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4.41E-12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0.014985201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9.82E-05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-0.189206767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-0.109253034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SNORA69, NTN1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162100495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2.99E-11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6.33E-05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0.015920935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0.000156291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0.174057798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0.107584502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AC009299.3, 5S_rRNA, SNORA4, SNORD11, SNORD51, SNORA41, SCARNA6, SNORD39, SNORA75, ACA59, SNORA48, AC009299.2, SNORA43, SNORA1, Vault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8.51E-05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0.052418976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0.000880961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0.150299375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0.10384017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RAD51B, SNORA46, SNORA79, CTD-2325P2.4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4918848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4919591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0.000296047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0.030692499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0.001295773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-0.136510568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-0.112587685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GALNT8, KCNA6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0.001935809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0.067750892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0.2360367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0.129985119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CTD-2012J19.3, SDHAP3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PsA</w:t>
            </w:r>
            <w:proofErr w:type="spellEnd"/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vs Control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2.73E-61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0.000908785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6.12E-15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-0.324855163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-0.149460864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55475879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55478588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7.42E-34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0.007328943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1.82E-12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0.196960478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0.126500917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NLRP2, NLRP7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39997622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6.18E-37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5.12E-09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0.000195934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0.169458044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0.107771573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DLL3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8.09E-23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0.006121495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3.68E-07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-0.221297702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-0.119939949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SNORA12, SNORA74, snosnR60_Z15, snR65, 5S_rRNA, SNORA4, SNORD11, SNORD51, SNORA41, SCARNA6, SNORD39, SNORA75, ACA59, SNORA48, SNORD56, SNORA43, SNORA1, Vault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215923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216788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8.20E-18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7.95E-06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9.20E-06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-0.200176515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-0.136916611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6.95E-19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0.000122284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0.00420583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-0.194048726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-0.139846461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RPH3AL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162099970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4.84E-13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2.98E-06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0.017268746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3.59E-05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-0.190198544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-0.128299048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AC009299.3, 5S_rRNA, SNORA4, SNORD11, SNORD51, SNORA41, SCARNA6, SNORD39, SNORA75, ACA59, SNORA48, AC009299.2, SNORA43, SNORA1, Vault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171056823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171057575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5.52E-14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0.024326641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9.42E-05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-0.204622462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-0.1026035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SNORA57, SNORD95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96617777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96618698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0.026237174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0.000139124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-0.231748649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-0.137117882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ELK3, SNORA9, snoMe28S-Am2634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39170497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39171113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3.96E-05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0.049261673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0.000421293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-0.183213524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-0.11764737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POU6F2, SNORA15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55866757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55867301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0.000179932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0.040387351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0.00080694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-0.159159349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-0.104716921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SNORD111, CES1, SNORD33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83170651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83171314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0.000331285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0.042774797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0.001328003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0.211968025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0.10797138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CDH13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31271783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31272119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3.70E-09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0.002780286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0.033934808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0.003770795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-0.170644549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-0.102298357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RP11-551L14.1, snoMe28S-Am2634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0.000620727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0.1484402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0.008962283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-0.193152212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-0.113900241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SNORA69, CD300A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205818956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205819492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0.007911488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0.202862959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0.059707934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-0.214668594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-0.160333573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snoU13, Y_RNA, SNORD112, U3, SNORA51, SNORA25, SNORA70, SNORA26, SNORA72, U8, PM20D1, SNORD60, SNORD116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PsA</w:t>
            </w:r>
            <w:proofErr w:type="spellEnd"/>
            <w:r w:rsidRPr="002156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vs Psoriasis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1.11E-115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8.90E-22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3.03E-24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-0.474643783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-0.224508323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9.28E-36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0.015692598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-0.313187205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-0.105462159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128453870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5.78E-45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0.00028818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1.78E-12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-0.276861865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-0.168045291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SNORA12, SNORA74, snosnR60_Z15, snR65, 5S_rRNA, SNORA4, SNORD11, SNORD51, SNORA41, SCARNA6, SNORD39, SNORA75, ACA59, SNORA48, SNORD56, SNORA43, SNORA1, Vault</w:t>
            </w:r>
          </w:p>
        </w:tc>
      </w:tr>
      <w:tr w:rsidR="00CC211D" w:rsidRPr="002156CB" w:rsidTr="00CC211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24866581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24868592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1.98E-29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1.67E-11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6.94E-06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7.59E-12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-0.224480342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-0.136687145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snoU13, Y_RNA, SCARNA16, SCARNA21, U1, RCAN3, SCARNA17, SCARNA18, SNORD112, SNORA62, SNORA63, SNORD46, SNORA2, SNORD81, U3, SNORA51, SCARNA20, SNORA67, U6, SNORA70, SNORA77, SNORA26, U8, SCARNA11, RP4-594I10.3, SNORA31, SNORA42, SNORA40, ACA64, snoU109, SNORD60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297356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298484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1.16E-31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0.000504934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0.277844129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0.118915936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30134929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30136329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1.84E-23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1.32E-11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0.009802438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0.164983303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0.116640472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HM13, RP3-324O17.4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127910494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127912372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6.80E-26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4.46E-10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0.005619162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0.199281977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0.10136855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39997622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39998930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1.98E-29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4.85E-09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0.000341408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9.63E-09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0.17135053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0.103646815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DLL3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1867978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1868738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4.31E-25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9.79E-09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0.005874037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0.197128442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0.126880345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NA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155045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3.65E-25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2.98E-08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0.001198165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4.77E-08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-0.236251901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-0.168273751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RPH3AL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0.049796352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0.241723111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0.14188436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2366555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2367137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2.96E-22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9.54E-06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0.002466559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2.97E-06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-0.241590373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-0.108610684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ZFYVE28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23377763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23378814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1.08E-18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3.46E-06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0.002123209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4.91E-06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-0.18883196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-0.106369478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HERC2P2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130954250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130955436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1.75E-13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2.51E-06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0.013417464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1.90E-05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-0.181514828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-0.108086882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CIZ1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54566838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54567279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1.65E-06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0.026491029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2.54E-05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0.167089648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0.109426026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VSTM1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9018806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9019336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4.41E-12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0.014985201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9.82E-05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0.189206767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0.109253034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SNORA69, NTN1</w:t>
            </w:r>
          </w:p>
        </w:tc>
      </w:tr>
      <w:tr w:rsidR="00CC211D" w:rsidRPr="002156CB" w:rsidTr="00CC211D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162100495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162101506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2.99E-11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6.33E-05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0.015920935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0.000156291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-0.174057798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-0.107584502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AC009299.3, 5S_rRNA, SNORA4, SNORD11, SNORD51, SNORA41, SCARNA6, SNORD39, SNORA75, ACA59, SNORA48, AC009299.2, SNORA43, SNORA1, Vault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69095679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3.28E-09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8.51E-05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0.052418976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0.000880961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-0.150299375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-0.10384017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RAD51B, SNORA46, SNORA79, CTD-2325P2.4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4918848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4919591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0.000296047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0.030692499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0.001295773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0.136510568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0.112587685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GALNT8, KCNA6</w:t>
            </w:r>
          </w:p>
        </w:tc>
      </w:tr>
      <w:tr w:rsidR="00CC211D" w:rsidRPr="002156CB" w:rsidTr="00CC211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0.001935809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0.067750892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-0.2360367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2156CB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-0.129985119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11D" w:rsidRPr="002156CB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215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CTD-2012J19.3, SDHAP3</w:t>
            </w:r>
          </w:p>
        </w:tc>
      </w:tr>
    </w:tbl>
    <w:p w:rsidR="00CC211D" w:rsidRDefault="00CC211D" w:rsidP="00CC211D">
      <w:pPr>
        <w:rPr>
          <w:b/>
        </w:rPr>
      </w:pPr>
    </w:p>
    <w:p w:rsidR="00A170AF" w:rsidRDefault="00A170AF" w:rsidP="00CC211D">
      <w:pPr>
        <w:rPr>
          <w:b/>
        </w:rPr>
      </w:pPr>
    </w:p>
    <w:p w:rsidR="00A170AF" w:rsidRDefault="00A170AF" w:rsidP="00CC211D">
      <w:pPr>
        <w:rPr>
          <w:b/>
        </w:rPr>
      </w:pPr>
    </w:p>
    <w:p w:rsidR="00015CC0" w:rsidRDefault="00015CC0" w:rsidP="00CC211D">
      <w:pPr>
        <w:rPr>
          <w:b/>
        </w:rPr>
      </w:pPr>
    </w:p>
    <w:p w:rsidR="00CC211D" w:rsidRDefault="00CC211D" w:rsidP="00CC211D">
      <w:pPr>
        <w:rPr>
          <w:b/>
        </w:rPr>
      </w:pPr>
      <w:r w:rsidRPr="00EB5EA2">
        <w:rPr>
          <w:b/>
        </w:rPr>
        <w:lastRenderedPageBreak/>
        <w:t xml:space="preserve">Supplementary Table </w:t>
      </w:r>
      <w:r w:rsidR="000C6BEA">
        <w:rPr>
          <w:b/>
        </w:rPr>
        <w:t>4</w:t>
      </w:r>
      <w:r w:rsidRPr="00EB5EA2">
        <w:rPr>
          <w:b/>
        </w:rPr>
        <w:t>: Differentially Methylated Regions (DMRs in CD8+T cells from psoriasis, psoriatic arthritis (</w:t>
      </w:r>
      <w:proofErr w:type="spellStart"/>
      <w:r w:rsidRPr="00EB5EA2">
        <w:rPr>
          <w:b/>
        </w:rPr>
        <w:t>PsA</w:t>
      </w:r>
      <w:proofErr w:type="spellEnd"/>
      <w:r w:rsidRPr="00EB5EA2">
        <w:rPr>
          <w:b/>
        </w:rPr>
        <w:t>) and healthy control (Control) patients with a minimum number of 10 CpG per region.</w:t>
      </w:r>
      <w:r>
        <w:rPr>
          <w:b/>
        </w:rPr>
        <w:t xml:space="preserve"> </w:t>
      </w:r>
    </w:p>
    <w:tbl>
      <w:tblPr>
        <w:tblW w:w="15173" w:type="dxa"/>
        <w:tblLook w:val="04A0" w:firstRow="1" w:lastRow="0" w:firstColumn="1" w:lastColumn="0" w:noHBand="0" w:noVBand="1"/>
      </w:tblPr>
      <w:tblGrid>
        <w:gridCol w:w="293"/>
        <w:gridCol w:w="837"/>
        <w:gridCol w:w="907"/>
        <w:gridCol w:w="907"/>
        <w:gridCol w:w="569"/>
        <w:gridCol w:w="611"/>
        <w:gridCol w:w="688"/>
        <w:gridCol w:w="1407"/>
        <w:gridCol w:w="1023"/>
        <w:gridCol w:w="1023"/>
        <w:gridCol w:w="793"/>
        <w:gridCol w:w="793"/>
        <w:gridCol w:w="1069"/>
        <w:gridCol w:w="4468"/>
      </w:tblGrid>
      <w:tr w:rsidR="00CC211D" w:rsidRPr="00323B64" w:rsidTr="00015CC0">
        <w:trPr>
          <w:trHeight w:val="383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All vs Control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3.19E-65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1.40E-17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0.00900403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5.47E-17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-0.110474059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4.58E-24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3.01E-09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0.069184444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1.43E-06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0.190753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0.119934792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323B64" w:rsidTr="00015CC0">
        <w:trPr>
          <w:trHeight w:val="383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Psoriasis vs Control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1.11E-115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8.90E-22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3.03E-24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0.474644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0.224508323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9.28E-36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0.015692598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0.313187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0.105462159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0.049796352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-0.24172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-0.14188436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1594330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1595048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3.73E-10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0.001935809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0.067750892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0.236037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0.129985119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CTD-2012J19.3, SDHAP3</w:t>
            </w:r>
          </w:p>
        </w:tc>
      </w:tr>
      <w:tr w:rsidR="00CC211D" w:rsidRPr="00323B64" w:rsidTr="00015CC0">
        <w:trPr>
          <w:trHeight w:val="383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PsA</w:t>
            </w:r>
            <w:proofErr w:type="spellEnd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vs Control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2.73E-61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4.32E-14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0.000908785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6.12E-15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-0.32486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-0.149460864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55475879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55478588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7.42E-34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0.007328943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1.82E-12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0.126500917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NLRP2, NLRP7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72463080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1.00E-08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0.000620727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0.1484402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0.008962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-0.19315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-0.113900241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SNORA69, CD300A</w:t>
            </w:r>
          </w:p>
        </w:tc>
      </w:tr>
      <w:tr w:rsidR="00CC211D" w:rsidRPr="00323B64" w:rsidTr="00015CC0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205818956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205819492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6.23E-07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0.007911488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0.202862959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0.059708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-0.160333573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snoU13, Y_RNA, SNORD112, U3, SNORA51, SNORA25, SNORA70, SNORA26, SNORA72, U8, PM20D1, SNORD60, SNORD116</w:t>
            </w:r>
          </w:p>
        </w:tc>
      </w:tr>
      <w:tr w:rsidR="00CC211D" w:rsidRPr="00323B64" w:rsidTr="00015CC0">
        <w:trPr>
          <w:trHeight w:val="383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PsA</w:t>
            </w:r>
            <w:proofErr w:type="spellEnd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vs Psoriasis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seqnames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width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no.cpgs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min_smoothed_fdr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Stouffer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HMFDR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Fisher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maxdiff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meandiff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21264131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21265421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1.11E-115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8.90E-22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3.62E-05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3.03E-24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-0.47464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-0.224508323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ZNF714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124988720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124991656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9.28E-36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3.52E-14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0.015692598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1.58E-13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-0.31319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-0.105462159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LHX6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135415129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135416613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1.87E-22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2.27E-10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0.049796352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1.25E-07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0.241723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0.14188436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SNORA27, SNORA68, SNORA57, 7SK, VTRNA2-1, SNORD45, SNORD95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3.73E-10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0.001935809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0.067750892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-0.23604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-0.129985119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CTD-2012J19.3, SDHAP3</w:t>
            </w:r>
          </w:p>
        </w:tc>
      </w:tr>
      <w:tr w:rsidR="00CC211D" w:rsidRPr="00323B64" w:rsidTr="00015CC0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CC211D" w:rsidRDefault="00CC211D" w:rsidP="00CC211D">
      <w:pPr>
        <w:rPr>
          <w:b/>
        </w:rPr>
      </w:pPr>
    </w:p>
    <w:p w:rsidR="00CC211D" w:rsidRPr="00CC211D" w:rsidRDefault="00CC211D" w:rsidP="00CC211D">
      <w:pPr>
        <w:rPr>
          <w:b/>
        </w:rPr>
      </w:pPr>
      <w:r w:rsidRPr="00EB5EA2">
        <w:rPr>
          <w:b/>
        </w:rPr>
        <w:t xml:space="preserve">Supplementary Table </w:t>
      </w:r>
      <w:r w:rsidR="000C6BEA">
        <w:rPr>
          <w:b/>
        </w:rPr>
        <w:t>5</w:t>
      </w:r>
      <w:r w:rsidRPr="00EB5EA2">
        <w:rPr>
          <w:b/>
        </w:rPr>
        <w:t>: Differentially Methylated Regions (DMRs in CD8+T cells from psoriasis, psoriatic arthritis (</w:t>
      </w:r>
      <w:proofErr w:type="spellStart"/>
      <w:r w:rsidRPr="00EB5EA2">
        <w:rPr>
          <w:b/>
        </w:rPr>
        <w:t>PsA</w:t>
      </w:r>
      <w:proofErr w:type="spellEnd"/>
      <w:r w:rsidRPr="00EB5EA2">
        <w:rPr>
          <w:b/>
        </w:rPr>
        <w:t>) and healthy control (Control) patients with a minimum number of 20 CpG per region.</w:t>
      </w:r>
      <w:r>
        <w:rPr>
          <w:b/>
        </w:rPr>
        <w:t xml:space="preserve"> </w:t>
      </w:r>
    </w:p>
    <w:tbl>
      <w:tblPr>
        <w:tblW w:w="13442" w:type="dxa"/>
        <w:tblLook w:val="04A0" w:firstRow="1" w:lastRow="0" w:firstColumn="1" w:lastColumn="0" w:noHBand="0" w:noVBand="1"/>
      </w:tblPr>
      <w:tblGrid>
        <w:gridCol w:w="328"/>
        <w:gridCol w:w="1120"/>
        <w:gridCol w:w="1047"/>
        <w:gridCol w:w="1047"/>
        <w:gridCol w:w="729"/>
        <w:gridCol w:w="789"/>
        <w:gridCol w:w="902"/>
        <w:gridCol w:w="1945"/>
        <w:gridCol w:w="943"/>
        <w:gridCol w:w="1053"/>
        <w:gridCol w:w="892"/>
        <w:gridCol w:w="1053"/>
        <w:gridCol w:w="1053"/>
        <w:gridCol w:w="1854"/>
      </w:tblGrid>
      <w:tr w:rsidR="00CC211D" w:rsidRPr="00323B64" w:rsidTr="00CC211D">
        <w:trPr>
          <w:trHeight w:val="420"/>
        </w:trPr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All vs control</w:t>
            </w:r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seqnames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start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end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width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strand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no.cpgs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min_smoothed_fdr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Stouffer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HMFDR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Fisher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maxdiff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meandiff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chr9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2937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3.19E-65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1.40E-17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0.009004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5.47E-17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-0.31433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-0.11047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LHX6</w:t>
            </w:r>
          </w:p>
        </w:tc>
      </w:tr>
      <w:tr w:rsidR="00CC211D" w:rsidRPr="00323B64" w:rsidTr="00CC211D">
        <w:trPr>
          <w:trHeight w:val="420"/>
        </w:trPr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Psoriasis vs Control</w:t>
            </w:r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seqnames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start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end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width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strand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no.cpgs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min_smoothed_fdr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Stouffer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HMFDR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Fisher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maxdiff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meandiff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chr9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2937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9.28E-36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3.52E-14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0.015693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1.58E-13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0.313187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0.105462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LHX6</w:t>
            </w:r>
          </w:p>
        </w:tc>
      </w:tr>
      <w:tr w:rsidR="00CC211D" w:rsidRPr="00323B64" w:rsidTr="00CC211D">
        <w:trPr>
          <w:trHeight w:val="420"/>
        </w:trPr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PsA</w:t>
            </w:r>
            <w:proofErr w:type="spellEnd"/>
            <w:r w:rsidRPr="00323B6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 xml:space="preserve"> vs Psoriasis</w:t>
            </w:r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seqnames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start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end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width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strand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no.cpgs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min_smoothed_fdr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Stouffer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HMFDR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Fisher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maxdiff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meandiff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overlapping.genes</w:t>
            </w:r>
            <w:proofErr w:type="spellEnd"/>
          </w:p>
        </w:tc>
      </w:tr>
      <w:tr w:rsidR="00CC211D" w:rsidRPr="00323B64" w:rsidTr="00CC211D">
        <w:trPr>
          <w:trHeight w:val="300"/>
        </w:trPr>
        <w:tc>
          <w:tcPr>
            <w:tcW w:w="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chr9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1.25E+08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2937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9.28E-36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3.52E-14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0.015693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1.58E-13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-0.31319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-0.10546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323B64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B64">
              <w:rPr>
                <w:rFonts w:ascii="Calibri" w:eastAsia="Times New Roman" w:hAnsi="Calibri" w:cs="Calibri"/>
                <w:color w:val="000000"/>
                <w:lang w:eastAsia="en-GB"/>
              </w:rPr>
              <w:t>LHX6</w:t>
            </w:r>
          </w:p>
        </w:tc>
      </w:tr>
    </w:tbl>
    <w:p w:rsidR="00CE4EF3" w:rsidRDefault="00CE4EF3" w:rsidP="0008661A">
      <w:pPr>
        <w:jc w:val="both"/>
        <w:rPr>
          <w:rFonts w:asciiTheme="majorHAnsi" w:hAnsiTheme="majorHAnsi" w:cstheme="majorHAnsi"/>
          <w:color w:val="323232"/>
        </w:rPr>
      </w:pPr>
    </w:p>
    <w:p w:rsidR="00A170AF" w:rsidRDefault="00A170AF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  <w:sectPr w:rsidR="00E3254C" w:rsidSect="00802CF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F1F9E" w:rsidRDefault="008F1F9E" w:rsidP="0008661A">
      <w:pPr>
        <w:jc w:val="both"/>
        <w:rPr>
          <w:rFonts w:asciiTheme="majorHAnsi" w:hAnsiTheme="majorHAnsi" w:cstheme="majorHAnsi"/>
          <w:color w:val="323232"/>
        </w:rPr>
      </w:pPr>
      <w:r>
        <w:rPr>
          <w:rFonts w:asciiTheme="majorHAnsi" w:hAnsiTheme="majorHAnsi" w:cstheme="majorHAnsi"/>
          <w:noProof/>
          <w:color w:val="323232"/>
          <w:lang w:eastAsia="en-GB"/>
        </w:rPr>
        <w:lastRenderedPageBreak/>
        <w:drawing>
          <wp:inline distT="0" distB="0" distL="0" distR="0">
            <wp:extent cx="6512943" cy="752635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Figure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333" cy="754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F9E" w:rsidRDefault="008F1F9E" w:rsidP="008F1F9E">
      <w:pPr>
        <w:spacing w:after="0"/>
        <w:jc w:val="both"/>
        <w:rPr>
          <w:rFonts w:asciiTheme="majorHAnsi" w:hAnsiTheme="majorHAnsi" w:cstheme="majorHAnsi"/>
          <w:color w:val="323232"/>
        </w:rPr>
      </w:pPr>
      <w:r w:rsidRPr="00EB5EA2">
        <w:rPr>
          <w:b/>
        </w:rPr>
        <w:t xml:space="preserve">Supplementary Figure </w:t>
      </w:r>
      <w:r>
        <w:rPr>
          <w:b/>
        </w:rPr>
        <w:t>3</w:t>
      </w:r>
      <w:r w:rsidRPr="00EB5EA2">
        <w:rPr>
          <w:b/>
        </w:rPr>
        <w:t xml:space="preserve">: </w:t>
      </w:r>
      <w:r w:rsidRPr="00EB5EA2">
        <w:rPr>
          <w:rFonts w:cstheme="minorHAnsi"/>
          <w:b/>
          <w:color w:val="323232"/>
        </w:rPr>
        <w:t>Peripheral </w:t>
      </w:r>
      <w:r w:rsidRPr="00EB5EA2">
        <w:rPr>
          <w:rFonts w:cstheme="minorHAnsi"/>
          <w:b/>
        </w:rPr>
        <w:t>CD8</w:t>
      </w:r>
      <w:r w:rsidRPr="00EB5EA2">
        <w:rPr>
          <w:rFonts w:cstheme="minorHAnsi"/>
          <w:b/>
          <w:vertAlign w:val="superscript"/>
        </w:rPr>
        <w:t>+</w:t>
      </w:r>
      <w:r w:rsidRPr="00EB5EA2">
        <w:rPr>
          <w:rFonts w:cstheme="minorHAnsi"/>
          <w:b/>
        </w:rPr>
        <w:t xml:space="preserve"> T</w:t>
      </w:r>
      <w:r w:rsidRPr="00EB5EA2">
        <w:rPr>
          <w:rFonts w:cstheme="minorHAnsi"/>
          <w:b/>
          <w:color w:val="323232"/>
        </w:rPr>
        <w:t> cells phenotypes in </w:t>
      </w:r>
      <w:r w:rsidRPr="00EB5EA2">
        <w:rPr>
          <w:rFonts w:cstheme="minorHAnsi"/>
          <w:b/>
        </w:rPr>
        <w:t>patients before and after treatment</w:t>
      </w:r>
      <w:r w:rsidRPr="00EB5EA2">
        <w:rPr>
          <w:rFonts w:asciiTheme="majorHAnsi" w:hAnsiTheme="majorHAnsi" w:cstheme="majorHAnsi"/>
          <w:color w:val="323232"/>
        </w:rPr>
        <w:t>.</w:t>
      </w:r>
      <w:r w:rsidRPr="00577A99">
        <w:rPr>
          <w:rFonts w:asciiTheme="majorHAnsi" w:hAnsiTheme="majorHAnsi" w:cstheme="majorHAnsi"/>
          <w:color w:val="323232"/>
        </w:rPr>
        <w:t xml:space="preserve"> </w:t>
      </w:r>
    </w:p>
    <w:p w:rsidR="008F1F9E" w:rsidRDefault="008F1F9E" w:rsidP="008F1F9E">
      <w:pPr>
        <w:spacing w:after="0"/>
        <w:jc w:val="both"/>
        <w:rPr>
          <w:rFonts w:asciiTheme="majorHAnsi" w:hAnsiTheme="majorHAnsi" w:cstheme="majorHAnsi"/>
          <w:color w:val="323232"/>
        </w:rPr>
      </w:pPr>
      <w:r>
        <w:rPr>
          <w:rFonts w:asciiTheme="majorHAnsi" w:hAnsiTheme="majorHAnsi" w:cstheme="majorHAnsi"/>
          <w:color w:val="323232"/>
        </w:rPr>
        <w:t xml:space="preserve">A)  CD8 +T cells global proportion between Healthy control, skin psoriasis and </w:t>
      </w:r>
      <w:proofErr w:type="spellStart"/>
      <w:r>
        <w:rPr>
          <w:rFonts w:asciiTheme="majorHAnsi" w:hAnsiTheme="majorHAnsi" w:cstheme="majorHAnsi"/>
          <w:color w:val="323232"/>
        </w:rPr>
        <w:t>PsA</w:t>
      </w:r>
      <w:proofErr w:type="spellEnd"/>
      <w:r>
        <w:rPr>
          <w:rFonts w:asciiTheme="majorHAnsi" w:hAnsiTheme="majorHAnsi" w:cstheme="majorHAnsi"/>
          <w:color w:val="323232"/>
        </w:rPr>
        <w:t xml:space="preserve"> patients. B) CD8+T cells sub population distribution in Healthy control, skin psoriasis and </w:t>
      </w:r>
      <w:proofErr w:type="spellStart"/>
      <w:r>
        <w:rPr>
          <w:rFonts w:asciiTheme="majorHAnsi" w:hAnsiTheme="majorHAnsi" w:cstheme="majorHAnsi"/>
          <w:color w:val="323232"/>
        </w:rPr>
        <w:t>PsA</w:t>
      </w:r>
      <w:proofErr w:type="spellEnd"/>
      <w:r>
        <w:rPr>
          <w:rFonts w:asciiTheme="majorHAnsi" w:hAnsiTheme="majorHAnsi" w:cstheme="majorHAnsi"/>
          <w:color w:val="323232"/>
        </w:rPr>
        <w:t xml:space="preserve"> patients. Median (red) and interquartile are represented in scatter plots.   </w:t>
      </w:r>
    </w:p>
    <w:p w:rsidR="008F1F9E" w:rsidRDefault="008F1F9E" w:rsidP="008F1F9E">
      <w:pPr>
        <w:spacing w:after="0"/>
        <w:jc w:val="both"/>
        <w:rPr>
          <w:rFonts w:asciiTheme="majorHAnsi" w:hAnsiTheme="majorHAnsi" w:cstheme="majorHAnsi"/>
        </w:rPr>
      </w:pPr>
      <w:r w:rsidRPr="00133C1B"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</w:rPr>
        <w:t xml:space="preserve">** </w:t>
      </w:r>
      <w:r w:rsidRPr="00133C1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=0.003</w:t>
      </w:r>
      <w:r w:rsidRPr="00133C1B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Tukey</w:t>
      </w:r>
      <w:r w:rsidRPr="00133C1B">
        <w:rPr>
          <w:rFonts w:asciiTheme="majorHAnsi" w:hAnsiTheme="majorHAnsi" w:cstheme="majorHAnsi"/>
        </w:rPr>
        <w:t>'s multiple comparisons test</w:t>
      </w:r>
      <w:r>
        <w:rPr>
          <w:rFonts w:asciiTheme="majorHAnsi" w:hAnsiTheme="majorHAnsi" w:cstheme="majorHAnsi"/>
        </w:rPr>
        <w:t xml:space="preserve">. EM: Effector Memory, CM: </w:t>
      </w:r>
      <w:r w:rsidRPr="006D1FB9">
        <w:rPr>
          <w:rFonts w:asciiTheme="majorHAnsi" w:hAnsiTheme="majorHAnsi" w:cstheme="majorHAnsi"/>
        </w:rPr>
        <w:t>Circulating central memory</w:t>
      </w:r>
      <w:r>
        <w:rPr>
          <w:rFonts w:asciiTheme="majorHAnsi" w:hAnsiTheme="majorHAnsi" w:cstheme="majorHAnsi"/>
        </w:rPr>
        <w:t xml:space="preserve"> and EMRA: </w:t>
      </w:r>
      <w:r w:rsidRPr="006D1FB9">
        <w:rPr>
          <w:rFonts w:asciiTheme="majorHAnsi" w:hAnsiTheme="majorHAnsi" w:cstheme="majorHAnsi"/>
        </w:rPr>
        <w:t>effector memory T cells that re‐express CD45RA</w:t>
      </w:r>
      <w:r>
        <w:rPr>
          <w:rFonts w:asciiTheme="majorHAnsi" w:hAnsiTheme="majorHAnsi" w:cstheme="majorHAnsi"/>
        </w:rPr>
        <w:t>.</w:t>
      </w:r>
    </w:p>
    <w:p w:rsidR="008F1F9E" w:rsidRDefault="008F1F9E" w:rsidP="0008661A">
      <w:pPr>
        <w:jc w:val="both"/>
        <w:rPr>
          <w:rFonts w:asciiTheme="majorHAnsi" w:hAnsiTheme="majorHAnsi" w:cstheme="majorHAnsi"/>
          <w:color w:val="323232"/>
        </w:rPr>
      </w:pPr>
    </w:p>
    <w:p w:rsidR="008F1F9E" w:rsidRDefault="008F1F9E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  <w:r>
        <w:rPr>
          <w:rFonts w:asciiTheme="majorHAnsi" w:hAnsiTheme="majorHAnsi" w:cstheme="majorHAnsi"/>
          <w:noProof/>
          <w:color w:val="323232"/>
          <w:lang w:eastAsia="en-GB"/>
        </w:rPr>
        <w:lastRenderedPageBreak/>
        <w:drawing>
          <wp:inline distT="0" distB="0" distL="0" distR="0">
            <wp:extent cx="6583761" cy="4641011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Figure430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01" cy="466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CAD" w:rsidRPr="00672FF9" w:rsidRDefault="00823CAD" w:rsidP="00823CAD">
      <w:pPr>
        <w:jc w:val="both"/>
        <w:rPr>
          <w:rFonts w:asciiTheme="majorHAnsi" w:hAnsiTheme="majorHAnsi" w:cstheme="majorHAnsi"/>
        </w:rPr>
      </w:pPr>
      <w:r w:rsidRPr="00EB5EA2">
        <w:rPr>
          <w:b/>
        </w:rPr>
        <w:t xml:space="preserve">Supplementary Figure </w:t>
      </w:r>
      <w:r>
        <w:rPr>
          <w:b/>
        </w:rPr>
        <w:t>4</w:t>
      </w:r>
      <w:r w:rsidRPr="00EB5EA2">
        <w:rPr>
          <w:b/>
        </w:rPr>
        <w:t>:</w:t>
      </w:r>
      <w:r>
        <w:rPr>
          <w:b/>
        </w:rPr>
        <w:t xml:space="preserve"> GO </w:t>
      </w:r>
      <w:r w:rsidRPr="00672FF9">
        <w:rPr>
          <w:rFonts w:cstheme="minorHAnsi"/>
          <w:b/>
        </w:rPr>
        <w:t>analyses of genes presenting DMP in both promoters and gene bodies</w:t>
      </w:r>
      <w:r>
        <w:rPr>
          <w:rFonts w:cstheme="minorHAnsi"/>
          <w:b/>
        </w:rPr>
        <w:t xml:space="preserve"> in response to treatment</w:t>
      </w:r>
      <w:r w:rsidRPr="00672FF9">
        <w:rPr>
          <w:rFonts w:cstheme="minorHAnsi"/>
          <w:b/>
        </w:rPr>
        <w:t>.</w:t>
      </w:r>
      <w:r w:rsidRPr="002B65E8">
        <w:rPr>
          <w:rFonts w:asciiTheme="majorHAnsi" w:hAnsiTheme="majorHAnsi" w:cstheme="majorHAnsi"/>
        </w:rPr>
        <w:t xml:space="preserve"> Only significantly enriched terms for Biological Process (BP), Cellular Component (CC) and Molecular Function (MF) are represented (P &lt; 0.05)</w:t>
      </w:r>
      <w:r>
        <w:rPr>
          <w:rFonts w:asciiTheme="majorHAnsi" w:hAnsiTheme="majorHAnsi" w:cstheme="majorHAnsi"/>
        </w:rPr>
        <w:t>.</w:t>
      </w: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08661A">
      <w:pPr>
        <w:jc w:val="both"/>
        <w:rPr>
          <w:rFonts w:asciiTheme="majorHAnsi" w:hAnsiTheme="majorHAnsi" w:cstheme="majorHAnsi"/>
          <w:color w:val="323232"/>
        </w:rPr>
      </w:pPr>
    </w:p>
    <w:p w:rsidR="00A170AF" w:rsidRDefault="00A170AF" w:rsidP="0008661A">
      <w:pPr>
        <w:jc w:val="both"/>
        <w:rPr>
          <w:rFonts w:asciiTheme="majorHAnsi" w:hAnsiTheme="majorHAnsi" w:cstheme="majorHAnsi"/>
          <w:color w:val="323232"/>
        </w:rPr>
      </w:pPr>
    </w:p>
    <w:p w:rsidR="00E3254C" w:rsidRDefault="00E3254C" w:rsidP="00CC211D">
      <w:pPr>
        <w:jc w:val="both"/>
        <w:rPr>
          <w:b/>
        </w:rPr>
        <w:sectPr w:rsidR="00E3254C" w:rsidSect="00E3254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C211D" w:rsidRPr="00EB5EA2" w:rsidRDefault="00CC211D" w:rsidP="00CC211D">
      <w:pPr>
        <w:jc w:val="both"/>
        <w:rPr>
          <w:rFonts w:cstheme="minorHAnsi"/>
          <w:b/>
          <w:iCs/>
        </w:rPr>
      </w:pPr>
      <w:r w:rsidRPr="00EB5EA2">
        <w:rPr>
          <w:b/>
        </w:rPr>
        <w:lastRenderedPageBreak/>
        <w:t xml:space="preserve">Supplementary Table </w:t>
      </w:r>
      <w:r w:rsidR="000C6BEA">
        <w:rPr>
          <w:b/>
        </w:rPr>
        <w:t>6</w:t>
      </w:r>
      <w:r w:rsidRPr="00EB5EA2">
        <w:rPr>
          <w:b/>
        </w:rPr>
        <w:t>:</w:t>
      </w:r>
      <w:r w:rsidRPr="00EB5EA2">
        <w:t xml:space="preserve"> </w:t>
      </w:r>
      <w:r w:rsidRPr="00EB5EA2">
        <w:rPr>
          <w:rFonts w:cstheme="minorHAnsi"/>
          <w:b/>
        </w:rPr>
        <w:t xml:space="preserve">Significant GO categories selected from the analysis with </w:t>
      </w:r>
      <w:proofErr w:type="spellStart"/>
      <w:r w:rsidRPr="00EB5EA2">
        <w:rPr>
          <w:rFonts w:cstheme="minorHAnsi"/>
          <w:b/>
          <w:iCs/>
        </w:rPr>
        <w:t>clusterProfiler</w:t>
      </w:r>
      <w:proofErr w:type="spellEnd"/>
      <w:r w:rsidRPr="00EB5EA2">
        <w:rPr>
          <w:rFonts w:cstheme="minorHAnsi"/>
          <w:b/>
        </w:rPr>
        <w:t xml:space="preserve"> of the identified genes carrier at least 1 DMP in their promoter (</w:t>
      </w:r>
      <w:r w:rsidRPr="00EB5EA2">
        <w:rPr>
          <w:rFonts w:cstheme="minorHAnsi"/>
          <w:b/>
          <w:iCs/>
        </w:rPr>
        <w:t>TSS1500, TSS200, 5’UTR) in patient in response to treatment.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501"/>
        <w:gridCol w:w="528"/>
        <w:gridCol w:w="2666"/>
        <w:gridCol w:w="477"/>
        <w:gridCol w:w="488"/>
        <w:gridCol w:w="449"/>
        <w:gridCol w:w="464"/>
        <w:gridCol w:w="464"/>
        <w:gridCol w:w="8458"/>
        <w:gridCol w:w="366"/>
      </w:tblGrid>
      <w:tr w:rsidR="008F1F9E" w:rsidRPr="00CD79A6" w:rsidTr="00802C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ONTOLOGY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GeneRatio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BgRatio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p.adjust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qvalue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geneID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F9E" w:rsidRPr="00CD79A6" w:rsidRDefault="008F1F9E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8F1F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Count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organ morphogenesis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42/998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302/18866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9.57E-07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55084/2303/23314/6664/2778/2290/2295/5013/388389/7545/2253/4487/4088/7481/10716/220/388591/123872/652/3227/4087/6670/6909/286262/10413/1739/2260/344022/11078/79977/5079/161497/3221/5080/6913/4323/64321/2535/3213/51384/5915/157506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</w:t>
            </w:r>
            <w:bookmarkStart w:id="0" w:name="_GoBack"/>
            <w:bookmarkEnd w:id="0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nic organ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2.61E-05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55084/2303/6886/23314/6664/2778/7262/2290/2295/5013/388389/7545/2253/4487/4088/7481/9394/10716/220/388591/123872/652/2668/3227/203447/4087/6670/6909/2186/196528/286262/10413/1739/7005/2260/3481/344022/11078/79977/5079/161497/3221/5080/6913/4323/64321/2535/3213/51384/5915/157506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pattern specification process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3.43E-05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595638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2303/3234/23314/140628/2290/8313/5013/6790/55502/388389/7545/2253/10468/4487/4825/5015/4088/30062/7481/4300/10716/388591/123872/652/8553/2668/4488/3227/5649/80173/4087/6909/2186/22955/3670/2018/4821/2260/3238/344022/8022/3222/3221/4681/80319/5080/63950/7516/64321/54880/3213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regionalization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2555463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2409875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2303/3234/140628/2290/8313/5013/6790/55502/2253/4487/4825/5015/4088/7481/4300/10716/123872/652/8553/2668/4488/3227/5649/4087/2186/22955/3670/2018/4821/2260/344022/8022/3222/3221/4681/80319/5080/63950/7516/64321/3213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heart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2555463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2409875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2303/6664/140628/57178/7273/8313/388389/2253/4487/7134/4088/9353/7481/8751/10716/388591/123872/652/4488/6909/196528/3670/10413/4092/344022/79977/4734/4886/4889/64321/2535/51384/5915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 transduction involved in regulation of gene expression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3691215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3480922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2253/4487/4088/4488/4087/5080/64321/4072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neural precursor cell proliferation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4718358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4449547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85458/11023/10642/2290/2253/5803/57096/9181/5455/22911/7101/2018/64211/7005/2260/9833/6095/5108/5080/627/63950/116/4673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pituitary gland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2253/4487/219409/652/6657/3670/6658/8022/2113/5080/116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specification of animal organ identity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140628/8313/2253/7481/10716/652/2668/3227/3670/2260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skeletal system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2303/23314/6664/2778/2253/4088/652/3227/4087/1739/79977/5079/3221/6913/4323/3213/157506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GO:0072132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mesenchyme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2303/140628/2253/4487/4088/7481/4488/4087/6909/3670/2260/4609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ureteric bud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2303/2253/170690/4088/9353/7481/652/2668/4087/1739/2260/4092/627/4609/4072/84445/5915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GO:1903845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negative regulation of cellular response to transforming growth factor beta stimulus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23089/857/3175/7316/4088/5654/8837/56937/4087/51341/94031/203100/4092/1149/652991/114990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mesonephric epithelium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2303/2253/170690/4088/9353/7481/652/2668/4087/1739/2260/4092/627/4609/4072/84445/5915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mesonephric tubule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2303/2253/170690/4088/9353/7481/652/2668/4087/1739/2260/4092/627/4609/4072/84445/5915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skeletal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2303/23314/6664/2778/2253/4088/7481/652/3227/4087/6670/1739/79977/5079/3222/3221/6913/4323/3213/157506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transmembrane receptor protein serine/threonine kinase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5174851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4880033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11167/51701/6664/8425/57178/121551/23089/3622/857/3175/7316/10468/4487/4088/5654/128853/652/56937/353500/4488/4087/51341/94031/203100/6711/4092/1149/5045/652991/91851/4681/9688/4053/55512/114990/7431/2530/25970/2657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cellular response to growth factor stimulus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5804833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5474124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11167/4908/6664/8425/23089/3622/857/3175/7316/10468/4487/5015/4088/9353/8322/2887/5654/652/8837/56937/4488/4087/66000/51341/94031/203100/2260/4092/1149/4734/652991/91851/4681/4641/114990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mesonephros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7410586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6988396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2303/2253/170690/4088/9353/7481/652/2668/4087/1739/2260/4092/627/4609/4072/84445/5915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endocrine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7482809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7056504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3175/2253/4487/4825/4088/7481/219409/652/6657/4087/3670/4821/6658/6009/8022/2113/5080/116/3213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cranial skeleton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7482809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7056504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2303/2778/2253/4088/652/4087/79977/5079/6913/4323/157506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mesenchymal 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7482809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7056504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2303/6664/140628/2295/8313/2253/4487/4088/7481/8751/652/2668/152007/4488/4087/6934/3670/10509/84695/4017/2260/4092/54910/10500/114990/51384/51094/157506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GO:0090092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regulation of transmembrane receptor protein serine/threonine kinase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7482809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7056504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11167/6664/8425/23089/3622/857/3175/7316/10468/4487/4088/5654/652/56937/353500/4488/4087/51341/94031/203100/6711/4092/1149/652991/91851/4681/9688/114990/25970/2657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modulation of chemical synaptic transmission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8257894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7787431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2899/9699/57555/10211/4908/107/152330/22941/11188/23154/8541/2668/5649/4914/154/6844/66000/2914/7101/22883/10590/1816/9627/4803/2918/2912/22997/9498/4137/627/4889/266743/9378/6863/22849/7349/5908/1269/116/57689/2917/8224/6857/9294/8526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sensory organ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8257894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7787431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55084/6664/1735/2290/2295/23287/5013/7545/362/2253/4487/220/7068/57096/652/6670/6909/83552/286262/1826/2260/11078/161497/5080/10152/627/2535/7070/118427/51384/5915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GO:0099177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GO:0099177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regulation of trans-synaptic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8359109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788288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2899/9699/57555/10211/4908/107/152330/22941/11188/23154/8541/2668/5649/4914/154/6844/66000/2914/7101/22883/10590/1816/9627/4803/2918/2912/22997/9498/4137/627/4889/266743/9378/6863/22849/7349/5908/1269/116/57689/2917/8224/6857/9294/8526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negative regulation of transforming growth factor beta receptor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8957735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8447402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23089/857/3175/7316/4088/5654/56937/4087/51341/94031/203100/4092/1149/652991/114990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GO:1903844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cellular response to transforming growth factor beta stimulus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8957735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8447402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6664/8425/23089/3622/857/3175/7316/4088/5654/8837/56937/4087/51341/94031/203100/4092/1149/652991/114990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mesenchyme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12052237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11365606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2303/6664/140628/2295/8313/2253/4487/4088/7481/8751/652/2668/152007/4488/4087/6934/6909/3670/10509/84695/4017/10413/2260/4092/4734/54910/10500/4609/114990/51384/51094/157506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outflow tract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12052237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11365606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2303/6664/2253/7481/652/4488/6909/3670/4734/4886/4889/64321/2535/5915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proliferation in forebrain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12052237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11365606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85458/10642/2253/5455/2018/64211/2260/5108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GO:0045165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fate commitment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12052237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11365606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2303/6886/23314/140628/2290/3175/2253/4825/7481/5468/10716/219409/652/6657/4087/6934/6909/9181/3670/7101/84695/7005/4821/2260/6095/8022/5080/6913/63950/64321/51384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12670825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11948951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6664/2253/94235/7481/9394/220/7068/123872/652/4087/7534/55294/6670/84695/10413/2260/79977/340419/8022/55512/54768/4323/342371/5499/157506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GO:0042391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membrane potential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14239666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13428414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2899/2273/9699/57555/27094/3753/857/22941/2567/610/8913/22953/388591/27068/63895/9780/665/5649/2562/154/66000/885/1739/10021/4092/54207/6717/22997/4734/4719/1824/9498/149111/4137/627/266743/9378/6863/1269/10052/116/9294/57030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GO:0014047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glutamate secretion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14239666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13428414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8541/6844/885/2912/7200/627/4889/2917/6857/57030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sister chromatid cohesion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14239666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13428414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8313/10734/10274/55294/23137/150280/27127/2237/5885/9126/91272/55869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synaptic transmission, glutamatergic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105254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14835056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13989884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2899/57555/22941/5649/4914/2914/2918/2912/9378/7349/116/2917/6857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forebrain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110992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15023713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14167793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85458/23314/57178/10642/2290/23287/5013/2253/4487/5015/30062/9353/10716/220/219409/27164/652/6657/5649/5455/66000/22911/3670/7101/22803/2018/64211/2260/6658/10092/5079/8022/5108/2113/5080/63950/116/5915/8925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epithelial cell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115185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15023713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14167793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2303/29842/169044/3175/4825/80781/652/80173/4914/286262/10413/4821/2260/11078/6009/79977/161497/286451/5080/10152/54768/5908/7431/91663/9294/5915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columnar/cuboidal epithelial cell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15023713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14167793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4825/652/286262/10413/4821/2260/11078/6009/161497/286451/5080/5915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cell growth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15097347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14237231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5931/2273/9699/9564/8425/8314/10516/4487/4825/4088/9353/7481/5468/185/8751/6049/2803/400410/23011/6446/4879/10509/22883/1826/4803/4092/136319/116224/81621/54910/4137/627/51193/10500/7349/4323/127833/64321/9166/6857/51094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diencephalon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121589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15097347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14237231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5013/2253/4487/30062/219409/652/6657/3670/6658/8022/2113/5080/116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GO:0017015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regulation of transforming growth factor beta receptor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15161865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14298074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6664/8425/23089/3622/857/3175/7316/4088/5654/56937/4087/51341/94031/203100/4092/1149/652991/114990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sensory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15454372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14573916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2303/6664/1735/11023/2295/23287/362/4088/30062/8322/220/5158/7068/57096/652/6657/6670/6909/3670/7101/22803/83552/1826/1739/79977/155051/91851/4867/5080/10152/627/2823/7431/7070/118427/51384/57030/5915/157506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animal organ 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134613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15600152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14711391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140628/8313/2253/7481/10716/652/2668/3227/3670/2260/64321/157506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synaptic transmission, glutamatergic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149689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1697012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16003311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2899/57555/22941/5649/4914/2914/2918/2912/149111/9378/7349/116/2917/6857/57030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GO:0001837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epithelial to mesenchymal transition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153581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17040956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16070111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2295/8313/2253/4487/4088/7481/8751/652/152007/4488/4087/6934/3670/84695/4017/2260/4092/114990/51384/51094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eye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159102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17125091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16149452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2303/6664/1735/11023/2295/23287/362/4088/30062/8322/220/5158/7068/57096/652/6657/6670/6909/7101/22803/83552/1826/1739/79977/155051/91851/4867/5080/10152/627/2823/7431/7070/118427/51384/57030/5915/157506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GO:0033555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GO:0033555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multicellular organismal response to stress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17125091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16149452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64856/116372/3358/22953/5649/4914/885/7101/4862/627/6863/7349/116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lung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17576494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16575138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6664/2253/7481/9394/7068/123872/652/4087/7534/55294/6670/84695/10413/2260/79977/340419/8022/55512/4323/342371/5499/157506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organ induction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177545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17576494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16575138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140628/2253/7481/652/2668/3227/2260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kidney epithelium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178233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17576494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16575138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2303/2253/170690/4088/9353/7481/652/2668/4087/5455/10413/1739/2260/4092/627/4609/4072/84445/5915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transforming growth factor beta receptor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17576494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16575138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51701/6664/8425/57178/23089/3622/857/3175/7316/4088/5654/128853/56937/4087/51341/94031/203100/4092/1149/5045/652991/4053/114990/2530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GO:0150063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GO:0150063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visual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196452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18972179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17891309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2303/6664/1735/11023/2295/23287/362/4088/30062/8322/220/5158/7068/57096/652/6657/6670/6909/7101/22803/83552/1826/1739/79977/155051/91851/4867/5080/10152/627/2823/7431/7070/118427/51384/57030/5915/157506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GO:1904888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cranial skeletal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210339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2303/2778/2253/4088/652/4488/4087/79977/5079/6913/4323/157506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central nervous system neuron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213886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6886/23314/57178/2290/23287/2253/4825/9353/10716/219409/27164/3670/7101/64211/4821/136319/6095/3320/8022/5080/4137/1453/8925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eye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156/18866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219035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6664/1735/2295/23287/362/220/7068/57096/652/6670/6909/83552/1826/5080/10152/627/7070/118427/51384/5915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negative regulation of transmembrane receptor protein serine/threonine kinase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226117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23089/857/3175/7316/10468/4088/5654/56937/4087/51341/94031/203100/4092/1149/652991/91851/4681/114990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GO:0048339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paraxial mesoderm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2303/4088/7481/4087/10413/2260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inhibitory postsynaptic potential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9699/57555/2562/22997/627/266743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GO:0016049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 growth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490/18866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232342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1986337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18731728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5931/2273/9699/9564/8425/8314/10516/6790/4487/4825/4088/9353/7481/5468/185/8751/6049/2803/400410/23011/6446/66000/4879/10509/22883/1826/4803/4092/136319/116224/3320/81621/54910/4137/627/51193/10500/7349/4323/127833/64321/9166/6857/10611/51094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respiratory tube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236284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19874543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18742265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6664/2253/7481/9394/7068/123872/652/4087/7534/55294/6670/84695/10413/2260/79977/340419/8022/55512/4323/342371/5499/157506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GO:0009952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GO:0009952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anterior/posterior pattern specification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247875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20518558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19349589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2303/3234/8313/5013/6790/55502/2253/4487/5015/4088/4300/652/8553/4488/3227/4087/2186/22955/2018/3222/3221/5080/7516/64321/3213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social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behavior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288818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23315636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21987314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2922/22941/94235/7101/5108/266743/9378/7349/342371/9369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roof of mouth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23315636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21987314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23314/6664/11023/2295/4487/7481/55003/2562/4087/6909/84695/1739/2535/54880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axonogenesis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24429451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23037673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10211/11023/7204/2290/2253/107/152330/4825/5015/5803/9353/3925/1945/1944/10716/2887/6049/2668/2803/5649/4914/23011/399/284656/885/3670/7101/10509/1796/1826/6711/4803/3320/8022/5080/54910/4137/627/10500/10752/9378/57689/9369/7070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GO:0021872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forebrain generation of neurons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314739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24497982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23102301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23314/57178/2290/2253/9353/10716/27164/7101/64211/2260/5080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positive regulation of neurogenesis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353275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27093043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25549517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29993/147040/9699/6664/2290/118738/221914/22941/4825/5803/7077/9353/5468/2242/90527/8322/652/8837/2803/5649/4914/23011/57118/9181/443/1826/4821/2260/4803/84630/6009/4681/5080/4137/627/63950/22849/7516/127833/116/6857/4673/1453/5915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GO:0032228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synaptic transmission, GABAergic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29112967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27454364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57555/11188/627/4889/266743/6863/1269/8224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GO:0110111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GO:0110111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negative regulation of animal organ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390778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29112967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27454364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2303/1735/7068/652/55294/6909/340419/54880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GO:0051703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intraspecies interaction between organisms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2941544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27739605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2922/22941/94235/7101/5108/266743/9378/7349/342371/9369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skeletal system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457707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3315195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31263241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2303/3234/23314/6664/2778/8313/2253/4487/4088/652/4488/3227/4087/1739/2260/79977/5079/3221/162466/6913/55512/4323/3213/5915/157506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GO:0050768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negative regulation of neurogenesis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478308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34169565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32222881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85458/6664/1735/11023/2290/152330/4825/9353/10363/6049/7068/6657/2672/9181/3670/7101/10509/4821/5780/6658/5108/5080/54910/627/10500/116/7431/23189/7070/7025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camera-type eye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504548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35557002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33531273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6664/2295/220/6670/6909/5080/51384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axon guidance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284/18866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551613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11023/7204/2290/2253/152330/5015/9353/1945/1944/10716/2887/2668/5649/4914/399/284656/3670/10509/1796/1826/6711/8022/5080/54910/627/10500/10752/9378/9369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GO:0071559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response to transforming growth factor beta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578164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463/51701/6664/8425/57178/23089/3622/857/3175/7316/4088/5654/128853/8837/56937/4087/51341/94031/203100/4092/1149/80310/5045/652991/4053/114990/2530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hindlimb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2778/2253/4487/27164/652/4488/340419/5915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eye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583594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6664/2295/220/6670/6909/5080/51384/5915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GO:0097485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neuron projection guidance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583928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11023/7204/2290/2253/152330/5015/9353/1945/1944/10716/2887/2668/5649/4914/399/284656/3670/10509/1796/1826/6711/8022/5080/54910/627/10500/10752/9378/9369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eye photoreceptor 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586714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1735/23287/7068/57096/83552/1826/5080/7070/118427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GO:2000678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GO:2000678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negative regulation of transcription regulatory region DNA binding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589659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3796383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35800982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6664/4487/4488/55294/6717/7114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GO:0006835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dicarboxylic acid transport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630135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39820557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37551929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56262/8541/6844/885/284111/2912/7200/627/2352/4889/2917/6857/9016/57030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GO:0035116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GO:0035116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hindlimb morphogenesis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39820557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37551929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2778/2253/4487/652/4488/340419/5915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GO:0002065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columnar/cuboidal epithelial cell differentiation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121/18866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641405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39820557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37551929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6664/140628/2253/4825/7481/652/286262/10413/4821/2260/11078/6009/161497/286451/5080/5915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GO:0003156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regulation of animal organ formation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705363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43276089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40810595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140628/2253/7481/652/2668/3227/3670/2260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GO:0048663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neuron fate commitment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67/18866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724515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43934246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41431256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23314/2290/4825/10716/219409/652/3670/4821/8022/5080/63950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GO:0060395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SMAD protein signal transduction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772436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46301754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43663884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57178/121551/4088/652/353500/4087/6711/4092/9688/7431/25970/2657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GO:0007216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G protein-coupled glutamate receptor </w:t>
            </w: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signaling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pathway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4671434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44052964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2899/2914/2918/2912/2917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GO:0043010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camera-type eye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797234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4671434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44052964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2303/6664/1735/11023/2295/362/4088/30062/8322/220/5158/7068/57096/652/6670/6909/7101/22803/83552/1826/1739/79977/155051/4867/5080/10152/2823/7431/7070/51384/57030/157506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synaptic transmission, GABAergic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812403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47074269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44392387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57555/11188/2567/627/4889/266743/6863/1269/8224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GO:0051961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negative regulation of nervous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834826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47483362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44778174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85458/6664/1735/11023/2290/152330/4825/9353/10363/6049/7068/27242/6657/2672/9181/3670/7101/10509/4821/5780/6658/5108/5080/54910/627/10500/116/7431/23189/7070/7025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GO:0001662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behavioral</w:t>
            </w:r>
            <w:proofErr w:type="spellEnd"/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fear response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846779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47483362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44778174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116372/3358/885/7101/4862/627/7349/116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GO:0031076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embryonic camera-type eye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846779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47483362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44778174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6664/2295/220/6670/6909/5080/51384/157506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renal system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860509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4773992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45020115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2303/6664/2253/170690/4088/9353/7481/185/2650/652/8837/2668/3227/4087/5455/2018/10413/1739/2260/4092/80310/627/4609/64321/8772/4072/84445/5915/157506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</w:t>
            </w:r>
          </w:p>
        </w:tc>
      </w:tr>
      <w:tr w:rsidR="00802CFF" w:rsidRPr="00CD79A6" w:rsidTr="00802C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GO:0071560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GO:0071560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cellular response to transforming growth factor beta stimulus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26/998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252/18866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894399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49097813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46300648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51701/6664/8425/57178/23089/3622/857/3175/7316/4088/5654/128853/8837/56937/4087/51341/94031/203100/4092/1149/80310/5045/652991/4053/114990/2530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11D" w:rsidRPr="00CD79A6" w:rsidRDefault="00CC211D" w:rsidP="00CC21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D79A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</w:t>
            </w:r>
          </w:p>
        </w:tc>
      </w:tr>
    </w:tbl>
    <w:p w:rsidR="00E3254C" w:rsidRDefault="00E3254C">
      <w:pPr>
        <w:sectPr w:rsidR="00E3254C" w:rsidSect="00E3254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6CD5" w:rsidRDefault="00096CD5">
      <w:pPr>
        <w:sectPr w:rsidR="00096CD5" w:rsidSect="008F1F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96CD5" w:rsidRDefault="00096CD5"/>
    <w:sectPr w:rsidR="00096CD5" w:rsidSect="008F1F9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7A" w:rsidRDefault="00E0587A" w:rsidP="00A170AF">
      <w:pPr>
        <w:spacing w:after="0" w:line="240" w:lineRule="auto"/>
      </w:pPr>
      <w:r>
        <w:separator/>
      </w:r>
    </w:p>
  </w:endnote>
  <w:endnote w:type="continuationSeparator" w:id="0">
    <w:p w:rsidR="00E0587A" w:rsidRDefault="00E0587A" w:rsidP="00A1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26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CC0" w:rsidRDefault="00015C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BE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15CC0" w:rsidRDefault="00015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7A" w:rsidRDefault="00E0587A" w:rsidP="00A170AF">
      <w:pPr>
        <w:spacing w:after="0" w:line="240" w:lineRule="auto"/>
      </w:pPr>
      <w:r>
        <w:separator/>
      </w:r>
    </w:p>
  </w:footnote>
  <w:footnote w:type="continuationSeparator" w:id="0">
    <w:p w:rsidR="00E0587A" w:rsidRDefault="00E0587A" w:rsidP="00A1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D58"/>
    <w:multiLevelType w:val="hybridMultilevel"/>
    <w:tmpl w:val="B4081F3E"/>
    <w:lvl w:ilvl="0" w:tplc="D312171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E2BD0"/>
    <w:multiLevelType w:val="hybridMultilevel"/>
    <w:tmpl w:val="D0FC0514"/>
    <w:lvl w:ilvl="0" w:tplc="E68AED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2542C"/>
    <w:multiLevelType w:val="hybridMultilevel"/>
    <w:tmpl w:val="731A4DE8"/>
    <w:lvl w:ilvl="0" w:tplc="E21CDA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1A"/>
    <w:rsid w:val="00015CC0"/>
    <w:rsid w:val="0008661A"/>
    <w:rsid w:val="000910CC"/>
    <w:rsid w:val="00096CD5"/>
    <w:rsid w:val="000A345A"/>
    <w:rsid w:val="000A7002"/>
    <w:rsid w:val="000C6BEA"/>
    <w:rsid w:val="000F6EB1"/>
    <w:rsid w:val="0011519B"/>
    <w:rsid w:val="001320CF"/>
    <w:rsid w:val="002D35FA"/>
    <w:rsid w:val="00672FF9"/>
    <w:rsid w:val="006D1FB9"/>
    <w:rsid w:val="00704036"/>
    <w:rsid w:val="007325D0"/>
    <w:rsid w:val="00802CFF"/>
    <w:rsid w:val="00823CAD"/>
    <w:rsid w:val="008F1F9E"/>
    <w:rsid w:val="009D7790"/>
    <w:rsid w:val="00A0215B"/>
    <w:rsid w:val="00A170AF"/>
    <w:rsid w:val="00CC211D"/>
    <w:rsid w:val="00CD1AA0"/>
    <w:rsid w:val="00CE4828"/>
    <w:rsid w:val="00CE4EF3"/>
    <w:rsid w:val="00D02288"/>
    <w:rsid w:val="00E0587A"/>
    <w:rsid w:val="00E3254C"/>
    <w:rsid w:val="00E950BA"/>
    <w:rsid w:val="00EB5EA2"/>
    <w:rsid w:val="00EC122A"/>
    <w:rsid w:val="00F04082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02CA"/>
  <w15:chartTrackingRefBased/>
  <w15:docId w15:val="{E956CD58-8B80-47E7-B5D2-03C3C32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0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CC21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1D"/>
  </w:style>
  <w:style w:type="paragraph" w:styleId="Footer">
    <w:name w:val="footer"/>
    <w:basedOn w:val="Normal"/>
    <w:link w:val="FooterChar"/>
    <w:uiPriority w:val="99"/>
    <w:unhideWhenUsed/>
    <w:rsid w:val="00CC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1D"/>
  </w:style>
  <w:style w:type="paragraph" w:styleId="ListParagraph">
    <w:name w:val="List Paragraph"/>
    <w:basedOn w:val="Normal"/>
    <w:uiPriority w:val="34"/>
    <w:qFormat/>
    <w:rsid w:val="00CC211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11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11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11D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11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11D"/>
    <w:rPr>
      <w:b/>
      <w:bCs/>
    </w:rPr>
  </w:style>
  <w:style w:type="paragraph" w:customStyle="1" w:styleId="msonormal0">
    <w:name w:val="msonormal"/>
    <w:basedOn w:val="Normal"/>
    <w:rsid w:val="00CC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CC2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5E5B1-2F34-4BE4-8FCC-0CB71F2D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Charras, Amandine</dc:creator>
  <cp:keywords/>
  <dc:description/>
  <cp:lastModifiedBy>Charras, Amandine</cp:lastModifiedBy>
  <cp:revision>3</cp:revision>
  <dcterms:created xsi:type="dcterms:W3CDTF">2021-09-07T15:38:00Z</dcterms:created>
  <dcterms:modified xsi:type="dcterms:W3CDTF">2021-09-08T08:50:00Z</dcterms:modified>
</cp:coreProperties>
</file>