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22A5B3" w14:textId="0B620715" w:rsidR="006B75DE" w:rsidRPr="00804AE6" w:rsidRDefault="001109EA" w:rsidP="00533A0B">
      <w:pPr>
        <w:spacing w:before="0" w:after="200" w:line="276" w:lineRule="auto"/>
        <w:jc w:val="both"/>
        <w:rPr>
          <w:rFonts w:eastAsia="Calibri" w:cs="Times New Roman"/>
          <w:b/>
          <w:bCs/>
          <w:sz w:val="22"/>
        </w:rPr>
      </w:pPr>
      <w:r>
        <w:rPr>
          <w:rFonts w:eastAsia="Calibri" w:cs="Times New Roman"/>
          <w:b/>
          <w:bCs/>
          <w:sz w:val="22"/>
        </w:rPr>
        <w:t>Supplementary table</w:t>
      </w:r>
      <w:r w:rsidR="00804AE6" w:rsidRPr="00804AE6">
        <w:rPr>
          <w:rFonts w:eastAsia="Calibri" w:cs="Times New Roman"/>
          <w:b/>
          <w:bCs/>
          <w:sz w:val="22"/>
        </w:rPr>
        <w:t xml:space="preserve"> 1</w:t>
      </w:r>
      <w:r w:rsidR="00533A0B">
        <w:rPr>
          <w:rFonts w:eastAsia="Calibri" w:cs="Times New Roman"/>
          <w:b/>
          <w:bCs/>
          <w:sz w:val="22"/>
        </w:rPr>
        <w:t xml:space="preserve">: </w:t>
      </w:r>
      <w:r w:rsidR="000657CF" w:rsidRPr="000657CF">
        <w:rPr>
          <w:color w:val="FF0000"/>
        </w:rPr>
        <w:t xml:space="preserve">Individual Case Safety Reports (ICSRs) </w:t>
      </w:r>
      <w:r w:rsidR="00533A0B">
        <w:rPr>
          <w:lang w:val="en-GB"/>
        </w:rPr>
        <w:t>related to</w:t>
      </w:r>
      <w:r w:rsidR="00533A0B" w:rsidRPr="008776F2">
        <w:rPr>
          <w:lang w:val="en-GB"/>
        </w:rPr>
        <w:t xml:space="preserve"> </w:t>
      </w:r>
      <w:r w:rsidR="00533A0B">
        <w:rPr>
          <w:lang w:val="en-GB"/>
        </w:rPr>
        <w:t xml:space="preserve">the use of </w:t>
      </w:r>
      <w:proofErr w:type="spellStart"/>
      <w:r w:rsidR="00533A0B" w:rsidRPr="008776F2">
        <w:rPr>
          <w:lang w:val="en-GB"/>
        </w:rPr>
        <w:t>venetoclax</w:t>
      </w:r>
      <w:proofErr w:type="spellEnd"/>
      <w:r w:rsidR="00533A0B" w:rsidRPr="008776F2">
        <w:rPr>
          <w:lang w:val="en-GB"/>
        </w:rPr>
        <w:t xml:space="preserve"> from</w:t>
      </w:r>
      <w:r w:rsidR="00533A0B" w:rsidRPr="00945994">
        <w:rPr>
          <w:lang w:val="en-GB"/>
        </w:rPr>
        <w:t xml:space="preserve"> the Italian</w:t>
      </w:r>
      <w:r w:rsidR="00533A0B">
        <w:rPr>
          <w:lang w:val="en-GB"/>
        </w:rPr>
        <w:t xml:space="preserve"> </w:t>
      </w:r>
      <w:r w:rsidR="00533A0B" w:rsidRPr="00945994">
        <w:rPr>
          <w:lang w:val="en-GB"/>
        </w:rPr>
        <w:t>spontaneous ADR reporting database (Italian National Network</w:t>
      </w:r>
      <w:r w:rsidR="00533A0B">
        <w:rPr>
          <w:lang w:val="en-GB"/>
        </w:rPr>
        <w:t xml:space="preserve"> </w:t>
      </w:r>
      <w:r w:rsidR="00533A0B" w:rsidRPr="00480545">
        <w:rPr>
          <w:lang w:val="en-GB"/>
        </w:rPr>
        <w:t xml:space="preserve">of Pharmacovigilance, Rete Nazionale di </w:t>
      </w:r>
      <w:proofErr w:type="spellStart"/>
      <w:r w:rsidR="00533A0B" w:rsidRPr="00480545">
        <w:rPr>
          <w:lang w:val="en-GB"/>
        </w:rPr>
        <w:t>Farmacovigilanza</w:t>
      </w:r>
      <w:proofErr w:type="spellEnd"/>
      <w:r w:rsidR="00533A0B" w:rsidRPr="00480545">
        <w:rPr>
          <w:lang w:val="en-GB"/>
        </w:rPr>
        <w:t xml:space="preserve">, </w:t>
      </w:r>
      <w:r w:rsidR="00533A0B">
        <w:rPr>
          <w:lang w:val="en-GB"/>
        </w:rPr>
        <w:t xml:space="preserve">RNF) </w:t>
      </w:r>
      <w:r w:rsidR="00533A0B">
        <w:t xml:space="preserve">in a 3-year period following </w:t>
      </w:r>
      <w:proofErr w:type="spellStart"/>
      <w:r w:rsidR="00533A0B">
        <w:t>venetoclax</w:t>
      </w:r>
      <w:proofErr w:type="spellEnd"/>
      <w:r w:rsidR="00533A0B">
        <w:t xml:space="preserve"> approval in Italy (August 2017-August 2020). </w:t>
      </w:r>
    </w:p>
    <w:tbl>
      <w:tblPr>
        <w:tblStyle w:val="Grigliatabella"/>
        <w:tblW w:w="14934" w:type="dxa"/>
        <w:jc w:val="center"/>
        <w:tblLook w:val="04A0" w:firstRow="1" w:lastRow="0" w:firstColumn="1" w:lastColumn="0" w:noHBand="0" w:noVBand="1"/>
      </w:tblPr>
      <w:tblGrid>
        <w:gridCol w:w="1394"/>
        <w:gridCol w:w="1104"/>
        <w:gridCol w:w="1128"/>
        <w:gridCol w:w="550"/>
        <w:gridCol w:w="516"/>
        <w:gridCol w:w="1630"/>
        <w:gridCol w:w="1005"/>
        <w:gridCol w:w="1698"/>
        <w:gridCol w:w="3378"/>
        <w:gridCol w:w="2531"/>
      </w:tblGrid>
      <w:tr w:rsidR="006B75DE" w:rsidRPr="006B75DE" w14:paraId="2C09EDEF" w14:textId="77777777" w:rsidTr="00D407AF">
        <w:trPr>
          <w:trHeight w:val="320"/>
          <w:tblHeader/>
          <w:jc w:val="center"/>
        </w:trPr>
        <w:tc>
          <w:tcPr>
            <w:tcW w:w="1394" w:type="dxa"/>
            <w:vAlign w:val="center"/>
            <w:hideMark/>
          </w:tcPr>
          <w:p w14:paraId="6D3B7EB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6B75DE">
              <w:rPr>
                <w:rFonts w:eastAsia="Calibri" w:cs="Times New Roman"/>
                <w:b/>
                <w:bCs/>
                <w:sz w:val="18"/>
                <w:szCs w:val="18"/>
              </w:rPr>
              <w:t>Type</w:t>
            </w:r>
          </w:p>
        </w:tc>
        <w:tc>
          <w:tcPr>
            <w:tcW w:w="1104" w:type="dxa"/>
            <w:noWrap/>
            <w:vAlign w:val="center"/>
            <w:hideMark/>
          </w:tcPr>
          <w:p w14:paraId="1E78551F" w14:textId="43FFE370" w:rsidR="006B75DE" w:rsidRPr="006B75DE" w:rsidRDefault="000657CF" w:rsidP="006B75DE">
            <w:pPr>
              <w:spacing w:before="0" w:after="200" w:line="276" w:lineRule="auto"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0657CF">
              <w:rPr>
                <w:rFonts w:eastAsia="Calibri" w:cs="Times New Roman"/>
                <w:b/>
                <w:bCs/>
                <w:color w:val="FF0000"/>
                <w:sz w:val="18"/>
                <w:szCs w:val="18"/>
              </w:rPr>
              <w:t>ICSR ID</w:t>
            </w:r>
          </w:p>
        </w:tc>
        <w:tc>
          <w:tcPr>
            <w:tcW w:w="1128" w:type="dxa"/>
            <w:noWrap/>
            <w:vAlign w:val="center"/>
            <w:hideMark/>
          </w:tcPr>
          <w:p w14:paraId="096653D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6B75DE">
              <w:rPr>
                <w:rFonts w:eastAsia="Calibri" w:cs="Times New Roman"/>
                <w:b/>
                <w:bCs/>
                <w:sz w:val="18"/>
                <w:szCs w:val="18"/>
              </w:rPr>
              <w:t>Date</w:t>
            </w:r>
          </w:p>
        </w:tc>
        <w:tc>
          <w:tcPr>
            <w:tcW w:w="550" w:type="dxa"/>
            <w:noWrap/>
            <w:vAlign w:val="center"/>
            <w:hideMark/>
          </w:tcPr>
          <w:p w14:paraId="35AA2C5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6B75DE">
              <w:rPr>
                <w:rFonts w:eastAsia="Calibri" w:cs="Times New Roman"/>
                <w:b/>
                <w:bCs/>
                <w:sz w:val="18"/>
                <w:szCs w:val="18"/>
              </w:rPr>
              <w:t>Age</w:t>
            </w:r>
          </w:p>
        </w:tc>
        <w:tc>
          <w:tcPr>
            <w:tcW w:w="516" w:type="dxa"/>
            <w:noWrap/>
            <w:vAlign w:val="center"/>
            <w:hideMark/>
          </w:tcPr>
          <w:p w14:paraId="5C735D3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6B75DE">
              <w:rPr>
                <w:rFonts w:eastAsia="Calibri" w:cs="Times New Roman"/>
                <w:b/>
                <w:bCs/>
                <w:sz w:val="18"/>
                <w:szCs w:val="18"/>
              </w:rPr>
              <w:t>Sex</w:t>
            </w:r>
          </w:p>
        </w:tc>
        <w:tc>
          <w:tcPr>
            <w:tcW w:w="1630" w:type="dxa"/>
            <w:noWrap/>
            <w:vAlign w:val="center"/>
            <w:hideMark/>
          </w:tcPr>
          <w:p w14:paraId="50CC0AD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6B75DE">
              <w:rPr>
                <w:rFonts w:eastAsia="Calibri" w:cs="Times New Roman"/>
                <w:b/>
                <w:bCs/>
                <w:sz w:val="18"/>
                <w:szCs w:val="18"/>
              </w:rPr>
              <w:t>Seriousness</w:t>
            </w:r>
          </w:p>
        </w:tc>
        <w:tc>
          <w:tcPr>
            <w:tcW w:w="1005" w:type="dxa"/>
            <w:noWrap/>
            <w:vAlign w:val="center"/>
            <w:hideMark/>
          </w:tcPr>
          <w:p w14:paraId="3EC9416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6B75DE">
              <w:rPr>
                <w:rFonts w:eastAsia="Calibri" w:cs="Times New Roman"/>
                <w:b/>
                <w:bCs/>
                <w:sz w:val="18"/>
                <w:szCs w:val="18"/>
              </w:rPr>
              <w:t>Outcome</w:t>
            </w:r>
          </w:p>
        </w:tc>
        <w:tc>
          <w:tcPr>
            <w:tcW w:w="1698" w:type="dxa"/>
            <w:noWrap/>
            <w:vAlign w:val="center"/>
            <w:hideMark/>
          </w:tcPr>
          <w:p w14:paraId="49DF286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6B75DE">
              <w:rPr>
                <w:rFonts w:eastAsia="Calibri" w:cs="Times New Roman"/>
                <w:b/>
                <w:bCs/>
                <w:sz w:val="18"/>
                <w:szCs w:val="18"/>
              </w:rPr>
              <w:t>Source</w:t>
            </w:r>
          </w:p>
        </w:tc>
        <w:tc>
          <w:tcPr>
            <w:tcW w:w="3378" w:type="dxa"/>
            <w:noWrap/>
            <w:vAlign w:val="center"/>
            <w:hideMark/>
          </w:tcPr>
          <w:p w14:paraId="111E717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6B75DE">
              <w:rPr>
                <w:rFonts w:eastAsia="Calibri" w:cs="Times New Roman"/>
                <w:b/>
                <w:bCs/>
                <w:sz w:val="18"/>
                <w:szCs w:val="18"/>
              </w:rPr>
              <w:t>ADR</w:t>
            </w:r>
          </w:p>
        </w:tc>
        <w:tc>
          <w:tcPr>
            <w:tcW w:w="2531" w:type="dxa"/>
            <w:noWrap/>
            <w:vAlign w:val="center"/>
            <w:hideMark/>
          </w:tcPr>
          <w:p w14:paraId="57F34E2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6B75DE">
              <w:rPr>
                <w:rFonts w:eastAsia="Calibri" w:cs="Times New Roman"/>
                <w:b/>
                <w:bCs/>
                <w:sz w:val="18"/>
                <w:szCs w:val="18"/>
              </w:rPr>
              <w:t>Indication</w:t>
            </w:r>
          </w:p>
        </w:tc>
      </w:tr>
      <w:tr w:rsidR="006B75DE" w:rsidRPr="006B75DE" w14:paraId="1B3E36F9" w14:textId="77777777" w:rsidTr="00BC0D86">
        <w:trPr>
          <w:trHeight w:val="114"/>
          <w:jc w:val="center"/>
        </w:trPr>
        <w:tc>
          <w:tcPr>
            <w:tcW w:w="1394" w:type="dxa"/>
            <w:vAlign w:val="center"/>
            <w:hideMark/>
          </w:tcPr>
          <w:p w14:paraId="13F9B36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D645E7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454595</w:t>
            </w:r>
          </w:p>
        </w:tc>
        <w:tc>
          <w:tcPr>
            <w:tcW w:w="1128" w:type="dxa"/>
            <w:noWrap/>
            <w:vAlign w:val="center"/>
            <w:hideMark/>
          </w:tcPr>
          <w:p w14:paraId="3E89ED1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19/01/2018</w:t>
            </w:r>
          </w:p>
        </w:tc>
        <w:tc>
          <w:tcPr>
            <w:tcW w:w="550" w:type="dxa"/>
            <w:noWrap/>
            <w:vAlign w:val="center"/>
            <w:hideMark/>
          </w:tcPr>
          <w:p w14:paraId="4C58E1E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47</w:t>
            </w:r>
          </w:p>
        </w:tc>
        <w:tc>
          <w:tcPr>
            <w:tcW w:w="516" w:type="dxa"/>
            <w:noWrap/>
            <w:vAlign w:val="center"/>
            <w:hideMark/>
          </w:tcPr>
          <w:p w14:paraId="08DFE36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10243AB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8EC625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7F851C0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091783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Diarrhea</w:t>
            </w:r>
          </w:p>
        </w:tc>
        <w:tc>
          <w:tcPr>
            <w:tcW w:w="2531" w:type="dxa"/>
            <w:noWrap/>
            <w:vAlign w:val="center"/>
            <w:hideMark/>
          </w:tcPr>
          <w:p w14:paraId="57BD7BA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6B75DE" w14:paraId="5B639B04" w14:textId="77777777" w:rsidTr="00BC0D86">
        <w:trPr>
          <w:trHeight w:val="137"/>
          <w:jc w:val="center"/>
        </w:trPr>
        <w:tc>
          <w:tcPr>
            <w:tcW w:w="1394" w:type="dxa"/>
            <w:vAlign w:val="center"/>
            <w:hideMark/>
          </w:tcPr>
          <w:p w14:paraId="3CCFBED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8D9AD9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464773</w:t>
            </w:r>
          </w:p>
        </w:tc>
        <w:tc>
          <w:tcPr>
            <w:tcW w:w="1128" w:type="dxa"/>
            <w:noWrap/>
            <w:vAlign w:val="center"/>
            <w:hideMark/>
          </w:tcPr>
          <w:p w14:paraId="21E4CE5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61CC0B8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6BE3684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0E23452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7A20C43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613F35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66AC1D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589B5DA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Chloroma - myeloid sarcoma</w:t>
            </w:r>
          </w:p>
        </w:tc>
      </w:tr>
      <w:tr w:rsidR="006B75DE" w:rsidRPr="006B75DE" w14:paraId="00AF51E4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73EC4C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E0F64A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469009</w:t>
            </w:r>
          </w:p>
        </w:tc>
        <w:tc>
          <w:tcPr>
            <w:tcW w:w="1128" w:type="dxa"/>
            <w:noWrap/>
            <w:vAlign w:val="center"/>
            <w:hideMark/>
          </w:tcPr>
          <w:p w14:paraId="0F951F2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30/03/2018</w:t>
            </w:r>
          </w:p>
        </w:tc>
        <w:tc>
          <w:tcPr>
            <w:tcW w:w="550" w:type="dxa"/>
            <w:noWrap/>
            <w:vAlign w:val="center"/>
            <w:hideMark/>
          </w:tcPr>
          <w:p w14:paraId="66D8F5C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73</w:t>
            </w:r>
          </w:p>
        </w:tc>
        <w:tc>
          <w:tcPr>
            <w:tcW w:w="516" w:type="dxa"/>
            <w:noWrap/>
            <w:vAlign w:val="center"/>
            <w:hideMark/>
          </w:tcPr>
          <w:p w14:paraId="2C58DE1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84D885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0174B6A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5908D0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57EDCE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EEE228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Refractory cancer</w:t>
            </w:r>
          </w:p>
        </w:tc>
      </w:tr>
      <w:tr w:rsidR="006B75DE" w:rsidRPr="006B75DE" w14:paraId="78D9294C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0E537D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49B62A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469010</w:t>
            </w:r>
          </w:p>
        </w:tc>
        <w:tc>
          <w:tcPr>
            <w:tcW w:w="1128" w:type="dxa"/>
            <w:noWrap/>
            <w:vAlign w:val="center"/>
            <w:hideMark/>
          </w:tcPr>
          <w:p w14:paraId="6823C30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23/03/2018</w:t>
            </w:r>
          </w:p>
        </w:tc>
        <w:tc>
          <w:tcPr>
            <w:tcW w:w="550" w:type="dxa"/>
            <w:noWrap/>
            <w:vAlign w:val="center"/>
            <w:hideMark/>
          </w:tcPr>
          <w:p w14:paraId="3EFCFB9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21</w:t>
            </w:r>
          </w:p>
        </w:tc>
        <w:tc>
          <w:tcPr>
            <w:tcW w:w="516" w:type="dxa"/>
            <w:noWrap/>
            <w:vAlign w:val="center"/>
            <w:hideMark/>
          </w:tcPr>
          <w:p w14:paraId="0A4DB8B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2B3EF9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BFA522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D2EC97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6F464A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8C7176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Refractory cancer</w:t>
            </w:r>
          </w:p>
        </w:tc>
      </w:tr>
      <w:tr w:rsidR="006B75DE" w:rsidRPr="006B75DE" w14:paraId="6159617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E123DD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CDC783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471687</w:t>
            </w:r>
          </w:p>
        </w:tc>
        <w:tc>
          <w:tcPr>
            <w:tcW w:w="1128" w:type="dxa"/>
            <w:noWrap/>
            <w:vAlign w:val="center"/>
            <w:hideMark/>
          </w:tcPr>
          <w:p w14:paraId="10FBC40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259BD3F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</w:t>
            </w:r>
          </w:p>
        </w:tc>
        <w:tc>
          <w:tcPr>
            <w:tcW w:w="516" w:type="dxa"/>
            <w:noWrap/>
            <w:vAlign w:val="center"/>
            <w:hideMark/>
          </w:tcPr>
          <w:p w14:paraId="661EECD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4B70CC9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165D0E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A0C77D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B5EADA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A39AAC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6F141584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CFD15E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43D380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471689</w:t>
            </w:r>
          </w:p>
        </w:tc>
        <w:tc>
          <w:tcPr>
            <w:tcW w:w="1128" w:type="dxa"/>
            <w:noWrap/>
            <w:vAlign w:val="center"/>
            <w:hideMark/>
          </w:tcPr>
          <w:p w14:paraId="4B9BFFF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3AB8B91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5BA1B74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6018F7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4E98C3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6EB403F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B094EF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7F25FAD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</w:tr>
      <w:tr w:rsidR="006B75DE" w:rsidRPr="006B75DE" w14:paraId="56A1732C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08A50E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54D9F2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472405</w:t>
            </w:r>
          </w:p>
        </w:tc>
        <w:tc>
          <w:tcPr>
            <w:tcW w:w="1128" w:type="dxa"/>
            <w:noWrap/>
            <w:vAlign w:val="center"/>
            <w:hideMark/>
          </w:tcPr>
          <w:p w14:paraId="0DE080A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10/04/2018</w:t>
            </w:r>
          </w:p>
        </w:tc>
        <w:tc>
          <w:tcPr>
            <w:tcW w:w="550" w:type="dxa"/>
            <w:noWrap/>
            <w:vAlign w:val="center"/>
            <w:hideMark/>
          </w:tcPr>
          <w:p w14:paraId="78B4517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52</w:t>
            </w:r>
          </w:p>
        </w:tc>
        <w:tc>
          <w:tcPr>
            <w:tcW w:w="516" w:type="dxa"/>
            <w:noWrap/>
            <w:vAlign w:val="center"/>
            <w:hideMark/>
          </w:tcPr>
          <w:p w14:paraId="38A566E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3C6928F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Serious—hospitalization</w:t>
            </w:r>
          </w:p>
        </w:tc>
        <w:tc>
          <w:tcPr>
            <w:tcW w:w="1005" w:type="dxa"/>
            <w:noWrap/>
            <w:vAlign w:val="center"/>
            <w:hideMark/>
          </w:tcPr>
          <w:p w14:paraId="2956954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79A8B78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8968D5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Increased transaminase</w:t>
            </w:r>
          </w:p>
        </w:tc>
        <w:tc>
          <w:tcPr>
            <w:tcW w:w="2531" w:type="dxa"/>
            <w:noWrap/>
            <w:vAlign w:val="center"/>
            <w:hideMark/>
          </w:tcPr>
          <w:p w14:paraId="22BA0D6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6B75DE" w14:paraId="71FC3DE2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ACC4CC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AA965E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472879</w:t>
            </w:r>
          </w:p>
        </w:tc>
        <w:tc>
          <w:tcPr>
            <w:tcW w:w="1128" w:type="dxa"/>
            <w:noWrap/>
            <w:vAlign w:val="center"/>
            <w:hideMark/>
          </w:tcPr>
          <w:p w14:paraId="2FB7F87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3FC385A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4AEB601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42D3097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351EADF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503A14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74E4F5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use, 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0246D23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664AF82C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4DEEB2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6EF54A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475459</w:t>
            </w:r>
          </w:p>
        </w:tc>
        <w:tc>
          <w:tcPr>
            <w:tcW w:w="1128" w:type="dxa"/>
            <w:noWrap/>
            <w:vAlign w:val="center"/>
            <w:hideMark/>
          </w:tcPr>
          <w:p w14:paraId="468ED09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6FE5602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62</w:t>
            </w:r>
          </w:p>
        </w:tc>
        <w:tc>
          <w:tcPr>
            <w:tcW w:w="516" w:type="dxa"/>
            <w:noWrap/>
            <w:vAlign w:val="center"/>
            <w:hideMark/>
          </w:tcPr>
          <w:p w14:paraId="4DA7ECC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3E3351F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1DBD84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A05F9E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252183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278FB3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35B223AD" w14:textId="77777777" w:rsidTr="00D407AF">
        <w:trPr>
          <w:trHeight w:val="729"/>
          <w:jc w:val="center"/>
        </w:trPr>
        <w:tc>
          <w:tcPr>
            <w:tcW w:w="1394" w:type="dxa"/>
            <w:vAlign w:val="center"/>
            <w:hideMark/>
          </w:tcPr>
          <w:p w14:paraId="651FA5D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A2A44F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478051</w:t>
            </w:r>
          </w:p>
        </w:tc>
        <w:tc>
          <w:tcPr>
            <w:tcW w:w="1128" w:type="dxa"/>
            <w:noWrap/>
            <w:vAlign w:val="center"/>
            <w:hideMark/>
          </w:tcPr>
          <w:p w14:paraId="12A43DA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41DDF08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7A625CF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A95405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3AD2A79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3E7539F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23D328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70C7A28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</w:tr>
      <w:tr w:rsidR="006B75DE" w:rsidRPr="006B75DE" w14:paraId="5C3FE496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E0F849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From non-</w:t>
            </w:r>
            <w:proofErr w:type="spellStart"/>
            <w:r w:rsidRPr="006B75DE">
              <w:rPr>
                <w:rFonts w:eastAsia="Calibri" w:cs="Times New Roman"/>
                <w:sz w:val="18"/>
                <w:szCs w:val="18"/>
              </w:rPr>
              <w:t>intervantional</w:t>
            </w:r>
            <w:proofErr w:type="spellEnd"/>
            <w:r w:rsidRPr="006B75DE">
              <w:rPr>
                <w:rFonts w:eastAsia="Calibri" w:cs="Times New Roman"/>
                <w:sz w:val="18"/>
                <w:szCs w:val="18"/>
              </w:rPr>
              <w:t xml:space="preserve"> study</w:t>
            </w:r>
          </w:p>
        </w:tc>
        <w:tc>
          <w:tcPr>
            <w:tcW w:w="1104" w:type="dxa"/>
            <w:noWrap/>
            <w:vAlign w:val="center"/>
            <w:hideMark/>
          </w:tcPr>
          <w:p w14:paraId="045E0EB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478875</w:t>
            </w:r>
          </w:p>
        </w:tc>
        <w:tc>
          <w:tcPr>
            <w:tcW w:w="1128" w:type="dxa"/>
            <w:noWrap/>
            <w:vAlign w:val="center"/>
            <w:hideMark/>
          </w:tcPr>
          <w:p w14:paraId="27673A0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3E2902B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4659215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4609C5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95A5CA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4AA0F1C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Healthcare professional (other)</w:t>
            </w:r>
          </w:p>
        </w:tc>
        <w:tc>
          <w:tcPr>
            <w:tcW w:w="3378" w:type="dxa"/>
            <w:noWrap/>
            <w:vAlign w:val="center"/>
            <w:hideMark/>
          </w:tcPr>
          <w:p w14:paraId="1B67E58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Drug resistance</w:t>
            </w:r>
          </w:p>
        </w:tc>
        <w:tc>
          <w:tcPr>
            <w:tcW w:w="2531" w:type="dxa"/>
            <w:noWrap/>
            <w:vAlign w:val="center"/>
            <w:hideMark/>
          </w:tcPr>
          <w:p w14:paraId="7BDCAF5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6B75DE" w14:paraId="7B20282E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A31470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lastRenderedPageBreak/>
              <w:t>From non-</w:t>
            </w:r>
            <w:proofErr w:type="spellStart"/>
            <w:r w:rsidRPr="006B75DE">
              <w:rPr>
                <w:rFonts w:eastAsia="Calibri" w:cs="Times New Roman"/>
                <w:sz w:val="18"/>
                <w:szCs w:val="18"/>
              </w:rPr>
              <w:t>intervantional</w:t>
            </w:r>
            <w:proofErr w:type="spellEnd"/>
            <w:r w:rsidRPr="006B75DE">
              <w:rPr>
                <w:rFonts w:eastAsia="Calibri" w:cs="Times New Roman"/>
                <w:sz w:val="18"/>
                <w:szCs w:val="18"/>
              </w:rPr>
              <w:t xml:space="preserve"> study</w:t>
            </w:r>
          </w:p>
        </w:tc>
        <w:tc>
          <w:tcPr>
            <w:tcW w:w="1104" w:type="dxa"/>
            <w:noWrap/>
            <w:vAlign w:val="center"/>
            <w:hideMark/>
          </w:tcPr>
          <w:p w14:paraId="6F7FA18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479001</w:t>
            </w:r>
          </w:p>
        </w:tc>
        <w:tc>
          <w:tcPr>
            <w:tcW w:w="1128" w:type="dxa"/>
            <w:noWrap/>
            <w:vAlign w:val="center"/>
            <w:hideMark/>
          </w:tcPr>
          <w:p w14:paraId="0E648FC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42ECE07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146C3C4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1750493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7E16181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0A6813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Healthcare professional (other)</w:t>
            </w:r>
          </w:p>
        </w:tc>
        <w:tc>
          <w:tcPr>
            <w:tcW w:w="3378" w:type="dxa"/>
            <w:noWrap/>
            <w:vAlign w:val="center"/>
            <w:hideMark/>
          </w:tcPr>
          <w:p w14:paraId="7EB825F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Lack of therapeutic response</w:t>
            </w:r>
          </w:p>
        </w:tc>
        <w:tc>
          <w:tcPr>
            <w:tcW w:w="2531" w:type="dxa"/>
            <w:noWrap/>
            <w:vAlign w:val="center"/>
            <w:hideMark/>
          </w:tcPr>
          <w:p w14:paraId="7995991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D407AF" w14:paraId="39519EC0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BB2588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3FB41E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479366</w:t>
            </w:r>
          </w:p>
        </w:tc>
        <w:tc>
          <w:tcPr>
            <w:tcW w:w="1128" w:type="dxa"/>
            <w:noWrap/>
            <w:vAlign w:val="center"/>
            <w:hideMark/>
          </w:tcPr>
          <w:p w14:paraId="791D303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01/05/2018</w:t>
            </w:r>
          </w:p>
        </w:tc>
        <w:tc>
          <w:tcPr>
            <w:tcW w:w="550" w:type="dxa"/>
            <w:noWrap/>
            <w:vAlign w:val="center"/>
            <w:hideMark/>
          </w:tcPr>
          <w:p w14:paraId="6FCF5EE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</w:t>
            </w:r>
          </w:p>
        </w:tc>
        <w:tc>
          <w:tcPr>
            <w:tcW w:w="516" w:type="dxa"/>
            <w:noWrap/>
            <w:vAlign w:val="center"/>
            <w:hideMark/>
          </w:tcPr>
          <w:p w14:paraId="0178DBA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148F426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6F32DC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4A2F1D4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C829B4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98B1FD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516954BE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B43FA3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9E2572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479660</w:t>
            </w:r>
          </w:p>
        </w:tc>
        <w:tc>
          <w:tcPr>
            <w:tcW w:w="1128" w:type="dxa"/>
            <w:noWrap/>
            <w:vAlign w:val="center"/>
            <w:hideMark/>
          </w:tcPr>
          <w:p w14:paraId="0B378C0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21/05/2018</w:t>
            </w:r>
          </w:p>
        </w:tc>
        <w:tc>
          <w:tcPr>
            <w:tcW w:w="550" w:type="dxa"/>
            <w:noWrap/>
            <w:vAlign w:val="center"/>
            <w:hideMark/>
          </w:tcPr>
          <w:p w14:paraId="6D04B0B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46</w:t>
            </w:r>
          </w:p>
        </w:tc>
        <w:tc>
          <w:tcPr>
            <w:tcW w:w="516" w:type="dxa"/>
            <w:noWrap/>
            <w:vAlign w:val="center"/>
            <w:hideMark/>
          </w:tcPr>
          <w:p w14:paraId="67FCBFE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665A4C1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31260C6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1BB5F96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F2C8F5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5B83268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13022C5D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0E4DF1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74FDFB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479896</w:t>
            </w:r>
          </w:p>
        </w:tc>
        <w:tc>
          <w:tcPr>
            <w:tcW w:w="1128" w:type="dxa"/>
            <w:noWrap/>
            <w:vAlign w:val="center"/>
            <w:hideMark/>
          </w:tcPr>
          <w:p w14:paraId="4E46E95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01/05/2018</w:t>
            </w:r>
          </w:p>
        </w:tc>
        <w:tc>
          <w:tcPr>
            <w:tcW w:w="550" w:type="dxa"/>
            <w:noWrap/>
            <w:vAlign w:val="center"/>
            <w:hideMark/>
          </w:tcPr>
          <w:p w14:paraId="11738C4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18DA0E9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006E553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3C7750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5E1257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966699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8ED4F2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0F154ECA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56CB12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5D5A01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480104</w:t>
            </w:r>
          </w:p>
        </w:tc>
        <w:tc>
          <w:tcPr>
            <w:tcW w:w="1128" w:type="dxa"/>
            <w:noWrap/>
            <w:vAlign w:val="center"/>
            <w:hideMark/>
          </w:tcPr>
          <w:p w14:paraId="2F6BEB5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5A30905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65</w:t>
            </w:r>
          </w:p>
        </w:tc>
        <w:tc>
          <w:tcPr>
            <w:tcW w:w="516" w:type="dxa"/>
            <w:noWrap/>
            <w:vAlign w:val="center"/>
            <w:hideMark/>
          </w:tcPr>
          <w:p w14:paraId="141F5A9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11E310A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4F036AB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1215B8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7C0FF3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120CC60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12C13BA0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F7C4BD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E7724C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481118</w:t>
            </w:r>
          </w:p>
        </w:tc>
        <w:tc>
          <w:tcPr>
            <w:tcW w:w="1128" w:type="dxa"/>
            <w:noWrap/>
            <w:vAlign w:val="center"/>
            <w:hideMark/>
          </w:tcPr>
          <w:p w14:paraId="5BCA57F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01/01/2018</w:t>
            </w:r>
          </w:p>
        </w:tc>
        <w:tc>
          <w:tcPr>
            <w:tcW w:w="550" w:type="dxa"/>
            <w:noWrap/>
            <w:vAlign w:val="center"/>
            <w:hideMark/>
          </w:tcPr>
          <w:p w14:paraId="7C9E1DC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</w:t>
            </w:r>
          </w:p>
        </w:tc>
        <w:tc>
          <w:tcPr>
            <w:tcW w:w="516" w:type="dxa"/>
            <w:noWrap/>
            <w:vAlign w:val="center"/>
            <w:hideMark/>
          </w:tcPr>
          <w:p w14:paraId="58E98D8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12E8127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C1A556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494BEE6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106652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6D633A5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2DA0D3E6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A19346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3FD287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481216</w:t>
            </w:r>
          </w:p>
        </w:tc>
        <w:tc>
          <w:tcPr>
            <w:tcW w:w="1128" w:type="dxa"/>
            <w:noWrap/>
            <w:vAlign w:val="center"/>
            <w:hideMark/>
          </w:tcPr>
          <w:p w14:paraId="32073D0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01/05/2018</w:t>
            </w:r>
          </w:p>
        </w:tc>
        <w:tc>
          <w:tcPr>
            <w:tcW w:w="550" w:type="dxa"/>
            <w:noWrap/>
            <w:vAlign w:val="center"/>
            <w:hideMark/>
          </w:tcPr>
          <w:p w14:paraId="5ABCBB1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</w:t>
            </w:r>
          </w:p>
        </w:tc>
        <w:tc>
          <w:tcPr>
            <w:tcW w:w="516" w:type="dxa"/>
            <w:noWrap/>
            <w:vAlign w:val="center"/>
            <w:hideMark/>
          </w:tcPr>
          <w:p w14:paraId="156225C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714FA3D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174CA46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24BD9A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2EA04D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46C9251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26617DFE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DEDF1A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C5C580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483819</w:t>
            </w:r>
          </w:p>
        </w:tc>
        <w:tc>
          <w:tcPr>
            <w:tcW w:w="1128" w:type="dxa"/>
            <w:noWrap/>
            <w:vAlign w:val="center"/>
            <w:hideMark/>
          </w:tcPr>
          <w:p w14:paraId="7DA8EB0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01/06/2018</w:t>
            </w:r>
          </w:p>
        </w:tc>
        <w:tc>
          <w:tcPr>
            <w:tcW w:w="550" w:type="dxa"/>
            <w:noWrap/>
            <w:vAlign w:val="center"/>
            <w:hideMark/>
          </w:tcPr>
          <w:p w14:paraId="544CCB6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25</w:t>
            </w:r>
          </w:p>
        </w:tc>
        <w:tc>
          <w:tcPr>
            <w:tcW w:w="516" w:type="dxa"/>
            <w:noWrap/>
            <w:vAlign w:val="center"/>
            <w:hideMark/>
          </w:tcPr>
          <w:p w14:paraId="2123E4E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7910DAB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16A2864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407154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EC7644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525F202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4D7EBCA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52B3C7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6BC384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485778</w:t>
            </w:r>
          </w:p>
        </w:tc>
        <w:tc>
          <w:tcPr>
            <w:tcW w:w="1128" w:type="dxa"/>
            <w:noWrap/>
            <w:vAlign w:val="center"/>
            <w:hideMark/>
          </w:tcPr>
          <w:p w14:paraId="5DC74CA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41D4E5E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1F85C2F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994451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782C076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4C25F30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6E86AD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7D58AA0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3E62D865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218603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C2FAFA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486121</w:t>
            </w:r>
          </w:p>
        </w:tc>
        <w:tc>
          <w:tcPr>
            <w:tcW w:w="1128" w:type="dxa"/>
            <w:noWrap/>
            <w:vAlign w:val="center"/>
            <w:hideMark/>
          </w:tcPr>
          <w:p w14:paraId="5C72E18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01/01/2018</w:t>
            </w:r>
          </w:p>
        </w:tc>
        <w:tc>
          <w:tcPr>
            <w:tcW w:w="550" w:type="dxa"/>
            <w:noWrap/>
            <w:vAlign w:val="center"/>
            <w:hideMark/>
          </w:tcPr>
          <w:p w14:paraId="3E41D60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</w:t>
            </w:r>
          </w:p>
        </w:tc>
        <w:tc>
          <w:tcPr>
            <w:tcW w:w="516" w:type="dxa"/>
            <w:noWrap/>
            <w:vAlign w:val="center"/>
            <w:hideMark/>
          </w:tcPr>
          <w:p w14:paraId="7EBD6F6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4468F6C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09D0EB8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2EE8070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661D2B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 xml:space="preserve">Kidney failure, Seizure, Tumor lysis syndrome, </w:t>
            </w:r>
            <w:proofErr w:type="spellStart"/>
            <w:r w:rsidRPr="006B75DE">
              <w:rPr>
                <w:rFonts w:eastAsia="Calibri" w:cs="Times New Roman"/>
                <w:sz w:val="18"/>
                <w:szCs w:val="18"/>
              </w:rPr>
              <w:t>Hypercreatinemia</w:t>
            </w:r>
            <w:proofErr w:type="spellEnd"/>
          </w:p>
        </w:tc>
        <w:tc>
          <w:tcPr>
            <w:tcW w:w="2531" w:type="dxa"/>
            <w:noWrap/>
            <w:vAlign w:val="center"/>
            <w:hideMark/>
          </w:tcPr>
          <w:p w14:paraId="41DC603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relapsed</w:t>
            </w:r>
          </w:p>
        </w:tc>
      </w:tr>
      <w:tr w:rsidR="006B75DE" w:rsidRPr="006B75DE" w14:paraId="3C28839C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114750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8DB762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486122</w:t>
            </w:r>
          </w:p>
        </w:tc>
        <w:tc>
          <w:tcPr>
            <w:tcW w:w="1128" w:type="dxa"/>
            <w:noWrap/>
            <w:vAlign w:val="center"/>
            <w:hideMark/>
          </w:tcPr>
          <w:p w14:paraId="565158F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01/01/2018</w:t>
            </w:r>
          </w:p>
        </w:tc>
        <w:tc>
          <w:tcPr>
            <w:tcW w:w="550" w:type="dxa"/>
            <w:noWrap/>
            <w:vAlign w:val="center"/>
            <w:hideMark/>
          </w:tcPr>
          <w:p w14:paraId="09CED38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62</w:t>
            </w:r>
          </w:p>
        </w:tc>
        <w:tc>
          <w:tcPr>
            <w:tcW w:w="516" w:type="dxa"/>
            <w:noWrap/>
            <w:vAlign w:val="center"/>
            <w:hideMark/>
          </w:tcPr>
          <w:p w14:paraId="5E96773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D67DB7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245B01F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5267B1E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F21D6B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00363F5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4B2DDC2D" w14:textId="77777777" w:rsidTr="00D407AF">
        <w:trPr>
          <w:trHeight w:val="866"/>
          <w:jc w:val="center"/>
        </w:trPr>
        <w:tc>
          <w:tcPr>
            <w:tcW w:w="1394" w:type="dxa"/>
            <w:vAlign w:val="center"/>
            <w:hideMark/>
          </w:tcPr>
          <w:p w14:paraId="794DC87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80F9E4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486618</w:t>
            </w:r>
          </w:p>
        </w:tc>
        <w:tc>
          <w:tcPr>
            <w:tcW w:w="1128" w:type="dxa"/>
            <w:noWrap/>
            <w:vAlign w:val="center"/>
            <w:hideMark/>
          </w:tcPr>
          <w:p w14:paraId="4A389E3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04/06/2018</w:t>
            </w:r>
          </w:p>
        </w:tc>
        <w:tc>
          <w:tcPr>
            <w:tcW w:w="550" w:type="dxa"/>
            <w:noWrap/>
            <w:vAlign w:val="center"/>
            <w:hideMark/>
          </w:tcPr>
          <w:p w14:paraId="791A0D8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60</w:t>
            </w:r>
          </w:p>
        </w:tc>
        <w:tc>
          <w:tcPr>
            <w:tcW w:w="516" w:type="dxa"/>
            <w:noWrap/>
            <w:vAlign w:val="center"/>
            <w:hideMark/>
          </w:tcPr>
          <w:p w14:paraId="7784D4D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3DE556B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23D00B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1950B8C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8CD9DC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1329F1C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182AFFAB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964859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lastRenderedPageBreak/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06694A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487226</w:t>
            </w:r>
          </w:p>
        </w:tc>
        <w:tc>
          <w:tcPr>
            <w:tcW w:w="1128" w:type="dxa"/>
            <w:noWrap/>
            <w:vAlign w:val="center"/>
            <w:hideMark/>
          </w:tcPr>
          <w:p w14:paraId="5A61A27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28/05/2018</w:t>
            </w:r>
          </w:p>
        </w:tc>
        <w:tc>
          <w:tcPr>
            <w:tcW w:w="550" w:type="dxa"/>
            <w:noWrap/>
            <w:vAlign w:val="center"/>
            <w:hideMark/>
          </w:tcPr>
          <w:p w14:paraId="6EA3446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</w:t>
            </w:r>
          </w:p>
        </w:tc>
        <w:tc>
          <w:tcPr>
            <w:tcW w:w="516" w:type="dxa"/>
            <w:noWrap/>
            <w:vAlign w:val="center"/>
            <w:hideMark/>
          </w:tcPr>
          <w:p w14:paraId="088385E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38B48CD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Serious—hospitalization</w:t>
            </w:r>
          </w:p>
        </w:tc>
        <w:tc>
          <w:tcPr>
            <w:tcW w:w="1005" w:type="dxa"/>
            <w:noWrap/>
            <w:vAlign w:val="center"/>
            <w:hideMark/>
          </w:tcPr>
          <w:p w14:paraId="018AF39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4AB07EA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FF8152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Tumor lysis syndrome</w:t>
            </w:r>
          </w:p>
        </w:tc>
        <w:tc>
          <w:tcPr>
            <w:tcW w:w="2531" w:type="dxa"/>
            <w:noWrap/>
            <w:vAlign w:val="center"/>
            <w:hideMark/>
          </w:tcPr>
          <w:p w14:paraId="1B51475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relapsed</w:t>
            </w:r>
          </w:p>
        </w:tc>
      </w:tr>
      <w:tr w:rsidR="006B75DE" w:rsidRPr="006B75DE" w14:paraId="6F28B3BE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49F10E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5580FD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489056</w:t>
            </w:r>
          </w:p>
        </w:tc>
        <w:tc>
          <w:tcPr>
            <w:tcW w:w="1128" w:type="dxa"/>
            <w:noWrap/>
            <w:vAlign w:val="center"/>
            <w:hideMark/>
          </w:tcPr>
          <w:p w14:paraId="3E654FA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18/06/2018</w:t>
            </w:r>
          </w:p>
        </w:tc>
        <w:tc>
          <w:tcPr>
            <w:tcW w:w="550" w:type="dxa"/>
            <w:noWrap/>
            <w:vAlign w:val="center"/>
            <w:hideMark/>
          </w:tcPr>
          <w:p w14:paraId="4FAC8BC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</w:t>
            </w:r>
          </w:p>
        </w:tc>
        <w:tc>
          <w:tcPr>
            <w:tcW w:w="516" w:type="dxa"/>
            <w:noWrap/>
            <w:vAlign w:val="center"/>
            <w:hideMark/>
          </w:tcPr>
          <w:p w14:paraId="297A7B2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5AD258C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2A5E36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4111B6F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FA505A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58D7F04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73AFE972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78480D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14F01C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489474</w:t>
            </w:r>
          </w:p>
        </w:tc>
        <w:tc>
          <w:tcPr>
            <w:tcW w:w="1128" w:type="dxa"/>
            <w:noWrap/>
            <w:vAlign w:val="center"/>
            <w:hideMark/>
          </w:tcPr>
          <w:p w14:paraId="4F043B6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11/06/2018</w:t>
            </w:r>
          </w:p>
        </w:tc>
        <w:tc>
          <w:tcPr>
            <w:tcW w:w="550" w:type="dxa"/>
            <w:noWrap/>
            <w:vAlign w:val="center"/>
            <w:hideMark/>
          </w:tcPr>
          <w:p w14:paraId="7067F83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57</w:t>
            </w:r>
          </w:p>
        </w:tc>
        <w:tc>
          <w:tcPr>
            <w:tcW w:w="516" w:type="dxa"/>
            <w:noWrap/>
            <w:vAlign w:val="center"/>
            <w:hideMark/>
          </w:tcPr>
          <w:p w14:paraId="5FAB6AA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E27FD9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F391B3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CD5189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61E3BF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0EE5E9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66327BCD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E9BC0C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83EC68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489475</w:t>
            </w:r>
          </w:p>
        </w:tc>
        <w:tc>
          <w:tcPr>
            <w:tcW w:w="1128" w:type="dxa"/>
            <w:noWrap/>
            <w:vAlign w:val="center"/>
            <w:hideMark/>
          </w:tcPr>
          <w:p w14:paraId="1B5383D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6DF56B3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68</w:t>
            </w:r>
          </w:p>
        </w:tc>
        <w:tc>
          <w:tcPr>
            <w:tcW w:w="516" w:type="dxa"/>
            <w:noWrap/>
            <w:vAlign w:val="center"/>
            <w:hideMark/>
          </w:tcPr>
          <w:p w14:paraId="7B1E882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5D5A072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1D0311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0AF715D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40EC46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592A78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1BC09C7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9C44E6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B01751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489476</w:t>
            </w:r>
          </w:p>
        </w:tc>
        <w:tc>
          <w:tcPr>
            <w:tcW w:w="1128" w:type="dxa"/>
            <w:noWrap/>
            <w:vAlign w:val="center"/>
            <w:hideMark/>
          </w:tcPr>
          <w:p w14:paraId="41F6478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01/01/2018</w:t>
            </w:r>
          </w:p>
        </w:tc>
        <w:tc>
          <w:tcPr>
            <w:tcW w:w="550" w:type="dxa"/>
            <w:noWrap/>
            <w:vAlign w:val="center"/>
            <w:hideMark/>
          </w:tcPr>
          <w:p w14:paraId="2023D5A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60</w:t>
            </w:r>
          </w:p>
        </w:tc>
        <w:tc>
          <w:tcPr>
            <w:tcW w:w="516" w:type="dxa"/>
            <w:noWrap/>
            <w:vAlign w:val="center"/>
            <w:hideMark/>
          </w:tcPr>
          <w:p w14:paraId="19C80A9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2A4AE8B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16CDC41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6EE86E8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5E46E5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076A801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1B999011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73F5E3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50E4DC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489477</w:t>
            </w:r>
          </w:p>
        </w:tc>
        <w:tc>
          <w:tcPr>
            <w:tcW w:w="1128" w:type="dxa"/>
            <w:noWrap/>
            <w:vAlign w:val="center"/>
            <w:hideMark/>
          </w:tcPr>
          <w:p w14:paraId="70CAB76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04/06/2018</w:t>
            </w:r>
          </w:p>
        </w:tc>
        <w:tc>
          <w:tcPr>
            <w:tcW w:w="550" w:type="dxa"/>
            <w:noWrap/>
            <w:vAlign w:val="center"/>
            <w:hideMark/>
          </w:tcPr>
          <w:p w14:paraId="2BEB3B7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</w:t>
            </w:r>
          </w:p>
        </w:tc>
        <w:tc>
          <w:tcPr>
            <w:tcW w:w="516" w:type="dxa"/>
            <w:noWrap/>
            <w:vAlign w:val="center"/>
            <w:hideMark/>
          </w:tcPr>
          <w:p w14:paraId="7A553C0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32ED367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14FE76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016DF2C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20870C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48DB2EA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6A2F314C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D38960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EE0205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490731</w:t>
            </w:r>
          </w:p>
        </w:tc>
        <w:tc>
          <w:tcPr>
            <w:tcW w:w="1128" w:type="dxa"/>
            <w:noWrap/>
            <w:vAlign w:val="center"/>
            <w:hideMark/>
          </w:tcPr>
          <w:p w14:paraId="6745CAC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02/07/2018</w:t>
            </w:r>
          </w:p>
        </w:tc>
        <w:tc>
          <w:tcPr>
            <w:tcW w:w="550" w:type="dxa"/>
            <w:noWrap/>
            <w:vAlign w:val="center"/>
            <w:hideMark/>
          </w:tcPr>
          <w:p w14:paraId="7B8102F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53</w:t>
            </w:r>
          </w:p>
        </w:tc>
        <w:tc>
          <w:tcPr>
            <w:tcW w:w="516" w:type="dxa"/>
            <w:noWrap/>
            <w:vAlign w:val="center"/>
            <w:hideMark/>
          </w:tcPr>
          <w:p w14:paraId="1F5BB34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1BFA1DF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55B43E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7949965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71A61A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Increased transaminase</w:t>
            </w:r>
          </w:p>
        </w:tc>
        <w:tc>
          <w:tcPr>
            <w:tcW w:w="2531" w:type="dxa"/>
            <w:noWrap/>
            <w:vAlign w:val="center"/>
            <w:hideMark/>
          </w:tcPr>
          <w:p w14:paraId="6A200A1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6B75DE" w14:paraId="710ACDBE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F832BD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From non-</w:t>
            </w:r>
            <w:proofErr w:type="spellStart"/>
            <w:r w:rsidRPr="006B75DE">
              <w:rPr>
                <w:rFonts w:eastAsia="Calibri" w:cs="Times New Roman"/>
                <w:sz w:val="18"/>
                <w:szCs w:val="18"/>
              </w:rPr>
              <w:t>intervantional</w:t>
            </w:r>
            <w:proofErr w:type="spellEnd"/>
            <w:r w:rsidRPr="006B75DE">
              <w:rPr>
                <w:rFonts w:eastAsia="Calibri" w:cs="Times New Roman"/>
                <w:sz w:val="18"/>
                <w:szCs w:val="18"/>
              </w:rPr>
              <w:t xml:space="preserve"> study</w:t>
            </w:r>
          </w:p>
        </w:tc>
        <w:tc>
          <w:tcPr>
            <w:tcW w:w="1104" w:type="dxa"/>
            <w:noWrap/>
            <w:vAlign w:val="center"/>
            <w:hideMark/>
          </w:tcPr>
          <w:p w14:paraId="5636B5C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490783</w:t>
            </w:r>
          </w:p>
        </w:tc>
        <w:tc>
          <w:tcPr>
            <w:tcW w:w="1128" w:type="dxa"/>
            <w:noWrap/>
            <w:vAlign w:val="center"/>
            <w:hideMark/>
          </w:tcPr>
          <w:p w14:paraId="0BE8236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21/07/2018</w:t>
            </w:r>
          </w:p>
        </w:tc>
        <w:tc>
          <w:tcPr>
            <w:tcW w:w="550" w:type="dxa"/>
            <w:noWrap/>
            <w:vAlign w:val="center"/>
            <w:hideMark/>
          </w:tcPr>
          <w:p w14:paraId="63A3024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70</w:t>
            </w:r>
          </w:p>
        </w:tc>
        <w:tc>
          <w:tcPr>
            <w:tcW w:w="516" w:type="dxa"/>
            <w:noWrap/>
            <w:vAlign w:val="center"/>
            <w:hideMark/>
          </w:tcPr>
          <w:p w14:paraId="7F9B522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04ABA5B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4802425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Improved</w:t>
            </w:r>
          </w:p>
        </w:tc>
        <w:tc>
          <w:tcPr>
            <w:tcW w:w="1698" w:type="dxa"/>
            <w:noWrap/>
            <w:vAlign w:val="center"/>
            <w:hideMark/>
          </w:tcPr>
          <w:p w14:paraId="19B8C98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118B89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Neutropenia</w:t>
            </w:r>
          </w:p>
        </w:tc>
        <w:tc>
          <w:tcPr>
            <w:tcW w:w="2531" w:type="dxa"/>
            <w:noWrap/>
            <w:vAlign w:val="center"/>
            <w:hideMark/>
          </w:tcPr>
          <w:p w14:paraId="0C6DF2D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6B75DE" w14:paraId="575CEF0F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683DA7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B6135E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491889</w:t>
            </w:r>
          </w:p>
        </w:tc>
        <w:tc>
          <w:tcPr>
            <w:tcW w:w="1128" w:type="dxa"/>
            <w:noWrap/>
            <w:vAlign w:val="center"/>
            <w:hideMark/>
          </w:tcPr>
          <w:p w14:paraId="6B5D2ED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20/07/2018</w:t>
            </w:r>
          </w:p>
        </w:tc>
        <w:tc>
          <w:tcPr>
            <w:tcW w:w="550" w:type="dxa"/>
            <w:noWrap/>
            <w:vAlign w:val="center"/>
            <w:hideMark/>
          </w:tcPr>
          <w:p w14:paraId="70D9CA3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70</w:t>
            </w:r>
          </w:p>
        </w:tc>
        <w:tc>
          <w:tcPr>
            <w:tcW w:w="516" w:type="dxa"/>
            <w:noWrap/>
            <w:vAlign w:val="center"/>
            <w:hideMark/>
          </w:tcPr>
          <w:p w14:paraId="6E30568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4F75820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6A0AAE9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36D8EBD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ADB684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0E3D0E5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2E10F4D6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34BF42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3E276F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491890</w:t>
            </w:r>
          </w:p>
        </w:tc>
        <w:tc>
          <w:tcPr>
            <w:tcW w:w="1128" w:type="dxa"/>
            <w:noWrap/>
            <w:vAlign w:val="center"/>
            <w:hideMark/>
          </w:tcPr>
          <w:p w14:paraId="11FB238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23/07/2018</w:t>
            </w:r>
          </w:p>
        </w:tc>
        <w:tc>
          <w:tcPr>
            <w:tcW w:w="550" w:type="dxa"/>
            <w:noWrap/>
            <w:vAlign w:val="center"/>
            <w:hideMark/>
          </w:tcPr>
          <w:p w14:paraId="6A8D8E5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73</w:t>
            </w:r>
          </w:p>
        </w:tc>
        <w:tc>
          <w:tcPr>
            <w:tcW w:w="516" w:type="dxa"/>
            <w:noWrap/>
            <w:vAlign w:val="center"/>
            <w:hideMark/>
          </w:tcPr>
          <w:p w14:paraId="539A52D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2697EB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042E0BB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7583526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9FD0FB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C5182B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30C8D956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B8D725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C690B3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494747</w:t>
            </w:r>
          </w:p>
        </w:tc>
        <w:tc>
          <w:tcPr>
            <w:tcW w:w="1128" w:type="dxa"/>
            <w:noWrap/>
            <w:vAlign w:val="center"/>
            <w:hideMark/>
          </w:tcPr>
          <w:p w14:paraId="44E0F88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04/08/2018</w:t>
            </w:r>
          </w:p>
        </w:tc>
        <w:tc>
          <w:tcPr>
            <w:tcW w:w="550" w:type="dxa"/>
            <w:noWrap/>
            <w:vAlign w:val="center"/>
            <w:hideMark/>
          </w:tcPr>
          <w:p w14:paraId="05AA426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</w:t>
            </w:r>
          </w:p>
        </w:tc>
        <w:tc>
          <w:tcPr>
            <w:tcW w:w="516" w:type="dxa"/>
            <w:noWrap/>
            <w:vAlign w:val="center"/>
            <w:hideMark/>
          </w:tcPr>
          <w:p w14:paraId="6FC3606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3557606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741B618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Improved</w:t>
            </w:r>
          </w:p>
        </w:tc>
        <w:tc>
          <w:tcPr>
            <w:tcW w:w="1698" w:type="dxa"/>
            <w:noWrap/>
            <w:vAlign w:val="center"/>
            <w:hideMark/>
          </w:tcPr>
          <w:p w14:paraId="597A7F9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Healthcare professional (other)</w:t>
            </w:r>
          </w:p>
        </w:tc>
        <w:tc>
          <w:tcPr>
            <w:tcW w:w="3378" w:type="dxa"/>
            <w:noWrap/>
            <w:vAlign w:val="center"/>
            <w:hideMark/>
          </w:tcPr>
          <w:p w14:paraId="4B7EB42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Itching, Neck rash, Eyelid rash</w:t>
            </w:r>
          </w:p>
        </w:tc>
        <w:tc>
          <w:tcPr>
            <w:tcW w:w="2531" w:type="dxa"/>
            <w:noWrap/>
            <w:vAlign w:val="center"/>
            <w:hideMark/>
          </w:tcPr>
          <w:p w14:paraId="56D126C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</w:tr>
      <w:tr w:rsidR="006B75DE" w:rsidRPr="006B75DE" w14:paraId="674FB57B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446918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24AE23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496618</w:t>
            </w:r>
          </w:p>
        </w:tc>
        <w:tc>
          <w:tcPr>
            <w:tcW w:w="1128" w:type="dxa"/>
            <w:noWrap/>
            <w:vAlign w:val="center"/>
            <w:hideMark/>
          </w:tcPr>
          <w:p w14:paraId="4DD4DB2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79E74C9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3972214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A72CA1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50C01B3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74E0E9A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371130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53F4899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6A5F5AC5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7F2160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D4435C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497597</w:t>
            </w:r>
          </w:p>
        </w:tc>
        <w:tc>
          <w:tcPr>
            <w:tcW w:w="1128" w:type="dxa"/>
            <w:noWrap/>
            <w:vAlign w:val="center"/>
            <w:hideMark/>
          </w:tcPr>
          <w:p w14:paraId="5CCF08E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0D954CF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41</w:t>
            </w:r>
          </w:p>
        </w:tc>
        <w:tc>
          <w:tcPr>
            <w:tcW w:w="516" w:type="dxa"/>
            <w:noWrap/>
            <w:vAlign w:val="center"/>
            <w:hideMark/>
          </w:tcPr>
          <w:p w14:paraId="33B5E79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648323A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15FB077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A5B607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E907A1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7A89B6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5BA93684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72A1DE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5CA9ED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497599</w:t>
            </w:r>
          </w:p>
        </w:tc>
        <w:tc>
          <w:tcPr>
            <w:tcW w:w="1128" w:type="dxa"/>
            <w:noWrap/>
            <w:vAlign w:val="center"/>
            <w:hideMark/>
          </w:tcPr>
          <w:p w14:paraId="593D134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1719247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71</w:t>
            </w:r>
          </w:p>
        </w:tc>
        <w:tc>
          <w:tcPr>
            <w:tcW w:w="516" w:type="dxa"/>
            <w:noWrap/>
            <w:vAlign w:val="center"/>
            <w:hideMark/>
          </w:tcPr>
          <w:p w14:paraId="3A99DB3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3B7C17A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2A4953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1EFC811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7F15F1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61D8F7D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Mantle cell lymphoma</w:t>
            </w:r>
          </w:p>
        </w:tc>
      </w:tr>
      <w:tr w:rsidR="006B75DE" w:rsidRPr="006B75DE" w14:paraId="4F83B025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59D5B5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lastRenderedPageBreak/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0C6F0D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497792</w:t>
            </w:r>
          </w:p>
        </w:tc>
        <w:tc>
          <w:tcPr>
            <w:tcW w:w="1128" w:type="dxa"/>
            <w:noWrap/>
            <w:vAlign w:val="center"/>
            <w:hideMark/>
          </w:tcPr>
          <w:p w14:paraId="6B11BA0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221A5D3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</w:t>
            </w:r>
          </w:p>
        </w:tc>
        <w:tc>
          <w:tcPr>
            <w:tcW w:w="516" w:type="dxa"/>
            <w:noWrap/>
            <w:vAlign w:val="center"/>
            <w:hideMark/>
          </w:tcPr>
          <w:p w14:paraId="6875B3C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067DF19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8AA1F1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176E0F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8A20F8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C3A315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Chloroma - myeloid sarcoma</w:t>
            </w:r>
          </w:p>
        </w:tc>
      </w:tr>
      <w:tr w:rsidR="006B75DE" w:rsidRPr="006B75DE" w14:paraId="38B8D374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A09579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37298D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497793</w:t>
            </w:r>
          </w:p>
        </w:tc>
        <w:tc>
          <w:tcPr>
            <w:tcW w:w="1128" w:type="dxa"/>
            <w:noWrap/>
            <w:vAlign w:val="center"/>
            <w:hideMark/>
          </w:tcPr>
          <w:p w14:paraId="7E5D7D0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6391DC4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67</w:t>
            </w:r>
          </w:p>
        </w:tc>
        <w:tc>
          <w:tcPr>
            <w:tcW w:w="516" w:type="dxa"/>
            <w:noWrap/>
            <w:vAlign w:val="center"/>
            <w:hideMark/>
          </w:tcPr>
          <w:p w14:paraId="6DBCFAF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05F5C2A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0388B1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543D64D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253A59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6E045EE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Non-Hodgkin's lymphoma</w:t>
            </w:r>
          </w:p>
        </w:tc>
      </w:tr>
      <w:tr w:rsidR="006B75DE" w:rsidRPr="006B75DE" w14:paraId="0548E10F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594CA6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825B34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497794</w:t>
            </w:r>
          </w:p>
        </w:tc>
        <w:tc>
          <w:tcPr>
            <w:tcW w:w="1128" w:type="dxa"/>
            <w:noWrap/>
            <w:vAlign w:val="center"/>
            <w:hideMark/>
          </w:tcPr>
          <w:p w14:paraId="395B66D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01/08/2018</w:t>
            </w:r>
          </w:p>
        </w:tc>
        <w:tc>
          <w:tcPr>
            <w:tcW w:w="550" w:type="dxa"/>
            <w:noWrap/>
            <w:vAlign w:val="center"/>
            <w:hideMark/>
          </w:tcPr>
          <w:p w14:paraId="0284000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68</w:t>
            </w:r>
          </w:p>
        </w:tc>
        <w:tc>
          <w:tcPr>
            <w:tcW w:w="516" w:type="dxa"/>
            <w:noWrap/>
            <w:vAlign w:val="center"/>
            <w:hideMark/>
          </w:tcPr>
          <w:p w14:paraId="1D00A99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3D76B21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0D9A071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690F2A8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5DEDB0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5185638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3F93D191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7EE9ED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850864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497795</w:t>
            </w:r>
          </w:p>
        </w:tc>
        <w:tc>
          <w:tcPr>
            <w:tcW w:w="1128" w:type="dxa"/>
            <w:noWrap/>
            <w:vAlign w:val="center"/>
            <w:hideMark/>
          </w:tcPr>
          <w:p w14:paraId="443B57E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01/08/2018</w:t>
            </w:r>
          </w:p>
        </w:tc>
        <w:tc>
          <w:tcPr>
            <w:tcW w:w="550" w:type="dxa"/>
            <w:noWrap/>
            <w:vAlign w:val="center"/>
            <w:hideMark/>
          </w:tcPr>
          <w:p w14:paraId="33A7651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77</w:t>
            </w:r>
          </w:p>
        </w:tc>
        <w:tc>
          <w:tcPr>
            <w:tcW w:w="516" w:type="dxa"/>
            <w:noWrap/>
            <w:vAlign w:val="center"/>
            <w:hideMark/>
          </w:tcPr>
          <w:p w14:paraId="37DD59E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1CFB2A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804F36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0F993B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1A5F97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760972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23F12040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4DB811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3F3376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497798</w:t>
            </w:r>
          </w:p>
        </w:tc>
        <w:tc>
          <w:tcPr>
            <w:tcW w:w="1128" w:type="dxa"/>
            <w:noWrap/>
            <w:vAlign w:val="center"/>
            <w:hideMark/>
          </w:tcPr>
          <w:p w14:paraId="74A1362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67A801F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60</w:t>
            </w:r>
          </w:p>
        </w:tc>
        <w:tc>
          <w:tcPr>
            <w:tcW w:w="516" w:type="dxa"/>
            <w:noWrap/>
            <w:vAlign w:val="center"/>
            <w:hideMark/>
          </w:tcPr>
          <w:p w14:paraId="33601B6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0907FA8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122240F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47241C1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F56E46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5384AD1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relapsed</w:t>
            </w:r>
          </w:p>
        </w:tc>
      </w:tr>
      <w:tr w:rsidR="006B75DE" w:rsidRPr="006B75DE" w14:paraId="5155EC16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46F095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2C75E5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497944</w:t>
            </w:r>
          </w:p>
        </w:tc>
        <w:tc>
          <w:tcPr>
            <w:tcW w:w="1128" w:type="dxa"/>
            <w:noWrap/>
            <w:vAlign w:val="center"/>
            <w:hideMark/>
          </w:tcPr>
          <w:p w14:paraId="157B584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37F6240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</w:t>
            </w:r>
          </w:p>
        </w:tc>
        <w:tc>
          <w:tcPr>
            <w:tcW w:w="516" w:type="dxa"/>
            <w:noWrap/>
            <w:vAlign w:val="center"/>
            <w:hideMark/>
          </w:tcPr>
          <w:p w14:paraId="78D1465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0F85102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7EC8EAF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CEA5D1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603370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4627CA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relapsed</w:t>
            </w:r>
          </w:p>
        </w:tc>
      </w:tr>
      <w:tr w:rsidR="006B75DE" w:rsidRPr="006B75DE" w14:paraId="36AE9920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84EEFC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75121F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497945</w:t>
            </w:r>
          </w:p>
        </w:tc>
        <w:tc>
          <w:tcPr>
            <w:tcW w:w="1128" w:type="dxa"/>
            <w:noWrap/>
            <w:vAlign w:val="center"/>
            <w:hideMark/>
          </w:tcPr>
          <w:p w14:paraId="3E920DC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0427527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61</w:t>
            </w:r>
          </w:p>
        </w:tc>
        <w:tc>
          <w:tcPr>
            <w:tcW w:w="516" w:type="dxa"/>
            <w:noWrap/>
            <w:vAlign w:val="center"/>
            <w:hideMark/>
          </w:tcPr>
          <w:p w14:paraId="7393DB3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0A4E0FC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FC0C2C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0FD129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7BE79E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15861D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19788212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3352B8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9D4BE1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499074</w:t>
            </w:r>
          </w:p>
        </w:tc>
        <w:tc>
          <w:tcPr>
            <w:tcW w:w="1128" w:type="dxa"/>
            <w:noWrap/>
            <w:vAlign w:val="center"/>
            <w:hideMark/>
          </w:tcPr>
          <w:p w14:paraId="418DCB4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77BC48D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56</w:t>
            </w:r>
          </w:p>
        </w:tc>
        <w:tc>
          <w:tcPr>
            <w:tcW w:w="516" w:type="dxa"/>
            <w:noWrap/>
            <w:vAlign w:val="center"/>
            <w:hideMark/>
          </w:tcPr>
          <w:p w14:paraId="0D436F7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6F172E5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758EBA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95687F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7ABF8E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4B79C49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20D17930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F22A78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F80FE3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501467</w:t>
            </w:r>
          </w:p>
        </w:tc>
        <w:tc>
          <w:tcPr>
            <w:tcW w:w="1128" w:type="dxa"/>
            <w:noWrap/>
            <w:vAlign w:val="center"/>
            <w:hideMark/>
          </w:tcPr>
          <w:p w14:paraId="02A4811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01/09/2018</w:t>
            </w:r>
          </w:p>
        </w:tc>
        <w:tc>
          <w:tcPr>
            <w:tcW w:w="550" w:type="dxa"/>
            <w:noWrap/>
            <w:vAlign w:val="center"/>
            <w:hideMark/>
          </w:tcPr>
          <w:p w14:paraId="7BF8CFF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47</w:t>
            </w:r>
          </w:p>
        </w:tc>
        <w:tc>
          <w:tcPr>
            <w:tcW w:w="516" w:type="dxa"/>
            <w:noWrap/>
            <w:vAlign w:val="center"/>
            <w:hideMark/>
          </w:tcPr>
          <w:p w14:paraId="134EAED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4C97425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1D9706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6DB9127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006B8F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4CF2FC9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0E172D92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F22E6B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8FA419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501982</w:t>
            </w:r>
          </w:p>
        </w:tc>
        <w:tc>
          <w:tcPr>
            <w:tcW w:w="1128" w:type="dxa"/>
            <w:noWrap/>
            <w:vAlign w:val="center"/>
            <w:hideMark/>
          </w:tcPr>
          <w:p w14:paraId="53B222E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01/01/2018</w:t>
            </w:r>
          </w:p>
        </w:tc>
        <w:tc>
          <w:tcPr>
            <w:tcW w:w="550" w:type="dxa"/>
            <w:noWrap/>
            <w:vAlign w:val="center"/>
            <w:hideMark/>
          </w:tcPr>
          <w:p w14:paraId="73F1DFD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64</w:t>
            </w:r>
          </w:p>
        </w:tc>
        <w:tc>
          <w:tcPr>
            <w:tcW w:w="516" w:type="dxa"/>
            <w:noWrap/>
            <w:vAlign w:val="center"/>
            <w:hideMark/>
          </w:tcPr>
          <w:p w14:paraId="212538D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2C023BC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6CBC8A4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1810993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FD3607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7B29CFD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2414DE59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A3BF20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8C02AD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502321</w:t>
            </w:r>
          </w:p>
        </w:tc>
        <w:tc>
          <w:tcPr>
            <w:tcW w:w="1128" w:type="dxa"/>
            <w:noWrap/>
            <w:vAlign w:val="center"/>
            <w:hideMark/>
          </w:tcPr>
          <w:p w14:paraId="5F394EF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3496CB5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67</w:t>
            </w:r>
          </w:p>
        </w:tc>
        <w:tc>
          <w:tcPr>
            <w:tcW w:w="516" w:type="dxa"/>
            <w:noWrap/>
            <w:vAlign w:val="center"/>
            <w:hideMark/>
          </w:tcPr>
          <w:p w14:paraId="1803CD9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4F3769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B19836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4CD2EC9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2CC604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5979AA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6B2D366C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FA2C27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20B29A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502474</w:t>
            </w:r>
          </w:p>
        </w:tc>
        <w:tc>
          <w:tcPr>
            <w:tcW w:w="1128" w:type="dxa"/>
            <w:noWrap/>
            <w:vAlign w:val="center"/>
            <w:hideMark/>
          </w:tcPr>
          <w:p w14:paraId="714A682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01/09/2018</w:t>
            </w:r>
          </w:p>
        </w:tc>
        <w:tc>
          <w:tcPr>
            <w:tcW w:w="550" w:type="dxa"/>
            <w:noWrap/>
            <w:vAlign w:val="center"/>
            <w:hideMark/>
          </w:tcPr>
          <w:p w14:paraId="4E8B652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70</w:t>
            </w:r>
          </w:p>
        </w:tc>
        <w:tc>
          <w:tcPr>
            <w:tcW w:w="516" w:type="dxa"/>
            <w:noWrap/>
            <w:vAlign w:val="center"/>
            <w:hideMark/>
          </w:tcPr>
          <w:p w14:paraId="54B39AA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0940AF3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118EB3D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A94FC7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0A558A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Lack of therapeutic response</w:t>
            </w:r>
          </w:p>
        </w:tc>
        <w:tc>
          <w:tcPr>
            <w:tcW w:w="2531" w:type="dxa"/>
            <w:noWrap/>
            <w:vAlign w:val="center"/>
            <w:hideMark/>
          </w:tcPr>
          <w:p w14:paraId="52463A0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Mantle cell lymphoma</w:t>
            </w:r>
          </w:p>
        </w:tc>
      </w:tr>
      <w:tr w:rsidR="006B75DE" w:rsidRPr="006B75DE" w14:paraId="6031F99D" w14:textId="77777777" w:rsidTr="00D407AF">
        <w:trPr>
          <w:trHeight w:val="657"/>
          <w:jc w:val="center"/>
        </w:trPr>
        <w:tc>
          <w:tcPr>
            <w:tcW w:w="1394" w:type="dxa"/>
            <w:vAlign w:val="center"/>
            <w:hideMark/>
          </w:tcPr>
          <w:p w14:paraId="408DAE3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660697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503004</w:t>
            </w:r>
          </w:p>
        </w:tc>
        <w:tc>
          <w:tcPr>
            <w:tcW w:w="1128" w:type="dxa"/>
            <w:noWrap/>
            <w:vAlign w:val="center"/>
            <w:hideMark/>
          </w:tcPr>
          <w:p w14:paraId="0BB9CD2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71FFEE0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025AE6A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7450187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3FC69D9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4198820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2C1D82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18F440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6FA5C3C3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841EEE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lastRenderedPageBreak/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476D8D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503008</w:t>
            </w:r>
          </w:p>
        </w:tc>
        <w:tc>
          <w:tcPr>
            <w:tcW w:w="1128" w:type="dxa"/>
            <w:noWrap/>
            <w:vAlign w:val="center"/>
            <w:hideMark/>
          </w:tcPr>
          <w:p w14:paraId="2E6A013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01/01/2018</w:t>
            </w:r>
          </w:p>
        </w:tc>
        <w:tc>
          <w:tcPr>
            <w:tcW w:w="550" w:type="dxa"/>
            <w:noWrap/>
            <w:vAlign w:val="center"/>
            <w:hideMark/>
          </w:tcPr>
          <w:p w14:paraId="33BE0CB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60</w:t>
            </w:r>
          </w:p>
        </w:tc>
        <w:tc>
          <w:tcPr>
            <w:tcW w:w="516" w:type="dxa"/>
            <w:noWrap/>
            <w:vAlign w:val="center"/>
            <w:hideMark/>
          </w:tcPr>
          <w:p w14:paraId="1CFA07D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3F0AC02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1A799EB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46CA751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FFB16C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EA589D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4CA86BF3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553F4B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0DF170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503905</w:t>
            </w:r>
          </w:p>
        </w:tc>
        <w:tc>
          <w:tcPr>
            <w:tcW w:w="1128" w:type="dxa"/>
            <w:noWrap/>
            <w:vAlign w:val="center"/>
            <w:hideMark/>
          </w:tcPr>
          <w:p w14:paraId="49830A2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43299D9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47</w:t>
            </w:r>
          </w:p>
        </w:tc>
        <w:tc>
          <w:tcPr>
            <w:tcW w:w="516" w:type="dxa"/>
            <w:noWrap/>
            <w:vAlign w:val="center"/>
            <w:hideMark/>
          </w:tcPr>
          <w:p w14:paraId="2E8F636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4DE52D1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6BFF16C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3418D6A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7F0D90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2DC3D3F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2CC87BFA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442175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686BBE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504301</w:t>
            </w:r>
          </w:p>
        </w:tc>
        <w:tc>
          <w:tcPr>
            <w:tcW w:w="1128" w:type="dxa"/>
            <w:noWrap/>
            <w:vAlign w:val="center"/>
            <w:hideMark/>
          </w:tcPr>
          <w:p w14:paraId="19E254A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1AD70B3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75</w:t>
            </w:r>
          </w:p>
        </w:tc>
        <w:tc>
          <w:tcPr>
            <w:tcW w:w="516" w:type="dxa"/>
            <w:noWrap/>
            <w:vAlign w:val="center"/>
            <w:hideMark/>
          </w:tcPr>
          <w:p w14:paraId="46D6612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959C7A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744DD54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68FC86D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ACDFC3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B50909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Mantle cell lymphoma</w:t>
            </w:r>
          </w:p>
        </w:tc>
      </w:tr>
      <w:tr w:rsidR="006B75DE" w:rsidRPr="006B75DE" w14:paraId="734441CE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248EE5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2ECC5F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505211</w:t>
            </w:r>
          </w:p>
        </w:tc>
        <w:tc>
          <w:tcPr>
            <w:tcW w:w="1128" w:type="dxa"/>
            <w:noWrap/>
            <w:vAlign w:val="center"/>
            <w:hideMark/>
          </w:tcPr>
          <w:p w14:paraId="307280D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33C4E31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62</w:t>
            </w:r>
          </w:p>
        </w:tc>
        <w:tc>
          <w:tcPr>
            <w:tcW w:w="516" w:type="dxa"/>
            <w:noWrap/>
            <w:vAlign w:val="center"/>
            <w:hideMark/>
          </w:tcPr>
          <w:p w14:paraId="2347B06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1048611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3C0EC1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5B2D440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297CA6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 xml:space="preserve">Off-label use, </w:t>
            </w:r>
            <w:proofErr w:type="spellStart"/>
            <w:r w:rsidRPr="006B75DE">
              <w:rPr>
                <w:rFonts w:eastAsia="Calibri" w:cs="Times New Roman"/>
                <w:sz w:val="18"/>
                <w:szCs w:val="18"/>
              </w:rPr>
              <w:t>pulmunary</w:t>
            </w:r>
            <w:proofErr w:type="spellEnd"/>
            <w:r w:rsidRPr="006B75DE">
              <w:rPr>
                <w:rFonts w:eastAsia="Calibri" w:cs="Times New Roman"/>
                <w:sz w:val="18"/>
                <w:szCs w:val="18"/>
              </w:rPr>
              <w:t xml:space="preserve"> infection</w:t>
            </w:r>
          </w:p>
        </w:tc>
        <w:tc>
          <w:tcPr>
            <w:tcW w:w="2531" w:type="dxa"/>
            <w:noWrap/>
            <w:vAlign w:val="center"/>
            <w:hideMark/>
          </w:tcPr>
          <w:p w14:paraId="443D006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0F7691CF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C9D815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178744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505359</w:t>
            </w:r>
          </w:p>
        </w:tc>
        <w:tc>
          <w:tcPr>
            <w:tcW w:w="1128" w:type="dxa"/>
            <w:noWrap/>
            <w:vAlign w:val="center"/>
            <w:hideMark/>
          </w:tcPr>
          <w:p w14:paraId="651170B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09/10/2018</w:t>
            </w:r>
          </w:p>
        </w:tc>
        <w:tc>
          <w:tcPr>
            <w:tcW w:w="550" w:type="dxa"/>
            <w:noWrap/>
            <w:vAlign w:val="center"/>
            <w:hideMark/>
          </w:tcPr>
          <w:p w14:paraId="691D89F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78</w:t>
            </w:r>
          </w:p>
        </w:tc>
        <w:tc>
          <w:tcPr>
            <w:tcW w:w="516" w:type="dxa"/>
            <w:noWrap/>
            <w:vAlign w:val="center"/>
            <w:hideMark/>
          </w:tcPr>
          <w:p w14:paraId="2D42F47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7CA95F5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08BC160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2A4E63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B210BF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DD42AB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2681C6C3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2C46CF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49442F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505360</w:t>
            </w:r>
          </w:p>
        </w:tc>
        <w:tc>
          <w:tcPr>
            <w:tcW w:w="1128" w:type="dxa"/>
            <w:noWrap/>
            <w:vAlign w:val="center"/>
            <w:hideMark/>
          </w:tcPr>
          <w:p w14:paraId="56DA3A1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08/10/2018</w:t>
            </w:r>
          </w:p>
        </w:tc>
        <w:tc>
          <w:tcPr>
            <w:tcW w:w="550" w:type="dxa"/>
            <w:noWrap/>
            <w:vAlign w:val="center"/>
            <w:hideMark/>
          </w:tcPr>
          <w:p w14:paraId="0CF3C3A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69</w:t>
            </w:r>
          </w:p>
        </w:tc>
        <w:tc>
          <w:tcPr>
            <w:tcW w:w="516" w:type="dxa"/>
            <w:noWrap/>
            <w:vAlign w:val="center"/>
            <w:hideMark/>
          </w:tcPr>
          <w:p w14:paraId="7EA586B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2F2E7C1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55B553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3BE04D0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6F72A8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73267C7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5D37A660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BB2DF1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8261ED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505427</w:t>
            </w:r>
          </w:p>
        </w:tc>
        <w:tc>
          <w:tcPr>
            <w:tcW w:w="1128" w:type="dxa"/>
            <w:noWrap/>
            <w:vAlign w:val="center"/>
            <w:hideMark/>
          </w:tcPr>
          <w:p w14:paraId="69793C7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6B11D43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46</w:t>
            </w:r>
          </w:p>
        </w:tc>
        <w:tc>
          <w:tcPr>
            <w:tcW w:w="516" w:type="dxa"/>
            <w:noWrap/>
            <w:vAlign w:val="center"/>
            <w:hideMark/>
          </w:tcPr>
          <w:p w14:paraId="2607D95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1628B1E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323D843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7D07277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6831F5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3F55E4C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42F191F1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AF68E2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FB89A3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505575</w:t>
            </w:r>
          </w:p>
        </w:tc>
        <w:tc>
          <w:tcPr>
            <w:tcW w:w="1128" w:type="dxa"/>
            <w:noWrap/>
            <w:vAlign w:val="center"/>
            <w:hideMark/>
          </w:tcPr>
          <w:p w14:paraId="0800988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01/06/2018</w:t>
            </w:r>
          </w:p>
        </w:tc>
        <w:tc>
          <w:tcPr>
            <w:tcW w:w="550" w:type="dxa"/>
            <w:noWrap/>
            <w:vAlign w:val="center"/>
            <w:hideMark/>
          </w:tcPr>
          <w:p w14:paraId="19E8528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25</w:t>
            </w:r>
          </w:p>
        </w:tc>
        <w:tc>
          <w:tcPr>
            <w:tcW w:w="516" w:type="dxa"/>
            <w:noWrap/>
            <w:vAlign w:val="center"/>
            <w:hideMark/>
          </w:tcPr>
          <w:p w14:paraId="00B1E21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33ACA1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4168CB3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6C49255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D2A806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728DBF5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5800948A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878ACC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889538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505934</w:t>
            </w:r>
          </w:p>
        </w:tc>
        <w:tc>
          <w:tcPr>
            <w:tcW w:w="1128" w:type="dxa"/>
            <w:noWrap/>
            <w:vAlign w:val="center"/>
            <w:hideMark/>
          </w:tcPr>
          <w:p w14:paraId="2755C72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20C5A84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</w:t>
            </w:r>
          </w:p>
        </w:tc>
        <w:tc>
          <w:tcPr>
            <w:tcW w:w="516" w:type="dxa"/>
            <w:noWrap/>
            <w:vAlign w:val="center"/>
            <w:hideMark/>
          </w:tcPr>
          <w:p w14:paraId="59D4F9A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5A7ADB1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3634675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136C2D0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80710A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02176EC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Chloroma - myeloid sarcoma</w:t>
            </w:r>
          </w:p>
        </w:tc>
      </w:tr>
      <w:tr w:rsidR="006B75DE" w:rsidRPr="006B75DE" w14:paraId="29232DD9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94F555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389C7F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505973</w:t>
            </w:r>
          </w:p>
        </w:tc>
        <w:tc>
          <w:tcPr>
            <w:tcW w:w="1128" w:type="dxa"/>
            <w:noWrap/>
            <w:vAlign w:val="center"/>
            <w:hideMark/>
          </w:tcPr>
          <w:p w14:paraId="37C9350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28/08/2018</w:t>
            </w:r>
          </w:p>
        </w:tc>
        <w:tc>
          <w:tcPr>
            <w:tcW w:w="550" w:type="dxa"/>
            <w:noWrap/>
            <w:vAlign w:val="center"/>
            <w:hideMark/>
          </w:tcPr>
          <w:p w14:paraId="3D03653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67</w:t>
            </w:r>
          </w:p>
        </w:tc>
        <w:tc>
          <w:tcPr>
            <w:tcW w:w="516" w:type="dxa"/>
            <w:noWrap/>
            <w:vAlign w:val="center"/>
            <w:hideMark/>
          </w:tcPr>
          <w:p w14:paraId="464FDB5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009F181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726CD32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53ED1EA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ABD43A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59DA5CB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Diffuse large B-cell lymphoma</w:t>
            </w:r>
          </w:p>
        </w:tc>
      </w:tr>
      <w:tr w:rsidR="006B75DE" w:rsidRPr="006B75DE" w14:paraId="3C577C16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5A2AA1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C64CA9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506512</w:t>
            </w:r>
          </w:p>
        </w:tc>
        <w:tc>
          <w:tcPr>
            <w:tcW w:w="1128" w:type="dxa"/>
            <w:noWrap/>
            <w:vAlign w:val="center"/>
            <w:hideMark/>
          </w:tcPr>
          <w:p w14:paraId="11BBE0B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04/10/2018</w:t>
            </w:r>
          </w:p>
        </w:tc>
        <w:tc>
          <w:tcPr>
            <w:tcW w:w="550" w:type="dxa"/>
            <w:noWrap/>
            <w:vAlign w:val="center"/>
            <w:hideMark/>
          </w:tcPr>
          <w:p w14:paraId="6FA87D4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</w:t>
            </w:r>
          </w:p>
        </w:tc>
        <w:tc>
          <w:tcPr>
            <w:tcW w:w="516" w:type="dxa"/>
            <w:noWrap/>
            <w:vAlign w:val="center"/>
            <w:hideMark/>
          </w:tcPr>
          <w:p w14:paraId="2DDA305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67D015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4A89BD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36EE33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00F8E9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6FDE405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119EA893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34032E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0ECC83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506513</w:t>
            </w:r>
          </w:p>
        </w:tc>
        <w:tc>
          <w:tcPr>
            <w:tcW w:w="1128" w:type="dxa"/>
            <w:noWrap/>
            <w:vAlign w:val="center"/>
            <w:hideMark/>
          </w:tcPr>
          <w:p w14:paraId="26CAB89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08/10/2018</w:t>
            </w:r>
          </w:p>
        </w:tc>
        <w:tc>
          <w:tcPr>
            <w:tcW w:w="550" w:type="dxa"/>
            <w:noWrap/>
            <w:vAlign w:val="center"/>
            <w:hideMark/>
          </w:tcPr>
          <w:p w14:paraId="4A18169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70</w:t>
            </w:r>
          </w:p>
        </w:tc>
        <w:tc>
          <w:tcPr>
            <w:tcW w:w="516" w:type="dxa"/>
            <w:noWrap/>
            <w:vAlign w:val="center"/>
            <w:hideMark/>
          </w:tcPr>
          <w:p w14:paraId="1927F00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C31285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74E4A67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02D2BA1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939A0E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62DE9FA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5D4AC41A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EB5D50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0B9A41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506741</w:t>
            </w:r>
          </w:p>
        </w:tc>
        <w:tc>
          <w:tcPr>
            <w:tcW w:w="1128" w:type="dxa"/>
            <w:noWrap/>
            <w:vAlign w:val="center"/>
            <w:hideMark/>
          </w:tcPr>
          <w:p w14:paraId="1CD9C61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01/10/2018</w:t>
            </w:r>
          </w:p>
        </w:tc>
        <w:tc>
          <w:tcPr>
            <w:tcW w:w="550" w:type="dxa"/>
            <w:noWrap/>
            <w:vAlign w:val="center"/>
            <w:hideMark/>
          </w:tcPr>
          <w:p w14:paraId="6990A32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6CCF668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B9E448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31B8D5E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1AF1C79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881F3A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C6DD9D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31448E1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851FFB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CCC33B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506744</w:t>
            </w:r>
          </w:p>
        </w:tc>
        <w:tc>
          <w:tcPr>
            <w:tcW w:w="1128" w:type="dxa"/>
            <w:noWrap/>
            <w:vAlign w:val="center"/>
            <w:hideMark/>
          </w:tcPr>
          <w:p w14:paraId="60E9200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01/08/2018</w:t>
            </w:r>
          </w:p>
        </w:tc>
        <w:tc>
          <w:tcPr>
            <w:tcW w:w="550" w:type="dxa"/>
            <w:noWrap/>
            <w:vAlign w:val="center"/>
            <w:hideMark/>
          </w:tcPr>
          <w:p w14:paraId="6A7F05A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26</w:t>
            </w:r>
          </w:p>
        </w:tc>
        <w:tc>
          <w:tcPr>
            <w:tcW w:w="516" w:type="dxa"/>
            <w:noWrap/>
            <w:vAlign w:val="center"/>
            <w:hideMark/>
          </w:tcPr>
          <w:p w14:paraId="2609F38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66D12E0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01E0B40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466CAA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6785FC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2FF253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5FF1BC42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E0C0F0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lastRenderedPageBreak/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FA85C8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506745</w:t>
            </w:r>
          </w:p>
        </w:tc>
        <w:tc>
          <w:tcPr>
            <w:tcW w:w="1128" w:type="dxa"/>
            <w:noWrap/>
            <w:vAlign w:val="center"/>
            <w:hideMark/>
          </w:tcPr>
          <w:p w14:paraId="18F16AC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01/09/2018</w:t>
            </w:r>
          </w:p>
        </w:tc>
        <w:tc>
          <w:tcPr>
            <w:tcW w:w="550" w:type="dxa"/>
            <w:noWrap/>
            <w:vAlign w:val="center"/>
            <w:hideMark/>
          </w:tcPr>
          <w:p w14:paraId="00990FD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57</w:t>
            </w:r>
          </w:p>
        </w:tc>
        <w:tc>
          <w:tcPr>
            <w:tcW w:w="516" w:type="dxa"/>
            <w:noWrap/>
            <w:vAlign w:val="center"/>
            <w:hideMark/>
          </w:tcPr>
          <w:p w14:paraId="0B012E2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7555F5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3137A6F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F0E55B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3FAEF2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6CB4677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4AE2590D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7D0183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53D4FC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506855</w:t>
            </w:r>
          </w:p>
        </w:tc>
        <w:tc>
          <w:tcPr>
            <w:tcW w:w="1128" w:type="dxa"/>
            <w:noWrap/>
            <w:vAlign w:val="center"/>
            <w:hideMark/>
          </w:tcPr>
          <w:p w14:paraId="7C29F9F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01/10/2018</w:t>
            </w:r>
          </w:p>
        </w:tc>
        <w:tc>
          <w:tcPr>
            <w:tcW w:w="550" w:type="dxa"/>
            <w:noWrap/>
            <w:vAlign w:val="center"/>
            <w:hideMark/>
          </w:tcPr>
          <w:p w14:paraId="7167DB9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75</w:t>
            </w:r>
          </w:p>
        </w:tc>
        <w:tc>
          <w:tcPr>
            <w:tcW w:w="516" w:type="dxa"/>
            <w:noWrap/>
            <w:vAlign w:val="center"/>
            <w:hideMark/>
          </w:tcPr>
          <w:p w14:paraId="3860F02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79EAB59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3C45CB2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C9095D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1D0B1F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E493E2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795903D5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87F1D5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F966A3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507080</w:t>
            </w:r>
          </w:p>
        </w:tc>
        <w:tc>
          <w:tcPr>
            <w:tcW w:w="1128" w:type="dxa"/>
            <w:noWrap/>
            <w:vAlign w:val="center"/>
            <w:hideMark/>
          </w:tcPr>
          <w:p w14:paraId="78760D0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01/09/2018</w:t>
            </w:r>
          </w:p>
        </w:tc>
        <w:tc>
          <w:tcPr>
            <w:tcW w:w="550" w:type="dxa"/>
            <w:noWrap/>
            <w:vAlign w:val="center"/>
            <w:hideMark/>
          </w:tcPr>
          <w:p w14:paraId="63DFD82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70</w:t>
            </w:r>
          </w:p>
        </w:tc>
        <w:tc>
          <w:tcPr>
            <w:tcW w:w="516" w:type="dxa"/>
            <w:noWrap/>
            <w:vAlign w:val="center"/>
            <w:hideMark/>
          </w:tcPr>
          <w:p w14:paraId="1D73688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F7E6E5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05B00C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1E38B22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018157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6FBEA5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0376EEE9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6F50B1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1B8912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507082</w:t>
            </w:r>
          </w:p>
        </w:tc>
        <w:tc>
          <w:tcPr>
            <w:tcW w:w="1128" w:type="dxa"/>
            <w:noWrap/>
            <w:vAlign w:val="center"/>
            <w:hideMark/>
          </w:tcPr>
          <w:p w14:paraId="00A49C4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460BD18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76</w:t>
            </w:r>
          </w:p>
        </w:tc>
        <w:tc>
          <w:tcPr>
            <w:tcW w:w="516" w:type="dxa"/>
            <w:noWrap/>
            <w:vAlign w:val="center"/>
            <w:hideMark/>
          </w:tcPr>
          <w:p w14:paraId="4E71959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7685731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789DF98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F7A695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628ECF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use, 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1B1804A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7CC43FD0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4B8004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1EEFD3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507083</w:t>
            </w:r>
          </w:p>
        </w:tc>
        <w:tc>
          <w:tcPr>
            <w:tcW w:w="1128" w:type="dxa"/>
            <w:noWrap/>
            <w:vAlign w:val="center"/>
            <w:hideMark/>
          </w:tcPr>
          <w:p w14:paraId="68749F3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5D0BD27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70</w:t>
            </w:r>
          </w:p>
        </w:tc>
        <w:tc>
          <w:tcPr>
            <w:tcW w:w="516" w:type="dxa"/>
            <w:noWrap/>
            <w:vAlign w:val="center"/>
            <w:hideMark/>
          </w:tcPr>
          <w:p w14:paraId="2996443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04C4178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71C6465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E85645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E66B39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0503C5B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3B6E20B0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FD0FBF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F5EC75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507084</w:t>
            </w:r>
          </w:p>
        </w:tc>
        <w:tc>
          <w:tcPr>
            <w:tcW w:w="1128" w:type="dxa"/>
            <w:noWrap/>
            <w:vAlign w:val="center"/>
            <w:hideMark/>
          </w:tcPr>
          <w:p w14:paraId="5212063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09/10/2018</w:t>
            </w:r>
          </w:p>
        </w:tc>
        <w:tc>
          <w:tcPr>
            <w:tcW w:w="550" w:type="dxa"/>
            <w:noWrap/>
            <w:vAlign w:val="center"/>
            <w:hideMark/>
          </w:tcPr>
          <w:p w14:paraId="1885028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78</w:t>
            </w:r>
          </w:p>
        </w:tc>
        <w:tc>
          <w:tcPr>
            <w:tcW w:w="516" w:type="dxa"/>
            <w:noWrap/>
            <w:vAlign w:val="center"/>
            <w:hideMark/>
          </w:tcPr>
          <w:p w14:paraId="41BF0F1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59B2F6F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1B8529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74653C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0091E6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8E16F0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1A09173C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AE8C70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F28D94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507085</w:t>
            </w:r>
          </w:p>
        </w:tc>
        <w:tc>
          <w:tcPr>
            <w:tcW w:w="1128" w:type="dxa"/>
            <w:noWrap/>
            <w:vAlign w:val="center"/>
            <w:hideMark/>
          </w:tcPr>
          <w:p w14:paraId="7D250C7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12/10/2018</w:t>
            </w:r>
          </w:p>
        </w:tc>
        <w:tc>
          <w:tcPr>
            <w:tcW w:w="550" w:type="dxa"/>
            <w:noWrap/>
            <w:vAlign w:val="center"/>
            <w:hideMark/>
          </w:tcPr>
          <w:p w14:paraId="115BA1C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75</w:t>
            </w:r>
          </w:p>
        </w:tc>
        <w:tc>
          <w:tcPr>
            <w:tcW w:w="516" w:type="dxa"/>
            <w:noWrap/>
            <w:vAlign w:val="center"/>
            <w:hideMark/>
          </w:tcPr>
          <w:p w14:paraId="035AD91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F461F5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02E29D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1608355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Healthcare professional (other)</w:t>
            </w:r>
          </w:p>
        </w:tc>
        <w:tc>
          <w:tcPr>
            <w:tcW w:w="3378" w:type="dxa"/>
            <w:noWrap/>
            <w:vAlign w:val="center"/>
            <w:hideMark/>
          </w:tcPr>
          <w:p w14:paraId="53F3E7D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4F12A9C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Mantle cell lymphoma relapsed</w:t>
            </w:r>
          </w:p>
        </w:tc>
      </w:tr>
      <w:tr w:rsidR="006B75DE" w:rsidRPr="006B75DE" w14:paraId="5A761BCF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9CD12A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B51001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507230</w:t>
            </w:r>
          </w:p>
        </w:tc>
        <w:tc>
          <w:tcPr>
            <w:tcW w:w="1128" w:type="dxa"/>
            <w:noWrap/>
            <w:vAlign w:val="center"/>
            <w:hideMark/>
          </w:tcPr>
          <w:p w14:paraId="6D7E068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01/01/2018</w:t>
            </w:r>
          </w:p>
        </w:tc>
        <w:tc>
          <w:tcPr>
            <w:tcW w:w="550" w:type="dxa"/>
            <w:noWrap/>
            <w:vAlign w:val="center"/>
            <w:hideMark/>
          </w:tcPr>
          <w:p w14:paraId="16CDCA5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40</w:t>
            </w:r>
          </w:p>
        </w:tc>
        <w:tc>
          <w:tcPr>
            <w:tcW w:w="516" w:type="dxa"/>
            <w:noWrap/>
            <w:vAlign w:val="center"/>
            <w:hideMark/>
          </w:tcPr>
          <w:p w14:paraId="6FD8C00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94BA48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15F2F2A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2453F24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3830A3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152C2AE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1EF9EA00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015A9C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A1EAEA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507486</w:t>
            </w:r>
          </w:p>
        </w:tc>
        <w:tc>
          <w:tcPr>
            <w:tcW w:w="1128" w:type="dxa"/>
            <w:noWrap/>
            <w:vAlign w:val="center"/>
            <w:hideMark/>
          </w:tcPr>
          <w:p w14:paraId="662000F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74D1A3D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78</w:t>
            </w:r>
          </w:p>
        </w:tc>
        <w:tc>
          <w:tcPr>
            <w:tcW w:w="516" w:type="dxa"/>
            <w:noWrap/>
            <w:vAlign w:val="center"/>
            <w:hideMark/>
          </w:tcPr>
          <w:p w14:paraId="29889F4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7953CEB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1F2D635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2B4826E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A09CEF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555285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5FC4BD99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492CBA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E9BB4B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507488</w:t>
            </w:r>
          </w:p>
        </w:tc>
        <w:tc>
          <w:tcPr>
            <w:tcW w:w="1128" w:type="dxa"/>
            <w:noWrap/>
            <w:vAlign w:val="center"/>
            <w:hideMark/>
          </w:tcPr>
          <w:p w14:paraId="76708B7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56A292B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</w:t>
            </w:r>
          </w:p>
        </w:tc>
        <w:tc>
          <w:tcPr>
            <w:tcW w:w="516" w:type="dxa"/>
            <w:noWrap/>
            <w:vAlign w:val="center"/>
            <w:hideMark/>
          </w:tcPr>
          <w:p w14:paraId="35E4667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163B4B6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7BC8916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587ECDD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3ACB95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644FADA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5AD0BC8F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9AA74B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B4B898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507861</w:t>
            </w:r>
          </w:p>
        </w:tc>
        <w:tc>
          <w:tcPr>
            <w:tcW w:w="1128" w:type="dxa"/>
            <w:noWrap/>
            <w:vAlign w:val="center"/>
            <w:hideMark/>
          </w:tcPr>
          <w:p w14:paraId="5BE8217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15/10/2018</w:t>
            </w:r>
          </w:p>
        </w:tc>
        <w:tc>
          <w:tcPr>
            <w:tcW w:w="550" w:type="dxa"/>
            <w:noWrap/>
            <w:vAlign w:val="center"/>
            <w:hideMark/>
          </w:tcPr>
          <w:p w14:paraId="7357A94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05057EE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3EE23EA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088A8B9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461A3AE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751C2D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16ABE08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7F37B5AF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4DE91E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990A14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507924</w:t>
            </w:r>
          </w:p>
        </w:tc>
        <w:tc>
          <w:tcPr>
            <w:tcW w:w="1128" w:type="dxa"/>
            <w:noWrap/>
            <w:vAlign w:val="center"/>
            <w:hideMark/>
          </w:tcPr>
          <w:p w14:paraId="7C88613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15/10/2018</w:t>
            </w:r>
          </w:p>
        </w:tc>
        <w:tc>
          <w:tcPr>
            <w:tcW w:w="550" w:type="dxa"/>
            <w:noWrap/>
            <w:vAlign w:val="center"/>
            <w:hideMark/>
          </w:tcPr>
          <w:p w14:paraId="1706197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600C347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F45763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36D53D0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D92101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7808CE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79A9B95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2478AF27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742099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B779C6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509626</w:t>
            </w:r>
          </w:p>
        </w:tc>
        <w:tc>
          <w:tcPr>
            <w:tcW w:w="1128" w:type="dxa"/>
            <w:noWrap/>
            <w:vAlign w:val="center"/>
            <w:hideMark/>
          </w:tcPr>
          <w:p w14:paraId="16B9245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25/10/2018</w:t>
            </w:r>
          </w:p>
        </w:tc>
        <w:tc>
          <w:tcPr>
            <w:tcW w:w="550" w:type="dxa"/>
            <w:noWrap/>
            <w:vAlign w:val="center"/>
            <w:hideMark/>
          </w:tcPr>
          <w:p w14:paraId="57B40B8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69</w:t>
            </w:r>
          </w:p>
        </w:tc>
        <w:tc>
          <w:tcPr>
            <w:tcW w:w="516" w:type="dxa"/>
            <w:noWrap/>
            <w:vAlign w:val="center"/>
            <w:hideMark/>
          </w:tcPr>
          <w:p w14:paraId="312AFF6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5995DA1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4DC172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6A71A7A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539CC7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565FBC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7ACC3451" w14:textId="77777777" w:rsidTr="00BC0D86">
        <w:trPr>
          <w:trHeight w:val="681"/>
          <w:jc w:val="center"/>
        </w:trPr>
        <w:tc>
          <w:tcPr>
            <w:tcW w:w="1394" w:type="dxa"/>
            <w:vAlign w:val="center"/>
            <w:hideMark/>
          </w:tcPr>
          <w:p w14:paraId="44E424F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lastRenderedPageBreak/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F69E6B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510316</w:t>
            </w:r>
          </w:p>
        </w:tc>
        <w:tc>
          <w:tcPr>
            <w:tcW w:w="1128" w:type="dxa"/>
            <w:noWrap/>
            <w:vAlign w:val="center"/>
            <w:hideMark/>
          </w:tcPr>
          <w:p w14:paraId="1CC62C3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30/10/2018</w:t>
            </w:r>
          </w:p>
        </w:tc>
        <w:tc>
          <w:tcPr>
            <w:tcW w:w="550" w:type="dxa"/>
            <w:noWrap/>
            <w:vAlign w:val="center"/>
            <w:hideMark/>
          </w:tcPr>
          <w:p w14:paraId="799C0DE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64</w:t>
            </w:r>
          </w:p>
        </w:tc>
        <w:tc>
          <w:tcPr>
            <w:tcW w:w="516" w:type="dxa"/>
            <w:noWrap/>
            <w:vAlign w:val="center"/>
            <w:hideMark/>
          </w:tcPr>
          <w:p w14:paraId="72CF414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1407DDC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Serious—hospitalization</w:t>
            </w:r>
          </w:p>
        </w:tc>
        <w:tc>
          <w:tcPr>
            <w:tcW w:w="1005" w:type="dxa"/>
            <w:noWrap/>
            <w:vAlign w:val="center"/>
            <w:hideMark/>
          </w:tcPr>
          <w:p w14:paraId="0CD4739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Improved</w:t>
            </w:r>
          </w:p>
        </w:tc>
        <w:tc>
          <w:tcPr>
            <w:tcW w:w="1698" w:type="dxa"/>
            <w:noWrap/>
            <w:vAlign w:val="center"/>
            <w:hideMark/>
          </w:tcPr>
          <w:p w14:paraId="4D6410B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2E2560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Anemia, Asthenia, Increased Bilirubin, dyspnea, High Reticulocyte Count, Increased LDH, Positive Direct Coombs Test, Positive Indirect Coombs Test</w:t>
            </w:r>
          </w:p>
        </w:tc>
        <w:tc>
          <w:tcPr>
            <w:tcW w:w="2531" w:type="dxa"/>
            <w:noWrap/>
            <w:vAlign w:val="center"/>
            <w:hideMark/>
          </w:tcPr>
          <w:p w14:paraId="100A6B8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6B75DE" w14:paraId="02007EE5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700078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72E9D7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511434</w:t>
            </w:r>
          </w:p>
        </w:tc>
        <w:tc>
          <w:tcPr>
            <w:tcW w:w="1128" w:type="dxa"/>
            <w:noWrap/>
            <w:vAlign w:val="center"/>
            <w:hideMark/>
          </w:tcPr>
          <w:p w14:paraId="425ABD2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2E16AD5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22</w:t>
            </w:r>
          </w:p>
        </w:tc>
        <w:tc>
          <w:tcPr>
            <w:tcW w:w="516" w:type="dxa"/>
            <w:noWrap/>
            <w:vAlign w:val="center"/>
            <w:hideMark/>
          </w:tcPr>
          <w:p w14:paraId="3704192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3346ACE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39635CA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3E5500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F3ADCB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1032A56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0E730FC1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810D12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835E88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511555</w:t>
            </w:r>
          </w:p>
        </w:tc>
        <w:tc>
          <w:tcPr>
            <w:tcW w:w="1128" w:type="dxa"/>
            <w:noWrap/>
            <w:vAlign w:val="center"/>
            <w:hideMark/>
          </w:tcPr>
          <w:p w14:paraId="7726FFA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2E2982E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098EBEF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441D42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C752A7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5EA336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4C3B88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38B34B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562C6EC9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F30117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21ADE7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511556</w:t>
            </w:r>
          </w:p>
        </w:tc>
        <w:tc>
          <w:tcPr>
            <w:tcW w:w="1128" w:type="dxa"/>
            <w:noWrap/>
            <w:vAlign w:val="center"/>
            <w:hideMark/>
          </w:tcPr>
          <w:p w14:paraId="7BD56C2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30/10/2018</w:t>
            </w:r>
          </w:p>
        </w:tc>
        <w:tc>
          <w:tcPr>
            <w:tcW w:w="550" w:type="dxa"/>
            <w:noWrap/>
            <w:vAlign w:val="center"/>
            <w:hideMark/>
          </w:tcPr>
          <w:p w14:paraId="45A2BD6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18</w:t>
            </w:r>
          </w:p>
        </w:tc>
        <w:tc>
          <w:tcPr>
            <w:tcW w:w="516" w:type="dxa"/>
            <w:noWrap/>
            <w:vAlign w:val="center"/>
            <w:hideMark/>
          </w:tcPr>
          <w:p w14:paraId="0F48087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597A332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008F1D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32320E4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559D55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259480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2CAC7F3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1A2EAB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21426B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511715</w:t>
            </w:r>
          </w:p>
        </w:tc>
        <w:tc>
          <w:tcPr>
            <w:tcW w:w="1128" w:type="dxa"/>
            <w:noWrap/>
            <w:vAlign w:val="center"/>
            <w:hideMark/>
          </w:tcPr>
          <w:p w14:paraId="3A1DC3A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22E6963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031D5B3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1841901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2641C24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43C6512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A23B2E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Autoimmune hemolytic anemia</w:t>
            </w:r>
          </w:p>
        </w:tc>
        <w:tc>
          <w:tcPr>
            <w:tcW w:w="2531" w:type="dxa"/>
            <w:noWrap/>
            <w:vAlign w:val="center"/>
            <w:hideMark/>
          </w:tcPr>
          <w:p w14:paraId="36927C0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</w:tr>
      <w:tr w:rsidR="006B75DE" w:rsidRPr="006B75DE" w14:paraId="012F88E1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099520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4ED73D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511792</w:t>
            </w:r>
          </w:p>
        </w:tc>
        <w:tc>
          <w:tcPr>
            <w:tcW w:w="1128" w:type="dxa"/>
            <w:noWrap/>
            <w:vAlign w:val="center"/>
            <w:hideMark/>
          </w:tcPr>
          <w:p w14:paraId="6482FFD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109E909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2E1C9E8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1AFAA66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1CCF16A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4FA434C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98A37D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768C589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6E117C6C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7A2C22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9FE542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511793</w:t>
            </w:r>
          </w:p>
        </w:tc>
        <w:tc>
          <w:tcPr>
            <w:tcW w:w="1128" w:type="dxa"/>
            <w:noWrap/>
            <w:vAlign w:val="center"/>
            <w:hideMark/>
          </w:tcPr>
          <w:p w14:paraId="0CEEBA7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3D7521A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5197FD9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EE9985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728580A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06A5014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32EB14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15391E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0FF9EF54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FDF37D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16E0FA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513027</w:t>
            </w:r>
          </w:p>
        </w:tc>
        <w:tc>
          <w:tcPr>
            <w:tcW w:w="1128" w:type="dxa"/>
            <w:noWrap/>
            <w:vAlign w:val="center"/>
            <w:hideMark/>
          </w:tcPr>
          <w:p w14:paraId="165AECE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394044F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71A1D3A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840878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0E9D11C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ABED14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570A66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DABB98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56B1DFF6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25F173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50AB7E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513255</w:t>
            </w:r>
          </w:p>
        </w:tc>
        <w:tc>
          <w:tcPr>
            <w:tcW w:w="1128" w:type="dxa"/>
            <w:noWrap/>
            <w:vAlign w:val="center"/>
            <w:hideMark/>
          </w:tcPr>
          <w:p w14:paraId="573DFCB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001533F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4876DCF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130730C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15E7AD0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3E65BE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760B61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437407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Mantle cell lymphoma</w:t>
            </w:r>
          </w:p>
        </w:tc>
      </w:tr>
      <w:tr w:rsidR="006B75DE" w:rsidRPr="006B75DE" w14:paraId="71722606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0E9D76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5FA627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514148</w:t>
            </w:r>
          </w:p>
        </w:tc>
        <w:tc>
          <w:tcPr>
            <w:tcW w:w="1128" w:type="dxa"/>
            <w:noWrap/>
            <w:vAlign w:val="center"/>
            <w:hideMark/>
          </w:tcPr>
          <w:p w14:paraId="11A132D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7028813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28</w:t>
            </w:r>
          </w:p>
        </w:tc>
        <w:tc>
          <w:tcPr>
            <w:tcW w:w="516" w:type="dxa"/>
            <w:noWrap/>
            <w:vAlign w:val="center"/>
            <w:hideMark/>
          </w:tcPr>
          <w:p w14:paraId="5CF1FD0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A84AFE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5F5D6A9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1DCF00B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95C435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use, Hematopoietic stem-cell transplantation (HSCT)</w:t>
            </w:r>
          </w:p>
        </w:tc>
        <w:tc>
          <w:tcPr>
            <w:tcW w:w="2531" w:type="dxa"/>
            <w:noWrap/>
            <w:vAlign w:val="center"/>
            <w:hideMark/>
          </w:tcPr>
          <w:p w14:paraId="5390B4B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5FBD224D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329A7F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01CBAD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514795</w:t>
            </w:r>
          </w:p>
        </w:tc>
        <w:tc>
          <w:tcPr>
            <w:tcW w:w="1128" w:type="dxa"/>
            <w:noWrap/>
            <w:vAlign w:val="center"/>
            <w:hideMark/>
          </w:tcPr>
          <w:p w14:paraId="5937BDD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21/11/2018</w:t>
            </w:r>
          </w:p>
        </w:tc>
        <w:tc>
          <w:tcPr>
            <w:tcW w:w="550" w:type="dxa"/>
            <w:noWrap/>
            <w:vAlign w:val="center"/>
            <w:hideMark/>
          </w:tcPr>
          <w:p w14:paraId="4A7AB9B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6134A9A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3C5D60A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550EF1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6CF0D65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E5C908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7021E78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Multiple myeloma</w:t>
            </w:r>
          </w:p>
        </w:tc>
      </w:tr>
      <w:tr w:rsidR="006B75DE" w:rsidRPr="006B75DE" w14:paraId="66CEFA65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5D9DD9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2166F6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515399</w:t>
            </w:r>
          </w:p>
        </w:tc>
        <w:tc>
          <w:tcPr>
            <w:tcW w:w="1128" w:type="dxa"/>
            <w:noWrap/>
            <w:vAlign w:val="center"/>
            <w:hideMark/>
          </w:tcPr>
          <w:p w14:paraId="71BC86F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6893066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6B687DE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2B29F0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398C55B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7C13CD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B47415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67A2ACE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4797E3B3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D68D98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lastRenderedPageBreak/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A6E961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515430</w:t>
            </w:r>
          </w:p>
        </w:tc>
        <w:tc>
          <w:tcPr>
            <w:tcW w:w="1128" w:type="dxa"/>
            <w:noWrap/>
            <w:vAlign w:val="center"/>
            <w:hideMark/>
          </w:tcPr>
          <w:p w14:paraId="6F7FEB9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21/11/2018</w:t>
            </w:r>
          </w:p>
        </w:tc>
        <w:tc>
          <w:tcPr>
            <w:tcW w:w="550" w:type="dxa"/>
            <w:noWrap/>
            <w:vAlign w:val="center"/>
            <w:hideMark/>
          </w:tcPr>
          <w:p w14:paraId="197D921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68</w:t>
            </w:r>
          </w:p>
        </w:tc>
        <w:tc>
          <w:tcPr>
            <w:tcW w:w="516" w:type="dxa"/>
            <w:noWrap/>
            <w:vAlign w:val="center"/>
            <w:hideMark/>
          </w:tcPr>
          <w:p w14:paraId="01594F0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5A3A540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Serious—hospitalization</w:t>
            </w:r>
          </w:p>
        </w:tc>
        <w:tc>
          <w:tcPr>
            <w:tcW w:w="1005" w:type="dxa"/>
            <w:noWrap/>
            <w:vAlign w:val="center"/>
            <w:hideMark/>
          </w:tcPr>
          <w:p w14:paraId="0AB6742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1491BDE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62FFFD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Dyspnea, Orthopnea, Pleural effusion, Tachycardia, Ventricular dysfunction</w:t>
            </w:r>
          </w:p>
        </w:tc>
        <w:tc>
          <w:tcPr>
            <w:tcW w:w="2531" w:type="dxa"/>
            <w:noWrap/>
            <w:vAlign w:val="center"/>
            <w:hideMark/>
          </w:tcPr>
          <w:p w14:paraId="6A75E32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6B75DE" w14:paraId="670E045E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9071B0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0A49C9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515643</w:t>
            </w:r>
          </w:p>
        </w:tc>
        <w:tc>
          <w:tcPr>
            <w:tcW w:w="1128" w:type="dxa"/>
            <w:noWrap/>
            <w:vAlign w:val="center"/>
            <w:hideMark/>
          </w:tcPr>
          <w:p w14:paraId="1617CD1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2A23670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2B33A36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77105A9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96F56B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4F5DEBC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12A96C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9E6D1D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6356066D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FCA785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5788F6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515644</w:t>
            </w:r>
          </w:p>
        </w:tc>
        <w:tc>
          <w:tcPr>
            <w:tcW w:w="1128" w:type="dxa"/>
            <w:noWrap/>
            <w:vAlign w:val="center"/>
            <w:hideMark/>
          </w:tcPr>
          <w:p w14:paraId="6D2259C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59DB0EB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43CF8F9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0CC568C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0C5185F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E8D2F3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95A478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1777A08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5E74131B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64163F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5A4781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515645</w:t>
            </w:r>
          </w:p>
        </w:tc>
        <w:tc>
          <w:tcPr>
            <w:tcW w:w="1128" w:type="dxa"/>
            <w:noWrap/>
            <w:vAlign w:val="center"/>
            <w:hideMark/>
          </w:tcPr>
          <w:p w14:paraId="51A0966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18B5B04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75</w:t>
            </w:r>
          </w:p>
        </w:tc>
        <w:tc>
          <w:tcPr>
            <w:tcW w:w="516" w:type="dxa"/>
            <w:noWrap/>
            <w:vAlign w:val="center"/>
            <w:hideMark/>
          </w:tcPr>
          <w:p w14:paraId="0D39422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68AAC2C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79FE4CF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BDC6ED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293E06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E159EA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Mantle cell lymphoma</w:t>
            </w:r>
          </w:p>
        </w:tc>
      </w:tr>
      <w:tr w:rsidR="006B75DE" w:rsidRPr="006B75DE" w14:paraId="002DC61B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60DD39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B7C21F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515735</w:t>
            </w:r>
          </w:p>
        </w:tc>
        <w:tc>
          <w:tcPr>
            <w:tcW w:w="1128" w:type="dxa"/>
            <w:noWrap/>
            <w:vAlign w:val="center"/>
            <w:hideMark/>
          </w:tcPr>
          <w:p w14:paraId="642F410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03DF0DD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1F23294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22F374C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70D3533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62CB19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BA689E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F057A3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proofErr w:type="spellStart"/>
            <w:r w:rsidRPr="006B75DE">
              <w:rPr>
                <w:rFonts w:eastAsia="Calibri" w:cs="Times New Roman"/>
                <w:sz w:val="18"/>
                <w:szCs w:val="18"/>
              </w:rPr>
              <w:t>Waldenstrom</w:t>
            </w:r>
            <w:proofErr w:type="spellEnd"/>
            <w:r w:rsidRPr="006B75DE">
              <w:rPr>
                <w:rFonts w:eastAsia="Calibri" w:cs="Times New Roman"/>
                <w:sz w:val="18"/>
                <w:szCs w:val="18"/>
              </w:rPr>
              <w:t xml:space="preserve"> macroglobulinemia</w:t>
            </w:r>
          </w:p>
        </w:tc>
      </w:tr>
      <w:tr w:rsidR="006B75DE" w:rsidRPr="006B75DE" w14:paraId="78009FA7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715A98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515E1A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515736</w:t>
            </w:r>
          </w:p>
        </w:tc>
        <w:tc>
          <w:tcPr>
            <w:tcW w:w="1128" w:type="dxa"/>
            <w:noWrap/>
            <w:vAlign w:val="center"/>
            <w:hideMark/>
          </w:tcPr>
          <w:p w14:paraId="037EE00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13/11/2018</w:t>
            </w:r>
          </w:p>
        </w:tc>
        <w:tc>
          <w:tcPr>
            <w:tcW w:w="550" w:type="dxa"/>
            <w:noWrap/>
            <w:vAlign w:val="center"/>
            <w:hideMark/>
          </w:tcPr>
          <w:p w14:paraId="3565E30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20C480D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D90133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0B3D438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4853534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FAE931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74E0AC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2BDC8694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AF9B35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86108C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516190</w:t>
            </w:r>
          </w:p>
        </w:tc>
        <w:tc>
          <w:tcPr>
            <w:tcW w:w="1128" w:type="dxa"/>
            <w:noWrap/>
            <w:vAlign w:val="center"/>
            <w:hideMark/>
          </w:tcPr>
          <w:p w14:paraId="6D99EE9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4563EBB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25563D2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7875803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EC4F03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4410C6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E86C19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12BE5C0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106AE28C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623AB0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1657F3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517640</w:t>
            </w:r>
          </w:p>
        </w:tc>
        <w:tc>
          <w:tcPr>
            <w:tcW w:w="1128" w:type="dxa"/>
            <w:noWrap/>
            <w:vAlign w:val="center"/>
            <w:hideMark/>
          </w:tcPr>
          <w:p w14:paraId="0DCE3FF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01/01/2018</w:t>
            </w:r>
          </w:p>
        </w:tc>
        <w:tc>
          <w:tcPr>
            <w:tcW w:w="550" w:type="dxa"/>
            <w:noWrap/>
            <w:vAlign w:val="center"/>
            <w:hideMark/>
          </w:tcPr>
          <w:p w14:paraId="3C79B30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38</w:t>
            </w:r>
          </w:p>
        </w:tc>
        <w:tc>
          <w:tcPr>
            <w:tcW w:w="516" w:type="dxa"/>
            <w:noWrap/>
            <w:vAlign w:val="center"/>
            <w:hideMark/>
          </w:tcPr>
          <w:p w14:paraId="23D6503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FD00FB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1BF6DE9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68C6A9F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873316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663B6A5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Mantle cell lymphoma</w:t>
            </w:r>
          </w:p>
        </w:tc>
      </w:tr>
      <w:tr w:rsidR="006B75DE" w:rsidRPr="006B75DE" w14:paraId="5DCA2D81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F81DA0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395BE6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518203</w:t>
            </w:r>
          </w:p>
        </w:tc>
        <w:tc>
          <w:tcPr>
            <w:tcW w:w="1128" w:type="dxa"/>
            <w:noWrap/>
            <w:vAlign w:val="center"/>
            <w:hideMark/>
          </w:tcPr>
          <w:p w14:paraId="02B5F4B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197B04E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69</w:t>
            </w:r>
          </w:p>
        </w:tc>
        <w:tc>
          <w:tcPr>
            <w:tcW w:w="516" w:type="dxa"/>
            <w:noWrap/>
            <w:vAlign w:val="center"/>
            <w:hideMark/>
          </w:tcPr>
          <w:p w14:paraId="1F76D5C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CF3F9F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26C8C42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7F19128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FE9D95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Sepsis, Deterioration of general health status</w:t>
            </w:r>
          </w:p>
        </w:tc>
        <w:tc>
          <w:tcPr>
            <w:tcW w:w="2531" w:type="dxa"/>
            <w:noWrap/>
            <w:vAlign w:val="center"/>
            <w:hideMark/>
          </w:tcPr>
          <w:p w14:paraId="494456F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77BA9589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040A8E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B9C3CC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519902</w:t>
            </w:r>
          </w:p>
        </w:tc>
        <w:tc>
          <w:tcPr>
            <w:tcW w:w="1128" w:type="dxa"/>
            <w:noWrap/>
            <w:vAlign w:val="center"/>
            <w:hideMark/>
          </w:tcPr>
          <w:p w14:paraId="73D43AC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29/11/2018</w:t>
            </w:r>
          </w:p>
        </w:tc>
        <w:tc>
          <w:tcPr>
            <w:tcW w:w="550" w:type="dxa"/>
            <w:noWrap/>
            <w:vAlign w:val="center"/>
            <w:hideMark/>
          </w:tcPr>
          <w:p w14:paraId="2FDF4BF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42</w:t>
            </w:r>
          </w:p>
        </w:tc>
        <w:tc>
          <w:tcPr>
            <w:tcW w:w="516" w:type="dxa"/>
            <w:noWrap/>
            <w:vAlign w:val="center"/>
            <w:hideMark/>
          </w:tcPr>
          <w:p w14:paraId="2471353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6126E1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C15772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4E88684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2167C6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13B0911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4226C547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C07B0D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E17FC8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520817</w:t>
            </w:r>
          </w:p>
        </w:tc>
        <w:tc>
          <w:tcPr>
            <w:tcW w:w="1128" w:type="dxa"/>
            <w:noWrap/>
            <w:vAlign w:val="center"/>
            <w:hideMark/>
          </w:tcPr>
          <w:p w14:paraId="59407BE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19DDF5C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7329C6B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24B9B0B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02BCA8D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1AA6ADA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Healthcare professional (other)</w:t>
            </w:r>
          </w:p>
        </w:tc>
        <w:tc>
          <w:tcPr>
            <w:tcW w:w="3378" w:type="dxa"/>
            <w:noWrap/>
            <w:vAlign w:val="center"/>
            <w:hideMark/>
          </w:tcPr>
          <w:p w14:paraId="075FCBB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0115F36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Diffuse large B-cell lymphoma</w:t>
            </w:r>
          </w:p>
        </w:tc>
      </w:tr>
      <w:tr w:rsidR="006B75DE" w:rsidRPr="006B75DE" w14:paraId="5981E739" w14:textId="77777777" w:rsidTr="00D407AF">
        <w:trPr>
          <w:trHeight w:val="1104"/>
          <w:jc w:val="center"/>
        </w:trPr>
        <w:tc>
          <w:tcPr>
            <w:tcW w:w="1394" w:type="dxa"/>
            <w:vAlign w:val="center"/>
            <w:hideMark/>
          </w:tcPr>
          <w:p w14:paraId="646B03F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8850C5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520901</w:t>
            </w:r>
          </w:p>
        </w:tc>
        <w:tc>
          <w:tcPr>
            <w:tcW w:w="1128" w:type="dxa"/>
            <w:noWrap/>
            <w:vAlign w:val="center"/>
            <w:hideMark/>
          </w:tcPr>
          <w:p w14:paraId="2337B3C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01/09/2018</w:t>
            </w:r>
          </w:p>
        </w:tc>
        <w:tc>
          <w:tcPr>
            <w:tcW w:w="550" w:type="dxa"/>
            <w:noWrap/>
            <w:vAlign w:val="center"/>
            <w:hideMark/>
          </w:tcPr>
          <w:p w14:paraId="2AF9E13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57</w:t>
            </w:r>
          </w:p>
        </w:tc>
        <w:tc>
          <w:tcPr>
            <w:tcW w:w="516" w:type="dxa"/>
            <w:noWrap/>
            <w:vAlign w:val="center"/>
            <w:hideMark/>
          </w:tcPr>
          <w:p w14:paraId="4F42E79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54BB13B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27F07CD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4FF14B3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6E08A3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1F24955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6D51D5FB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7904D8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lastRenderedPageBreak/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5FAE30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520902</w:t>
            </w:r>
          </w:p>
        </w:tc>
        <w:tc>
          <w:tcPr>
            <w:tcW w:w="1128" w:type="dxa"/>
            <w:noWrap/>
            <w:vAlign w:val="center"/>
            <w:hideMark/>
          </w:tcPr>
          <w:p w14:paraId="24E432C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617BB3D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</w:t>
            </w:r>
          </w:p>
        </w:tc>
        <w:tc>
          <w:tcPr>
            <w:tcW w:w="516" w:type="dxa"/>
            <w:noWrap/>
            <w:vAlign w:val="center"/>
            <w:hideMark/>
          </w:tcPr>
          <w:p w14:paraId="61AFDD0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32BF5B2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721848B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8ABAAF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CCAAF0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Lack of therapeutic response</w:t>
            </w:r>
          </w:p>
        </w:tc>
        <w:tc>
          <w:tcPr>
            <w:tcW w:w="2531" w:type="dxa"/>
            <w:noWrap/>
            <w:vAlign w:val="center"/>
            <w:hideMark/>
          </w:tcPr>
          <w:p w14:paraId="66A89B1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lymphoblastic leukemia</w:t>
            </w:r>
          </w:p>
        </w:tc>
      </w:tr>
      <w:tr w:rsidR="006B75DE" w:rsidRPr="006B75DE" w14:paraId="33174B47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78AF33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8A1A10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520903</w:t>
            </w:r>
          </w:p>
        </w:tc>
        <w:tc>
          <w:tcPr>
            <w:tcW w:w="1128" w:type="dxa"/>
            <w:noWrap/>
            <w:vAlign w:val="center"/>
            <w:hideMark/>
          </w:tcPr>
          <w:p w14:paraId="5BAC7DB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035F90F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69</w:t>
            </w:r>
          </w:p>
        </w:tc>
        <w:tc>
          <w:tcPr>
            <w:tcW w:w="516" w:type="dxa"/>
            <w:noWrap/>
            <w:vAlign w:val="center"/>
            <w:hideMark/>
          </w:tcPr>
          <w:p w14:paraId="044982D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132D388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8DED61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7C7B63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3A5A2D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7463C8B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569F61D5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FAFAAF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13E030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524194</w:t>
            </w:r>
          </w:p>
        </w:tc>
        <w:tc>
          <w:tcPr>
            <w:tcW w:w="1128" w:type="dxa"/>
            <w:noWrap/>
            <w:vAlign w:val="center"/>
            <w:hideMark/>
          </w:tcPr>
          <w:p w14:paraId="3307A3E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47268AE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35</w:t>
            </w:r>
          </w:p>
        </w:tc>
        <w:tc>
          <w:tcPr>
            <w:tcW w:w="516" w:type="dxa"/>
            <w:noWrap/>
            <w:vAlign w:val="center"/>
            <w:hideMark/>
          </w:tcPr>
          <w:p w14:paraId="2CABF1E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5B6AE10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E48EF9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F1D3AD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F673E0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16C31F9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7874651A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B7905E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CE3C9A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524726</w:t>
            </w:r>
          </w:p>
        </w:tc>
        <w:tc>
          <w:tcPr>
            <w:tcW w:w="1128" w:type="dxa"/>
            <w:noWrap/>
            <w:vAlign w:val="center"/>
            <w:hideMark/>
          </w:tcPr>
          <w:p w14:paraId="39BCE77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24/10/2018</w:t>
            </w:r>
          </w:p>
        </w:tc>
        <w:tc>
          <w:tcPr>
            <w:tcW w:w="550" w:type="dxa"/>
            <w:noWrap/>
            <w:vAlign w:val="center"/>
            <w:hideMark/>
          </w:tcPr>
          <w:p w14:paraId="1F0960A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63</w:t>
            </w:r>
          </w:p>
        </w:tc>
        <w:tc>
          <w:tcPr>
            <w:tcW w:w="516" w:type="dxa"/>
            <w:noWrap/>
            <w:vAlign w:val="center"/>
            <w:hideMark/>
          </w:tcPr>
          <w:p w14:paraId="45CCDF7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5FA6F14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2282874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048CBD3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64465B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use, infection</w:t>
            </w:r>
          </w:p>
        </w:tc>
        <w:tc>
          <w:tcPr>
            <w:tcW w:w="2531" w:type="dxa"/>
            <w:noWrap/>
            <w:vAlign w:val="center"/>
            <w:hideMark/>
          </w:tcPr>
          <w:p w14:paraId="28FFCD5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2AA945BE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4579DF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054E36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524727</w:t>
            </w:r>
          </w:p>
        </w:tc>
        <w:tc>
          <w:tcPr>
            <w:tcW w:w="1128" w:type="dxa"/>
            <w:noWrap/>
            <w:vAlign w:val="center"/>
            <w:hideMark/>
          </w:tcPr>
          <w:p w14:paraId="63A3CC5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01/01/2018</w:t>
            </w:r>
          </w:p>
        </w:tc>
        <w:tc>
          <w:tcPr>
            <w:tcW w:w="550" w:type="dxa"/>
            <w:noWrap/>
            <w:vAlign w:val="center"/>
            <w:hideMark/>
          </w:tcPr>
          <w:p w14:paraId="1DE3FA9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69</w:t>
            </w:r>
          </w:p>
        </w:tc>
        <w:tc>
          <w:tcPr>
            <w:tcW w:w="516" w:type="dxa"/>
            <w:noWrap/>
            <w:vAlign w:val="center"/>
            <w:hideMark/>
          </w:tcPr>
          <w:p w14:paraId="4E11D89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1DAEC8E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555D708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7CB1B5A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89237E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use, infection</w:t>
            </w:r>
          </w:p>
        </w:tc>
        <w:tc>
          <w:tcPr>
            <w:tcW w:w="2531" w:type="dxa"/>
            <w:noWrap/>
            <w:vAlign w:val="center"/>
            <w:hideMark/>
          </w:tcPr>
          <w:p w14:paraId="2C78A04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4A40A89C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AE5593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B9CB95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524982</w:t>
            </w:r>
          </w:p>
        </w:tc>
        <w:tc>
          <w:tcPr>
            <w:tcW w:w="1128" w:type="dxa"/>
            <w:noWrap/>
            <w:vAlign w:val="center"/>
            <w:hideMark/>
          </w:tcPr>
          <w:p w14:paraId="167E61E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09/01/2019</w:t>
            </w:r>
          </w:p>
        </w:tc>
        <w:tc>
          <w:tcPr>
            <w:tcW w:w="550" w:type="dxa"/>
            <w:noWrap/>
            <w:vAlign w:val="center"/>
            <w:hideMark/>
          </w:tcPr>
          <w:p w14:paraId="097F5A2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75B14AB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D8C97E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05ABC2E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960A67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BDE931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4BEE41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1B2E1D4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D913E3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80D94A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525326</w:t>
            </w:r>
          </w:p>
        </w:tc>
        <w:tc>
          <w:tcPr>
            <w:tcW w:w="1128" w:type="dxa"/>
            <w:noWrap/>
            <w:vAlign w:val="center"/>
            <w:hideMark/>
          </w:tcPr>
          <w:p w14:paraId="7C0BE8F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01/01/2019</w:t>
            </w:r>
          </w:p>
        </w:tc>
        <w:tc>
          <w:tcPr>
            <w:tcW w:w="550" w:type="dxa"/>
            <w:noWrap/>
            <w:vAlign w:val="center"/>
            <w:hideMark/>
          </w:tcPr>
          <w:p w14:paraId="6FF5049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46</w:t>
            </w:r>
          </w:p>
        </w:tc>
        <w:tc>
          <w:tcPr>
            <w:tcW w:w="516" w:type="dxa"/>
            <w:noWrap/>
            <w:vAlign w:val="center"/>
            <w:hideMark/>
          </w:tcPr>
          <w:p w14:paraId="25BE5CB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12F6B69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1DC6780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61F648A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04D1DE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Neutropenic sepsis, bacterial sepsis</w:t>
            </w:r>
          </w:p>
        </w:tc>
        <w:tc>
          <w:tcPr>
            <w:tcW w:w="2531" w:type="dxa"/>
            <w:noWrap/>
            <w:vAlign w:val="center"/>
            <w:hideMark/>
          </w:tcPr>
          <w:p w14:paraId="698129D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17370497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3260B4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58B7E8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525688</w:t>
            </w:r>
          </w:p>
        </w:tc>
        <w:tc>
          <w:tcPr>
            <w:tcW w:w="1128" w:type="dxa"/>
            <w:noWrap/>
            <w:vAlign w:val="center"/>
            <w:hideMark/>
          </w:tcPr>
          <w:p w14:paraId="0381014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071B596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49</w:t>
            </w:r>
          </w:p>
        </w:tc>
        <w:tc>
          <w:tcPr>
            <w:tcW w:w="516" w:type="dxa"/>
            <w:noWrap/>
            <w:vAlign w:val="center"/>
            <w:hideMark/>
          </w:tcPr>
          <w:p w14:paraId="3F41EFB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5F95AF1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0C6A27D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F876F4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9C58AA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5A66076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4C9D0291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4B7C63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93CBA2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526914</w:t>
            </w:r>
          </w:p>
        </w:tc>
        <w:tc>
          <w:tcPr>
            <w:tcW w:w="1128" w:type="dxa"/>
            <w:noWrap/>
            <w:vAlign w:val="center"/>
            <w:hideMark/>
          </w:tcPr>
          <w:p w14:paraId="79BF03A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01/12/2018</w:t>
            </w:r>
          </w:p>
        </w:tc>
        <w:tc>
          <w:tcPr>
            <w:tcW w:w="550" w:type="dxa"/>
            <w:noWrap/>
            <w:vAlign w:val="center"/>
            <w:hideMark/>
          </w:tcPr>
          <w:p w14:paraId="2FFCC79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0F8180C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7635865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7E6EA43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759EED9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D0E377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Septic Shock</w:t>
            </w:r>
          </w:p>
        </w:tc>
        <w:tc>
          <w:tcPr>
            <w:tcW w:w="2531" w:type="dxa"/>
            <w:noWrap/>
            <w:vAlign w:val="center"/>
            <w:hideMark/>
          </w:tcPr>
          <w:p w14:paraId="55738AB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001F005B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E78531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91847B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526917</w:t>
            </w:r>
          </w:p>
        </w:tc>
        <w:tc>
          <w:tcPr>
            <w:tcW w:w="1128" w:type="dxa"/>
            <w:noWrap/>
            <w:vAlign w:val="center"/>
            <w:hideMark/>
          </w:tcPr>
          <w:p w14:paraId="2384E1D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3BD9008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0EF6D5F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E7B868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53E3BC8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62C58E8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FFA471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Septic Shock</w:t>
            </w:r>
          </w:p>
        </w:tc>
        <w:tc>
          <w:tcPr>
            <w:tcW w:w="2531" w:type="dxa"/>
            <w:noWrap/>
            <w:vAlign w:val="center"/>
            <w:hideMark/>
          </w:tcPr>
          <w:p w14:paraId="4F86C42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00421BB5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05D58C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823D39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527379</w:t>
            </w:r>
          </w:p>
        </w:tc>
        <w:tc>
          <w:tcPr>
            <w:tcW w:w="1128" w:type="dxa"/>
            <w:noWrap/>
            <w:vAlign w:val="center"/>
            <w:hideMark/>
          </w:tcPr>
          <w:p w14:paraId="71781A8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18/01/2019</w:t>
            </w:r>
          </w:p>
        </w:tc>
        <w:tc>
          <w:tcPr>
            <w:tcW w:w="550" w:type="dxa"/>
            <w:noWrap/>
            <w:vAlign w:val="center"/>
            <w:hideMark/>
          </w:tcPr>
          <w:p w14:paraId="279F418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30</w:t>
            </w:r>
          </w:p>
        </w:tc>
        <w:tc>
          <w:tcPr>
            <w:tcW w:w="516" w:type="dxa"/>
            <w:noWrap/>
            <w:vAlign w:val="center"/>
            <w:hideMark/>
          </w:tcPr>
          <w:p w14:paraId="23A1BBC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0EAD6BB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Serious—hospitalization</w:t>
            </w:r>
          </w:p>
        </w:tc>
        <w:tc>
          <w:tcPr>
            <w:tcW w:w="1005" w:type="dxa"/>
            <w:noWrap/>
            <w:vAlign w:val="center"/>
            <w:hideMark/>
          </w:tcPr>
          <w:p w14:paraId="2E09AAE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43ED9FC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E1782E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Febrile Neutropenia, weight loss, 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37061AE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Peripheral T-cell lymphoma</w:t>
            </w:r>
          </w:p>
        </w:tc>
      </w:tr>
      <w:tr w:rsidR="006B75DE" w:rsidRPr="006B75DE" w14:paraId="63812EAF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32DACC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A4AD0E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527644</w:t>
            </w:r>
          </w:p>
        </w:tc>
        <w:tc>
          <w:tcPr>
            <w:tcW w:w="1128" w:type="dxa"/>
            <w:noWrap/>
            <w:vAlign w:val="center"/>
            <w:hideMark/>
          </w:tcPr>
          <w:p w14:paraId="733BDD2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5AA01F8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71</w:t>
            </w:r>
          </w:p>
        </w:tc>
        <w:tc>
          <w:tcPr>
            <w:tcW w:w="516" w:type="dxa"/>
            <w:noWrap/>
            <w:vAlign w:val="center"/>
            <w:hideMark/>
          </w:tcPr>
          <w:p w14:paraId="4BE69E7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95A10F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3F490C5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06AA20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5D679C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500B7B2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0F8AAAA7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DE8D86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8C29F5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527756</w:t>
            </w:r>
          </w:p>
        </w:tc>
        <w:tc>
          <w:tcPr>
            <w:tcW w:w="1128" w:type="dxa"/>
            <w:noWrap/>
            <w:vAlign w:val="center"/>
            <w:hideMark/>
          </w:tcPr>
          <w:p w14:paraId="7D66AD6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671662F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64</w:t>
            </w:r>
          </w:p>
        </w:tc>
        <w:tc>
          <w:tcPr>
            <w:tcW w:w="516" w:type="dxa"/>
            <w:noWrap/>
            <w:vAlign w:val="center"/>
            <w:hideMark/>
          </w:tcPr>
          <w:p w14:paraId="60DF79F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7856E99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394B750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1ED4A80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F3E769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7A57A61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6949EE9C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5C17F7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B42E36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527957</w:t>
            </w:r>
          </w:p>
        </w:tc>
        <w:tc>
          <w:tcPr>
            <w:tcW w:w="1128" w:type="dxa"/>
            <w:noWrap/>
            <w:vAlign w:val="center"/>
            <w:hideMark/>
          </w:tcPr>
          <w:p w14:paraId="501B8A1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4B8E595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75</w:t>
            </w:r>
          </w:p>
        </w:tc>
        <w:tc>
          <w:tcPr>
            <w:tcW w:w="516" w:type="dxa"/>
            <w:noWrap/>
            <w:vAlign w:val="center"/>
            <w:hideMark/>
          </w:tcPr>
          <w:p w14:paraId="2F05700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7EA6F90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6AC8ED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04F1579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9B9917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1F0DA39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79A11703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453C23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C4DC4B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528242</w:t>
            </w:r>
          </w:p>
        </w:tc>
        <w:tc>
          <w:tcPr>
            <w:tcW w:w="1128" w:type="dxa"/>
            <w:noWrap/>
            <w:vAlign w:val="center"/>
            <w:hideMark/>
          </w:tcPr>
          <w:p w14:paraId="3E8178E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24/01/2019</w:t>
            </w:r>
          </w:p>
        </w:tc>
        <w:tc>
          <w:tcPr>
            <w:tcW w:w="550" w:type="dxa"/>
            <w:noWrap/>
            <w:vAlign w:val="center"/>
            <w:hideMark/>
          </w:tcPr>
          <w:p w14:paraId="0808F60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5AD2A9B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5EC6403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7699D97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07397F0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3CA271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D4ACCD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5B5D719C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3FCD62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lastRenderedPageBreak/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5B0B75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528888</w:t>
            </w:r>
          </w:p>
        </w:tc>
        <w:tc>
          <w:tcPr>
            <w:tcW w:w="1128" w:type="dxa"/>
            <w:noWrap/>
            <w:vAlign w:val="center"/>
            <w:hideMark/>
          </w:tcPr>
          <w:p w14:paraId="6776534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4165C05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77913CA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19D1759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1399EDD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13470B5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78B744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2BF7C56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1BBAB97A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ADC626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3B82FD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529238</w:t>
            </w:r>
          </w:p>
        </w:tc>
        <w:tc>
          <w:tcPr>
            <w:tcW w:w="1128" w:type="dxa"/>
            <w:noWrap/>
            <w:vAlign w:val="center"/>
            <w:hideMark/>
          </w:tcPr>
          <w:p w14:paraId="2C0FE87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25/01/2019</w:t>
            </w:r>
          </w:p>
        </w:tc>
        <w:tc>
          <w:tcPr>
            <w:tcW w:w="550" w:type="dxa"/>
            <w:noWrap/>
            <w:vAlign w:val="center"/>
            <w:hideMark/>
          </w:tcPr>
          <w:p w14:paraId="795671F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045E6B1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354030D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7A9EAB3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41BCB5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95427B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1C8454E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07A4C3B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56A4BB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9E6C55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529389</w:t>
            </w:r>
          </w:p>
        </w:tc>
        <w:tc>
          <w:tcPr>
            <w:tcW w:w="1128" w:type="dxa"/>
            <w:noWrap/>
            <w:vAlign w:val="center"/>
            <w:hideMark/>
          </w:tcPr>
          <w:p w14:paraId="652DF7C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2F88086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62</w:t>
            </w:r>
          </w:p>
        </w:tc>
        <w:tc>
          <w:tcPr>
            <w:tcW w:w="516" w:type="dxa"/>
            <w:noWrap/>
            <w:vAlign w:val="center"/>
            <w:hideMark/>
          </w:tcPr>
          <w:p w14:paraId="10B63EB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3A90C54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EED039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45B0A18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431D62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6F106F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Mantle cell lymphoma</w:t>
            </w:r>
          </w:p>
        </w:tc>
      </w:tr>
      <w:tr w:rsidR="006B75DE" w:rsidRPr="006B75DE" w14:paraId="5EFBB610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6F50DB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21CBF5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530086</w:t>
            </w:r>
          </w:p>
        </w:tc>
        <w:tc>
          <w:tcPr>
            <w:tcW w:w="1128" w:type="dxa"/>
            <w:noWrap/>
            <w:vAlign w:val="center"/>
            <w:hideMark/>
          </w:tcPr>
          <w:p w14:paraId="73E612F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01/12/2018</w:t>
            </w:r>
          </w:p>
        </w:tc>
        <w:tc>
          <w:tcPr>
            <w:tcW w:w="550" w:type="dxa"/>
            <w:noWrap/>
            <w:vAlign w:val="center"/>
            <w:hideMark/>
          </w:tcPr>
          <w:p w14:paraId="5C73B40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33</w:t>
            </w:r>
          </w:p>
        </w:tc>
        <w:tc>
          <w:tcPr>
            <w:tcW w:w="516" w:type="dxa"/>
            <w:noWrap/>
            <w:vAlign w:val="center"/>
            <w:hideMark/>
          </w:tcPr>
          <w:p w14:paraId="5DCE3FE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C75F56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453652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6E5B632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2F6AF0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CA632E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40322F3E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9845E1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61AE09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531487</w:t>
            </w:r>
          </w:p>
        </w:tc>
        <w:tc>
          <w:tcPr>
            <w:tcW w:w="1128" w:type="dxa"/>
            <w:noWrap/>
            <w:vAlign w:val="center"/>
            <w:hideMark/>
          </w:tcPr>
          <w:p w14:paraId="3025DB5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375C691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35</w:t>
            </w:r>
          </w:p>
        </w:tc>
        <w:tc>
          <w:tcPr>
            <w:tcW w:w="516" w:type="dxa"/>
            <w:noWrap/>
            <w:vAlign w:val="center"/>
            <w:hideMark/>
          </w:tcPr>
          <w:p w14:paraId="6F38014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5294DE0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34175E7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F9072A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38AF53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64EF022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1183F949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04B234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D955F1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531820</w:t>
            </w:r>
          </w:p>
        </w:tc>
        <w:tc>
          <w:tcPr>
            <w:tcW w:w="1128" w:type="dxa"/>
            <w:noWrap/>
            <w:vAlign w:val="center"/>
            <w:hideMark/>
          </w:tcPr>
          <w:p w14:paraId="266ED33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04A9021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62C175B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32CE772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35BED6E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54863A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5237C1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6D5C85C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33884A14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EFF139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A9FC99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532520</w:t>
            </w:r>
          </w:p>
        </w:tc>
        <w:tc>
          <w:tcPr>
            <w:tcW w:w="1128" w:type="dxa"/>
            <w:noWrap/>
            <w:vAlign w:val="center"/>
            <w:hideMark/>
          </w:tcPr>
          <w:p w14:paraId="0F06A7F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0D6661F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72</w:t>
            </w:r>
          </w:p>
        </w:tc>
        <w:tc>
          <w:tcPr>
            <w:tcW w:w="516" w:type="dxa"/>
            <w:noWrap/>
            <w:vAlign w:val="center"/>
            <w:hideMark/>
          </w:tcPr>
          <w:p w14:paraId="2BC9BD5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75708BD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79B09E0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07AB48F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119E34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6931B8B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24F9AC7D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E8EB5F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3E6756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532521</w:t>
            </w:r>
          </w:p>
        </w:tc>
        <w:tc>
          <w:tcPr>
            <w:tcW w:w="1128" w:type="dxa"/>
            <w:noWrap/>
            <w:vAlign w:val="center"/>
            <w:hideMark/>
          </w:tcPr>
          <w:p w14:paraId="0B32D99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38D35D2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46</w:t>
            </w:r>
          </w:p>
        </w:tc>
        <w:tc>
          <w:tcPr>
            <w:tcW w:w="516" w:type="dxa"/>
            <w:noWrap/>
            <w:vAlign w:val="center"/>
            <w:hideMark/>
          </w:tcPr>
          <w:p w14:paraId="1FA8E04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CB0F87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1C38733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CA93FE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406485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40129C0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31C7D38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95B045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3C32C2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532647</w:t>
            </w:r>
          </w:p>
        </w:tc>
        <w:tc>
          <w:tcPr>
            <w:tcW w:w="1128" w:type="dxa"/>
            <w:noWrap/>
            <w:vAlign w:val="center"/>
            <w:hideMark/>
          </w:tcPr>
          <w:p w14:paraId="018232E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7AE8AEF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70</w:t>
            </w:r>
          </w:p>
        </w:tc>
        <w:tc>
          <w:tcPr>
            <w:tcW w:w="516" w:type="dxa"/>
            <w:noWrap/>
            <w:vAlign w:val="center"/>
            <w:hideMark/>
          </w:tcPr>
          <w:p w14:paraId="4B8D707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0C2104F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69C828E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ED545E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6E8C7E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7B48C55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41415571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A0AC6F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A800BA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532850</w:t>
            </w:r>
          </w:p>
        </w:tc>
        <w:tc>
          <w:tcPr>
            <w:tcW w:w="1128" w:type="dxa"/>
            <w:noWrap/>
            <w:vAlign w:val="center"/>
            <w:hideMark/>
          </w:tcPr>
          <w:p w14:paraId="4D4B232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568FD50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77</w:t>
            </w:r>
          </w:p>
        </w:tc>
        <w:tc>
          <w:tcPr>
            <w:tcW w:w="516" w:type="dxa"/>
            <w:noWrap/>
            <w:vAlign w:val="center"/>
            <w:hideMark/>
          </w:tcPr>
          <w:p w14:paraId="66EC22D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0C008B6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0BF0182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14DC4D9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29877A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E32786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3C4F4D69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277A3F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2DA4BB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533718</w:t>
            </w:r>
          </w:p>
        </w:tc>
        <w:tc>
          <w:tcPr>
            <w:tcW w:w="1128" w:type="dxa"/>
            <w:noWrap/>
            <w:vAlign w:val="center"/>
            <w:hideMark/>
          </w:tcPr>
          <w:p w14:paraId="4B97978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119D040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4FB0BFF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AC203E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Serious—hospitalization</w:t>
            </w:r>
          </w:p>
        </w:tc>
        <w:tc>
          <w:tcPr>
            <w:tcW w:w="1005" w:type="dxa"/>
            <w:noWrap/>
            <w:vAlign w:val="center"/>
            <w:hideMark/>
          </w:tcPr>
          <w:p w14:paraId="101CC19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A3A627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CE04F1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Abnormal blood potassium</w:t>
            </w:r>
          </w:p>
        </w:tc>
        <w:tc>
          <w:tcPr>
            <w:tcW w:w="2531" w:type="dxa"/>
            <w:noWrap/>
            <w:vAlign w:val="center"/>
            <w:hideMark/>
          </w:tcPr>
          <w:p w14:paraId="7445FED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</w:tr>
      <w:tr w:rsidR="006B75DE" w:rsidRPr="006B75DE" w14:paraId="4BEE0271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95988F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AE9359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534090</w:t>
            </w:r>
          </w:p>
        </w:tc>
        <w:tc>
          <w:tcPr>
            <w:tcW w:w="1128" w:type="dxa"/>
            <w:noWrap/>
            <w:vAlign w:val="center"/>
            <w:hideMark/>
          </w:tcPr>
          <w:p w14:paraId="2FB8C57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25/02/2019</w:t>
            </w:r>
          </w:p>
        </w:tc>
        <w:tc>
          <w:tcPr>
            <w:tcW w:w="550" w:type="dxa"/>
            <w:noWrap/>
            <w:vAlign w:val="center"/>
            <w:hideMark/>
          </w:tcPr>
          <w:p w14:paraId="5E7CD64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77</w:t>
            </w:r>
          </w:p>
        </w:tc>
        <w:tc>
          <w:tcPr>
            <w:tcW w:w="516" w:type="dxa"/>
            <w:noWrap/>
            <w:vAlign w:val="center"/>
            <w:hideMark/>
          </w:tcPr>
          <w:p w14:paraId="763620E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15997BC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3C2EB2A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668861F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92354D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 xml:space="preserve">Off-label use, </w:t>
            </w:r>
            <w:proofErr w:type="spellStart"/>
            <w:r w:rsidRPr="006B75DE">
              <w:rPr>
                <w:rFonts w:eastAsia="Calibri" w:cs="Times New Roman"/>
                <w:sz w:val="18"/>
                <w:szCs w:val="18"/>
              </w:rPr>
              <w:t>Xerotic</w:t>
            </w:r>
            <w:proofErr w:type="spellEnd"/>
            <w:r w:rsidRPr="006B75DE">
              <w:rPr>
                <w:rFonts w:eastAsia="Calibri" w:cs="Times New Roman"/>
                <w:sz w:val="18"/>
                <w:szCs w:val="18"/>
              </w:rPr>
              <w:t xml:space="preserve"> eczema, Itching</w:t>
            </w:r>
          </w:p>
        </w:tc>
        <w:tc>
          <w:tcPr>
            <w:tcW w:w="2531" w:type="dxa"/>
            <w:noWrap/>
            <w:vAlign w:val="center"/>
            <w:hideMark/>
          </w:tcPr>
          <w:p w14:paraId="7B7B801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Mantle cell lymphoma refractory</w:t>
            </w:r>
          </w:p>
        </w:tc>
      </w:tr>
      <w:tr w:rsidR="006B75DE" w:rsidRPr="006B75DE" w14:paraId="37F23C0C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4E08E4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5BF22D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534157</w:t>
            </w:r>
          </w:p>
        </w:tc>
        <w:tc>
          <w:tcPr>
            <w:tcW w:w="1128" w:type="dxa"/>
            <w:noWrap/>
            <w:vAlign w:val="center"/>
            <w:hideMark/>
          </w:tcPr>
          <w:p w14:paraId="00A8854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5C0D88D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42</w:t>
            </w:r>
          </w:p>
        </w:tc>
        <w:tc>
          <w:tcPr>
            <w:tcW w:w="516" w:type="dxa"/>
            <w:noWrap/>
            <w:vAlign w:val="center"/>
            <w:hideMark/>
          </w:tcPr>
          <w:p w14:paraId="0E48C6E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1904575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696F43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8233BB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AB5D61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CE3BDB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7489A515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2F66A0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lastRenderedPageBreak/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24E8E4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534159</w:t>
            </w:r>
          </w:p>
        </w:tc>
        <w:tc>
          <w:tcPr>
            <w:tcW w:w="1128" w:type="dxa"/>
            <w:noWrap/>
            <w:vAlign w:val="center"/>
            <w:hideMark/>
          </w:tcPr>
          <w:p w14:paraId="3AB5C7D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6AC0287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65</w:t>
            </w:r>
          </w:p>
        </w:tc>
        <w:tc>
          <w:tcPr>
            <w:tcW w:w="516" w:type="dxa"/>
            <w:noWrap/>
            <w:vAlign w:val="center"/>
            <w:hideMark/>
          </w:tcPr>
          <w:p w14:paraId="68DE5C1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3580A56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2356CE6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438A7F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C90C68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791D4FC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19B02656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F8F0E2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E1E4A2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535713</w:t>
            </w:r>
          </w:p>
        </w:tc>
        <w:tc>
          <w:tcPr>
            <w:tcW w:w="1128" w:type="dxa"/>
            <w:noWrap/>
            <w:vAlign w:val="center"/>
            <w:hideMark/>
          </w:tcPr>
          <w:p w14:paraId="3B0E9FA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3B10282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75E05EF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3BA90A6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F01841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8360CD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Pharmacist</w:t>
            </w:r>
          </w:p>
        </w:tc>
        <w:tc>
          <w:tcPr>
            <w:tcW w:w="3378" w:type="dxa"/>
            <w:noWrap/>
            <w:vAlign w:val="center"/>
            <w:hideMark/>
          </w:tcPr>
          <w:p w14:paraId="2C96CEA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proofErr w:type="spellStart"/>
            <w:r w:rsidRPr="006B75DE">
              <w:rPr>
                <w:rFonts w:eastAsia="Calibri" w:cs="Times New Roman"/>
                <w:sz w:val="18"/>
                <w:szCs w:val="18"/>
              </w:rPr>
              <w:t>Hypercalcaemia</w:t>
            </w:r>
            <w:proofErr w:type="spellEnd"/>
          </w:p>
        </w:tc>
        <w:tc>
          <w:tcPr>
            <w:tcW w:w="2531" w:type="dxa"/>
            <w:noWrap/>
            <w:vAlign w:val="center"/>
            <w:hideMark/>
          </w:tcPr>
          <w:p w14:paraId="3082818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6B75DE" w14:paraId="6EBBC91A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5BB624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0B4DCC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536102</w:t>
            </w:r>
          </w:p>
        </w:tc>
        <w:tc>
          <w:tcPr>
            <w:tcW w:w="1128" w:type="dxa"/>
            <w:noWrap/>
            <w:vAlign w:val="center"/>
            <w:hideMark/>
          </w:tcPr>
          <w:p w14:paraId="4586D2F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28/02/2019</w:t>
            </w:r>
          </w:p>
        </w:tc>
        <w:tc>
          <w:tcPr>
            <w:tcW w:w="550" w:type="dxa"/>
            <w:noWrap/>
            <w:vAlign w:val="center"/>
            <w:hideMark/>
          </w:tcPr>
          <w:p w14:paraId="60579C8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1C1BCDB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71B0B36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2E0991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1D5EEE0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DDEBCD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44FE66D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Mantle cell lymphoma</w:t>
            </w:r>
          </w:p>
        </w:tc>
      </w:tr>
      <w:tr w:rsidR="006B75DE" w:rsidRPr="006B75DE" w14:paraId="2C1AAE82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51ECE7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9E3E4A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537049</w:t>
            </w:r>
          </w:p>
        </w:tc>
        <w:tc>
          <w:tcPr>
            <w:tcW w:w="1128" w:type="dxa"/>
            <w:noWrap/>
            <w:vAlign w:val="center"/>
            <w:hideMark/>
          </w:tcPr>
          <w:p w14:paraId="36C8B03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4C1C1EA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73</w:t>
            </w:r>
          </w:p>
        </w:tc>
        <w:tc>
          <w:tcPr>
            <w:tcW w:w="516" w:type="dxa"/>
            <w:noWrap/>
            <w:vAlign w:val="center"/>
            <w:hideMark/>
          </w:tcPr>
          <w:p w14:paraId="6DD0676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6F1C7F0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33417BC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235FAC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BE25F5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5670452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7C902775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6A57EE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60331C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537053</w:t>
            </w:r>
          </w:p>
        </w:tc>
        <w:tc>
          <w:tcPr>
            <w:tcW w:w="1128" w:type="dxa"/>
            <w:noWrap/>
            <w:vAlign w:val="center"/>
            <w:hideMark/>
          </w:tcPr>
          <w:p w14:paraId="239A47F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70C67A1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61</w:t>
            </w:r>
          </w:p>
        </w:tc>
        <w:tc>
          <w:tcPr>
            <w:tcW w:w="516" w:type="dxa"/>
            <w:noWrap/>
            <w:vAlign w:val="center"/>
            <w:hideMark/>
          </w:tcPr>
          <w:p w14:paraId="094664C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C95D8F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BB1B3C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B49D12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9E9771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6C89C67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01826C9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146BE7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206E5E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538166</w:t>
            </w:r>
          </w:p>
        </w:tc>
        <w:tc>
          <w:tcPr>
            <w:tcW w:w="1128" w:type="dxa"/>
            <w:noWrap/>
            <w:vAlign w:val="center"/>
            <w:hideMark/>
          </w:tcPr>
          <w:p w14:paraId="6DADB71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3C56AD3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81</w:t>
            </w:r>
          </w:p>
        </w:tc>
        <w:tc>
          <w:tcPr>
            <w:tcW w:w="516" w:type="dxa"/>
            <w:noWrap/>
            <w:vAlign w:val="center"/>
            <w:hideMark/>
          </w:tcPr>
          <w:p w14:paraId="64404DE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11F8995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091F67F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14E41B8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E01487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6244B93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2376CB3D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38CAF2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727496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538271</w:t>
            </w:r>
          </w:p>
        </w:tc>
        <w:tc>
          <w:tcPr>
            <w:tcW w:w="1128" w:type="dxa"/>
            <w:noWrap/>
            <w:vAlign w:val="center"/>
            <w:hideMark/>
          </w:tcPr>
          <w:p w14:paraId="4937AD2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14/03/2019</w:t>
            </w:r>
          </w:p>
        </w:tc>
        <w:tc>
          <w:tcPr>
            <w:tcW w:w="550" w:type="dxa"/>
            <w:noWrap/>
            <w:vAlign w:val="center"/>
            <w:hideMark/>
          </w:tcPr>
          <w:p w14:paraId="77FB46C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60</w:t>
            </w:r>
          </w:p>
        </w:tc>
        <w:tc>
          <w:tcPr>
            <w:tcW w:w="516" w:type="dxa"/>
            <w:noWrap/>
            <w:vAlign w:val="center"/>
            <w:hideMark/>
          </w:tcPr>
          <w:p w14:paraId="7DD7194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3FF2BD7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E5A9ED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58CBBE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3117B4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0B38EB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relapsed</w:t>
            </w:r>
          </w:p>
        </w:tc>
      </w:tr>
      <w:tr w:rsidR="006B75DE" w:rsidRPr="006B75DE" w14:paraId="2BEC34DE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F5FA4F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347C43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538272</w:t>
            </w:r>
          </w:p>
        </w:tc>
        <w:tc>
          <w:tcPr>
            <w:tcW w:w="1128" w:type="dxa"/>
            <w:noWrap/>
            <w:vAlign w:val="center"/>
            <w:hideMark/>
          </w:tcPr>
          <w:p w14:paraId="633E2AF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63035B8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79</w:t>
            </w:r>
          </w:p>
        </w:tc>
        <w:tc>
          <w:tcPr>
            <w:tcW w:w="516" w:type="dxa"/>
            <w:noWrap/>
            <w:vAlign w:val="center"/>
            <w:hideMark/>
          </w:tcPr>
          <w:p w14:paraId="12DA8E4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6590090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1B78BA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975DA1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93C7C5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407A391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6F5C55C5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FB4ED8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B086B4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538288</w:t>
            </w:r>
          </w:p>
        </w:tc>
        <w:tc>
          <w:tcPr>
            <w:tcW w:w="1128" w:type="dxa"/>
            <w:noWrap/>
            <w:vAlign w:val="center"/>
            <w:hideMark/>
          </w:tcPr>
          <w:p w14:paraId="0D08F8A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17/03/2019</w:t>
            </w:r>
          </w:p>
        </w:tc>
        <w:tc>
          <w:tcPr>
            <w:tcW w:w="550" w:type="dxa"/>
            <w:noWrap/>
            <w:vAlign w:val="center"/>
            <w:hideMark/>
          </w:tcPr>
          <w:p w14:paraId="2C37375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79</w:t>
            </w:r>
          </w:p>
        </w:tc>
        <w:tc>
          <w:tcPr>
            <w:tcW w:w="516" w:type="dxa"/>
            <w:noWrap/>
            <w:vAlign w:val="center"/>
            <w:hideMark/>
          </w:tcPr>
          <w:p w14:paraId="5D52F24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52264AD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Serious—hospitalization</w:t>
            </w:r>
          </w:p>
        </w:tc>
        <w:tc>
          <w:tcPr>
            <w:tcW w:w="1005" w:type="dxa"/>
            <w:noWrap/>
            <w:vAlign w:val="center"/>
            <w:hideMark/>
          </w:tcPr>
          <w:p w14:paraId="2210FB6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0089A99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C3AB88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 xml:space="preserve">Increased creatinine, Increased LDH, Hyperpyrexia, </w:t>
            </w:r>
            <w:proofErr w:type="spellStart"/>
            <w:r w:rsidRPr="006B75DE">
              <w:rPr>
                <w:rFonts w:eastAsia="Calibri" w:cs="Times New Roman"/>
                <w:sz w:val="18"/>
                <w:szCs w:val="18"/>
              </w:rPr>
              <w:t>Hyperferritinemia</w:t>
            </w:r>
            <w:proofErr w:type="spellEnd"/>
          </w:p>
        </w:tc>
        <w:tc>
          <w:tcPr>
            <w:tcW w:w="2531" w:type="dxa"/>
            <w:noWrap/>
            <w:vAlign w:val="center"/>
            <w:hideMark/>
          </w:tcPr>
          <w:p w14:paraId="33C6DEC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Non-Hodgkin's lymphoma</w:t>
            </w:r>
          </w:p>
        </w:tc>
      </w:tr>
      <w:tr w:rsidR="006B75DE" w:rsidRPr="006B75DE" w14:paraId="62EAB406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453679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EBA03F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538544</w:t>
            </w:r>
          </w:p>
        </w:tc>
        <w:tc>
          <w:tcPr>
            <w:tcW w:w="1128" w:type="dxa"/>
            <w:noWrap/>
            <w:vAlign w:val="center"/>
            <w:hideMark/>
          </w:tcPr>
          <w:p w14:paraId="5136FB1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01/03/2019</w:t>
            </w:r>
          </w:p>
        </w:tc>
        <w:tc>
          <w:tcPr>
            <w:tcW w:w="550" w:type="dxa"/>
            <w:noWrap/>
            <w:vAlign w:val="center"/>
            <w:hideMark/>
          </w:tcPr>
          <w:p w14:paraId="454B6B7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70</w:t>
            </w:r>
          </w:p>
        </w:tc>
        <w:tc>
          <w:tcPr>
            <w:tcW w:w="516" w:type="dxa"/>
            <w:noWrap/>
            <w:vAlign w:val="center"/>
            <w:hideMark/>
          </w:tcPr>
          <w:p w14:paraId="796659F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6697541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681E91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0D734E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B1541D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98B5FE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relapsed</w:t>
            </w:r>
          </w:p>
        </w:tc>
      </w:tr>
      <w:tr w:rsidR="006B75DE" w:rsidRPr="006B75DE" w14:paraId="3D523C0B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109303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88C306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538546</w:t>
            </w:r>
          </w:p>
        </w:tc>
        <w:tc>
          <w:tcPr>
            <w:tcW w:w="1128" w:type="dxa"/>
            <w:noWrap/>
            <w:vAlign w:val="center"/>
            <w:hideMark/>
          </w:tcPr>
          <w:p w14:paraId="7529F1F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6534E8B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70</w:t>
            </w:r>
          </w:p>
        </w:tc>
        <w:tc>
          <w:tcPr>
            <w:tcW w:w="516" w:type="dxa"/>
            <w:noWrap/>
            <w:vAlign w:val="center"/>
            <w:hideMark/>
          </w:tcPr>
          <w:p w14:paraId="39D1DB0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42CB734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Serious—hospitalization</w:t>
            </w:r>
          </w:p>
        </w:tc>
        <w:tc>
          <w:tcPr>
            <w:tcW w:w="1005" w:type="dxa"/>
            <w:noWrap/>
            <w:vAlign w:val="center"/>
            <w:hideMark/>
          </w:tcPr>
          <w:p w14:paraId="12115FC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F95177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5B2CBF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hypertensive crisis</w:t>
            </w:r>
          </w:p>
        </w:tc>
        <w:tc>
          <w:tcPr>
            <w:tcW w:w="2531" w:type="dxa"/>
            <w:noWrap/>
            <w:vAlign w:val="center"/>
            <w:hideMark/>
          </w:tcPr>
          <w:p w14:paraId="4748578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6B75DE" w14:paraId="59925097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6D64AB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5FD045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540345</w:t>
            </w:r>
          </w:p>
        </w:tc>
        <w:tc>
          <w:tcPr>
            <w:tcW w:w="1128" w:type="dxa"/>
            <w:noWrap/>
            <w:vAlign w:val="center"/>
            <w:hideMark/>
          </w:tcPr>
          <w:p w14:paraId="469CE18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01/01/2019</w:t>
            </w:r>
          </w:p>
        </w:tc>
        <w:tc>
          <w:tcPr>
            <w:tcW w:w="550" w:type="dxa"/>
            <w:noWrap/>
            <w:vAlign w:val="center"/>
            <w:hideMark/>
          </w:tcPr>
          <w:p w14:paraId="0B8533B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101EB3E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04E7668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3C550DD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6004E1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4C18F0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4099710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430BD302" w14:textId="77777777" w:rsidTr="00D407AF">
        <w:trPr>
          <w:trHeight w:val="858"/>
          <w:jc w:val="center"/>
        </w:trPr>
        <w:tc>
          <w:tcPr>
            <w:tcW w:w="1394" w:type="dxa"/>
            <w:vAlign w:val="center"/>
            <w:hideMark/>
          </w:tcPr>
          <w:p w14:paraId="5D2AA76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lastRenderedPageBreak/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8648EC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540802</w:t>
            </w:r>
          </w:p>
        </w:tc>
        <w:tc>
          <w:tcPr>
            <w:tcW w:w="1128" w:type="dxa"/>
            <w:noWrap/>
            <w:vAlign w:val="center"/>
            <w:hideMark/>
          </w:tcPr>
          <w:p w14:paraId="54C748C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01/01/2019</w:t>
            </w:r>
          </w:p>
        </w:tc>
        <w:tc>
          <w:tcPr>
            <w:tcW w:w="550" w:type="dxa"/>
            <w:noWrap/>
            <w:vAlign w:val="center"/>
            <w:hideMark/>
          </w:tcPr>
          <w:p w14:paraId="7C3EFEB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35</w:t>
            </w:r>
          </w:p>
        </w:tc>
        <w:tc>
          <w:tcPr>
            <w:tcW w:w="516" w:type="dxa"/>
            <w:noWrap/>
            <w:vAlign w:val="center"/>
            <w:hideMark/>
          </w:tcPr>
          <w:p w14:paraId="17BF5E5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3932D1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60366E8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233B055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A489B5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3E7C566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0DBEADD9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7AADDE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10FA92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540804</w:t>
            </w:r>
          </w:p>
        </w:tc>
        <w:tc>
          <w:tcPr>
            <w:tcW w:w="1128" w:type="dxa"/>
            <w:noWrap/>
            <w:vAlign w:val="center"/>
            <w:hideMark/>
          </w:tcPr>
          <w:p w14:paraId="40D92CE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11/03/2019</w:t>
            </w:r>
          </w:p>
        </w:tc>
        <w:tc>
          <w:tcPr>
            <w:tcW w:w="550" w:type="dxa"/>
            <w:noWrap/>
            <w:vAlign w:val="center"/>
            <w:hideMark/>
          </w:tcPr>
          <w:p w14:paraId="669BD3A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0312DF8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0615B9D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0A878D1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0D3C218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6DF30D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use, 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4B621B5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0B6B6E87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72012E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48132A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540986</w:t>
            </w:r>
          </w:p>
        </w:tc>
        <w:tc>
          <w:tcPr>
            <w:tcW w:w="1128" w:type="dxa"/>
            <w:noWrap/>
            <w:vAlign w:val="center"/>
            <w:hideMark/>
          </w:tcPr>
          <w:p w14:paraId="7B81269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24B2DE6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</w:t>
            </w:r>
          </w:p>
        </w:tc>
        <w:tc>
          <w:tcPr>
            <w:tcW w:w="516" w:type="dxa"/>
            <w:noWrap/>
            <w:vAlign w:val="center"/>
            <w:hideMark/>
          </w:tcPr>
          <w:p w14:paraId="7D0AE40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5DA5C0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50A161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2EFE797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387003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1D20B92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7DA707EE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37BD95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14E474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540987</w:t>
            </w:r>
          </w:p>
        </w:tc>
        <w:tc>
          <w:tcPr>
            <w:tcW w:w="1128" w:type="dxa"/>
            <w:noWrap/>
            <w:vAlign w:val="center"/>
            <w:hideMark/>
          </w:tcPr>
          <w:p w14:paraId="2310889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19/03/2019</w:t>
            </w:r>
          </w:p>
        </w:tc>
        <w:tc>
          <w:tcPr>
            <w:tcW w:w="550" w:type="dxa"/>
            <w:noWrap/>
            <w:vAlign w:val="center"/>
            <w:hideMark/>
          </w:tcPr>
          <w:p w14:paraId="4C54EBF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70EE084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76C13F1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E9D924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E0231B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53A3E0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466A78B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008D3459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BE83FC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7E39B1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541263</w:t>
            </w:r>
          </w:p>
        </w:tc>
        <w:tc>
          <w:tcPr>
            <w:tcW w:w="1128" w:type="dxa"/>
            <w:noWrap/>
            <w:vAlign w:val="center"/>
            <w:hideMark/>
          </w:tcPr>
          <w:p w14:paraId="21C2C85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01/03/2019</w:t>
            </w:r>
          </w:p>
        </w:tc>
        <w:tc>
          <w:tcPr>
            <w:tcW w:w="550" w:type="dxa"/>
            <w:noWrap/>
            <w:vAlign w:val="center"/>
            <w:hideMark/>
          </w:tcPr>
          <w:p w14:paraId="488C371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4629B7B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979727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32A408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16F9BB4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5927CE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5FCE187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Multiple myeloma</w:t>
            </w:r>
          </w:p>
        </w:tc>
      </w:tr>
      <w:tr w:rsidR="006B75DE" w:rsidRPr="006B75DE" w14:paraId="0C3DB9F9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41DE6C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A2ABC0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541382</w:t>
            </w:r>
          </w:p>
        </w:tc>
        <w:tc>
          <w:tcPr>
            <w:tcW w:w="1128" w:type="dxa"/>
            <w:noWrap/>
            <w:vAlign w:val="center"/>
            <w:hideMark/>
          </w:tcPr>
          <w:p w14:paraId="647C412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0DDBF1C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78</w:t>
            </w:r>
          </w:p>
        </w:tc>
        <w:tc>
          <w:tcPr>
            <w:tcW w:w="516" w:type="dxa"/>
            <w:noWrap/>
            <w:vAlign w:val="center"/>
            <w:hideMark/>
          </w:tcPr>
          <w:p w14:paraId="49D7F24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7C767F7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69049A6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0A40E4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0C5723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11BC9F7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352021A1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7144BF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0B319A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541384</w:t>
            </w:r>
          </w:p>
        </w:tc>
        <w:tc>
          <w:tcPr>
            <w:tcW w:w="1128" w:type="dxa"/>
            <w:noWrap/>
            <w:vAlign w:val="center"/>
            <w:hideMark/>
          </w:tcPr>
          <w:p w14:paraId="11EBC3C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30/03/2019</w:t>
            </w:r>
          </w:p>
        </w:tc>
        <w:tc>
          <w:tcPr>
            <w:tcW w:w="550" w:type="dxa"/>
            <w:noWrap/>
            <w:vAlign w:val="center"/>
            <w:hideMark/>
          </w:tcPr>
          <w:p w14:paraId="1CC1A3C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4BB4A28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BCC908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1D06ED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4382C8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A121B4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73AC540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1C4B9787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CB6E0D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EDCC9F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541538</w:t>
            </w:r>
          </w:p>
        </w:tc>
        <w:tc>
          <w:tcPr>
            <w:tcW w:w="1128" w:type="dxa"/>
            <w:noWrap/>
            <w:vAlign w:val="center"/>
            <w:hideMark/>
          </w:tcPr>
          <w:p w14:paraId="773DAAA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01/01/2019</w:t>
            </w:r>
          </w:p>
        </w:tc>
        <w:tc>
          <w:tcPr>
            <w:tcW w:w="550" w:type="dxa"/>
            <w:noWrap/>
            <w:vAlign w:val="center"/>
            <w:hideMark/>
          </w:tcPr>
          <w:p w14:paraId="13C7B37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6F3D838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5EB7F9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68AFB3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CD3E5F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828FF2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7D25D2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7780EAE4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B00D60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A1FCF6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541539</w:t>
            </w:r>
          </w:p>
        </w:tc>
        <w:tc>
          <w:tcPr>
            <w:tcW w:w="1128" w:type="dxa"/>
            <w:noWrap/>
            <w:vAlign w:val="center"/>
            <w:hideMark/>
          </w:tcPr>
          <w:p w14:paraId="01640B0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01/03/2019</w:t>
            </w:r>
          </w:p>
        </w:tc>
        <w:tc>
          <w:tcPr>
            <w:tcW w:w="550" w:type="dxa"/>
            <w:noWrap/>
            <w:vAlign w:val="center"/>
            <w:hideMark/>
          </w:tcPr>
          <w:p w14:paraId="7608650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3B19D5E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92FE20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CFFCC1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C4641A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E50E09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1FC584B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44251BD9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7C0368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3F96D4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542404</w:t>
            </w:r>
          </w:p>
        </w:tc>
        <w:tc>
          <w:tcPr>
            <w:tcW w:w="1128" w:type="dxa"/>
            <w:noWrap/>
            <w:vAlign w:val="center"/>
            <w:hideMark/>
          </w:tcPr>
          <w:p w14:paraId="62E3180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3D1CFA4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1BBAC28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6C4654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176DC77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6989A09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FE330A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use, 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29CD4D8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relapsed</w:t>
            </w:r>
          </w:p>
        </w:tc>
      </w:tr>
      <w:tr w:rsidR="006B75DE" w:rsidRPr="006B75DE" w14:paraId="7A62B521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EAA36D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305A16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542801</w:t>
            </w:r>
          </w:p>
        </w:tc>
        <w:tc>
          <w:tcPr>
            <w:tcW w:w="1128" w:type="dxa"/>
            <w:noWrap/>
            <w:vAlign w:val="center"/>
            <w:hideMark/>
          </w:tcPr>
          <w:p w14:paraId="4A0CDB9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01/03/2019</w:t>
            </w:r>
          </w:p>
        </w:tc>
        <w:tc>
          <w:tcPr>
            <w:tcW w:w="550" w:type="dxa"/>
            <w:noWrap/>
            <w:vAlign w:val="center"/>
            <w:hideMark/>
          </w:tcPr>
          <w:p w14:paraId="6A50B8B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35CA6F2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32166FD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1CCD0E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4976692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EAC20E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C7833A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33ADFCC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7CBB1E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C7552D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543082</w:t>
            </w:r>
          </w:p>
        </w:tc>
        <w:tc>
          <w:tcPr>
            <w:tcW w:w="1128" w:type="dxa"/>
            <w:noWrap/>
            <w:vAlign w:val="center"/>
            <w:hideMark/>
          </w:tcPr>
          <w:p w14:paraId="5BF722F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330483E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67</w:t>
            </w:r>
          </w:p>
        </w:tc>
        <w:tc>
          <w:tcPr>
            <w:tcW w:w="516" w:type="dxa"/>
            <w:noWrap/>
            <w:vAlign w:val="center"/>
            <w:hideMark/>
          </w:tcPr>
          <w:p w14:paraId="4F44A3D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174E12B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29301B3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591040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754E58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EF6231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relapsed</w:t>
            </w:r>
          </w:p>
        </w:tc>
      </w:tr>
      <w:tr w:rsidR="006B75DE" w:rsidRPr="006B75DE" w14:paraId="7A43B365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4C7580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lastRenderedPageBreak/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E89CAE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543083</w:t>
            </w:r>
          </w:p>
        </w:tc>
        <w:tc>
          <w:tcPr>
            <w:tcW w:w="1128" w:type="dxa"/>
            <w:noWrap/>
            <w:vAlign w:val="center"/>
            <w:hideMark/>
          </w:tcPr>
          <w:p w14:paraId="673AEEF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05/03/2019</w:t>
            </w:r>
          </w:p>
        </w:tc>
        <w:tc>
          <w:tcPr>
            <w:tcW w:w="550" w:type="dxa"/>
            <w:noWrap/>
            <w:vAlign w:val="center"/>
            <w:hideMark/>
          </w:tcPr>
          <w:p w14:paraId="5AEF5AA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2B7533A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A4B3AA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314E55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13B0077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31A27A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7D712FC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40AC4532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246278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8660C1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543526</w:t>
            </w:r>
          </w:p>
        </w:tc>
        <w:tc>
          <w:tcPr>
            <w:tcW w:w="1128" w:type="dxa"/>
            <w:noWrap/>
            <w:vAlign w:val="center"/>
            <w:hideMark/>
          </w:tcPr>
          <w:p w14:paraId="6DEA260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4AC2587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33</w:t>
            </w:r>
          </w:p>
        </w:tc>
        <w:tc>
          <w:tcPr>
            <w:tcW w:w="516" w:type="dxa"/>
            <w:noWrap/>
            <w:vAlign w:val="center"/>
            <w:hideMark/>
          </w:tcPr>
          <w:p w14:paraId="1CC90A2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6796443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0AC4D77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3C8ABB0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135203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progression, febrile neutropenia</w:t>
            </w:r>
          </w:p>
        </w:tc>
        <w:tc>
          <w:tcPr>
            <w:tcW w:w="2531" w:type="dxa"/>
            <w:noWrap/>
            <w:vAlign w:val="center"/>
            <w:hideMark/>
          </w:tcPr>
          <w:p w14:paraId="5E215AF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2E2A7EAA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BE76C3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82FB77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543608</w:t>
            </w:r>
          </w:p>
        </w:tc>
        <w:tc>
          <w:tcPr>
            <w:tcW w:w="1128" w:type="dxa"/>
            <w:noWrap/>
            <w:vAlign w:val="center"/>
            <w:hideMark/>
          </w:tcPr>
          <w:p w14:paraId="099E84F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215F895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73</w:t>
            </w:r>
          </w:p>
        </w:tc>
        <w:tc>
          <w:tcPr>
            <w:tcW w:w="516" w:type="dxa"/>
            <w:noWrap/>
            <w:vAlign w:val="center"/>
            <w:hideMark/>
          </w:tcPr>
          <w:p w14:paraId="69249C6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3C9023E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00BE5FF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275252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3203F5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72B961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76FEF1E7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F4A015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522921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544958</w:t>
            </w:r>
          </w:p>
        </w:tc>
        <w:tc>
          <w:tcPr>
            <w:tcW w:w="1128" w:type="dxa"/>
            <w:noWrap/>
            <w:vAlign w:val="center"/>
            <w:hideMark/>
          </w:tcPr>
          <w:p w14:paraId="5A4C5A1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3E2A2D3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70</w:t>
            </w:r>
          </w:p>
        </w:tc>
        <w:tc>
          <w:tcPr>
            <w:tcW w:w="516" w:type="dxa"/>
            <w:noWrap/>
            <w:vAlign w:val="center"/>
            <w:hideMark/>
          </w:tcPr>
          <w:p w14:paraId="73150AD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094DC9F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084A36A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21EFB9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9A754D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Intrahepatic cholangiocarcinoma</w:t>
            </w:r>
          </w:p>
        </w:tc>
        <w:tc>
          <w:tcPr>
            <w:tcW w:w="2531" w:type="dxa"/>
            <w:noWrap/>
            <w:vAlign w:val="center"/>
            <w:hideMark/>
          </w:tcPr>
          <w:p w14:paraId="436E3BF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6B75DE" w14:paraId="51ADDEB7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D932B3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1ECF5C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544959</w:t>
            </w:r>
          </w:p>
        </w:tc>
        <w:tc>
          <w:tcPr>
            <w:tcW w:w="1128" w:type="dxa"/>
            <w:noWrap/>
            <w:vAlign w:val="center"/>
            <w:hideMark/>
          </w:tcPr>
          <w:p w14:paraId="7A9EB51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35969B6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6DD4EA6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1C305FE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06DC2B0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476AE2D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Patient</w:t>
            </w:r>
          </w:p>
        </w:tc>
        <w:tc>
          <w:tcPr>
            <w:tcW w:w="3378" w:type="dxa"/>
            <w:noWrap/>
            <w:vAlign w:val="center"/>
            <w:hideMark/>
          </w:tcPr>
          <w:p w14:paraId="6A8E0AC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Edema, Weight gain</w:t>
            </w:r>
          </w:p>
        </w:tc>
        <w:tc>
          <w:tcPr>
            <w:tcW w:w="2531" w:type="dxa"/>
            <w:noWrap/>
            <w:vAlign w:val="center"/>
            <w:hideMark/>
          </w:tcPr>
          <w:p w14:paraId="664073F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</w:tr>
      <w:tr w:rsidR="006B75DE" w:rsidRPr="006B75DE" w14:paraId="6FA5D0A6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645E25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From non-</w:t>
            </w:r>
            <w:proofErr w:type="spellStart"/>
            <w:r w:rsidRPr="006B75DE">
              <w:rPr>
                <w:rFonts w:eastAsia="Calibri" w:cs="Times New Roman"/>
                <w:sz w:val="18"/>
                <w:szCs w:val="18"/>
              </w:rPr>
              <w:t>intervantional</w:t>
            </w:r>
            <w:proofErr w:type="spellEnd"/>
            <w:r w:rsidRPr="006B75DE">
              <w:rPr>
                <w:rFonts w:eastAsia="Calibri" w:cs="Times New Roman"/>
                <w:sz w:val="18"/>
                <w:szCs w:val="18"/>
              </w:rPr>
              <w:t xml:space="preserve"> study</w:t>
            </w:r>
          </w:p>
        </w:tc>
        <w:tc>
          <w:tcPr>
            <w:tcW w:w="1104" w:type="dxa"/>
            <w:noWrap/>
            <w:vAlign w:val="center"/>
            <w:hideMark/>
          </w:tcPr>
          <w:p w14:paraId="120988A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545069</w:t>
            </w:r>
          </w:p>
        </w:tc>
        <w:tc>
          <w:tcPr>
            <w:tcW w:w="1128" w:type="dxa"/>
            <w:noWrap/>
            <w:vAlign w:val="center"/>
            <w:hideMark/>
          </w:tcPr>
          <w:p w14:paraId="12CC9FC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4F1B3E3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59</w:t>
            </w:r>
          </w:p>
        </w:tc>
        <w:tc>
          <w:tcPr>
            <w:tcW w:w="516" w:type="dxa"/>
            <w:noWrap/>
            <w:vAlign w:val="center"/>
            <w:hideMark/>
          </w:tcPr>
          <w:p w14:paraId="632F579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1630" w:type="dxa"/>
            <w:noWrap/>
            <w:vAlign w:val="center"/>
            <w:hideMark/>
          </w:tcPr>
          <w:p w14:paraId="2A3F325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557BE7B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0D75075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DA830E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Septic Shock</w:t>
            </w:r>
          </w:p>
        </w:tc>
        <w:tc>
          <w:tcPr>
            <w:tcW w:w="2531" w:type="dxa"/>
            <w:noWrap/>
            <w:vAlign w:val="center"/>
            <w:hideMark/>
          </w:tcPr>
          <w:p w14:paraId="18682D7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 refractory</w:t>
            </w:r>
          </w:p>
        </w:tc>
      </w:tr>
      <w:tr w:rsidR="006B75DE" w:rsidRPr="006B75DE" w14:paraId="6E5F2AB0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742720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B1C7A6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545070</w:t>
            </w:r>
          </w:p>
        </w:tc>
        <w:tc>
          <w:tcPr>
            <w:tcW w:w="1128" w:type="dxa"/>
            <w:noWrap/>
            <w:vAlign w:val="center"/>
            <w:hideMark/>
          </w:tcPr>
          <w:p w14:paraId="6E9002A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01/10/2018</w:t>
            </w:r>
          </w:p>
        </w:tc>
        <w:tc>
          <w:tcPr>
            <w:tcW w:w="550" w:type="dxa"/>
            <w:noWrap/>
            <w:vAlign w:val="center"/>
            <w:hideMark/>
          </w:tcPr>
          <w:p w14:paraId="25C1AC1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11F39A7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497A86B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7C8F54D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1B618E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1E5AE9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4367561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176D483E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3F59CD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08DF9E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545071</w:t>
            </w:r>
          </w:p>
        </w:tc>
        <w:tc>
          <w:tcPr>
            <w:tcW w:w="1128" w:type="dxa"/>
            <w:noWrap/>
            <w:vAlign w:val="center"/>
            <w:hideMark/>
          </w:tcPr>
          <w:p w14:paraId="31BA10E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09/04/2019</w:t>
            </w:r>
          </w:p>
        </w:tc>
        <w:tc>
          <w:tcPr>
            <w:tcW w:w="550" w:type="dxa"/>
            <w:noWrap/>
            <w:vAlign w:val="center"/>
            <w:hideMark/>
          </w:tcPr>
          <w:p w14:paraId="4A2747E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5FFE6EE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3EF0F1F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3C7FD2C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0EC6A0D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514616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9EA2A8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50EBE04A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67940E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4BB913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545377</w:t>
            </w:r>
          </w:p>
        </w:tc>
        <w:tc>
          <w:tcPr>
            <w:tcW w:w="1128" w:type="dxa"/>
            <w:noWrap/>
            <w:vAlign w:val="center"/>
            <w:hideMark/>
          </w:tcPr>
          <w:p w14:paraId="2ABFE1A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15/04/2019</w:t>
            </w:r>
          </w:p>
        </w:tc>
        <w:tc>
          <w:tcPr>
            <w:tcW w:w="550" w:type="dxa"/>
            <w:noWrap/>
            <w:vAlign w:val="center"/>
            <w:hideMark/>
          </w:tcPr>
          <w:p w14:paraId="1E3F726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03145A2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3ED3F66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4A135B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1795E1C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C04642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7F829DC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0F560739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408609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06EFF7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548228</w:t>
            </w:r>
          </w:p>
        </w:tc>
        <w:tc>
          <w:tcPr>
            <w:tcW w:w="1128" w:type="dxa"/>
            <w:noWrap/>
            <w:vAlign w:val="center"/>
            <w:hideMark/>
          </w:tcPr>
          <w:p w14:paraId="4D4B33F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5914C23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68</w:t>
            </w:r>
          </w:p>
        </w:tc>
        <w:tc>
          <w:tcPr>
            <w:tcW w:w="516" w:type="dxa"/>
            <w:noWrap/>
            <w:vAlign w:val="center"/>
            <w:hideMark/>
          </w:tcPr>
          <w:p w14:paraId="0C6AFEF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7FC3F47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1B855B0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6603175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FA3CDC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6A1A55A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3245A286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25FD7B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1E388A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548313</w:t>
            </w:r>
          </w:p>
        </w:tc>
        <w:tc>
          <w:tcPr>
            <w:tcW w:w="1128" w:type="dxa"/>
            <w:noWrap/>
            <w:vAlign w:val="center"/>
            <w:hideMark/>
          </w:tcPr>
          <w:p w14:paraId="70FE749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01/04/2019</w:t>
            </w:r>
          </w:p>
        </w:tc>
        <w:tc>
          <w:tcPr>
            <w:tcW w:w="550" w:type="dxa"/>
            <w:noWrap/>
            <w:vAlign w:val="center"/>
            <w:hideMark/>
          </w:tcPr>
          <w:p w14:paraId="6CCAA8D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35BCACC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23E2D2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6582F7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402144A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75316B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99ACA0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proofErr w:type="spellStart"/>
            <w:r w:rsidRPr="006B75DE">
              <w:rPr>
                <w:rFonts w:eastAsia="Calibri" w:cs="Times New Roman"/>
                <w:sz w:val="18"/>
                <w:szCs w:val="18"/>
              </w:rPr>
              <w:t>Waldenstrom</w:t>
            </w:r>
            <w:proofErr w:type="spellEnd"/>
            <w:r w:rsidRPr="006B75DE">
              <w:rPr>
                <w:rFonts w:eastAsia="Calibri" w:cs="Times New Roman"/>
                <w:sz w:val="18"/>
                <w:szCs w:val="18"/>
              </w:rPr>
              <w:t xml:space="preserve"> macroglobulinemia</w:t>
            </w:r>
          </w:p>
        </w:tc>
      </w:tr>
      <w:tr w:rsidR="006B75DE" w:rsidRPr="006B75DE" w14:paraId="4A400A4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478ADB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4AC564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548871</w:t>
            </w:r>
          </w:p>
        </w:tc>
        <w:tc>
          <w:tcPr>
            <w:tcW w:w="1128" w:type="dxa"/>
            <w:noWrap/>
            <w:vAlign w:val="center"/>
            <w:hideMark/>
          </w:tcPr>
          <w:p w14:paraId="3277197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1E17E59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58</w:t>
            </w:r>
          </w:p>
        </w:tc>
        <w:tc>
          <w:tcPr>
            <w:tcW w:w="516" w:type="dxa"/>
            <w:noWrap/>
            <w:vAlign w:val="center"/>
            <w:hideMark/>
          </w:tcPr>
          <w:p w14:paraId="15D0582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74D3B3A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789EF5E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054DD8E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6879C6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6B878D2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6B4D30FA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5D74DA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lastRenderedPageBreak/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FCA4C1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548873</w:t>
            </w:r>
          </w:p>
        </w:tc>
        <w:tc>
          <w:tcPr>
            <w:tcW w:w="1128" w:type="dxa"/>
            <w:noWrap/>
            <w:vAlign w:val="center"/>
            <w:hideMark/>
          </w:tcPr>
          <w:p w14:paraId="0ED6F5F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03/05/2019</w:t>
            </w:r>
          </w:p>
        </w:tc>
        <w:tc>
          <w:tcPr>
            <w:tcW w:w="550" w:type="dxa"/>
            <w:noWrap/>
            <w:vAlign w:val="center"/>
            <w:hideMark/>
          </w:tcPr>
          <w:p w14:paraId="67A5C65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5DB6BC6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666186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5C3EE1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89259D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18DC41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6A822D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5A4E1084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B5CC5D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11E3C2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549559</w:t>
            </w:r>
          </w:p>
        </w:tc>
        <w:tc>
          <w:tcPr>
            <w:tcW w:w="1128" w:type="dxa"/>
            <w:noWrap/>
            <w:vAlign w:val="center"/>
            <w:hideMark/>
          </w:tcPr>
          <w:p w14:paraId="7FF6210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11/01/2019</w:t>
            </w:r>
          </w:p>
        </w:tc>
        <w:tc>
          <w:tcPr>
            <w:tcW w:w="550" w:type="dxa"/>
            <w:noWrap/>
            <w:vAlign w:val="center"/>
            <w:hideMark/>
          </w:tcPr>
          <w:p w14:paraId="205DA4E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75</w:t>
            </w:r>
          </w:p>
        </w:tc>
        <w:tc>
          <w:tcPr>
            <w:tcW w:w="516" w:type="dxa"/>
            <w:noWrap/>
            <w:vAlign w:val="center"/>
            <w:hideMark/>
          </w:tcPr>
          <w:p w14:paraId="438BAFB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60E201F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5972107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Improved</w:t>
            </w:r>
          </w:p>
        </w:tc>
        <w:tc>
          <w:tcPr>
            <w:tcW w:w="1698" w:type="dxa"/>
            <w:noWrap/>
            <w:vAlign w:val="center"/>
            <w:hideMark/>
          </w:tcPr>
          <w:p w14:paraId="07EE4D6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Pharmacist</w:t>
            </w:r>
          </w:p>
        </w:tc>
        <w:tc>
          <w:tcPr>
            <w:tcW w:w="3378" w:type="dxa"/>
            <w:noWrap/>
            <w:vAlign w:val="center"/>
            <w:hideMark/>
          </w:tcPr>
          <w:p w14:paraId="5C1BDCF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Neutropenia</w:t>
            </w:r>
          </w:p>
        </w:tc>
        <w:tc>
          <w:tcPr>
            <w:tcW w:w="2531" w:type="dxa"/>
            <w:noWrap/>
            <w:vAlign w:val="center"/>
            <w:hideMark/>
          </w:tcPr>
          <w:p w14:paraId="33F85E7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6B75DE" w14:paraId="11B58474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FDC84B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9DD89B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549561</w:t>
            </w:r>
          </w:p>
        </w:tc>
        <w:tc>
          <w:tcPr>
            <w:tcW w:w="1128" w:type="dxa"/>
            <w:noWrap/>
            <w:vAlign w:val="center"/>
            <w:hideMark/>
          </w:tcPr>
          <w:p w14:paraId="52F86AA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01/02/2019</w:t>
            </w:r>
          </w:p>
        </w:tc>
        <w:tc>
          <w:tcPr>
            <w:tcW w:w="550" w:type="dxa"/>
            <w:noWrap/>
            <w:vAlign w:val="center"/>
            <w:hideMark/>
          </w:tcPr>
          <w:p w14:paraId="1F212FB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75</w:t>
            </w:r>
          </w:p>
        </w:tc>
        <w:tc>
          <w:tcPr>
            <w:tcW w:w="516" w:type="dxa"/>
            <w:noWrap/>
            <w:vAlign w:val="center"/>
            <w:hideMark/>
          </w:tcPr>
          <w:p w14:paraId="573124A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1358D17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5168D38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D87508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Pharmacist</w:t>
            </w:r>
          </w:p>
        </w:tc>
        <w:tc>
          <w:tcPr>
            <w:tcW w:w="3378" w:type="dxa"/>
            <w:noWrap/>
            <w:vAlign w:val="center"/>
            <w:hideMark/>
          </w:tcPr>
          <w:p w14:paraId="0B28781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Thrombocytopenia</w:t>
            </w:r>
          </w:p>
        </w:tc>
        <w:tc>
          <w:tcPr>
            <w:tcW w:w="2531" w:type="dxa"/>
            <w:noWrap/>
            <w:vAlign w:val="center"/>
            <w:hideMark/>
          </w:tcPr>
          <w:p w14:paraId="2A942E0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6B75DE" w14:paraId="51B4BFFF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BA7106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32E584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549926</w:t>
            </w:r>
          </w:p>
        </w:tc>
        <w:tc>
          <w:tcPr>
            <w:tcW w:w="1128" w:type="dxa"/>
            <w:noWrap/>
            <w:vAlign w:val="center"/>
            <w:hideMark/>
          </w:tcPr>
          <w:p w14:paraId="33FE640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41513E0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65</w:t>
            </w:r>
          </w:p>
        </w:tc>
        <w:tc>
          <w:tcPr>
            <w:tcW w:w="516" w:type="dxa"/>
            <w:noWrap/>
            <w:vAlign w:val="center"/>
            <w:hideMark/>
          </w:tcPr>
          <w:p w14:paraId="64C4B32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919FCF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50A7E1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1E94744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03D908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Urticaria</w:t>
            </w:r>
          </w:p>
        </w:tc>
        <w:tc>
          <w:tcPr>
            <w:tcW w:w="2531" w:type="dxa"/>
            <w:noWrap/>
            <w:vAlign w:val="center"/>
            <w:hideMark/>
          </w:tcPr>
          <w:p w14:paraId="14DF330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6B75DE" w14:paraId="133B4AA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E36858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CADA1D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549982</w:t>
            </w:r>
          </w:p>
        </w:tc>
        <w:tc>
          <w:tcPr>
            <w:tcW w:w="1128" w:type="dxa"/>
            <w:noWrap/>
            <w:vAlign w:val="center"/>
            <w:hideMark/>
          </w:tcPr>
          <w:p w14:paraId="1C25F95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30/04/2019</w:t>
            </w:r>
          </w:p>
        </w:tc>
        <w:tc>
          <w:tcPr>
            <w:tcW w:w="550" w:type="dxa"/>
            <w:noWrap/>
            <w:vAlign w:val="center"/>
            <w:hideMark/>
          </w:tcPr>
          <w:p w14:paraId="77DA4DD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65</w:t>
            </w:r>
          </w:p>
        </w:tc>
        <w:tc>
          <w:tcPr>
            <w:tcW w:w="516" w:type="dxa"/>
            <w:noWrap/>
            <w:vAlign w:val="center"/>
            <w:hideMark/>
          </w:tcPr>
          <w:p w14:paraId="0CE96B3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71C3716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71E2546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12CC170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A9C693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Macular rash</w:t>
            </w:r>
          </w:p>
        </w:tc>
        <w:tc>
          <w:tcPr>
            <w:tcW w:w="2531" w:type="dxa"/>
            <w:noWrap/>
            <w:vAlign w:val="center"/>
            <w:hideMark/>
          </w:tcPr>
          <w:p w14:paraId="1D7E597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lymphocytic leukemia</w:t>
            </w:r>
          </w:p>
        </w:tc>
      </w:tr>
      <w:tr w:rsidR="006B75DE" w:rsidRPr="006B75DE" w14:paraId="2FDF58D2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4ABBE6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BB3AE0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551565</w:t>
            </w:r>
          </w:p>
        </w:tc>
        <w:tc>
          <w:tcPr>
            <w:tcW w:w="1128" w:type="dxa"/>
            <w:noWrap/>
            <w:vAlign w:val="center"/>
            <w:hideMark/>
          </w:tcPr>
          <w:p w14:paraId="27277EF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01/04/2019</w:t>
            </w:r>
          </w:p>
        </w:tc>
        <w:tc>
          <w:tcPr>
            <w:tcW w:w="550" w:type="dxa"/>
            <w:noWrap/>
            <w:vAlign w:val="center"/>
            <w:hideMark/>
          </w:tcPr>
          <w:p w14:paraId="313E5CF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4082238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5B9A1F8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2B75E7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0FAF194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B6A694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4C56900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3C624E5A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65F3DB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ECE7B2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551567</w:t>
            </w:r>
          </w:p>
        </w:tc>
        <w:tc>
          <w:tcPr>
            <w:tcW w:w="1128" w:type="dxa"/>
            <w:noWrap/>
            <w:vAlign w:val="center"/>
            <w:hideMark/>
          </w:tcPr>
          <w:p w14:paraId="425673E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01/05/2019</w:t>
            </w:r>
          </w:p>
        </w:tc>
        <w:tc>
          <w:tcPr>
            <w:tcW w:w="550" w:type="dxa"/>
            <w:noWrap/>
            <w:vAlign w:val="center"/>
            <w:hideMark/>
          </w:tcPr>
          <w:p w14:paraId="09AA749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6B47736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F226F1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70C7BD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14F74FE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EC038B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5F4D87D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078568E3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264B27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C1EEB3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551840</w:t>
            </w:r>
          </w:p>
        </w:tc>
        <w:tc>
          <w:tcPr>
            <w:tcW w:w="1128" w:type="dxa"/>
            <w:noWrap/>
            <w:vAlign w:val="center"/>
            <w:hideMark/>
          </w:tcPr>
          <w:p w14:paraId="1932D6C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01/03/2019</w:t>
            </w:r>
          </w:p>
        </w:tc>
        <w:tc>
          <w:tcPr>
            <w:tcW w:w="550" w:type="dxa"/>
            <w:noWrap/>
            <w:vAlign w:val="center"/>
            <w:hideMark/>
          </w:tcPr>
          <w:p w14:paraId="4E67624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6F32BFB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08F0F17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1E6B7DE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1CC9D87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681328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57B555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176E9AE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415792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6D47DF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551992</w:t>
            </w:r>
          </w:p>
        </w:tc>
        <w:tc>
          <w:tcPr>
            <w:tcW w:w="1128" w:type="dxa"/>
            <w:noWrap/>
            <w:vAlign w:val="center"/>
            <w:hideMark/>
          </w:tcPr>
          <w:p w14:paraId="00F24A0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6A0F80D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6FCF2AD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79ACA61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005" w:type="dxa"/>
            <w:noWrap/>
            <w:vAlign w:val="center"/>
            <w:hideMark/>
          </w:tcPr>
          <w:p w14:paraId="6F6CD4F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D31DC8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Pharmacist</w:t>
            </w:r>
          </w:p>
        </w:tc>
        <w:tc>
          <w:tcPr>
            <w:tcW w:w="3378" w:type="dxa"/>
            <w:noWrap/>
            <w:vAlign w:val="center"/>
            <w:hideMark/>
          </w:tcPr>
          <w:p w14:paraId="3CE5B25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constipation</w:t>
            </w:r>
          </w:p>
        </w:tc>
        <w:tc>
          <w:tcPr>
            <w:tcW w:w="2531" w:type="dxa"/>
            <w:noWrap/>
            <w:vAlign w:val="center"/>
            <w:hideMark/>
          </w:tcPr>
          <w:p w14:paraId="52F8374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</w:tr>
      <w:tr w:rsidR="006B75DE" w:rsidRPr="006B75DE" w14:paraId="7E6B91B5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9397B8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D444A7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553191</w:t>
            </w:r>
          </w:p>
        </w:tc>
        <w:tc>
          <w:tcPr>
            <w:tcW w:w="1128" w:type="dxa"/>
            <w:noWrap/>
            <w:vAlign w:val="center"/>
            <w:hideMark/>
          </w:tcPr>
          <w:p w14:paraId="3FEAD84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2F781C9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71</w:t>
            </w:r>
          </w:p>
        </w:tc>
        <w:tc>
          <w:tcPr>
            <w:tcW w:w="516" w:type="dxa"/>
            <w:noWrap/>
            <w:vAlign w:val="center"/>
            <w:hideMark/>
          </w:tcPr>
          <w:p w14:paraId="2DEDD64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18421A3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3AF4813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10D7DD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DA13B5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7D6DF56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relapsed</w:t>
            </w:r>
          </w:p>
        </w:tc>
      </w:tr>
      <w:tr w:rsidR="006B75DE" w:rsidRPr="006B75DE" w14:paraId="328D820B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FC1B62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576CC1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553192</w:t>
            </w:r>
          </w:p>
        </w:tc>
        <w:tc>
          <w:tcPr>
            <w:tcW w:w="1128" w:type="dxa"/>
            <w:noWrap/>
            <w:vAlign w:val="center"/>
            <w:hideMark/>
          </w:tcPr>
          <w:p w14:paraId="797F7B6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2AAEB08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57</w:t>
            </w:r>
          </w:p>
        </w:tc>
        <w:tc>
          <w:tcPr>
            <w:tcW w:w="516" w:type="dxa"/>
            <w:noWrap/>
            <w:vAlign w:val="center"/>
            <w:hideMark/>
          </w:tcPr>
          <w:p w14:paraId="0AB62FC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0A54139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67FDB4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020BE35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D1D9BC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13EE285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4F494522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9C2B8E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E3D99F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553193</w:t>
            </w:r>
          </w:p>
        </w:tc>
        <w:tc>
          <w:tcPr>
            <w:tcW w:w="1128" w:type="dxa"/>
            <w:noWrap/>
            <w:vAlign w:val="center"/>
            <w:hideMark/>
          </w:tcPr>
          <w:p w14:paraId="5C487D5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63FE0A1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67</w:t>
            </w:r>
          </w:p>
        </w:tc>
        <w:tc>
          <w:tcPr>
            <w:tcW w:w="516" w:type="dxa"/>
            <w:noWrap/>
            <w:vAlign w:val="center"/>
            <w:hideMark/>
          </w:tcPr>
          <w:p w14:paraId="23D5DBC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5E5CA5A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34BBB0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B52E0B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582EEB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B0DE65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relapsed</w:t>
            </w:r>
          </w:p>
        </w:tc>
      </w:tr>
      <w:tr w:rsidR="006B75DE" w:rsidRPr="006B75DE" w14:paraId="3B8E268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8EDFA6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lastRenderedPageBreak/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CACEF9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553194</w:t>
            </w:r>
          </w:p>
        </w:tc>
        <w:tc>
          <w:tcPr>
            <w:tcW w:w="1128" w:type="dxa"/>
            <w:noWrap/>
            <w:vAlign w:val="center"/>
            <w:hideMark/>
          </w:tcPr>
          <w:p w14:paraId="4170D62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01/04/2019</w:t>
            </w:r>
          </w:p>
        </w:tc>
        <w:tc>
          <w:tcPr>
            <w:tcW w:w="550" w:type="dxa"/>
            <w:noWrap/>
            <w:vAlign w:val="center"/>
            <w:hideMark/>
          </w:tcPr>
          <w:p w14:paraId="20D3EBD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7D0B328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319E515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1A2560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6BCB674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54681C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CEDD84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76720093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768FEF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20AB94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553491</w:t>
            </w:r>
          </w:p>
        </w:tc>
        <w:tc>
          <w:tcPr>
            <w:tcW w:w="1128" w:type="dxa"/>
            <w:noWrap/>
            <w:vAlign w:val="center"/>
            <w:hideMark/>
          </w:tcPr>
          <w:p w14:paraId="2072A75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01/03/2019</w:t>
            </w:r>
          </w:p>
        </w:tc>
        <w:tc>
          <w:tcPr>
            <w:tcW w:w="550" w:type="dxa"/>
            <w:noWrap/>
            <w:vAlign w:val="center"/>
            <w:hideMark/>
          </w:tcPr>
          <w:p w14:paraId="6989B60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6319F29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757BFA2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30384A3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A84D61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516C2B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6539D37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38027E9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E8CF5C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0BD75D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553493</w:t>
            </w:r>
          </w:p>
        </w:tc>
        <w:tc>
          <w:tcPr>
            <w:tcW w:w="1128" w:type="dxa"/>
            <w:noWrap/>
            <w:vAlign w:val="center"/>
            <w:hideMark/>
          </w:tcPr>
          <w:p w14:paraId="0F5E627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32F4534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71</w:t>
            </w:r>
          </w:p>
        </w:tc>
        <w:tc>
          <w:tcPr>
            <w:tcW w:w="516" w:type="dxa"/>
            <w:noWrap/>
            <w:vAlign w:val="center"/>
            <w:hideMark/>
          </w:tcPr>
          <w:p w14:paraId="622AF79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56A772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0069548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63DC9E9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1BC5DF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526CEE6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42E3DFC2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2BF684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40F7A0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554860</w:t>
            </w:r>
          </w:p>
        </w:tc>
        <w:tc>
          <w:tcPr>
            <w:tcW w:w="1128" w:type="dxa"/>
            <w:noWrap/>
            <w:vAlign w:val="center"/>
            <w:hideMark/>
          </w:tcPr>
          <w:p w14:paraId="30CA28E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01/04/2019</w:t>
            </w:r>
          </w:p>
        </w:tc>
        <w:tc>
          <w:tcPr>
            <w:tcW w:w="550" w:type="dxa"/>
            <w:noWrap/>
            <w:vAlign w:val="center"/>
            <w:hideMark/>
          </w:tcPr>
          <w:p w14:paraId="568FFA2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6C7BF0D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69D3906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74574B5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3F1D12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EF16D8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F04B6C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3D46D7DA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B0BE08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1B2819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554861</w:t>
            </w:r>
          </w:p>
        </w:tc>
        <w:tc>
          <w:tcPr>
            <w:tcW w:w="1128" w:type="dxa"/>
            <w:noWrap/>
            <w:vAlign w:val="center"/>
            <w:hideMark/>
          </w:tcPr>
          <w:p w14:paraId="4821C40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01/04/2019</w:t>
            </w:r>
          </w:p>
        </w:tc>
        <w:tc>
          <w:tcPr>
            <w:tcW w:w="550" w:type="dxa"/>
            <w:noWrap/>
            <w:vAlign w:val="center"/>
            <w:hideMark/>
          </w:tcPr>
          <w:p w14:paraId="5269783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33368B2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4E84826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C8C58B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F34BC3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524C83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4F20ED9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61842BAF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1D3898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B50F1B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555113</w:t>
            </w:r>
          </w:p>
        </w:tc>
        <w:tc>
          <w:tcPr>
            <w:tcW w:w="1128" w:type="dxa"/>
            <w:noWrap/>
            <w:vAlign w:val="center"/>
            <w:hideMark/>
          </w:tcPr>
          <w:p w14:paraId="3B56C1B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01/04/2019</w:t>
            </w:r>
          </w:p>
        </w:tc>
        <w:tc>
          <w:tcPr>
            <w:tcW w:w="550" w:type="dxa"/>
            <w:noWrap/>
            <w:vAlign w:val="center"/>
            <w:hideMark/>
          </w:tcPr>
          <w:p w14:paraId="0A5366F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3CA1325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0F15516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3FE0CAC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2DD0703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06DB6B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use, Erythema</w:t>
            </w:r>
          </w:p>
        </w:tc>
        <w:tc>
          <w:tcPr>
            <w:tcW w:w="2531" w:type="dxa"/>
            <w:noWrap/>
            <w:vAlign w:val="center"/>
            <w:hideMark/>
          </w:tcPr>
          <w:p w14:paraId="7C08327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326D6705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68CC48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15CFEE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555114</w:t>
            </w:r>
          </w:p>
        </w:tc>
        <w:tc>
          <w:tcPr>
            <w:tcW w:w="1128" w:type="dxa"/>
            <w:noWrap/>
            <w:vAlign w:val="center"/>
            <w:hideMark/>
          </w:tcPr>
          <w:p w14:paraId="67AAFDA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01/04/2019</w:t>
            </w:r>
          </w:p>
        </w:tc>
        <w:tc>
          <w:tcPr>
            <w:tcW w:w="550" w:type="dxa"/>
            <w:noWrap/>
            <w:vAlign w:val="center"/>
            <w:hideMark/>
          </w:tcPr>
          <w:p w14:paraId="25D158B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6B463FF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011204B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B4B835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0AF9CC6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Healthcare professional (other)</w:t>
            </w:r>
          </w:p>
        </w:tc>
        <w:tc>
          <w:tcPr>
            <w:tcW w:w="3378" w:type="dxa"/>
            <w:noWrap/>
            <w:vAlign w:val="center"/>
            <w:hideMark/>
          </w:tcPr>
          <w:p w14:paraId="2C22D10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4EB9368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4C55C5D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A15ECC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6287BF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555187</w:t>
            </w:r>
          </w:p>
        </w:tc>
        <w:tc>
          <w:tcPr>
            <w:tcW w:w="1128" w:type="dxa"/>
            <w:noWrap/>
            <w:vAlign w:val="center"/>
            <w:hideMark/>
          </w:tcPr>
          <w:p w14:paraId="7A2849A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01/04/2019</w:t>
            </w:r>
          </w:p>
        </w:tc>
        <w:tc>
          <w:tcPr>
            <w:tcW w:w="550" w:type="dxa"/>
            <w:noWrap/>
            <w:vAlign w:val="center"/>
            <w:hideMark/>
          </w:tcPr>
          <w:p w14:paraId="769EA23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3EC1553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19EF255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0677D52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E38A6D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E64402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6FDA95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0EE903EA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193D08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EB2A0F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556043</w:t>
            </w:r>
          </w:p>
        </w:tc>
        <w:tc>
          <w:tcPr>
            <w:tcW w:w="1128" w:type="dxa"/>
            <w:noWrap/>
            <w:vAlign w:val="center"/>
            <w:hideMark/>
          </w:tcPr>
          <w:p w14:paraId="55D5A46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01/08/2018</w:t>
            </w:r>
          </w:p>
        </w:tc>
        <w:tc>
          <w:tcPr>
            <w:tcW w:w="550" w:type="dxa"/>
            <w:noWrap/>
            <w:vAlign w:val="center"/>
            <w:hideMark/>
          </w:tcPr>
          <w:p w14:paraId="0010F5B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25AE147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254D80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BF14DA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633BEA5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C99BEB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135FAF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1A5A01DC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C47CE0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9B6988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556045</w:t>
            </w:r>
          </w:p>
        </w:tc>
        <w:tc>
          <w:tcPr>
            <w:tcW w:w="1128" w:type="dxa"/>
            <w:noWrap/>
            <w:vAlign w:val="center"/>
            <w:hideMark/>
          </w:tcPr>
          <w:p w14:paraId="3D05351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01/06/2019</w:t>
            </w:r>
          </w:p>
        </w:tc>
        <w:tc>
          <w:tcPr>
            <w:tcW w:w="550" w:type="dxa"/>
            <w:noWrap/>
            <w:vAlign w:val="center"/>
            <w:hideMark/>
          </w:tcPr>
          <w:p w14:paraId="0BD17EB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7EF80B9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0CE1DED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02F04D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6D8CBE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61307B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use, infection</w:t>
            </w:r>
          </w:p>
        </w:tc>
        <w:tc>
          <w:tcPr>
            <w:tcW w:w="2531" w:type="dxa"/>
            <w:noWrap/>
            <w:vAlign w:val="center"/>
            <w:hideMark/>
          </w:tcPr>
          <w:p w14:paraId="131B535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5A9D0972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A061E0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7BBBD5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556367</w:t>
            </w:r>
          </w:p>
        </w:tc>
        <w:tc>
          <w:tcPr>
            <w:tcW w:w="1128" w:type="dxa"/>
            <w:noWrap/>
            <w:vAlign w:val="center"/>
            <w:hideMark/>
          </w:tcPr>
          <w:p w14:paraId="685BFD5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01/01/2019</w:t>
            </w:r>
          </w:p>
        </w:tc>
        <w:tc>
          <w:tcPr>
            <w:tcW w:w="550" w:type="dxa"/>
            <w:noWrap/>
            <w:vAlign w:val="center"/>
            <w:hideMark/>
          </w:tcPr>
          <w:p w14:paraId="2C13A03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07F5559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9E22B6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4A7A6D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4EB88E8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941882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210D3E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12F5E622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58048C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57526D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556495</w:t>
            </w:r>
          </w:p>
        </w:tc>
        <w:tc>
          <w:tcPr>
            <w:tcW w:w="1128" w:type="dxa"/>
            <w:noWrap/>
            <w:vAlign w:val="center"/>
            <w:hideMark/>
          </w:tcPr>
          <w:p w14:paraId="6A605F3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20/05/2019</w:t>
            </w:r>
          </w:p>
        </w:tc>
        <w:tc>
          <w:tcPr>
            <w:tcW w:w="550" w:type="dxa"/>
            <w:noWrap/>
            <w:vAlign w:val="center"/>
            <w:hideMark/>
          </w:tcPr>
          <w:p w14:paraId="0E32DCD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62</w:t>
            </w:r>
          </w:p>
        </w:tc>
        <w:tc>
          <w:tcPr>
            <w:tcW w:w="516" w:type="dxa"/>
            <w:noWrap/>
            <w:vAlign w:val="center"/>
            <w:hideMark/>
          </w:tcPr>
          <w:p w14:paraId="504FD01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0EFF3D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3069D93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67BE0A1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095CD4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Pulmonary aspergillosis</w:t>
            </w:r>
          </w:p>
        </w:tc>
        <w:tc>
          <w:tcPr>
            <w:tcW w:w="2531" w:type="dxa"/>
            <w:noWrap/>
            <w:vAlign w:val="center"/>
            <w:hideMark/>
          </w:tcPr>
          <w:p w14:paraId="0DF1DE9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leukemia</w:t>
            </w:r>
          </w:p>
        </w:tc>
      </w:tr>
      <w:tr w:rsidR="006B75DE" w:rsidRPr="006B75DE" w14:paraId="2E1DB393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E8A750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0B9CCA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556626</w:t>
            </w:r>
          </w:p>
        </w:tc>
        <w:tc>
          <w:tcPr>
            <w:tcW w:w="1128" w:type="dxa"/>
            <w:noWrap/>
            <w:vAlign w:val="center"/>
            <w:hideMark/>
          </w:tcPr>
          <w:p w14:paraId="12EDF3A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01/11/2018</w:t>
            </w:r>
          </w:p>
        </w:tc>
        <w:tc>
          <w:tcPr>
            <w:tcW w:w="550" w:type="dxa"/>
            <w:noWrap/>
            <w:vAlign w:val="center"/>
            <w:hideMark/>
          </w:tcPr>
          <w:p w14:paraId="4DA7EE6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3E70F45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0E5AF6D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2BD51C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43F722C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AFECE5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1C3EBE7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5419DA9B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47EC7C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lastRenderedPageBreak/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EC3BC3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556627</w:t>
            </w:r>
          </w:p>
        </w:tc>
        <w:tc>
          <w:tcPr>
            <w:tcW w:w="1128" w:type="dxa"/>
            <w:noWrap/>
            <w:vAlign w:val="center"/>
            <w:hideMark/>
          </w:tcPr>
          <w:p w14:paraId="461790E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01/11/2018</w:t>
            </w:r>
          </w:p>
        </w:tc>
        <w:tc>
          <w:tcPr>
            <w:tcW w:w="550" w:type="dxa"/>
            <w:noWrap/>
            <w:vAlign w:val="center"/>
            <w:hideMark/>
          </w:tcPr>
          <w:p w14:paraId="111E8D0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5C14948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1C9353E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B07136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980E0C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03C74F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4A5FB11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450BE726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EE453E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874D9A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556677</w:t>
            </w:r>
          </w:p>
        </w:tc>
        <w:tc>
          <w:tcPr>
            <w:tcW w:w="1128" w:type="dxa"/>
            <w:noWrap/>
            <w:vAlign w:val="center"/>
            <w:hideMark/>
          </w:tcPr>
          <w:p w14:paraId="55CFCAB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1FA1AF6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71</w:t>
            </w:r>
          </w:p>
        </w:tc>
        <w:tc>
          <w:tcPr>
            <w:tcW w:w="516" w:type="dxa"/>
            <w:noWrap/>
            <w:vAlign w:val="center"/>
            <w:hideMark/>
          </w:tcPr>
          <w:p w14:paraId="18D27D6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5E21856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7068D1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6160782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CEF9D6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1F77768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393C5063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4AF742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A088DE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556678</w:t>
            </w:r>
          </w:p>
        </w:tc>
        <w:tc>
          <w:tcPr>
            <w:tcW w:w="1128" w:type="dxa"/>
            <w:noWrap/>
            <w:vAlign w:val="center"/>
            <w:hideMark/>
          </w:tcPr>
          <w:p w14:paraId="0537DF1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4B76FE0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2EFB351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7631A80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A08C0A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6CD2CC7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DFA9AE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use, Hyperpyrexia</w:t>
            </w:r>
          </w:p>
        </w:tc>
        <w:tc>
          <w:tcPr>
            <w:tcW w:w="2531" w:type="dxa"/>
            <w:noWrap/>
            <w:vAlign w:val="center"/>
            <w:hideMark/>
          </w:tcPr>
          <w:p w14:paraId="4214F65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24591171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9E4B07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551CE0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556845</w:t>
            </w:r>
          </w:p>
        </w:tc>
        <w:tc>
          <w:tcPr>
            <w:tcW w:w="1128" w:type="dxa"/>
            <w:noWrap/>
            <w:vAlign w:val="center"/>
            <w:hideMark/>
          </w:tcPr>
          <w:p w14:paraId="1E59700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682BB10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61</w:t>
            </w:r>
          </w:p>
        </w:tc>
        <w:tc>
          <w:tcPr>
            <w:tcW w:w="516" w:type="dxa"/>
            <w:noWrap/>
            <w:vAlign w:val="center"/>
            <w:hideMark/>
          </w:tcPr>
          <w:p w14:paraId="6F34513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51D3AE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0D6943C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1A59E1F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53D9A5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Pulmonary aspergillosis</w:t>
            </w:r>
          </w:p>
        </w:tc>
        <w:tc>
          <w:tcPr>
            <w:tcW w:w="2531" w:type="dxa"/>
            <w:noWrap/>
            <w:vAlign w:val="center"/>
            <w:hideMark/>
          </w:tcPr>
          <w:p w14:paraId="2755DF0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6B75DE" w14:paraId="222F51C3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7FEDAF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7240BE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556914</w:t>
            </w:r>
          </w:p>
        </w:tc>
        <w:tc>
          <w:tcPr>
            <w:tcW w:w="1128" w:type="dxa"/>
            <w:noWrap/>
            <w:vAlign w:val="center"/>
            <w:hideMark/>
          </w:tcPr>
          <w:p w14:paraId="1CEA722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01/12/2018</w:t>
            </w:r>
          </w:p>
        </w:tc>
        <w:tc>
          <w:tcPr>
            <w:tcW w:w="550" w:type="dxa"/>
            <w:noWrap/>
            <w:vAlign w:val="center"/>
            <w:hideMark/>
          </w:tcPr>
          <w:p w14:paraId="6929B04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7F5BC45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7E8935A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70DCD42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62C315A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122D13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5FC1A04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3362E03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C606AA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9E74C3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556915</w:t>
            </w:r>
          </w:p>
        </w:tc>
        <w:tc>
          <w:tcPr>
            <w:tcW w:w="1128" w:type="dxa"/>
            <w:noWrap/>
            <w:vAlign w:val="center"/>
            <w:hideMark/>
          </w:tcPr>
          <w:p w14:paraId="6964073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01/01/2019</w:t>
            </w:r>
          </w:p>
        </w:tc>
        <w:tc>
          <w:tcPr>
            <w:tcW w:w="550" w:type="dxa"/>
            <w:noWrap/>
            <w:vAlign w:val="center"/>
            <w:hideMark/>
          </w:tcPr>
          <w:p w14:paraId="3D75A10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64AF271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E7A806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C9BF4D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60C894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9FBA3A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5C28B3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5ABDA9B7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340A32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1BEFA3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557232</w:t>
            </w:r>
          </w:p>
        </w:tc>
        <w:tc>
          <w:tcPr>
            <w:tcW w:w="1128" w:type="dxa"/>
            <w:noWrap/>
            <w:vAlign w:val="center"/>
            <w:hideMark/>
          </w:tcPr>
          <w:p w14:paraId="6691BF8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01/01/2019</w:t>
            </w:r>
          </w:p>
        </w:tc>
        <w:tc>
          <w:tcPr>
            <w:tcW w:w="550" w:type="dxa"/>
            <w:noWrap/>
            <w:vAlign w:val="center"/>
            <w:hideMark/>
          </w:tcPr>
          <w:p w14:paraId="006EB7E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3291E26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1A82A5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B6D408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3951795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5A8A4D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use, Cytopenia</w:t>
            </w:r>
          </w:p>
        </w:tc>
        <w:tc>
          <w:tcPr>
            <w:tcW w:w="2531" w:type="dxa"/>
            <w:noWrap/>
            <w:vAlign w:val="center"/>
            <w:hideMark/>
          </w:tcPr>
          <w:p w14:paraId="31C7D83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proofErr w:type="spellStart"/>
            <w:r w:rsidRPr="006B75DE">
              <w:rPr>
                <w:rFonts w:eastAsia="Calibri" w:cs="Times New Roman"/>
                <w:sz w:val="18"/>
                <w:szCs w:val="18"/>
              </w:rPr>
              <w:t>Blastic</w:t>
            </w:r>
            <w:proofErr w:type="spellEnd"/>
            <w:r w:rsidRPr="006B75DE">
              <w:rPr>
                <w:rFonts w:eastAsia="Calibri" w:cs="Times New Roman"/>
                <w:sz w:val="18"/>
                <w:szCs w:val="18"/>
              </w:rPr>
              <w:t xml:space="preserve"> plasmacytoid dendritic cell neoplasm</w:t>
            </w:r>
          </w:p>
        </w:tc>
      </w:tr>
      <w:tr w:rsidR="006B75DE" w:rsidRPr="006B75DE" w14:paraId="4DC5B8AF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924AA1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E9F3C8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557311</w:t>
            </w:r>
          </w:p>
        </w:tc>
        <w:tc>
          <w:tcPr>
            <w:tcW w:w="1128" w:type="dxa"/>
            <w:noWrap/>
            <w:vAlign w:val="center"/>
            <w:hideMark/>
          </w:tcPr>
          <w:p w14:paraId="4DE1FC0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01/05/2019</w:t>
            </w:r>
          </w:p>
        </w:tc>
        <w:tc>
          <w:tcPr>
            <w:tcW w:w="550" w:type="dxa"/>
            <w:noWrap/>
            <w:vAlign w:val="center"/>
            <w:hideMark/>
          </w:tcPr>
          <w:p w14:paraId="718DA0F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6164B4B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F76997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33EB40A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631C246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9AD662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1C358F4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2B598926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54AE60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5671C7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557627</w:t>
            </w:r>
          </w:p>
        </w:tc>
        <w:tc>
          <w:tcPr>
            <w:tcW w:w="1128" w:type="dxa"/>
            <w:noWrap/>
            <w:vAlign w:val="center"/>
            <w:hideMark/>
          </w:tcPr>
          <w:p w14:paraId="2FBCDCF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01/05/2018</w:t>
            </w:r>
          </w:p>
        </w:tc>
        <w:tc>
          <w:tcPr>
            <w:tcW w:w="550" w:type="dxa"/>
            <w:noWrap/>
            <w:vAlign w:val="center"/>
            <w:hideMark/>
          </w:tcPr>
          <w:p w14:paraId="7B76161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7C3993A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7E2ECF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7A8FA6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89BDA6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E165AB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6AA3DCC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050718B5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4EF3BE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8D95F7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557628</w:t>
            </w:r>
          </w:p>
        </w:tc>
        <w:tc>
          <w:tcPr>
            <w:tcW w:w="1128" w:type="dxa"/>
            <w:noWrap/>
            <w:vAlign w:val="center"/>
            <w:hideMark/>
          </w:tcPr>
          <w:p w14:paraId="162F1BB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2846EEA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443E7F3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CA264A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6CFD0D9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42FE9A3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C700E4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1E04D6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Diffuse large B-cell lymphoma</w:t>
            </w:r>
          </w:p>
        </w:tc>
      </w:tr>
      <w:tr w:rsidR="006B75DE" w:rsidRPr="006B75DE" w14:paraId="5354DF72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C4B7D8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71B1FC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560446</w:t>
            </w:r>
          </w:p>
        </w:tc>
        <w:tc>
          <w:tcPr>
            <w:tcW w:w="1128" w:type="dxa"/>
            <w:noWrap/>
            <w:vAlign w:val="center"/>
            <w:hideMark/>
          </w:tcPr>
          <w:p w14:paraId="669EBB4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17/04/2019</w:t>
            </w:r>
          </w:p>
        </w:tc>
        <w:tc>
          <w:tcPr>
            <w:tcW w:w="550" w:type="dxa"/>
            <w:noWrap/>
            <w:vAlign w:val="center"/>
            <w:hideMark/>
          </w:tcPr>
          <w:p w14:paraId="7283969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3D350C1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371E14F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18181C0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6FF91F5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3357AF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75BC494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629E2C74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A0CF58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E34F39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560447</w:t>
            </w:r>
          </w:p>
        </w:tc>
        <w:tc>
          <w:tcPr>
            <w:tcW w:w="1128" w:type="dxa"/>
            <w:noWrap/>
            <w:vAlign w:val="center"/>
            <w:hideMark/>
          </w:tcPr>
          <w:p w14:paraId="3071F24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01/01/2019</w:t>
            </w:r>
          </w:p>
        </w:tc>
        <w:tc>
          <w:tcPr>
            <w:tcW w:w="550" w:type="dxa"/>
            <w:noWrap/>
            <w:vAlign w:val="center"/>
            <w:hideMark/>
          </w:tcPr>
          <w:p w14:paraId="1E67478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7B3014C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7E9A177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7883362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5CC05A3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A52D6A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use, cerebral hemorrhage</w:t>
            </w:r>
          </w:p>
        </w:tc>
        <w:tc>
          <w:tcPr>
            <w:tcW w:w="2531" w:type="dxa"/>
            <w:noWrap/>
            <w:vAlign w:val="center"/>
            <w:hideMark/>
          </w:tcPr>
          <w:p w14:paraId="3701FEF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3D24AEB0" w14:textId="77777777" w:rsidTr="00D407AF">
        <w:trPr>
          <w:trHeight w:val="1173"/>
          <w:jc w:val="center"/>
        </w:trPr>
        <w:tc>
          <w:tcPr>
            <w:tcW w:w="1394" w:type="dxa"/>
            <w:vAlign w:val="center"/>
            <w:hideMark/>
          </w:tcPr>
          <w:p w14:paraId="691C543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lastRenderedPageBreak/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ED8191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561371</w:t>
            </w:r>
          </w:p>
        </w:tc>
        <w:tc>
          <w:tcPr>
            <w:tcW w:w="1128" w:type="dxa"/>
            <w:noWrap/>
            <w:vAlign w:val="center"/>
            <w:hideMark/>
          </w:tcPr>
          <w:p w14:paraId="4347C0B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32B9881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</w:t>
            </w:r>
          </w:p>
        </w:tc>
        <w:tc>
          <w:tcPr>
            <w:tcW w:w="516" w:type="dxa"/>
            <w:noWrap/>
            <w:vAlign w:val="center"/>
            <w:hideMark/>
          </w:tcPr>
          <w:p w14:paraId="12A6E97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85777E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3E9F0A6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65E90B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4E3B0E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4E0551E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7030C516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34E7B9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4E9228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562013</w:t>
            </w:r>
          </w:p>
        </w:tc>
        <w:tc>
          <w:tcPr>
            <w:tcW w:w="1128" w:type="dxa"/>
            <w:noWrap/>
            <w:vAlign w:val="center"/>
            <w:hideMark/>
          </w:tcPr>
          <w:p w14:paraId="6EDE95D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6C27628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3DFB8D9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76749F4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730EEEB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1EE9860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FC78B6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53B54C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3F6005D5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A05D8E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D5FC05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562014</w:t>
            </w:r>
          </w:p>
        </w:tc>
        <w:tc>
          <w:tcPr>
            <w:tcW w:w="1128" w:type="dxa"/>
            <w:noWrap/>
            <w:vAlign w:val="center"/>
            <w:hideMark/>
          </w:tcPr>
          <w:p w14:paraId="0D634F1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35DE95F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80</w:t>
            </w:r>
          </w:p>
        </w:tc>
        <w:tc>
          <w:tcPr>
            <w:tcW w:w="516" w:type="dxa"/>
            <w:noWrap/>
            <w:vAlign w:val="center"/>
            <w:hideMark/>
          </w:tcPr>
          <w:p w14:paraId="372B6EA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1840112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CDE9F8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39B6EF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CFBC62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11ECAAC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4423184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1CC940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05857C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562015</w:t>
            </w:r>
          </w:p>
        </w:tc>
        <w:tc>
          <w:tcPr>
            <w:tcW w:w="1128" w:type="dxa"/>
            <w:noWrap/>
            <w:vAlign w:val="center"/>
            <w:hideMark/>
          </w:tcPr>
          <w:p w14:paraId="582BD80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250AD4D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76</w:t>
            </w:r>
          </w:p>
        </w:tc>
        <w:tc>
          <w:tcPr>
            <w:tcW w:w="516" w:type="dxa"/>
            <w:noWrap/>
            <w:vAlign w:val="center"/>
            <w:hideMark/>
          </w:tcPr>
          <w:p w14:paraId="2B93231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46B679B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168DA3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0E89582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607FC5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B68F24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34E390C7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1676C7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7B97AD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562117</w:t>
            </w:r>
          </w:p>
        </w:tc>
        <w:tc>
          <w:tcPr>
            <w:tcW w:w="1128" w:type="dxa"/>
            <w:noWrap/>
            <w:vAlign w:val="center"/>
            <w:hideMark/>
          </w:tcPr>
          <w:p w14:paraId="31AB0B0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09D32C3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70</w:t>
            </w:r>
          </w:p>
        </w:tc>
        <w:tc>
          <w:tcPr>
            <w:tcW w:w="516" w:type="dxa"/>
            <w:noWrap/>
            <w:vAlign w:val="center"/>
            <w:hideMark/>
          </w:tcPr>
          <w:p w14:paraId="0553181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5FCEE37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1EFA562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04C7056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227435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174E60C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4EEE0C2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935FE0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75E52C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562752</w:t>
            </w:r>
          </w:p>
        </w:tc>
        <w:tc>
          <w:tcPr>
            <w:tcW w:w="1128" w:type="dxa"/>
            <w:noWrap/>
            <w:vAlign w:val="center"/>
            <w:hideMark/>
          </w:tcPr>
          <w:p w14:paraId="089AF4D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3BAF8D5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77</w:t>
            </w:r>
          </w:p>
        </w:tc>
        <w:tc>
          <w:tcPr>
            <w:tcW w:w="516" w:type="dxa"/>
            <w:noWrap/>
            <w:vAlign w:val="center"/>
            <w:hideMark/>
          </w:tcPr>
          <w:p w14:paraId="58CDDCA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C97E12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19A50B6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6BB43D6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CA5367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69286D1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1C5FB68F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D553D9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A28824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564935</w:t>
            </w:r>
          </w:p>
        </w:tc>
        <w:tc>
          <w:tcPr>
            <w:tcW w:w="1128" w:type="dxa"/>
            <w:noWrap/>
            <w:vAlign w:val="center"/>
            <w:hideMark/>
          </w:tcPr>
          <w:p w14:paraId="2F1AAF0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01/05/2019</w:t>
            </w:r>
          </w:p>
        </w:tc>
        <w:tc>
          <w:tcPr>
            <w:tcW w:w="550" w:type="dxa"/>
            <w:noWrap/>
            <w:vAlign w:val="center"/>
            <w:hideMark/>
          </w:tcPr>
          <w:p w14:paraId="2DB9026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2D9DC3A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18675A7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5005A88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041EDFB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F7A454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0C18D8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56F378E3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EEB541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506721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564936</w:t>
            </w:r>
          </w:p>
        </w:tc>
        <w:tc>
          <w:tcPr>
            <w:tcW w:w="1128" w:type="dxa"/>
            <w:noWrap/>
            <w:vAlign w:val="center"/>
            <w:hideMark/>
          </w:tcPr>
          <w:p w14:paraId="2353386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4AA896F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72</w:t>
            </w:r>
          </w:p>
        </w:tc>
        <w:tc>
          <w:tcPr>
            <w:tcW w:w="516" w:type="dxa"/>
            <w:noWrap/>
            <w:vAlign w:val="center"/>
            <w:hideMark/>
          </w:tcPr>
          <w:p w14:paraId="40B3AA9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7A4332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014C3AC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6477168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7A7B15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74AADA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35484B5D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5718B4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FF93BC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565481</w:t>
            </w:r>
          </w:p>
        </w:tc>
        <w:tc>
          <w:tcPr>
            <w:tcW w:w="1128" w:type="dxa"/>
            <w:noWrap/>
            <w:vAlign w:val="center"/>
            <w:hideMark/>
          </w:tcPr>
          <w:p w14:paraId="1777D78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6B9333F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71</w:t>
            </w:r>
          </w:p>
        </w:tc>
        <w:tc>
          <w:tcPr>
            <w:tcW w:w="516" w:type="dxa"/>
            <w:noWrap/>
            <w:vAlign w:val="center"/>
            <w:hideMark/>
          </w:tcPr>
          <w:p w14:paraId="093DB59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1F6B5AE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748B715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2486EDA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75795D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61CADE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6073E68B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17FFD7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62B671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566025</w:t>
            </w:r>
          </w:p>
        </w:tc>
        <w:tc>
          <w:tcPr>
            <w:tcW w:w="1128" w:type="dxa"/>
            <w:noWrap/>
            <w:vAlign w:val="center"/>
            <w:hideMark/>
          </w:tcPr>
          <w:p w14:paraId="1A1DD0C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01/06/2019</w:t>
            </w:r>
          </w:p>
        </w:tc>
        <w:tc>
          <w:tcPr>
            <w:tcW w:w="550" w:type="dxa"/>
            <w:noWrap/>
            <w:vAlign w:val="center"/>
            <w:hideMark/>
          </w:tcPr>
          <w:p w14:paraId="04DFB88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15B65F5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1074801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06208D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BFA9CF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865712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76B387F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65672316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9605E3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10AC67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566026</w:t>
            </w:r>
          </w:p>
        </w:tc>
        <w:tc>
          <w:tcPr>
            <w:tcW w:w="1128" w:type="dxa"/>
            <w:noWrap/>
            <w:vAlign w:val="center"/>
            <w:hideMark/>
          </w:tcPr>
          <w:p w14:paraId="756C60F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01/05/2019</w:t>
            </w:r>
          </w:p>
        </w:tc>
        <w:tc>
          <w:tcPr>
            <w:tcW w:w="550" w:type="dxa"/>
            <w:noWrap/>
            <w:vAlign w:val="center"/>
            <w:hideMark/>
          </w:tcPr>
          <w:p w14:paraId="59D134E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49E86DB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74C51A5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890127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A20FBC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E67E30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27C4B7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5F2BB178" w14:textId="77777777" w:rsidTr="00D407AF">
        <w:trPr>
          <w:trHeight w:val="1145"/>
          <w:jc w:val="center"/>
        </w:trPr>
        <w:tc>
          <w:tcPr>
            <w:tcW w:w="1394" w:type="dxa"/>
            <w:vAlign w:val="center"/>
            <w:hideMark/>
          </w:tcPr>
          <w:p w14:paraId="40B9F88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lastRenderedPageBreak/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981393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566143</w:t>
            </w:r>
          </w:p>
        </w:tc>
        <w:tc>
          <w:tcPr>
            <w:tcW w:w="1128" w:type="dxa"/>
            <w:noWrap/>
            <w:vAlign w:val="center"/>
            <w:hideMark/>
          </w:tcPr>
          <w:p w14:paraId="2D7C3CA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02/07/2019</w:t>
            </w:r>
          </w:p>
        </w:tc>
        <w:tc>
          <w:tcPr>
            <w:tcW w:w="550" w:type="dxa"/>
            <w:noWrap/>
            <w:vAlign w:val="center"/>
            <w:hideMark/>
          </w:tcPr>
          <w:p w14:paraId="122FDEC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</w:t>
            </w:r>
          </w:p>
        </w:tc>
        <w:tc>
          <w:tcPr>
            <w:tcW w:w="516" w:type="dxa"/>
            <w:noWrap/>
            <w:vAlign w:val="center"/>
            <w:hideMark/>
          </w:tcPr>
          <w:p w14:paraId="5182921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192C859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Serious—hospitalization</w:t>
            </w:r>
          </w:p>
        </w:tc>
        <w:tc>
          <w:tcPr>
            <w:tcW w:w="1005" w:type="dxa"/>
            <w:noWrap/>
            <w:vAlign w:val="center"/>
            <w:hideMark/>
          </w:tcPr>
          <w:p w14:paraId="5C0D623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087CF36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C937F9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Epidermolysis bullosa</w:t>
            </w:r>
          </w:p>
        </w:tc>
        <w:tc>
          <w:tcPr>
            <w:tcW w:w="2531" w:type="dxa"/>
            <w:noWrap/>
            <w:vAlign w:val="center"/>
            <w:hideMark/>
          </w:tcPr>
          <w:p w14:paraId="0192289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relapsed</w:t>
            </w:r>
          </w:p>
        </w:tc>
      </w:tr>
      <w:tr w:rsidR="006B75DE" w:rsidRPr="006B75DE" w14:paraId="44CD2DE5" w14:textId="77777777" w:rsidTr="00D407AF">
        <w:trPr>
          <w:trHeight w:val="1031"/>
          <w:jc w:val="center"/>
        </w:trPr>
        <w:tc>
          <w:tcPr>
            <w:tcW w:w="1394" w:type="dxa"/>
            <w:vAlign w:val="center"/>
            <w:hideMark/>
          </w:tcPr>
          <w:p w14:paraId="2A44448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805BE9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567563</w:t>
            </w:r>
          </w:p>
        </w:tc>
        <w:tc>
          <w:tcPr>
            <w:tcW w:w="1128" w:type="dxa"/>
            <w:noWrap/>
            <w:vAlign w:val="center"/>
            <w:hideMark/>
          </w:tcPr>
          <w:p w14:paraId="2F6E897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08/07/2019</w:t>
            </w:r>
          </w:p>
        </w:tc>
        <w:tc>
          <w:tcPr>
            <w:tcW w:w="550" w:type="dxa"/>
            <w:noWrap/>
            <w:vAlign w:val="center"/>
            <w:hideMark/>
          </w:tcPr>
          <w:p w14:paraId="3E9D754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50</w:t>
            </w:r>
          </w:p>
        </w:tc>
        <w:tc>
          <w:tcPr>
            <w:tcW w:w="516" w:type="dxa"/>
            <w:noWrap/>
            <w:vAlign w:val="center"/>
            <w:hideMark/>
          </w:tcPr>
          <w:p w14:paraId="39A9CC3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20CFBA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Serious—hospitalization</w:t>
            </w:r>
          </w:p>
        </w:tc>
        <w:tc>
          <w:tcPr>
            <w:tcW w:w="1005" w:type="dxa"/>
            <w:noWrap/>
            <w:vAlign w:val="center"/>
            <w:hideMark/>
          </w:tcPr>
          <w:p w14:paraId="071F180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4EEA712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303DB7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use, Erythroderma-like rash</w:t>
            </w:r>
          </w:p>
        </w:tc>
        <w:tc>
          <w:tcPr>
            <w:tcW w:w="2531" w:type="dxa"/>
            <w:noWrap/>
            <w:vAlign w:val="center"/>
            <w:hideMark/>
          </w:tcPr>
          <w:p w14:paraId="1607D04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31AEB467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E6693B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03CBD8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568866</w:t>
            </w:r>
          </w:p>
        </w:tc>
        <w:tc>
          <w:tcPr>
            <w:tcW w:w="1128" w:type="dxa"/>
            <w:noWrap/>
            <w:vAlign w:val="center"/>
            <w:hideMark/>
          </w:tcPr>
          <w:p w14:paraId="0540924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01/07/2019</w:t>
            </w:r>
          </w:p>
        </w:tc>
        <w:tc>
          <w:tcPr>
            <w:tcW w:w="550" w:type="dxa"/>
            <w:noWrap/>
            <w:vAlign w:val="center"/>
            <w:hideMark/>
          </w:tcPr>
          <w:p w14:paraId="19398A2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63</w:t>
            </w:r>
          </w:p>
        </w:tc>
        <w:tc>
          <w:tcPr>
            <w:tcW w:w="516" w:type="dxa"/>
            <w:noWrap/>
            <w:vAlign w:val="center"/>
            <w:hideMark/>
          </w:tcPr>
          <w:p w14:paraId="4F75255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5C26AFD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3354D4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EE3A6F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E8A293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Nausea</w:t>
            </w:r>
          </w:p>
        </w:tc>
        <w:tc>
          <w:tcPr>
            <w:tcW w:w="2531" w:type="dxa"/>
            <w:noWrap/>
            <w:vAlign w:val="center"/>
            <w:hideMark/>
          </w:tcPr>
          <w:p w14:paraId="555B7BF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</w:tr>
      <w:tr w:rsidR="006B75DE" w:rsidRPr="006B75DE" w14:paraId="6C734DF2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64BA3D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ED85EF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572533</w:t>
            </w:r>
          </w:p>
        </w:tc>
        <w:tc>
          <w:tcPr>
            <w:tcW w:w="1128" w:type="dxa"/>
            <w:noWrap/>
            <w:vAlign w:val="center"/>
            <w:hideMark/>
          </w:tcPr>
          <w:p w14:paraId="7DBF317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17/08/2019</w:t>
            </w:r>
          </w:p>
        </w:tc>
        <w:tc>
          <w:tcPr>
            <w:tcW w:w="550" w:type="dxa"/>
            <w:noWrap/>
            <w:vAlign w:val="center"/>
            <w:hideMark/>
          </w:tcPr>
          <w:p w14:paraId="2AD9B46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44</w:t>
            </w:r>
          </w:p>
        </w:tc>
        <w:tc>
          <w:tcPr>
            <w:tcW w:w="516" w:type="dxa"/>
            <w:noWrap/>
            <w:vAlign w:val="center"/>
            <w:hideMark/>
          </w:tcPr>
          <w:p w14:paraId="7CEB2F0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65782EA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Serious—hospitalization</w:t>
            </w:r>
          </w:p>
        </w:tc>
        <w:tc>
          <w:tcPr>
            <w:tcW w:w="1005" w:type="dxa"/>
            <w:noWrap/>
            <w:vAlign w:val="center"/>
            <w:hideMark/>
          </w:tcPr>
          <w:p w14:paraId="4EA2BA7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53D88CD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Healthcare professional (other)</w:t>
            </w:r>
          </w:p>
        </w:tc>
        <w:tc>
          <w:tcPr>
            <w:tcW w:w="3378" w:type="dxa"/>
            <w:noWrap/>
            <w:vAlign w:val="center"/>
            <w:hideMark/>
          </w:tcPr>
          <w:p w14:paraId="359F3E7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Fever, Skin rash</w:t>
            </w:r>
          </w:p>
        </w:tc>
        <w:tc>
          <w:tcPr>
            <w:tcW w:w="2531" w:type="dxa"/>
            <w:noWrap/>
            <w:vAlign w:val="center"/>
            <w:hideMark/>
          </w:tcPr>
          <w:p w14:paraId="392C1D7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6B75DE" w14:paraId="62BF7D8B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E82367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46FA53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572535</w:t>
            </w:r>
          </w:p>
        </w:tc>
        <w:tc>
          <w:tcPr>
            <w:tcW w:w="1128" w:type="dxa"/>
            <w:noWrap/>
            <w:vAlign w:val="center"/>
            <w:hideMark/>
          </w:tcPr>
          <w:p w14:paraId="4A229EE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19/08/2019</w:t>
            </w:r>
          </w:p>
        </w:tc>
        <w:tc>
          <w:tcPr>
            <w:tcW w:w="550" w:type="dxa"/>
            <w:noWrap/>
            <w:vAlign w:val="center"/>
            <w:hideMark/>
          </w:tcPr>
          <w:p w14:paraId="2D36CEE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2AAD06C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4AE8FDD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75F183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4631D50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0C5FA2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4619B19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187E652F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7403AE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621727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573246</w:t>
            </w:r>
          </w:p>
        </w:tc>
        <w:tc>
          <w:tcPr>
            <w:tcW w:w="1128" w:type="dxa"/>
            <w:noWrap/>
            <w:vAlign w:val="center"/>
            <w:hideMark/>
          </w:tcPr>
          <w:p w14:paraId="6C31D77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4F23B09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56</w:t>
            </w:r>
          </w:p>
        </w:tc>
        <w:tc>
          <w:tcPr>
            <w:tcW w:w="516" w:type="dxa"/>
            <w:noWrap/>
            <w:vAlign w:val="center"/>
            <w:hideMark/>
          </w:tcPr>
          <w:p w14:paraId="273A924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0D09BC0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98022E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3C7CC2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2EF3AD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1EB1726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7E8FDCA9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3FC836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94A039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573487</w:t>
            </w:r>
          </w:p>
        </w:tc>
        <w:tc>
          <w:tcPr>
            <w:tcW w:w="1128" w:type="dxa"/>
            <w:noWrap/>
            <w:vAlign w:val="center"/>
            <w:hideMark/>
          </w:tcPr>
          <w:p w14:paraId="3779D89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5877971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71</w:t>
            </w:r>
          </w:p>
        </w:tc>
        <w:tc>
          <w:tcPr>
            <w:tcW w:w="516" w:type="dxa"/>
            <w:noWrap/>
            <w:vAlign w:val="center"/>
            <w:hideMark/>
          </w:tcPr>
          <w:p w14:paraId="7EEC0C9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0AC08B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2D8660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62CEB77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F612E6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E3E7EB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6117EA0A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01149B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245B0F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576046</w:t>
            </w:r>
          </w:p>
        </w:tc>
        <w:tc>
          <w:tcPr>
            <w:tcW w:w="1128" w:type="dxa"/>
            <w:noWrap/>
            <w:vAlign w:val="center"/>
            <w:hideMark/>
          </w:tcPr>
          <w:p w14:paraId="26A2080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01/08/2019</w:t>
            </w:r>
          </w:p>
        </w:tc>
        <w:tc>
          <w:tcPr>
            <w:tcW w:w="550" w:type="dxa"/>
            <w:noWrap/>
            <w:vAlign w:val="center"/>
            <w:hideMark/>
          </w:tcPr>
          <w:p w14:paraId="311C009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1A5066B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198178F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170A403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F4E8FC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3EF245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852872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3B681DEA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D7A59A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From non-</w:t>
            </w:r>
            <w:proofErr w:type="spellStart"/>
            <w:r w:rsidRPr="006B75DE">
              <w:rPr>
                <w:rFonts w:eastAsia="Calibri" w:cs="Times New Roman"/>
                <w:sz w:val="18"/>
                <w:szCs w:val="18"/>
              </w:rPr>
              <w:t>intervantional</w:t>
            </w:r>
            <w:proofErr w:type="spellEnd"/>
            <w:r w:rsidRPr="006B75DE">
              <w:rPr>
                <w:rFonts w:eastAsia="Calibri" w:cs="Times New Roman"/>
                <w:sz w:val="18"/>
                <w:szCs w:val="18"/>
              </w:rPr>
              <w:t xml:space="preserve"> study</w:t>
            </w:r>
          </w:p>
        </w:tc>
        <w:tc>
          <w:tcPr>
            <w:tcW w:w="1104" w:type="dxa"/>
            <w:noWrap/>
            <w:vAlign w:val="center"/>
            <w:hideMark/>
          </w:tcPr>
          <w:p w14:paraId="09CF05B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577062</w:t>
            </w:r>
          </w:p>
        </w:tc>
        <w:tc>
          <w:tcPr>
            <w:tcW w:w="1128" w:type="dxa"/>
            <w:noWrap/>
            <w:vAlign w:val="center"/>
            <w:hideMark/>
          </w:tcPr>
          <w:p w14:paraId="661BC6A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01/01/2019</w:t>
            </w:r>
          </w:p>
        </w:tc>
        <w:tc>
          <w:tcPr>
            <w:tcW w:w="550" w:type="dxa"/>
            <w:noWrap/>
            <w:vAlign w:val="center"/>
            <w:hideMark/>
          </w:tcPr>
          <w:p w14:paraId="52A0C7D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63</w:t>
            </w:r>
          </w:p>
        </w:tc>
        <w:tc>
          <w:tcPr>
            <w:tcW w:w="516" w:type="dxa"/>
            <w:noWrap/>
            <w:vAlign w:val="center"/>
            <w:hideMark/>
          </w:tcPr>
          <w:p w14:paraId="7D1F4E6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350FDAA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3C44F21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3C0854F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6B158A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Drug interaction, Supraventricular paroxysmal tachycardia</w:t>
            </w:r>
          </w:p>
        </w:tc>
        <w:tc>
          <w:tcPr>
            <w:tcW w:w="2531" w:type="dxa"/>
            <w:noWrap/>
            <w:vAlign w:val="center"/>
            <w:hideMark/>
          </w:tcPr>
          <w:p w14:paraId="7CA4053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Mantle cell lymphoma</w:t>
            </w:r>
          </w:p>
        </w:tc>
      </w:tr>
      <w:tr w:rsidR="006B75DE" w:rsidRPr="006B75DE" w14:paraId="76375C73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450704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CEF23B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577110</w:t>
            </w:r>
          </w:p>
        </w:tc>
        <w:tc>
          <w:tcPr>
            <w:tcW w:w="1128" w:type="dxa"/>
            <w:noWrap/>
            <w:vAlign w:val="center"/>
            <w:hideMark/>
          </w:tcPr>
          <w:p w14:paraId="3D39DC8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6FCCFD1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74</w:t>
            </w:r>
          </w:p>
        </w:tc>
        <w:tc>
          <w:tcPr>
            <w:tcW w:w="516" w:type="dxa"/>
            <w:noWrap/>
            <w:vAlign w:val="center"/>
            <w:hideMark/>
          </w:tcPr>
          <w:p w14:paraId="2616D02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543C057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1DAA80E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11FA2C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5B4F1C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29AD3E2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6F43437C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4E29DA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4C66BC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578109</w:t>
            </w:r>
          </w:p>
        </w:tc>
        <w:tc>
          <w:tcPr>
            <w:tcW w:w="1128" w:type="dxa"/>
            <w:noWrap/>
            <w:vAlign w:val="center"/>
            <w:hideMark/>
          </w:tcPr>
          <w:p w14:paraId="0B218AE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09/09/2019</w:t>
            </w:r>
          </w:p>
        </w:tc>
        <w:tc>
          <w:tcPr>
            <w:tcW w:w="550" w:type="dxa"/>
            <w:noWrap/>
            <w:vAlign w:val="center"/>
            <w:hideMark/>
          </w:tcPr>
          <w:p w14:paraId="20DAC96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046DA6E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7DA892A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70F0D5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77FF2C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290FE1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F710E6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5B2FC9AE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280EEB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75300A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579333</w:t>
            </w:r>
          </w:p>
        </w:tc>
        <w:tc>
          <w:tcPr>
            <w:tcW w:w="1128" w:type="dxa"/>
            <w:noWrap/>
            <w:vAlign w:val="center"/>
            <w:hideMark/>
          </w:tcPr>
          <w:p w14:paraId="364CF18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30/09/2019</w:t>
            </w:r>
          </w:p>
        </w:tc>
        <w:tc>
          <w:tcPr>
            <w:tcW w:w="550" w:type="dxa"/>
            <w:noWrap/>
            <w:vAlign w:val="center"/>
            <w:hideMark/>
          </w:tcPr>
          <w:p w14:paraId="40DA468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10D12A6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355489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39CF0DD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Death</w:t>
            </w:r>
          </w:p>
        </w:tc>
        <w:tc>
          <w:tcPr>
            <w:tcW w:w="1698" w:type="dxa"/>
            <w:noWrap/>
            <w:vAlign w:val="center"/>
            <w:hideMark/>
          </w:tcPr>
          <w:p w14:paraId="5752DF6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151344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use, infection</w:t>
            </w:r>
          </w:p>
        </w:tc>
        <w:tc>
          <w:tcPr>
            <w:tcW w:w="2531" w:type="dxa"/>
            <w:noWrap/>
            <w:vAlign w:val="center"/>
            <w:hideMark/>
          </w:tcPr>
          <w:p w14:paraId="434F7B0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1F7BC4A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359080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lastRenderedPageBreak/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994E88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580515</w:t>
            </w:r>
          </w:p>
        </w:tc>
        <w:tc>
          <w:tcPr>
            <w:tcW w:w="1128" w:type="dxa"/>
            <w:noWrap/>
            <w:vAlign w:val="center"/>
            <w:hideMark/>
          </w:tcPr>
          <w:p w14:paraId="00A8640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5712E94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55</w:t>
            </w:r>
          </w:p>
        </w:tc>
        <w:tc>
          <w:tcPr>
            <w:tcW w:w="516" w:type="dxa"/>
            <w:noWrap/>
            <w:vAlign w:val="center"/>
            <w:hideMark/>
          </w:tcPr>
          <w:p w14:paraId="0B8BA56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0756361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1165F4F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0F743F3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9A9E86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644FBC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15F659D4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A341FD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CB59D5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580797</w:t>
            </w:r>
          </w:p>
        </w:tc>
        <w:tc>
          <w:tcPr>
            <w:tcW w:w="1128" w:type="dxa"/>
            <w:noWrap/>
            <w:vAlign w:val="center"/>
            <w:hideMark/>
          </w:tcPr>
          <w:p w14:paraId="0E63167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20/05/2019</w:t>
            </w:r>
          </w:p>
        </w:tc>
        <w:tc>
          <w:tcPr>
            <w:tcW w:w="550" w:type="dxa"/>
            <w:noWrap/>
            <w:vAlign w:val="center"/>
            <w:hideMark/>
          </w:tcPr>
          <w:p w14:paraId="0A6080C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62</w:t>
            </w:r>
          </w:p>
        </w:tc>
        <w:tc>
          <w:tcPr>
            <w:tcW w:w="516" w:type="dxa"/>
            <w:noWrap/>
            <w:vAlign w:val="center"/>
            <w:hideMark/>
          </w:tcPr>
          <w:p w14:paraId="3338638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154FE03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345A004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7BC8F97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816E5A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Pneumonia</w:t>
            </w:r>
          </w:p>
        </w:tc>
        <w:tc>
          <w:tcPr>
            <w:tcW w:w="2531" w:type="dxa"/>
            <w:noWrap/>
            <w:vAlign w:val="center"/>
            <w:hideMark/>
          </w:tcPr>
          <w:p w14:paraId="5175241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leukemia</w:t>
            </w:r>
          </w:p>
        </w:tc>
      </w:tr>
      <w:tr w:rsidR="006B75DE" w:rsidRPr="006B75DE" w14:paraId="0BB660D1" w14:textId="77777777" w:rsidTr="00D407AF">
        <w:trPr>
          <w:trHeight w:val="932"/>
          <w:jc w:val="center"/>
        </w:trPr>
        <w:tc>
          <w:tcPr>
            <w:tcW w:w="1394" w:type="dxa"/>
            <w:vAlign w:val="center"/>
            <w:hideMark/>
          </w:tcPr>
          <w:p w14:paraId="26E0DAD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B37D56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583212</w:t>
            </w:r>
          </w:p>
        </w:tc>
        <w:tc>
          <w:tcPr>
            <w:tcW w:w="1128" w:type="dxa"/>
            <w:noWrap/>
            <w:vAlign w:val="center"/>
            <w:hideMark/>
          </w:tcPr>
          <w:p w14:paraId="48038B5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01/09/2019</w:t>
            </w:r>
          </w:p>
        </w:tc>
        <w:tc>
          <w:tcPr>
            <w:tcW w:w="550" w:type="dxa"/>
            <w:noWrap/>
            <w:vAlign w:val="center"/>
            <w:hideMark/>
          </w:tcPr>
          <w:p w14:paraId="4B05732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2B1F843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73213FF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DA1150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07B1272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236F88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1EA11B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22758F25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EACE26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9768E4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583431</w:t>
            </w:r>
          </w:p>
        </w:tc>
        <w:tc>
          <w:tcPr>
            <w:tcW w:w="1128" w:type="dxa"/>
            <w:noWrap/>
            <w:vAlign w:val="center"/>
            <w:hideMark/>
          </w:tcPr>
          <w:p w14:paraId="543C467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2768A1B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42</w:t>
            </w:r>
          </w:p>
        </w:tc>
        <w:tc>
          <w:tcPr>
            <w:tcW w:w="516" w:type="dxa"/>
            <w:noWrap/>
            <w:vAlign w:val="center"/>
            <w:hideMark/>
          </w:tcPr>
          <w:p w14:paraId="740FE84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214FCC7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0D6463E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F5A3B6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3A518F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0FBB609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43314EDE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30155D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545B81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583584</w:t>
            </w:r>
          </w:p>
        </w:tc>
        <w:tc>
          <w:tcPr>
            <w:tcW w:w="1128" w:type="dxa"/>
            <w:noWrap/>
            <w:vAlign w:val="center"/>
            <w:hideMark/>
          </w:tcPr>
          <w:p w14:paraId="4EB45F0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78ADDE5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75</w:t>
            </w:r>
          </w:p>
        </w:tc>
        <w:tc>
          <w:tcPr>
            <w:tcW w:w="516" w:type="dxa"/>
            <w:noWrap/>
            <w:vAlign w:val="center"/>
            <w:hideMark/>
          </w:tcPr>
          <w:p w14:paraId="4136964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6630EFE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7E7021E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ED22CA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0070AD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93862C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0410214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5AB82C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FC5B86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583585</w:t>
            </w:r>
          </w:p>
        </w:tc>
        <w:tc>
          <w:tcPr>
            <w:tcW w:w="1128" w:type="dxa"/>
            <w:noWrap/>
            <w:vAlign w:val="center"/>
            <w:hideMark/>
          </w:tcPr>
          <w:p w14:paraId="4F3F4D2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01/08/2019</w:t>
            </w:r>
          </w:p>
        </w:tc>
        <w:tc>
          <w:tcPr>
            <w:tcW w:w="550" w:type="dxa"/>
            <w:noWrap/>
            <w:vAlign w:val="center"/>
            <w:hideMark/>
          </w:tcPr>
          <w:p w14:paraId="4A7F00C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47</w:t>
            </w:r>
          </w:p>
        </w:tc>
        <w:tc>
          <w:tcPr>
            <w:tcW w:w="516" w:type="dxa"/>
            <w:noWrap/>
            <w:vAlign w:val="center"/>
            <w:hideMark/>
          </w:tcPr>
          <w:p w14:paraId="054D633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04E483D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DA355F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0E2552F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8ECF26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451CFC8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Mantle cell lymphoma</w:t>
            </w:r>
          </w:p>
        </w:tc>
      </w:tr>
      <w:tr w:rsidR="006B75DE" w:rsidRPr="006B75DE" w14:paraId="3AEAC075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9D98C0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9DD4C8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583872</w:t>
            </w:r>
          </w:p>
        </w:tc>
        <w:tc>
          <w:tcPr>
            <w:tcW w:w="1128" w:type="dxa"/>
            <w:noWrap/>
            <w:vAlign w:val="center"/>
            <w:hideMark/>
          </w:tcPr>
          <w:p w14:paraId="29CD66D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01/09/2019</w:t>
            </w:r>
          </w:p>
        </w:tc>
        <w:tc>
          <w:tcPr>
            <w:tcW w:w="550" w:type="dxa"/>
            <w:noWrap/>
            <w:vAlign w:val="center"/>
            <w:hideMark/>
          </w:tcPr>
          <w:p w14:paraId="47EF9F8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4EC89C5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0122B7A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BED74A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4FA076A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9F5613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59F4A1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66512E17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AE6096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60326B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584885</w:t>
            </w:r>
          </w:p>
        </w:tc>
        <w:tc>
          <w:tcPr>
            <w:tcW w:w="1128" w:type="dxa"/>
            <w:noWrap/>
            <w:vAlign w:val="center"/>
            <w:hideMark/>
          </w:tcPr>
          <w:p w14:paraId="01F0BE6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01/05/2019</w:t>
            </w:r>
          </w:p>
        </w:tc>
        <w:tc>
          <w:tcPr>
            <w:tcW w:w="550" w:type="dxa"/>
            <w:noWrap/>
            <w:vAlign w:val="center"/>
            <w:hideMark/>
          </w:tcPr>
          <w:p w14:paraId="0BC453C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05CF9AA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086D6FA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9600BB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4AE666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19C574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75CD76B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71E3D87C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36204E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262852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585892</w:t>
            </w:r>
          </w:p>
        </w:tc>
        <w:tc>
          <w:tcPr>
            <w:tcW w:w="1128" w:type="dxa"/>
            <w:noWrap/>
            <w:vAlign w:val="center"/>
            <w:hideMark/>
          </w:tcPr>
          <w:p w14:paraId="489C143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26BF9DF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69</w:t>
            </w:r>
          </w:p>
        </w:tc>
        <w:tc>
          <w:tcPr>
            <w:tcW w:w="516" w:type="dxa"/>
            <w:noWrap/>
            <w:vAlign w:val="center"/>
            <w:hideMark/>
          </w:tcPr>
          <w:p w14:paraId="201B60A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555887D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05F34E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1F7CF21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760E98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7BEA985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63ED24A1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CF50FF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0719D5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585893</w:t>
            </w:r>
          </w:p>
        </w:tc>
        <w:tc>
          <w:tcPr>
            <w:tcW w:w="1128" w:type="dxa"/>
            <w:noWrap/>
            <w:vAlign w:val="center"/>
            <w:hideMark/>
          </w:tcPr>
          <w:p w14:paraId="51ADF80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1A122F3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40</w:t>
            </w:r>
          </w:p>
        </w:tc>
        <w:tc>
          <w:tcPr>
            <w:tcW w:w="516" w:type="dxa"/>
            <w:noWrap/>
            <w:vAlign w:val="center"/>
            <w:hideMark/>
          </w:tcPr>
          <w:p w14:paraId="46A9392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65034D0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AAF3C5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FABC3C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3B829D2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1CD2F42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43D4136E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1BA311A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9E7F87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586030</w:t>
            </w:r>
          </w:p>
        </w:tc>
        <w:tc>
          <w:tcPr>
            <w:tcW w:w="1128" w:type="dxa"/>
            <w:noWrap/>
            <w:vAlign w:val="center"/>
            <w:hideMark/>
          </w:tcPr>
          <w:p w14:paraId="3335040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06/11/2019</w:t>
            </w:r>
          </w:p>
        </w:tc>
        <w:tc>
          <w:tcPr>
            <w:tcW w:w="550" w:type="dxa"/>
            <w:noWrap/>
            <w:vAlign w:val="center"/>
            <w:hideMark/>
          </w:tcPr>
          <w:p w14:paraId="13E7EC2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75</w:t>
            </w:r>
          </w:p>
        </w:tc>
        <w:tc>
          <w:tcPr>
            <w:tcW w:w="516" w:type="dxa"/>
            <w:noWrap/>
            <w:vAlign w:val="center"/>
            <w:hideMark/>
          </w:tcPr>
          <w:p w14:paraId="435BD18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348168A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6398B53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746DFEE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Pharmacist</w:t>
            </w:r>
          </w:p>
        </w:tc>
        <w:tc>
          <w:tcPr>
            <w:tcW w:w="3378" w:type="dxa"/>
            <w:noWrap/>
            <w:vAlign w:val="center"/>
            <w:hideMark/>
          </w:tcPr>
          <w:p w14:paraId="3AD9265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Neutropenia</w:t>
            </w:r>
          </w:p>
        </w:tc>
        <w:tc>
          <w:tcPr>
            <w:tcW w:w="2531" w:type="dxa"/>
            <w:noWrap/>
            <w:vAlign w:val="center"/>
            <w:hideMark/>
          </w:tcPr>
          <w:p w14:paraId="37A158A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6B75DE" w14:paraId="48E48490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9FA455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143076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586108</w:t>
            </w:r>
          </w:p>
        </w:tc>
        <w:tc>
          <w:tcPr>
            <w:tcW w:w="1128" w:type="dxa"/>
            <w:noWrap/>
            <w:vAlign w:val="center"/>
            <w:hideMark/>
          </w:tcPr>
          <w:p w14:paraId="137FCA5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01/08/2019</w:t>
            </w:r>
          </w:p>
        </w:tc>
        <w:tc>
          <w:tcPr>
            <w:tcW w:w="550" w:type="dxa"/>
            <w:noWrap/>
            <w:vAlign w:val="center"/>
            <w:hideMark/>
          </w:tcPr>
          <w:p w14:paraId="28834AB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4FD6552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6C8C961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86819D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CB56E8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75E2E2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531E350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6A7AAB29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1BE654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lastRenderedPageBreak/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040FE6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587865</w:t>
            </w:r>
          </w:p>
        </w:tc>
        <w:tc>
          <w:tcPr>
            <w:tcW w:w="1128" w:type="dxa"/>
            <w:noWrap/>
            <w:vAlign w:val="center"/>
            <w:hideMark/>
          </w:tcPr>
          <w:p w14:paraId="586CC7E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28/10/2019</w:t>
            </w:r>
          </w:p>
        </w:tc>
        <w:tc>
          <w:tcPr>
            <w:tcW w:w="550" w:type="dxa"/>
            <w:noWrap/>
            <w:vAlign w:val="center"/>
            <w:hideMark/>
          </w:tcPr>
          <w:p w14:paraId="603DDDE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4075B8B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7F3BEBE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38D5787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07C84E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403EA9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554C483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2E16956E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F052D8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4B10BA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588072</w:t>
            </w:r>
          </w:p>
        </w:tc>
        <w:tc>
          <w:tcPr>
            <w:tcW w:w="1128" w:type="dxa"/>
            <w:noWrap/>
            <w:vAlign w:val="center"/>
            <w:hideMark/>
          </w:tcPr>
          <w:p w14:paraId="1719F87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28/10/2019</w:t>
            </w:r>
          </w:p>
        </w:tc>
        <w:tc>
          <w:tcPr>
            <w:tcW w:w="550" w:type="dxa"/>
            <w:noWrap/>
            <w:vAlign w:val="center"/>
            <w:hideMark/>
          </w:tcPr>
          <w:p w14:paraId="5A5EAAE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75</w:t>
            </w:r>
          </w:p>
        </w:tc>
        <w:tc>
          <w:tcPr>
            <w:tcW w:w="516" w:type="dxa"/>
            <w:noWrap/>
            <w:vAlign w:val="center"/>
            <w:hideMark/>
          </w:tcPr>
          <w:p w14:paraId="7CD025E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584C018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76E2E7B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Improved</w:t>
            </w:r>
          </w:p>
        </w:tc>
        <w:tc>
          <w:tcPr>
            <w:tcW w:w="1698" w:type="dxa"/>
            <w:noWrap/>
            <w:vAlign w:val="center"/>
            <w:hideMark/>
          </w:tcPr>
          <w:p w14:paraId="79E02B3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7E8131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Increased transaminase</w:t>
            </w:r>
          </w:p>
        </w:tc>
        <w:tc>
          <w:tcPr>
            <w:tcW w:w="2531" w:type="dxa"/>
            <w:noWrap/>
            <w:vAlign w:val="center"/>
            <w:hideMark/>
          </w:tcPr>
          <w:p w14:paraId="0D310EE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Leukemia</w:t>
            </w:r>
          </w:p>
        </w:tc>
      </w:tr>
      <w:tr w:rsidR="006B75DE" w:rsidRPr="006B75DE" w14:paraId="4FD621DC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36F760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610A97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588995</w:t>
            </w:r>
          </w:p>
        </w:tc>
        <w:tc>
          <w:tcPr>
            <w:tcW w:w="1128" w:type="dxa"/>
            <w:noWrap/>
            <w:vAlign w:val="center"/>
            <w:hideMark/>
          </w:tcPr>
          <w:p w14:paraId="584109E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14/11/2019</w:t>
            </w:r>
          </w:p>
        </w:tc>
        <w:tc>
          <w:tcPr>
            <w:tcW w:w="550" w:type="dxa"/>
            <w:noWrap/>
            <w:vAlign w:val="center"/>
            <w:hideMark/>
          </w:tcPr>
          <w:p w14:paraId="5226939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77</w:t>
            </w:r>
          </w:p>
        </w:tc>
        <w:tc>
          <w:tcPr>
            <w:tcW w:w="516" w:type="dxa"/>
            <w:noWrap/>
            <w:vAlign w:val="center"/>
            <w:hideMark/>
          </w:tcPr>
          <w:p w14:paraId="2CF85D5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F22DFB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07EDB0B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44A16DF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Pharmacist</w:t>
            </w:r>
          </w:p>
        </w:tc>
        <w:tc>
          <w:tcPr>
            <w:tcW w:w="3378" w:type="dxa"/>
            <w:noWrap/>
            <w:vAlign w:val="center"/>
            <w:hideMark/>
          </w:tcPr>
          <w:p w14:paraId="0005796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Diarrhea</w:t>
            </w:r>
          </w:p>
        </w:tc>
        <w:tc>
          <w:tcPr>
            <w:tcW w:w="2531" w:type="dxa"/>
            <w:noWrap/>
            <w:vAlign w:val="center"/>
            <w:hideMark/>
          </w:tcPr>
          <w:p w14:paraId="6D0E120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</w:tr>
      <w:tr w:rsidR="006B75DE" w:rsidRPr="006B75DE" w14:paraId="734053E4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4DDC6A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B1B6E7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589231</w:t>
            </w:r>
          </w:p>
        </w:tc>
        <w:tc>
          <w:tcPr>
            <w:tcW w:w="1128" w:type="dxa"/>
            <w:noWrap/>
            <w:vAlign w:val="center"/>
            <w:hideMark/>
          </w:tcPr>
          <w:p w14:paraId="566A2EC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04/11/2019</w:t>
            </w:r>
          </w:p>
        </w:tc>
        <w:tc>
          <w:tcPr>
            <w:tcW w:w="550" w:type="dxa"/>
            <w:noWrap/>
            <w:vAlign w:val="center"/>
            <w:hideMark/>
          </w:tcPr>
          <w:p w14:paraId="4291C78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6D9FB50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22F159A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00898C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04D91C7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82536A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66AF6EF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528DFB21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5DF361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5F2A9EF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589684</w:t>
            </w:r>
          </w:p>
        </w:tc>
        <w:tc>
          <w:tcPr>
            <w:tcW w:w="1128" w:type="dxa"/>
            <w:noWrap/>
            <w:vAlign w:val="center"/>
            <w:hideMark/>
          </w:tcPr>
          <w:p w14:paraId="012153A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01/01/2019</w:t>
            </w:r>
          </w:p>
        </w:tc>
        <w:tc>
          <w:tcPr>
            <w:tcW w:w="550" w:type="dxa"/>
            <w:noWrap/>
            <w:vAlign w:val="center"/>
            <w:hideMark/>
          </w:tcPr>
          <w:p w14:paraId="76940DE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28E6530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270B049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6CBBC34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7A409F3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C28E20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Increased Lymphocyte Absolute Count, Kidney Failure, Splenomegaly, tumor Lysis Syndrome</w:t>
            </w:r>
          </w:p>
        </w:tc>
        <w:tc>
          <w:tcPr>
            <w:tcW w:w="2531" w:type="dxa"/>
            <w:noWrap/>
            <w:vAlign w:val="center"/>
            <w:hideMark/>
          </w:tcPr>
          <w:p w14:paraId="67736F9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6B75DE" w14:paraId="3429EAD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BE80F0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09685C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590132</w:t>
            </w:r>
          </w:p>
        </w:tc>
        <w:tc>
          <w:tcPr>
            <w:tcW w:w="1128" w:type="dxa"/>
            <w:noWrap/>
            <w:vAlign w:val="center"/>
            <w:hideMark/>
          </w:tcPr>
          <w:p w14:paraId="2996AFC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01/11/2019</w:t>
            </w:r>
          </w:p>
        </w:tc>
        <w:tc>
          <w:tcPr>
            <w:tcW w:w="550" w:type="dxa"/>
            <w:noWrap/>
            <w:vAlign w:val="center"/>
            <w:hideMark/>
          </w:tcPr>
          <w:p w14:paraId="14E3587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70C692E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0CFEA82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085EEE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4D2B151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8D5194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72369CC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2386AD44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72324E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2A4A9F5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590771</w:t>
            </w:r>
          </w:p>
        </w:tc>
        <w:tc>
          <w:tcPr>
            <w:tcW w:w="1128" w:type="dxa"/>
            <w:noWrap/>
            <w:vAlign w:val="center"/>
            <w:hideMark/>
          </w:tcPr>
          <w:p w14:paraId="0BD05B2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53467D2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523C16A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1630" w:type="dxa"/>
            <w:noWrap/>
            <w:vAlign w:val="center"/>
            <w:hideMark/>
          </w:tcPr>
          <w:p w14:paraId="663E34E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7B803DC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01CF26E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3135E1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Central nervous system disease</w:t>
            </w:r>
          </w:p>
        </w:tc>
        <w:tc>
          <w:tcPr>
            <w:tcW w:w="2531" w:type="dxa"/>
            <w:noWrap/>
            <w:vAlign w:val="center"/>
            <w:hideMark/>
          </w:tcPr>
          <w:p w14:paraId="190D050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03757B28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0B1BFC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E15D2E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590772</w:t>
            </w:r>
          </w:p>
        </w:tc>
        <w:tc>
          <w:tcPr>
            <w:tcW w:w="1128" w:type="dxa"/>
            <w:noWrap/>
            <w:vAlign w:val="center"/>
            <w:hideMark/>
          </w:tcPr>
          <w:p w14:paraId="6649FEC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01/09/2019</w:t>
            </w:r>
          </w:p>
        </w:tc>
        <w:tc>
          <w:tcPr>
            <w:tcW w:w="550" w:type="dxa"/>
            <w:noWrap/>
            <w:vAlign w:val="center"/>
            <w:hideMark/>
          </w:tcPr>
          <w:p w14:paraId="3FC0096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62</w:t>
            </w:r>
          </w:p>
        </w:tc>
        <w:tc>
          <w:tcPr>
            <w:tcW w:w="516" w:type="dxa"/>
            <w:noWrap/>
            <w:vAlign w:val="center"/>
            <w:hideMark/>
          </w:tcPr>
          <w:p w14:paraId="4536CBC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6235679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35D2F55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91A4E3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1375E6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442CBDA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3D2AF301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D025C4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E9B438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590989</w:t>
            </w:r>
          </w:p>
        </w:tc>
        <w:tc>
          <w:tcPr>
            <w:tcW w:w="1128" w:type="dxa"/>
            <w:noWrap/>
            <w:vAlign w:val="center"/>
            <w:hideMark/>
          </w:tcPr>
          <w:p w14:paraId="557B225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6FE0F40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78</w:t>
            </w:r>
          </w:p>
        </w:tc>
        <w:tc>
          <w:tcPr>
            <w:tcW w:w="516" w:type="dxa"/>
            <w:noWrap/>
            <w:vAlign w:val="center"/>
            <w:hideMark/>
          </w:tcPr>
          <w:p w14:paraId="23FE0ED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648B98A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A6D37D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B04B4E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6E9E0FA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40CABFC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5AB1E62F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3B9476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5F6072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590990</w:t>
            </w:r>
          </w:p>
        </w:tc>
        <w:tc>
          <w:tcPr>
            <w:tcW w:w="1128" w:type="dxa"/>
            <w:noWrap/>
            <w:vAlign w:val="center"/>
            <w:hideMark/>
          </w:tcPr>
          <w:p w14:paraId="2A7E166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422D303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82</w:t>
            </w:r>
          </w:p>
        </w:tc>
        <w:tc>
          <w:tcPr>
            <w:tcW w:w="516" w:type="dxa"/>
            <w:noWrap/>
            <w:vAlign w:val="center"/>
            <w:hideMark/>
          </w:tcPr>
          <w:p w14:paraId="5A9FE24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2B7D8D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22077CC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144B177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FCF1D8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67AC5E7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6F84B1FD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5D86DD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AF9D57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590991</w:t>
            </w:r>
          </w:p>
        </w:tc>
        <w:tc>
          <w:tcPr>
            <w:tcW w:w="1128" w:type="dxa"/>
            <w:noWrap/>
            <w:vAlign w:val="center"/>
            <w:hideMark/>
          </w:tcPr>
          <w:p w14:paraId="2D7F683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50" w:type="dxa"/>
            <w:noWrap/>
            <w:vAlign w:val="center"/>
            <w:hideMark/>
          </w:tcPr>
          <w:p w14:paraId="0BCCBC2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68</w:t>
            </w:r>
          </w:p>
        </w:tc>
        <w:tc>
          <w:tcPr>
            <w:tcW w:w="516" w:type="dxa"/>
            <w:noWrap/>
            <w:vAlign w:val="center"/>
            <w:hideMark/>
          </w:tcPr>
          <w:p w14:paraId="4859E46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3B9D0A6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12A5055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FCA67A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2F6EFA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06546A7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 refractory</w:t>
            </w:r>
          </w:p>
        </w:tc>
      </w:tr>
      <w:tr w:rsidR="006B75DE" w:rsidRPr="006B75DE" w14:paraId="564C1BF6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0AD2C8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E92D79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593667</w:t>
            </w:r>
          </w:p>
        </w:tc>
        <w:tc>
          <w:tcPr>
            <w:tcW w:w="1128" w:type="dxa"/>
            <w:noWrap/>
            <w:vAlign w:val="center"/>
            <w:hideMark/>
          </w:tcPr>
          <w:p w14:paraId="0265A8C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16/05/2019</w:t>
            </w:r>
          </w:p>
        </w:tc>
        <w:tc>
          <w:tcPr>
            <w:tcW w:w="550" w:type="dxa"/>
            <w:noWrap/>
            <w:vAlign w:val="center"/>
            <w:hideMark/>
          </w:tcPr>
          <w:p w14:paraId="11099E5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68</w:t>
            </w:r>
          </w:p>
        </w:tc>
        <w:tc>
          <w:tcPr>
            <w:tcW w:w="516" w:type="dxa"/>
            <w:noWrap/>
            <w:vAlign w:val="center"/>
            <w:hideMark/>
          </w:tcPr>
          <w:p w14:paraId="390CF9C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41D632C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5167226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7C9FE45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D08DC4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Interstitial pneumonia, Fever</w:t>
            </w:r>
          </w:p>
        </w:tc>
        <w:tc>
          <w:tcPr>
            <w:tcW w:w="2531" w:type="dxa"/>
            <w:noWrap/>
            <w:vAlign w:val="center"/>
            <w:hideMark/>
          </w:tcPr>
          <w:p w14:paraId="77F6E8C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41876087" w14:textId="77777777" w:rsidTr="00D407AF">
        <w:trPr>
          <w:trHeight w:val="951"/>
          <w:jc w:val="center"/>
        </w:trPr>
        <w:tc>
          <w:tcPr>
            <w:tcW w:w="1394" w:type="dxa"/>
            <w:vAlign w:val="center"/>
            <w:hideMark/>
          </w:tcPr>
          <w:p w14:paraId="40D9A34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lastRenderedPageBreak/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859BEB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593700</w:t>
            </w:r>
          </w:p>
        </w:tc>
        <w:tc>
          <w:tcPr>
            <w:tcW w:w="1128" w:type="dxa"/>
            <w:noWrap/>
            <w:vAlign w:val="center"/>
            <w:hideMark/>
          </w:tcPr>
          <w:p w14:paraId="25F78B1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01/11/2019</w:t>
            </w:r>
          </w:p>
        </w:tc>
        <w:tc>
          <w:tcPr>
            <w:tcW w:w="550" w:type="dxa"/>
            <w:noWrap/>
            <w:vAlign w:val="center"/>
            <w:hideMark/>
          </w:tcPr>
          <w:p w14:paraId="249ED16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59</w:t>
            </w:r>
          </w:p>
        </w:tc>
        <w:tc>
          <w:tcPr>
            <w:tcW w:w="516" w:type="dxa"/>
            <w:noWrap/>
            <w:vAlign w:val="center"/>
            <w:hideMark/>
          </w:tcPr>
          <w:p w14:paraId="7BD37E0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7B95F1A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4264BFA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2E18583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6FDB9F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Fever, Skin rash</w:t>
            </w:r>
          </w:p>
        </w:tc>
        <w:tc>
          <w:tcPr>
            <w:tcW w:w="2531" w:type="dxa"/>
            <w:noWrap/>
            <w:vAlign w:val="center"/>
            <w:hideMark/>
          </w:tcPr>
          <w:p w14:paraId="7ED4B74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Mantle cell lymphoma</w:t>
            </w:r>
          </w:p>
        </w:tc>
      </w:tr>
      <w:tr w:rsidR="006B75DE" w:rsidRPr="006B75DE" w14:paraId="60629C7E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018EF72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64AB8FE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593904</w:t>
            </w:r>
          </w:p>
        </w:tc>
        <w:tc>
          <w:tcPr>
            <w:tcW w:w="1128" w:type="dxa"/>
            <w:noWrap/>
            <w:vAlign w:val="center"/>
            <w:hideMark/>
          </w:tcPr>
          <w:p w14:paraId="24BC150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03/12/2019</w:t>
            </w:r>
          </w:p>
        </w:tc>
        <w:tc>
          <w:tcPr>
            <w:tcW w:w="550" w:type="dxa"/>
            <w:noWrap/>
            <w:vAlign w:val="center"/>
            <w:hideMark/>
          </w:tcPr>
          <w:p w14:paraId="5E80058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7062327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0237C2B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3035060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7D35DCF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66AE21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1D6FAD9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0DD66044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421A818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0DE856F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594184</w:t>
            </w:r>
          </w:p>
        </w:tc>
        <w:tc>
          <w:tcPr>
            <w:tcW w:w="1128" w:type="dxa"/>
            <w:noWrap/>
            <w:vAlign w:val="center"/>
            <w:hideMark/>
          </w:tcPr>
          <w:p w14:paraId="255CEE5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01/11/2019</w:t>
            </w:r>
          </w:p>
        </w:tc>
        <w:tc>
          <w:tcPr>
            <w:tcW w:w="550" w:type="dxa"/>
            <w:noWrap/>
            <w:vAlign w:val="center"/>
            <w:hideMark/>
          </w:tcPr>
          <w:p w14:paraId="792F4FD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516" w:type="dxa"/>
            <w:noWrap/>
            <w:vAlign w:val="center"/>
            <w:hideMark/>
          </w:tcPr>
          <w:p w14:paraId="2716268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17D19B0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5F364BE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410A419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1824C6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Off-label use</w:t>
            </w:r>
          </w:p>
        </w:tc>
        <w:tc>
          <w:tcPr>
            <w:tcW w:w="2531" w:type="dxa"/>
            <w:noWrap/>
            <w:vAlign w:val="center"/>
            <w:hideMark/>
          </w:tcPr>
          <w:p w14:paraId="3EBA583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Mantle cell lymphoma</w:t>
            </w:r>
          </w:p>
        </w:tc>
      </w:tr>
      <w:tr w:rsidR="006B75DE" w:rsidRPr="006B75DE" w14:paraId="4E2D33B8" w14:textId="77777777" w:rsidTr="00D407AF">
        <w:trPr>
          <w:trHeight w:val="1040"/>
          <w:jc w:val="center"/>
        </w:trPr>
        <w:tc>
          <w:tcPr>
            <w:tcW w:w="1394" w:type="dxa"/>
            <w:vAlign w:val="center"/>
            <w:hideMark/>
          </w:tcPr>
          <w:p w14:paraId="7437CBF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1B98DCE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599148</w:t>
            </w:r>
          </w:p>
        </w:tc>
        <w:tc>
          <w:tcPr>
            <w:tcW w:w="1128" w:type="dxa"/>
            <w:noWrap/>
            <w:vAlign w:val="center"/>
            <w:hideMark/>
          </w:tcPr>
          <w:p w14:paraId="52608FC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17/12/2019</w:t>
            </w:r>
          </w:p>
        </w:tc>
        <w:tc>
          <w:tcPr>
            <w:tcW w:w="550" w:type="dxa"/>
            <w:noWrap/>
            <w:vAlign w:val="center"/>
            <w:hideMark/>
          </w:tcPr>
          <w:p w14:paraId="5D78555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72</w:t>
            </w:r>
          </w:p>
        </w:tc>
        <w:tc>
          <w:tcPr>
            <w:tcW w:w="516" w:type="dxa"/>
            <w:noWrap/>
            <w:vAlign w:val="center"/>
            <w:hideMark/>
          </w:tcPr>
          <w:p w14:paraId="6C6E4C6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5E762A4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Serious—hospitalization</w:t>
            </w:r>
          </w:p>
        </w:tc>
        <w:tc>
          <w:tcPr>
            <w:tcW w:w="1005" w:type="dxa"/>
            <w:noWrap/>
            <w:vAlign w:val="center"/>
            <w:hideMark/>
          </w:tcPr>
          <w:p w14:paraId="76404F8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1C383CF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Healthcare professional (other)</w:t>
            </w:r>
          </w:p>
        </w:tc>
        <w:tc>
          <w:tcPr>
            <w:tcW w:w="3378" w:type="dxa"/>
            <w:noWrap/>
            <w:vAlign w:val="center"/>
            <w:hideMark/>
          </w:tcPr>
          <w:p w14:paraId="3488D0C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Sepsis</w:t>
            </w:r>
          </w:p>
        </w:tc>
        <w:tc>
          <w:tcPr>
            <w:tcW w:w="2531" w:type="dxa"/>
            <w:noWrap/>
            <w:vAlign w:val="center"/>
            <w:hideMark/>
          </w:tcPr>
          <w:p w14:paraId="7FBE9A2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6B75DE" w14:paraId="1278A52B" w14:textId="77777777" w:rsidTr="00D407AF">
        <w:trPr>
          <w:trHeight w:val="1205"/>
          <w:jc w:val="center"/>
        </w:trPr>
        <w:tc>
          <w:tcPr>
            <w:tcW w:w="1394" w:type="dxa"/>
            <w:vAlign w:val="center"/>
            <w:hideMark/>
          </w:tcPr>
          <w:p w14:paraId="3725FA6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705069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604144</w:t>
            </w:r>
          </w:p>
        </w:tc>
        <w:tc>
          <w:tcPr>
            <w:tcW w:w="1128" w:type="dxa"/>
            <w:noWrap/>
            <w:vAlign w:val="center"/>
            <w:hideMark/>
          </w:tcPr>
          <w:p w14:paraId="26DB4E7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15/11/2019</w:t>
            </w:r>
          </w:p>
        </w:tc>
        <w:tc>
          <w:tcPr>
            <w:tcW w:w="550" w:type="dxa"/>
            <w:noWrap/>
            <w:vAlign w:val="center"/>
            <w:hideMark/>
          </w:tcPr>
          <w:p w14:paraId="465CE84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65</w:t>
            </w:r>
          </w:p>
        </w:tc>
        <w:tc>
          <w:tcPr>
            <w:tcW w:w="516" w:type="dxa"/>
            <w:noWrap/>
            <w:vAlign w:val="center"/>
            <w:hideMark/>
          </w:tcPr>
          <w:p w14:paraId="754760C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4E58979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37BC923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5842F6D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1C04774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Febrile Neutropenia</w:t>
            </w:r>
          </w:p>
        </w:tc>
        <w:tc>
          <w:tcPr>
            <w:tcW w:w="2531" w:type="dxa"/>
            <w:noWrap/>
            <w:vAlign w:val="center"/>
            <w:hideMark/>
          </w:tcPr>
          <w:p w14:paraId="72611BE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6B75DE" w14:paraId="0BE3C354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9652F4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9D3634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604606</w:t>
            </w:r>
          </w:p>
        </w:tc>
        <w:tc>
          <w:tcPr>
            <w:tcW w:w="1128" w:type="dxa"/>
            <w:noWrap/>
            <w:vAlign w:val="center"/>
            <w:hideMark/>
          </w:tcPr>
          <w:p w14:paraId="3D9556C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22/11/2019</w:t>
            </w:r>
          </w:p>
        </w:tc>
        <w:tc>
          <w:tcPr>
            <w:tcW w:w="550" w:type="dxa"/>
            <w:noWrap/>
            <w:vAlign w:val="center"/>
            <w:hideMark/>
          </w:tcPr>
          <w:p w14:paraId="252E764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72</w:t>
            </w:r>
          </w:p>
        </w:tc>
        <w:tc>
          <w:tcPr>
            <w:tcW w:w="516" w:type="dxa"/>
            <w:noWrap/>
            <w:vAlign w:val="center"/>
            <w:hideMark/>
          </w:tcPr>
          <w:p w14:paraId="027CF3F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0EA8009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5E2C04C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59C098F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Pharmacist</w:t>
            </w:r>
          </w:p>
        </w:tc>
        <w:tc>
          <w:tcPr>
            <w:tcW w:w="3378" w:type="dxa"/>
            <w:noWrap/>
            <w:vAlign w:val="center"/>
            <w:hideMark/>
          </w:tcPr>
          <w:p w14:paraId="4CBA196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Neutropenia</w:t>
            </w:r>
          </w:p>
        </w:tc>
        <w:tc>
          <w:tcPr>
            <w:tcW w:w="2531" w:type="dxa"/>
            <w:noWrap/>
            <w:vAlign w:val="center"/>
            <w:hideMark/>
          </w:tcPr>
          <w:p w14:paraId="1A6E133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6B75DE" w14:paraId="2480D1AF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3BC936A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31423C9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605264</w:t>
            </w:r>
          </w:p>
        </w:tc>
        <w:tc>
          <w:tcPr>
            <w:tcW w:w="1128" w:type="dxa"/>
            <w:noWrap/>
            <w:vAlign w:val="center"/>
            <w:hideMark/>
          </w:tcPr>
          <w:p w14:paraId="551A84B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29/01/2020</w:t>
            </w:r>
          </w:p>
        </w:tc>
        <w:tc>
          <w:tcPr>
            <w:tcW w:w="550" w:type="dxa"/>
            <w:noWrap/>
            <w:vAlign w:val="center"/>
            <w:hideMark/>
          </w:tcPr>
          <w:p w14:paraId="7561DB2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69</w:t>
            </w:r>
          </w:p>
        </w:tc>
        <w:tc>
          <w:tcPr>
            <w:tcW w:w="516" w:type="dxa"/>
            <w:noWrap/>
            <w:vAlign w:val="center"/>
            <w:hideMark/>
          </w:tcPr>
          <w:p w14:paraId="462191B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10DF901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BA88DB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3C507B0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768C3FD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Diffuse rash</w:t>
            </w:r>
          </w:p>
        </w:tc>
        <w:tc>
          <w:tcPr>
            <w:tcW w:w="2531" w:type="dxa"/>
            <w:noWrap/>
            <w:vAlign w:val="center"/>
            <w:hideMark/>
          </w:tcPr>
          <w:p w14:paraId="7D78F5F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6B75DE" w14:paraId="7459E367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7CF8EF0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4F6D22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611769</w:t>
            </w:r>
          </w:p>
        </w:tc>
        <w:tc>
          <w:tcPr>
            <w:tcW w:w="1128" w:type="dxa"/>
            <w:noWrap/>
            <w:vAlign w:val="center"/>
            <w:hideMark/>
          </w:tcPr>
          <w:p w14:paraId="3BEA2B9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15/01/2020</w:t>
            </w:r>
          </w:p>
        </w:tc>
        <w:tc>
          <w:tcPr>
            <w:tcW w:w="550" w:type="dxa"/>
            <w:noWrap/>
            <w:vAlign w:val="center"/>
            <w:hideMark/>
          </w:tcPr>
          <w:p w14:paraId="21981E7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79</w:t>
            </w:r>
          </w:p>
        </w:tc>
        <w:tc>
          <w:tcPr>
            <w:tcW w:w="516" w:type="dxa"/>
            <w:noWrap/>
            <w:vAlign w:val="center"/>
            <w:hideMark/>
          </w:tcPr>
          <w:p w14:paraId="63D4D14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766D972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serious</w:t>
            </w:r>
          </w:p>
        </w:tc>
        <w:tc>
          <w:tcPr>
            <w:tcW w:w="1005" w:type="dxa"/>
            <w:noWrap/>
            <w:vAlign w:val="center"/>
            <w:hideMark/>
          </w:tcPr>
          <w:p w14:paraId="654C0DB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available</w:t>
            </w:r>
          </w:p>
        </w:tc>
        <w:tc>
          <w:tcPr>
            <w:tcW w:w="1698" w:type="dxa"/>
            <w:noWrap/>
            <w:vAlign w:val="center"/>
            <w:hideMark/>
          </w:tcPr>
          <w:p w14:paraId="31B6932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436F93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Itching</w:t>
            </w:r>
          </w:p>
        </w:tc>
        <w:tc>
          <w:tcPr>
            <w:tcW w:w="2531" w:type="dxa"/>
            <w:noWrap/>
            <w:vAlign w:val="center"/>
            <w:hideMark/>
          </w:tcPr>
          <w:p w14:paraId="0C03442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Chronic lymphocytic leukemia</w:t>
            </w:r>
          </w:p>
        </w:tc>
      </w:tr>
      <w:tr w:rsidR="006B75DE" w:rsidRPr="006B75DE" w14:paraId="6F81BC45" w14:textId="77777777" w:rsidTr="00BC0D86">
        <w:trPr>
          <w:trHeight w:val="854"/>
          <w:jc w:val="center"/>
        </w:trPr>
        <w:tc>
          <w:tcPr>
            <w:tcW w:w="1394" w:type="dxa"/>
            <w:vAlign w:val="center"/>
            <w:hideMark/>
          </w:tcPr>
          <w:p w14:paraId="3775EDD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From study (individual use - compassionate use, named patient basis)</w:t>
            </w:r>
          </w:p>
        </w:tc>
        <w:tc>
          <w:tcPr>
            <w:tcW w:w="1104" w:type="dxa"/>
            <w:noWrap/>
            <w:vAlign w:val="center"/>
            <w:hideMark/>
          </w:tcPr>
          <w:p w14:paraId="4231271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615770</w:t>
            </w:r>
          </w:p>
        </w:tc>
        <w:tc>
          <w:tcPr>
            <w:tcW w:w="1128" w:type="dxa"/>
            <w:noWrap/>
            <w:vAlign w:val="center"/>
            <w:hideMark/>
          </w:tcPr>
          <w:p w14:paraId="72B5981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08/04/2020</w:t>
            </w:r>
          </w:p>
        </w:tc>
        <w:tc>
          <w:tcPr>
            <w:tcW w:w="550" w:type="dxa"/>
            <w:noWrap/>
            <w:vAlign w:val="center"/>
            <w:hideMark/>
          </w:tcPr>
          <w:p w14:paraId="3B98721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57</w:t>
            </w:r>
          </w:p>
        </w:tc>
        <w:tc>
          <w:tcPr>
            <w:tcW w:w="516" w:type="dxa"/>
            <w:noWrap/>
            <w:vAlign w:val="center"/>
            <w:hideMark/>
          </w:tcPr>
          <w:p w14:paraId="625CA33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16EE087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Serious-death</w:t>
            </w:r>
          </w:p>
        </w:tc>
        <w:tc>
          <w:tcPr>
            <w:tcW w:w="1005" w:type="dxa"/>
            <w:noWrap/>
            <w:vAlign w:val="center"/>
            <w:hideMark/>
          </w:tcPr>
          <w:p w14:paraId="44C7796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related to the drug</w:t>
            </w:r>
          </w:p>
        </w:tc>
        <w:tc>
          <w:tcPr>
            <w:tcW w:w="1698" w:type="dxa"/>
            <w:noWrap/>
            <w:vAlign w:val="center"/>
            <w:hideMark/>
          </w:tcPr>
          <w:p w14:paraId="3389126D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2C94A74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Dyspnea, Fever, Disease progression</w:t>
            </w:r>
          </w:p>
        </w:tc>
        <w:tc>
          <w:tcPr>
            <w:tcW w:w="2531" w:type="dxa"/>
            <w:noWrap/>
            <w:vAlign w:val="center"/>
            <w:hideMark/>
          </w:tcPr>
          <w:p w14:paraId="5DE32EA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lymphocytic leukemia</w:t>
            </w:r>
          </w:p>
        </w:tc>
      </w:tr>
      <w:tr w:rsidR="006B75DE" w:rsidRPr="006B75DE" w14:paraId="457D148B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5F2089B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E502BF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616993</w:t>
            </w:r>
          </w:p>
        </w:tc>
        <w:tc>
          <w:tcPr>
            <w:tcW w:w="1128" w:type="dxa"/>
            <w:noWrap/>
            <w:vAlign w:val="center"/>
            <w:hideMark/>
          </w:tcPr>
          <w:p w14:paraId="64B4621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27/08/2019</w:t>
            </w:r>
          </w:p>
        </w:tc>
        <w:tc>
          <w:tcPr>
            <w:tcW w:w="550" w:type="dxa"/>
            <w:noWrap/>
            <w:vAlign w:val="center"/>
            <w:hideMark/>
          </w:tcPr>
          <w:p w14:paraId="772352B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79</w:t>
            </w:r>
          </w:p>
        </w:tc>
        <w:tc>
          <w:tcPr>
            <w:tcW w:w="516" w:type="dxa"/>
            <w:noWrap/>
            <w:vAlign w:val="center"/>
            <w:hideMark/>
          </w:tcPr>
          <w:p w14:paraId="2129DC5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5DF72B7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6E4AFB4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4D96891E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Pharmacist</w:t>
            </w:r>
          </w:p>
        </w:tc>
        <w:tc>
          <w:tcPr>
            <w:tcW w:w="3378" w:type="dxa"/>
            <w:noWrap/>
            <w:vAlign w:val="center"/>
            <w:hideMark/>
          </w:tcPr>
          <w:p w14:paraId="231711E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Off label use, diarrhea</w:t>
            </w:r>
          </w:p>
        </w:tc>
        <w:tc>
          <w:tcPr>
            <w:tcW w:w="2531" w:type="dxa"/>
            <w:noWrap/>
            <w:vAlign w:val="center"/>
            <w:hideMark/>
          </w:tcPr>
          <w:p w14:paraId="471681C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06F44F69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6A89F841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lastRenderedPageBreak/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4A05B4B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620349</w:t>
            </w:r>
          </w:p>
        </w:tc>
        <w:tc>
          <w:tcPr>
            <w:tcW w:w="1128" w:type="dxa"/>
            <w:noWrap/>
            <w:vAlign w:val="center"/>
            <w:hideMark/>
          </w:tcPr>
          <w:p w14:paraId="57F1FDC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02/06/2019</w:t>
            </w:r>
          </w:p>
        </w:tc>
        <w:tc>
          <w:tcPr>
            <w:tcW w:w="550" w:type="dxa"/>
            <w:noWrap/>
            <w:vAlign w:val="center"/>
            <w:hideMark/>
          </w:tcPr>
          <w:p w14:paraId="79A0E74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61</w:t>
            </w:r>
          </w:p>
        </w:tc>
        <w:tc>
          <w:tcPr>
            <w:tcW w:w="516" w:type="dxa"/>
            <w:noWrap/>
            <w:vAlign w:val="center"/>
            <w:hideMark/>
          </w:tcPr>
          <w:p w14:paraId="2CD6371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310B1C6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Serious—hospitalization</w:t>
            </w:r>
          </w:p>
        </w:tc>
        <w:tc>
          <w:tcPr>
            <w:tcW w:w="1005" w:type="dxa"/>
            <w:noWrap/>
            <w:vAlign w:val="center"/>
            <w:hideMark/>
          </w:tcPr>
          <w:p w14:paraId="124C9E9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Improved</w:t>
            </w:r>
          </w:p>
        </w:tc>
        <w:tc>
          <w:tcPr>
            <w:tcW w:w="1698" w:type="dxa"/>
            <w:noWrap/>
            <w:vAlign w:val="center"/>
            <w:hideMark/>
          </w:tcPr>
          <w:p w14:paraId="206CC92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086E46F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Leukopenia, Pancytopenia, thrombocytopenia</w:t>
            </w:r>
          </w:p>
        </w:tc>
        <w:tc>
          <w:tcPr>
            <w:tcW w:w="2531" w:type="dxa"/>
            <w:noWrap/>
            <w:vAlign w:val="center"/>
            <w:hideMark/>
          </w:tcPr>
          <w:p w14:paraId="09A480F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Myeloid leukemia</w:t>
            </w:r>
          </w:p>
        </w:tc>
      </w:tr>
      <w:tr w:rsidR="006B75DE" w:rsidRPr="006B75DE" w14:paraId="5B854AC7" w14:textId="77777777" w:rsidTr="00BC0D86">
        <w:trPr>
          <w:trHeight w:val="387"/>
          <w:jc w:val="center"/>
        </w:trPr>
        <w:tc>
          <w:tcPr>
            <w:tcW w:w="1394" w:type="dxa"/>
            <w:vAlign w:val="center"/>
            <w:hideMark/>
          </w:tcPr>
          <w:p w14:paraId="6597342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Spontaneous</w:t>
            </w:r>
          </w:p>
        </w:tc>
        <w:tc>
          <w:tcPr>
            <w:tcW w:w="1104" w:type="dxa"/>
            <w:noWrap/>
            <w:vAlign w:val="center"/>
            <w:hideMark/>
          </w:tcPr>
          <w:p w14:paraId="74B8A12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622072</w:t>
            </w:r>
          </w:p>
        </w:tc>
        <w:tc>
          <w:tcPr>
            <w:tcW w:w="1128" w:type="dxa"/>
            <w:noWrap/>
            <w:vAlign w:val="center"/>
            <w:hideMark/>
          </w:tcPr>
          <w:p w14:paraId="6A0BE92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20/02/2020</w:t>
            </w:r>
          </w:p>
        </w:tc>
        <w:tc>
          <w:tcPr>
            <w:tcW w:w="550" w:type="dxa"/>
            <w:noWrap/>
            <w:vAlign w:val="center"/>
            <w:hideMark/>
          </w:tcPr>
          <w:p w14:paraId="65FB703A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63</w:t>
            </w:r>
          </w:p>
        </w:tc>
        <w:tc>
          <w:tcPr>
            <w:tcW w:w="516" w:type="dxa"/>
            <w:noWrap/>
            <w:vAlign w:val="center"/>
            <w:hideMark/>
          </w:tcPr>
          <w:p w14:paraId="7A0D47B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</w:t>
            </w:r>
          </w:p>
        </w:tc>
        <w:tc>
          <w:tcPr>
            <w:tcW w:w="1630" w:type="dxa"/>
            <w:noWrap/>
            <w:vAlign w:val="center"/>
            <w:hideMark/>
          </w:tcPr>
          <w:p w14:paraId="6A85583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Serious—other clinically relevant condition</w:t>
            </w:r>
          </w:p>
        </w:tc>
        <w:tc>
          <w:tcPr>
            <w:tcW w:w="1005" w:type="dxa"/>
            <w:noWrap/>
            <w:vAlign w:val="center"/>
            <w:hideMark/>
          </w:tcPr>
          <w:p w14:paraId="18958E3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3C7CDCB2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Pharmacist</w:t>
            </w:r>
          </w:p>
        </w:tc>
        <w:tc>
          <w:tcPr>
            <w:tcW w:w="3378" w:type="dxa"/>
            <w:noWrap/>
            <w:vAlign w:val="center"/>
            <w:hideMark/>
          </w:tcPr>
          <w:p w14:paraId="1D2B6BE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Pancytopenia</w:t>
            </w:r>
          </w:p>
        </w:tc>
        <w:tc>
          <w:tcPr>
            <w:tcW w:w="2531" w:type="dxa"/>
            <w:noWrap/>
            <w:vAlign w:val="center"/>
            <w:hideMark/>
          </w:tcPr>
          <w:p w14:paraId="25D79BE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  <w:tr w:rsidR="006B75DE" w:rsidRPr="006B75DE" w14:paraId="724714C5" w14:textId="77777777" w:rsidTr="00D407AF">
        <w:trPr>
          <w:trHeight w:val="1463"/>
          <w:jc w:val="center"/>
        </w:trPr>
        <w:tc>
          <w:tcPr>
            <w:tcW w:w="1394" w:type="dxa"/>
            <w:vAlign w:val="center"/>
            <w:hideMark/>
          </w:tcPr>
          <w:p w14:paraId="2392AE4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From study (individual use - compassionate use, named patient basis)</w:t>
            </w:r>
          </w:p>
        </w:tc>
        <w:tc>
          <w:tcPr>
            <w:tcW w:w="1104" w:type="dxa"/>
            <w:noWrap/>
            <w:vAlign w:val="center"/>
            <w:hideMark/>
          </w:tcPr>
          <w:p w14:paraId="4D34A88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628630</w:t>
            </w:r>
          </w:p>
        </w:tc>
        <w:tc>
          <w:tcPr>
            <w:tcW w:w="1128" w:type="dxa"/>
            <w:noWrap/>
            <w:vAlign w:val="center"/>
            <w:hideMark/>
          </w:tcPr>
          <w:p w14:paraId="7832B2A9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14/07/2020</w:t>
            </w:r>
          </w:p>
        </w:tc>
        <w:tc>
          <w:tcPr>
            <w:tcW w:w="550" w:type="dxa"/>
            <w:noWrap/>
            <w:vAlign w:val="center"/>
            <w:hideMark/>
          </w:tcPr>
          <w:p w14:paraId="4BFCF94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61</w:t>
            </w:r>
          </w:p>
        </w:tc>
        <w:tc>
          <w:tcPr>
            <w:tcW w:w="516" w:type="dxa"/>
            <w:noWrap/>
            <w:vAlign w:val="center"/>
            <w:hideMark/>
          </w:tcPr>
          <w:p w14:paraId="42F2EFD4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</w:t>
            </w:r>
          </w:p>
        </w:tc>
        <w:tc>
          <w:tcPr>
            <w:tcW w:w="1630" w:type="dxa"/>
            <w:noWrap/>
            <w:vAlign w:val="center"/>
            <w:hideMark/>
          </w:tcPr>
          <w:p w14:paraId="7CE7813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Serious—hospitalization</w:t>
            </w:r>
          </w:p>
        </w:tc>
        <w:tc>
          <w:tcPr>
            <w:tcW w:w="1005" w:type="dxa"/>
            <w:noWrap/>
            <w:vAlign w:val="center"/>
            <w:hideMark/>
          </w:tcPr>
          <w:p w14:paraId="5854F5B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Fully recovered</w:t>
            </w:r>
          </w:p>
        </w:tc>
        <w:tc>
          <w:tcPr>
            <w:tcW w:w="1698" w:type="dxa"/>
            <w:noWrap/>
            <w:vAlign w:val="center"/>
            <w:hideMark/>
          </w:tcPr>
          <w:p w14:paraId="4E636C7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5745A650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Tumor lysis syndrome</w:t>
            </w:r>
          </w:p>
        </w:tc>
        <w:tc>
          <w:tcPr>
            <w:tcW w:w="2531" w:type="dxa"/>
            <w:noWrap/>
            <w:vAlign w:val="center"/>
            <w:hideMark/>
          </w:tcPr>
          <w:p w14:paraId="260A4007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Mantle cell lymphoma</w:t>
            </w:r>
          </w:p>
        </w:tc>
      </w:tr>
      <w:tr w:rsidR="006B75DE" w:rsidRPr="006B75DE" w14:paraId="5CFF9795" w14:textId="77777777" w:rsidTr="00BC0D86">
        <w:trPr>
          <w:trHeight w:val="320"/>
          <w:jc w:val="center"/>
        </w:trPr>
        <w:tc>
          <w:tcPr>
            <w:tcW w:w="1394" w:type="dxa"/>
            <w:vAlign w:val="center"/>
            <w:hideMark/>
          </w:tcPr>
          <w:p w14:paraId="2BF4CDA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From non-</w:t>
            </w:r>
            <w:proofErr w:type="spellStart"/>
            <w:r w:rsidRPr="006B75DE">
              <w:rPr>
                <w:rFonts w:eastAsia="Calibri" w:cs="Times New Roman"/>
                <w:sz w:val="18"/>
                <w:szCs w:val="18"/>
              </w:rPr>
              <w:t>intervantional</w:t>
            </w:r>
            <w:proofErr w:type="spellEnd"/>
            <w:r w:rsidRPr="006B75DE">
              <w:rPr>
                <w:rFonts w:eastAsia="Calibri" w:cs="Times New Roman"/>
                <w:sz w:val="18"/>
                <w:szCs w:val="18"/>
              </w:rPr>
              <w:t xml:space="preserve"> study</w:t>
            </w:r>
          </w:p>
        </w:tc>
        <w:tc>
          <w:tcPr>
            <w:tcW w:w="1104" w:type="dxa"/>
            <w:noWrap/>
            <w:vAlign w:val="center"/>
            <w:hideMark/>
          </w:tcPr>
          <w:p w14:paraId="6982D596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630889</w:t>
            </w:r>
          </w:p>
        </w:tc>
        <w:tc>
          <w:tcPr>
            <w:tcW w:w="1128" w:type="dxa"/>
            <w:noWrap/>
            <w:vAlign w:val="center"/>
            <w:hideMark/>
          </w:tcPr>
          <w:p w14:paraId="5B48CBBC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10/08/2020</w:t>
            </w:r>
          </w:p>
        </w:tc>
        <w:tc>
          <w:tcPr>
            <w:tcW w:w="550" w:type="dxa"/>
            <w:noWrap/>
            <w:vAlign w:val="center"/>
            <w:hideMark/>
          </w:tcPr>
          <w:p w14:paraId="12BCC8E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75</w:t>
            </w:r>
          </w:p>
        </w:tc>
        <w:tc>
          <w:tcPr>
            <w:tcW w:w="516" w:type="dxa"/>
            <w:noWrap/>
            <w:vAlign w:val="center"/>
            <w:hideMark/>
          </w:tcPr>
          <w:p w14:paraId="6F735AEB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/</w:t>
            </w:r>
          </w:p>
        </w:tc>
        <w:tc>
          <w:tcPr>
            <w:tcW w:w="1630" w:type="dxa"/>
            <w:noWrap/>
            <w:vAlign w:val="center"/>
            <w:hideMark/>
          </w:tcPr>
          <w:p w14:paraId="3773DAE3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Serious—hospitalization</w:t>
            </w:r>
          </w:p>
        </w:tc>
        <w:tc>
          <w:tcPr>
            <w:tcW w:w="1005" w:type="dxa"/>
            <w:noWrap/>
            <w:vAlign w:val="center"/>
            <w:hideMark/>
          </w:tcPr>
          <w:p w14:paraId="72A1177F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Not yet resolved</w:t>
            </w:r>
          </w:p>
        </w:tc>
        <w:tc>
          <w:tcPr>
            <w:tcW w:w="1698" w:type="dxa"/>
            <w:noWrap/>
            <w:vAlign w:val="center"/>
            <w:hideMark/>
          </w:tcPr>
          <w:p w14:paraId="290F4598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MD</w:t>
            </w:r>
          </w:p>
        </w:tc>
        <w:tc>
          <w:tcPr>
            <w:tcW w:w="3378" w:type="dxa"/>
            <w:noWrap/>
            <w:vAlign w:val="center"/>
            <w:hideMark/>
          </w:tcPr>
          <w:p w14:paraId="49EDA5C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Asthenia, Hyperbilirubinemia, International normalized ratio increased</w:t>
            </w:r>
          </w:p>
        </w:tc>
        <w:tc>
          <w:tcPr>
            <w:tcW w:w="2531" w:type="dxa"/>
            <w:noWrap/>
            <w:vAlign w:val="center"/>
            <w:hideMark/>
          </w:tcPr>
          <w:p w14:paraId="3CFD5055" w14:textId="77777777" w:rsidR="006B75DE" w:rsidRPr="006B75DE" w:rsidRDefault="006B75DE" w:rsidP="006B75DE">
            <w:pPr>
              <w:spacing w:before="0" w:after="200" w:line="276" w:lineRule="auto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6B75DE">
              <w:rPr>
                <w:rFonts w:eastAsia="Calibri" w:cs="Times New Roman"/>
                <w:sz w:val="18"/>
                <w:szCs w:val="18"/>
              </w:rPr>
              <w:t>Acute myeloid leukemia</w:t>
            </w:r>
          </w:p>
        </w:tc>
      </w:tr>
    </w:tbl>
    <w:p w14:paraId="54670CA3" w14:textId="77777777" w:rsidR="00804AE6" w:rsidRDefault="00804AE6">
      <w:pPr>
        <w:spacing w:before="0" w:after="200" w:line="276" w:lineRule="auto"/>
        <w:rPr>
          <w:rFonts w:eastAsia="Calibri" w:cs="Times New Roman"/>
          <w:sz w:val="22"/>
        </w:rPr>
      </w:pPr>
    </w:p>
    <w:p w14:paraId="105CBD6F" w14:textId="77777777" w:rsidR="00804AE6" w:rsidRDefault="00804AE6">
      <w:pPr>
        <w:spacing w:before="0" w:after="200" w:line="276" w:lineRule="auto"/>
        <w:rPr>
          <w:rFonts w:eastAsia="Calibri" w:cs="Times New Roman"/>
          <w:sz w:val="22"/>
        </w:rPr>
      </w:pPr>
      <w:r>
        <w:rPr>
          <w:rFonts w:eastAsia="Calibri" w:cs="Times New Roman"/>
          <w:sz w:val="22"/>
        </w:rPr>
        <w:br w:type="page"/>
      </w:r>
    </w:p>
    <w:p w14:paraId="50DBF43C" w14:textId="3B505CF3" w:rsidR="006B75DE" w:rsidRPr="001109EA" w:rsidRDefault="001109EA" w:rsidP="001109EA">
      <w:pPr>
        <w:spacing w:before="0" w:after="200" w:line="276" w:lineRule="auto"/>
        <w:jc w:val="both"/>
        <w:rPr>
          <w:rFonts w:eastAsia="Calibri" w:cs="Times New Roman"/>
          <w:sz w:val="22"/>
        </w:rPr>
      </w:pPr>
      <w:r>
        <w:rPr>
          <w:rFonts w:eastAsia="Calibri" w:cs="Times New Roman"/>
          <w:b/>
          <w:bCs/>
          <w:sz w:val="22"/>
        </w:rPr>
        <w:lastRenderedPageBreak/>
        <w:t>Supplementary table</w:t>
      </w:r>
      <w:r w:rsidR="00804AE6" w:rsidRPr="00804AE6">
        <w:rPr>
          <w:rFonts w:eastAsia="Calibri" w:cs="Times New Roman"/>
          <w:b/>
          <w:bCs/>
          <w:sz w:val="22"/>
        </w:rPr>
        <w:t xml:space="preserve"> 2</w:t>
      </w:r>
      <w:r>
        <w:rPr>
          <w:rFonts w:eastAsia="Calibri" w:cs="Times New Roman"/>
          <w:b/>
          <w:bCs/>
          <w:sz w:val="22"/>
        </w:rPr>
        <w:t xml:space="preserve">: </w:t>
      </w:r>
      <w:r>
        <w:rPr>
          <w:rFonts w:eastAsia="Calibri" w:cs="Times New Roman"/>
          <w:sz w:val="22"/>
        </w:rPr>
        <w:t xml:space="preserve">type of </w:t>
      </w:r>
      <w:r>
        <w:t>a</w:t>
      </w:r>
      <w:r w:rsidRPr="008776F2">
        <w:t xml:space="preserve">dverse </w:t>
      </w:r>
      <w:r>
        <w:t xml:space="preserve">drug </w:t>
      </w:r>
      <w:r w:rsidRPr="008776F2">
        <w:t xml:space="preserve">reaction </w:t>
      </w:r>
      <w:r>
        <w:t xml:space="preserve">(ADR) </w:t>
      </w:r>
      <w:r>
        <w:rPr>
          <w:lang w:val="en-GB"/>
        </w:rPr>
        <w:t>related to</w:t>
      </w:r>
      <w:r w:rsidRPr="008776F2">
        <w:rPr>
          <w:lang w:val="en-GB"/>
        </w:rPr>
        <w:t xml:space="preserve"> </w:t>
      </w:r>
      <w:r>
        <w:rPr>
          <w:lang w:val="en-GB"/>
        </w:rPr>
        <w:t xml:space="preserve">the use of </w:t>
      </w:r>
      <w:proofErr w:type="spellStart"/>
      <w:r w:rsidRPr="008776F2">
        <w:rPr>
          <w:lang w:val="en-GB"/>
        </w:rPr>
        <w:t>venetoclax</w:t>
      </w:r>
      <w:proofErr w:type="spellEnd"/>
      <w:r w:rsidRPr="008776F2">
        <w:rPr>
          <w:lang w:val="en-GB"/>
        </w:rPr>
        <w:t xml:space="preserve"> </w:t>
      </w:r>
      <w:r>
        <w:rPr>
          <w:lang w:val="en-GB"/>
        </w:rPr>
        <w:t>within</w:t>
      </w:r>
      <w:r w:rsidRPr="00945994">
        <w:rPr>
          <w:lang w:val="en-GB"/>
        </w:rPr>
        <w:t xml:space="preserve"> the Italian</w:t>
      </w:r>
      <w:r>
        <w:rPr>
          <w:lang w:val="en-GB"/>
        </w:rPr>
        <w:t xml:space="preserve"> </w:t>
      </w:r>
      <w:r w:rsidRPr="00945994">
        <w:rPr>
          <w:lang w:val="en-GB"/>
        </w:rPr>
        <w:t>spontaneous ADR reporting database (Italian National Network</w:t>
      </w:r>
      <w:r>
        <w:rPr>
          <w:lang w:val="en-GB"/>
        </w:rPr>
        <w:t xml:space="preserve"> </w:t>
      </w:r>
      <w:r w:rsidRPr="00480545">
        <w:rPr>
          <w:lang w:val="en-GB"/>
        </w:rPr>
        <w:t xml:space="preserve">of Pharmacovigilance, Rete Nazionale di </w:t>
      </w:r>
      <w:proofErr w:type="spellStart"/>
      <w:r w:rsidRPr="00480545">
        <w:rPr>
          <w:lang w:val="en-GB"/>
        </w:rPr>
        <w:t>Farmacovigilanza</w:t>
      </w:r>
      <w:proofErr w:type="spellEnd"/>
      <w:r w:rsidRPr="00480545">
        <w:rPr>
          <w:lang w:val="en-GB"/>
        </w:rPr>
        <w:t xml:space="preserve">, </w:t>
      </w:r>
      <w:r>
        <w:rPr>
          <w:lang w:val="en-GB"/>
        </w:rPr>
        <w:t xml:space="preserve">RNF) </w:t>
      </w:r>
    </w:p>
    <w:p w14:paraId="21358262" w14:textId="77777777" w:rsidR="00804AE6" w:rsidRDefault="00804AE6">
      <w:pPr>
        <w:spacing w:before="0" w:after="200" w:line="276" w:lineRule="auto"/>
        <w:rPr>
          <w:rFonts w:eastAsia="Calibri" w:cs="Times New Roman"/>
          <w:sz w:val="22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40"/>
        <w:gridCol w:w="1300"/>
        <w:gridCol w:w="1100"/>
      </w:tblGrid>
      <w:tr w:rsidR="00804AE6" w:rsidRPr="00804AE6" w14:paraId="24288AFC" w14:textId="77777777" w:rsidTr="001109EA">
        <w:trPr>
          <w:trHeight w:val="420"/>
        </w:trPr>
        <w:tc>
          <w:tcPr>
            <w:tcW w:w="2040" w:type="dxa"/>
            <w:vAlign w:val="center"/>
          </w:tcPr>
          <w:p w14:paraId="1CD7A240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  <w:b/>
                <w:bCs/>
              </w:rPr>
            </w:pPr>
            <w:r>
              <w:rPr>
                <w:rFonts w:eastAsia="Calibri" w:cs="Times New Roman"/>
                <w:b/>
                <w:bCs/>
              </w:rPr>
              <w:t>ADR</w:t>
            </w:r>
          </w:p>
        </w:tc>
        <w:tc>
          <w:tcPr>
            <w:tcW w:w="1300" w:type="dxa"/>
            <w:noWrap/>
            <w:vAlign w:val="center"/>
          </w:tcPr>
          <w:p w14:paraId="17783104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  <w:b/>
                <w:bCs/>
              </w:rPr>
            </w:pPr>
            <w:r w:rsidRPr="00804AE6">
              <w:rPr>
                <w:rFonts w:eastAsia="Calibri" w:cs="Times New Roman"/>
                <w:b/>
                <w:bCs/>
              </w:rPr>
              <w:t>N</w:t>
            </w:r>
          </w:p>
        </w:tc>
        <w:tc>
          <w:tcPr>
            <w:tcW w:w="1100" w:type="dxa"/>
            <w:noWrap/>
            <w:vAlign w:val="center"/>
          </w:tcPr>
          <w:p w14:paraId="78FD3008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  <w:b/>
                <w:bCs/>
              </w:rPr>
            </w:pPr>
            <w:r w:rsidRPr="00804AE6">
              <w:rPr>
                <w:rFonts w:eastAsia="Calibri" w:cs="Times New Roman"/>
                <w:b/>
                <w:bCs/>
              </w:rPr>
              <w:t>%</w:t>
            </w:r>
          </w:p>
        </w:tc>
      </w:tr>
      <w:tr w:rsidR="00804AE6" w:rsidRPr="00804AE6" w14:paraId="3D9F27F2" w14:textId="77777777" w:rsidTr="00804AE6">
        <w:trPr>
          <w:trHeight w:val="640"/>
        </w:trPr>
        <w:tc>
          <w:tcPr>
            <w:tcW w:w="2040" w:type="dxa"/>
            <w:vAlign w:val="center"/>
            <w:hideMark/>
          </w:tcPr>
          <w:p w14:paraId="4268A490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</w:rPr>
            </w:pPr>
            <w:r w:rsidRPr="00804AE6">
              <w:rPr>
                <w:rFonts w:eastAsia="Calibri" w:cs="Times New Roman"/>
              </w:rPr>
              <w:t>Therapeutic response (lack/loss)</w:t>
            </w:r>
          </w:p>
        </w:tc>
        <w:tc>
          <w:tcPr>
            <w:tcW w:w="1300" w:type="dxa"/>
            <w:noWrap/>
            <w:vAlign w:val="center"/>
            <w:hideMark/>
          </w:tcPr>
          <w:p w14:paraId="437DF8EF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</w:rPr>
            </w:pPr>
            <w:r w:rsidRPr="00804AE6">
              <w:rPr>
                <w:rFonts w:eastAsia="Calibri" w:cs="Times New Roman"/>
              </w:rPr>
              <w:t>32</w:t>
            </w:r>
          </w:p>
        </w:tc>
        <w:tc>
          <w:tcPr>
            <w:tcW w:w="1100" w:type="dxa"/>
            <w:noWrap/>
            <w:vAlign w:val="center"/>
            <w:hideMark/>
          </w:tcPr>
          <w:p w14:paraId="52C3D3BF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</w:rPr>
            </w:pPr>
            <w:r w:rsidRPr="00804AE6">
              <w:rPr>
                <w:rFonts w:eastAsia="Calibri" w:cs="Times New Roman"/>
              </w:rPr>
              <w:t>12,2</w:t>
            </w:r>
          </w:p>
        </w:tc>
      </w:tr>
      <w:tr w:rsidR="00804AE6" w:rsidRPr="00804AE6" w14:paraId="342B9B0F" w14:textId="77777777" w:rsidTr="001109EA">
        <w:trPr>
          <w:trHeight w:val="586"/>
        </w:trPr>
        <w:tc>
          <w:tcPr>
            <w:tcW w:w="2040" w:type="dxa"/>
            <w:noWrap/>
            <w:vAlign w:val="center"/>
            <w:hideMark/>
          </w:tcPr>
          <w:p w14:paraId="1DCC356D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</w:rPr>
            </w:pPr>
            <w:r w:rsidRPr="00804AE6">
              <w:rPr>
                <w:rFonts w:eastAsia="Calibri" w:cs="Times New Roman"/>
              </w:rPr>
              <w:t>Hematological</w:t>
            </w:r>
          </w:p>
        </w:tc>
        <w:tc>
          <w:tcPr>
            <w:tcW w:w="1300" w:type="dxa"/>
            <w:noWrap/>
            <w:vAlign w:val="center"/>
            <w:hideMark/>
          </w:tcPr>
          <w:p w14:paraId="3E2A4727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</w:rPr>
            </w:pPr>
            <w:r w:rsidRPr="00804AE6">
              <w:rPr>
                <w:rFonts w:eastAsia="Calibri" w:cs="Times New Roman"/>
              </w:rPr>
              <w:t>11</w:t>
            </w:r>
          </w:p>
        </w:tc>
        <w:tc>
          <w:tcPr>
            <w:tcW w:w="1100" w:type="dxa"/>
            <w:noWrap/>
            <w:vAlign w:val="center"/>
            <w:hideMark/>
          </w:tcPr>
          <w:p w14:paraId="76F8719D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</w:rPr>
            </w:pPr>
            <w:r w:rsidRPr="00804AE6">
              <w:rPr>
                <w:rFonts w:eastAsia="Calibri" w:cs="Times New Roman"/>
              </w:rPr>
              <w:t>4,2</w:t>
            </w:r>
          </w:p>
        </w:tc>
      </w:tr>
      <w:tr w:rsidR="00804AE6" w:rsidRPr="00804AE6" w14:paraId="00720E90" w14:textId="77777777" w:rsidTr="00804AE6">
        <w:trPr>
          <w:trHeight w:val="640"/>
        </w:trPr>
        <w:tc>
          <w:tcPr>
            <w:tcW w:w="2040" w:type="dxa"/>
            <w:noWrap/>
            <w:vAlign w:val="center"/>
            <w:hideMark/>
          </w:tcPr>
          <w:p w14:paraId="07E84E38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</w:rPr>
            </w:pPr>
            <w:r w:rsidRPr="00804AE6">
              <w:rPr>
                <w:rFonts w:eastAsia="Calibri" w:cs="Times New Roman"/>
              </w:rPr>
              <w:t>Infection</w:t>
            </w:r>
          </w:p>
        </w:tc>
        <w:tc>
          <w:tcPr>
            <w:tcW w:w="1300" w:type="dxa"/>
            <w:noWrap/>
            <w:vAlign w:val="center"/>
            <w:hideMark/>
          </w:tcPr>
          <w:p w14:paraId="760D5D8F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</w:rPr>
            </w:pPr>
            <w:r w:rsidRPr="00804AE6">
              <w:rPr>
                <w:rFonts w:eastAsia="Calibri" w:cs="Times New Roman"/>
              </w:rPr>
              <w:t>15</w:t>
            </w:r>
          </w:p>
        </w:tc>
        <w:tc>
          <w:tcPr>
            <w:tcW w:w="1100" w:type="dxa"/>
            <w:noWrap/>
            <w:vAlign w:val="center"/>
            <w:hideMark/>
          </w:tcPr>
          <w:p w14:paraId="79CB1F05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</w:rPr>
            </w:pPr>
            <w:r w:rsidRPr="00804AE6">
              <w:rPr>
                <w:rFonts w:eastAsia="Calibri" w:cs="Times New Roman"/>
              </w:rPr>
              <w:t>5,7</w:t>
            </w:r>
          </w:p>
        </w:tc>
      </w:tr>
      <w:tr w:rsidR="00804AE6" w:rsidRPr="00804AE6" w14:paraId="3986E3F5" w14:textId="77777777" w:rsidTr="00804AE6">
        <w:trPr>
          <w:trHeight w:val="320"/>
        </w:trPr>
        <w:tc>
          <w:tcPr>
            <w:tcW w:w="2040" w:type="dxa"/>
            <w:noWrap/>
            <w:vAlign w:val="center"/>
            <w:hideMark/>
          </w:tcPr>
          <w:p w14:paraId="32A554A6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</w:rPr>
            </w:pPr>
            <w:r w:rsidRPr="00804AE6">
              <w:rPr>
                <w:rFonts w:eastAsia="Calibri" w:cs="Times New Roman"/>
              </w:rPr>
              <w:t>Off-label</w:t>
            </w:r>
          </w:p>
        </w:tc>
        <w:tc>
          <w:tcPr>
            <w:tcW w:w="1300" w:type="dxa"/>
            <w:noWrap/>
            <w:vAlign w:val="center"/>
            <w:hideMark/>
          </w:tcPr>
          <w:p w14:paraId="0BAD2FD6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</w:rPr>
            </w:pPr>
            <w:r w:rsidRPr="00804AE6">
              <w:rPr>
                <w:rFonts w:eastAsia="Calibri" w:cs="Times New Roman"/>
              </w:rPr>
              <w:t>168</w:t>
            </w:r>
          </w:p>
        </w:tc>
        <w:tc>
          <w:tcPr>
            <w:tcW w:w="1100" w:type="dxa"/>
            <w:noWrap/>
            <w:vAlign w:val="center"/>
            <w:hideMark/>
          </w:tcPr>
          <w:p w14:paraId="0E10E752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</w:rPr>
            </w:pPr>
            <w:r w:rsidRPr="00804AE6">
              <w:rPr>
                <w:rFonts w:eastAsia="Calibri" w:cs="Times New Roman"/>
              </w:rPr>
              <w:t>63,9</w:t>
            </w:r>
          </w:p>
        </w:tc>
      </w:tr>
      <w:tr w:rsidR="00804AE6" w:rsidRPr="00804AE6" w14:paraId="236E1F85" w14:textId="77777777" w:rsidTr="00804AE6">
        <w:trPr>
          <w:trHeight w:val="320"/>
        </w:trPr>
        <w:tc>
          <w:tcPr>
            <w:tcW w:w="2040" w:type="dxa"/>
            <w:noWrap/>
            <w:vAlign w:val="center"/>
            <w:hideMark/>
          </w:tcPr>
          <w:p w14:paraId="06E401D1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</w:rPr>
            </w:pPr>
            <w:r w:rsidRPr="00804AE6">
              <w:rPr>
                <w:rFonts w:eastAsia="Calibri" w:cs="Times New Roman"/>
              </w:rPr>
              <w:t>Cutaneous</w:t>
            </w:r>
          </w:p>
        </w:tc>
        <w:tc>
          <w:tcPr>
            <w:tcW w:w="1300" w:type="dxa"/>
            <w:noWrap/>
            <w:vAlign w:val="center"/>
            <w:hideMark/>
          </w:tcPr>
          <w:p w14:paraId="74265596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</w:rPr>
            </w:pPr>
            <w:r w:rsidRPr="00804AE6">
              <w:rPr>
                <w:rFonts w:eastAsia="Calibri" w:cs="Times New Roman"/>
              </w:rPr>
              <w:t>11</w:t>
            </w:r>
          </w:p>
        </w:tc>
        <w:tc>
          <w:tcPr>
            <w:tcW w:w="1100" w:type="dxa"/>
            <w:noWrap/>
            <w:vAlign w:val="center"/>
            <w:hideMark/>
          </w:tcPr>
          <w:p w14:paraId="7DAE5133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</w:rPr>
            </w:pPr>
            <w:r w:rsidRPr="00804AE6">
              <w:rPr>
                <w:rFonts w:eastAsia="Calibri" w:cs="Times New Roman"/>
              </w:rPr>
              <w:t>4,2</w:t>
            </w:r>
          </w:p>
        </w:tc>
      </w:tr>
      <w:tr w:rsidR="00804AE6" w:rsidRPr="00804AE6" w14:paraId="3A1A2177" w14:textId="77777777" w:rsidTr="00804AE6">
        <w:trPr>
          <w:trHeight w:val="320"/>
        </w:trPr>
        <w:tc>
          <w:tcPr>
            <w:tcW w:w="2040" w:type="dxa"/>
            <w:noWrap/>
            <w:vAlign w:val="center"/>
            <w:hideMark/>
          </w:tcPr>
          <w:p w14:paraId="52BBECE2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</w:rPr>
            </w:pPr>
            <w:r w:rsidRPr="00804AE6">
              <w:rPr>
                <w:rFonts w:eastAsia="Calibri" w:cs="Times New Roman"/>
              </w:rPr>
              <w:t>GI</w:t>
            </w:r>
          </w:p>
        </w:tc>
        <w:tc>
          <w:tcPr>
            <w:tcW w:w="1300" w:type="dxa"/>
            <w:noWrap/>
            <w:vAlign w:val="center"/>
            <w:hideMark/>
          </w:tcPr>
          <w:p w14:paraId="0E7B8374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</w:rPr>
            </w:pPr>
            <w:r w:rsidRPr="00804AE6">
              <w:rPr>
                <w:rFonts w:eastAsia="Calibri" w:cs="Times New Roman"/>
              </w:rPr>
              <w:t>6</w:t>
            </w:r>
          </w:p>
        </w:tc>
        <w:tc>
          <w:tcPr>
            <w:tcW w:w="1100" w:type="dxa"/>
            <w:noWrap/>
            <w:vAlign w:val="center"/>
            <w:hideMark/>
          </w:tcPr>
          <w:p w14:paraId="336EBB74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</w:rPr>
            </w:pPr>
            <w:r w:rsidRPr="00804AE6">
              <w:rPr>
                <w:rFonts w:eastAsia="Calibri" w:cs="Times New Roman"/>
              </w:rPr>
              <w:t>2,3</w:t>
            </w:r>
          </w:p>
        </w:tc>
      </w:tr>
      <w:tr w:rsidR="00804AE6" w:rsidRPr="00804AE6" w14:paraId="32118AC1" w14:textId="77777777" w:rsidTr="00804AE6">
        <w:trPr>
          <w:trHeight w:val="640"/>
        </w:trPr>
        <w:tc>
          <w:tcPr>
            <w:tcW w:w="2040" w:type="dxa"/>
            <w:noWrap/>
            <w:vAlign w:val="center"/>
            <w:hideMark/>
          </w:tcPr>
          <w:p w14:paraId="1782A148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</w:rPr>
            </w:pPr>
            <w:r w:rsidRPr="00804AE6">
              <w:rPr>
                <w:rFonts w:eastAsia="Calibri" w:cs="Times New Roman"/>
              </w:rPr>
              <w:t>Other</w:t>
            </w:r>
          </w:p>
        </w:tc>
        <w:tc>
          <w:tcPr>
            <w:tcW w:w="1300" w:type="dxa"/>
            <w:noWrap/>
            <w:vAlign w:val="center"/>
            <w:hideMark/>
          </w:tcPr>
          <w:p w14:paraId="097212D6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</w:rPr>
            </w:pPr>
            <w:r w:rsidRPr="00804AE6">
              <w:rPr>
                <w:rFonts w:eastAsia="Calibri" w:cs="Times New Roman"/>
              </w:rPr>
              <w:t>20</w:t>
            </w:r>
          </w:p>
        </w:tc>
        <w:tc>
          <w:tcPr>
            <w:tcW w:w="1100" w:type="dxa"/>
            <w:noWrap/>
            <w:vAlign w:val="center"/>
            <w:hideMark/>
          </w:tcPr>
          <w:p w14:paraId="784960BF" w14:textId="77777777" w:rsidR="00804AE6" w:rsidRPr="00804AE6" w:rsidRDefault="00804AE6" w:rsidP="00804AE6">
            <w:pPr>
              <w:spacing w:before="0" w:after="200" w:line="276" w:lineRule="auto"/>
              <w:jc w:val="center"/>
              <w:rPr>
                <w:rFonts w:eastAsia="Calibri" w:cs="Times New Roman"/>
              </w:rPr>
            </w:pPr>
            <w:r w:rsidRPr="00804AE6">
              <w:rPr>
                <w:rFonts w:eastAsia="Calibri" w:cs="Times New Roman"/>
              </w:rPr>
              <w:t>7,6</w:t>
            </w:r>
          </w:p>
        </w:tc>
      </w:tr>
    </w:tbl>
    <w:p w14:paraId="6604E241" w14:textId="45E0A7BB" w:rsidR="00FD2058" w:rsidRDefault="00FD2058">
      <w:pPr>
        <w:spacing w:before="0" w:after="200" w:line="276" w:lineRule="auto"/>
        <w:rPr>
          <w:rFonts w:eastAsia="Calibri" w:cs="Times New Roman"/>
          <w:sz w:val="22"/>
        </w:rPr>
      </w:pPr>
    </w:p>
    <w:p w14:paraId="568F8B12" w14:textId="77777777" w:rsidR="00FD2058" w:rsidRDefault="00FD2058">
      <w:pPr>
        <w:spacing w:before="0" w:after="200" w:line="276" w:lineRule="auto"/>
        <w:rPr>
          <w:rFonts w:eastAsia="Calibri" w:cs="Times New Roman"/>
          <w:sz w:val="22"/>
        </w:rPr>
      </w:pPr>
      <w:r>
        <w:rPr>
          <w:rFonts w:eastAsia="Calibri" w:cs="Times New Roman"/>
          <w:sz w:val="22"/>
        </w:rPr>
        <w:br w:type="page"/>
      </w:r>
    </w:p>
    <w:p w14:paraId="729DA1D2" w14:textId="51A4D73C" w:rsidR="00FD2058" w:rsidRPr="00F52AAB" w:rsidRDefault="00FD2058" w:rsidP="00FD2058">
      <w:pPr>
        <w:jc w:val="both"/>
        <w:rPr>
          <w:sz w:val="22"/>
        </w:rPr>
      </w:pPr>
      <w:r>
        <w:rPr>
          <w:b/>
          <w:sz w:val="22"/>
          <w:lang w:val="en-GB"/>
        </w:rPr>
        <w:lastRenderedPageBreak/>
        <w:t>Supplementary t</w:t>
      </w:r>
      <w:r w:rsidRPr="00F52AAB">
        <w:rPr>
          <w:b/>
          <w:sz w:val="22"/>
          <w:lang w:val="en-GB"/>
        </w:rPr>
        <w:t xml:space="preserve">able </w:t>
      </w:r>
      <w:r>
        <w:rPr>
          <w:b/>
          <w:sz w:val="22"/>
          <w:lang w:val="en-GB"/>
        </w:rPr>
        <w:t>3</w:t>
      </w:r>
      <w:r w:rsidRPr="00F52AAB">
        <w:rPr>
          <w:b/>
          <w:sz w:val="22"/>
          <w:lang w:val="en-GB"/>
        </w:rPr>
        <w:t xml:space="preserve">: </w:t>
      </w:r>
      <w:r w:rsidRPr="00F52AAB">
        <w:rPr>
          <w:sz w:val="22"/>
          <w:lang w:val="en-GB"/>
        </w:rPr>
        <w:t xml:space="preserve">seriousness and outcome of </w:t>
      </w:r>
      <w:r w:rsidRPr="00F52AAB">
        <w:rPr>
          <w:sz w:val="22"/>
        </w:rPr>
        <w:t>adverse drug reactions reported in Italy (excluding those reporting off-label use only).</w:t>
      </w:r>
    </w:p>
    <w:tbl>
      <w:tblPr>
        <w:tblpPr w:leftFromText="141" w:rightFromText="141" w:vertAnchor="text" w:tblpY="1"/>
        <w:tblW w:w="5070" w:type="dxa"/>
        <w:tblBorders>
          <w:top w:val="single" w:sz="8" w:space="0" w:color="000000"/>
          <w:bottom w:val="single" w:sz="8" w:space="0" w:color="000000"/>
        </w:tblBorders>
        <w:tblLook w:val="00A0" w:firstRow="1" w:lastRow="0" w:firstColumn="1" w:lastColumn="0" w:noHBand="0" w:noVBand="0"/>
      </w:tblPr>
      <w:tblGrid>
        <w:gridCol w:w="3369"/>
        <w:gridCol w:w="850"/>
        <w:gridCol w:w="851"/>
      </w:tblGrid>
      <w:tr w:rsidR="00FD2058" w:rsidRPr="00F302B0" w14:paraId="723E85EB" w14:textId="77777777" w:rsidTr="00FA029E">
        <w:trPr>
          <w:trHeight w:val="294"/>
        </w:trPr>
        <w:tc>
          <w:tcPr>
            <w:tcW w:w="3369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vAlign w:val="center"/>
          </w:tcPr>
          <w:p w14:paraId="2455E1F0" w14:textId="77777777" w:rsidR="00FD2058" w:rsidRPr="00F302B0" w:rsidRDefault="00FD2058" w:rsidP="00FA029E">
            <w:pPr>
              <w:spacing w:before="0" w:after="200" w:line="276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302B0">
              <w:rPr>
                <w:b/>
                <w:bCs/>
                <w:color w:val="000000"/>
                <w:sz w:val="16"/>
                <w:szCs w:val="16"/>
              </w:rPr>
              <w:t>Seriousness</w:t>
            </w:r>
          </w:p>
        </w:tc>
        <w:tc>
          <w:tcPr>
            <w:tcW w:w="850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vAlign w:val="center"/>
          </w:tcPr>
          <w:p w14:paraId="0DC9765A" w14:textId="77777777" w:rsidR="00FD2058" w:rsidRPr="00F302B0" w:rsidRDefault="00FD2058" w:rsidP="00FA029E">
            <w:pPr>
              <w:spacing w:before="0" w:after="200" w:line="276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302B0">
              <w:rPr>
                <w:b/>
                <w:bCs/>
                <w:color w:val="000000"/>
                <w:sz w:val="16"/>
                <w:szCs w:val="16"/>
              </w:rPr>
              <w:t>n</w:t>
            </w:r>
          </w:p>
        </w:tc>
        <w:tc>
          <w:tcPr>
            <w:tcW w:w="851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vAlign w:val="center"/>
          </w:tcPr>
          <w:p w14:paraId="04CE1D16" w14:textId="77777777" w:rsidR="00FD2058" w:rsidRPr="00F302B0" w:rsidRDefault="00FD2058" w:rsidP="00FA029E">
            <w:pPr>
              <w:spacing w:before="0" w:after="200" w:line="276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302B0">
              <w:rPr>
                <w:b/>
                <w:bCs/>
                <w:color w:val="000000"/>
                <w:sz w:val="16"/>
                <w:szCs w:val="16"/>
              </w:rPr>
              <w:t>%</w:t>
            </w:r>
          </w:p>
        </w:tc>
      </w:tr>
      <w:tr w:rsidR="00FD2058" w:rsidRPr="00F302B0" w14:paraId="37ED661F" w14:textId="77777777" w:rsidTr="00FA029E">
        <w:trPr>
          <w:trHeight w:val="294"/>
        </w:trPr>
        <w:tc>
          <w:tcPr>
            <w:tcW w:w="3369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14:paraId="63A479A9" w14:textId="77777777" w:rsidR="00FD2058" w:rsidRPr="00F302B0" w:rsidRDefault="00FD2058" w:rsidP="00FA029E">
            <w:pPr>
              <w:spacing w:before="0" w:after="200" w:line="276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Not available</w:t>
            </w:r>
          </w:p>
        </w:tc>
        <w:tc>
          <w:tcPr>
            <w:tcW w:w="850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14:paraId="37DC3AD0" w14:textId="77777777" w:rsidR="00FD2058" w:rsidRPr="00F302B0" w:rsidRDefault="00FD2058" w:rsidP="00FA029E">
            <w:pPr>
              <w:jc w:val="center"/>
              <w:rPr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851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14:paraId="16C8FF0D" w14:textId="77777777" w:rsidR="00FD2058" w:rsidRPr="00F302B0" w:rsidRDefault="00FD2058" w:rsidP="00FA029E">
            <w:pPr>
              <w:jc w:val="center"/>
              <w:rPr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1,1</w:t>
            </w:r>
          </w:p>
        </w:tc>
      </w:tr>
      <w:tr w:rsidR="00FD2058" w:rsidRPr="00F302B0" w14:paraId="47E552C4" w14:textId="77777777" w:rsidTr="00FA029E">
        <w:tc>
          <w:tcPr>
            <w:tcW w:w="3369" w:type="dxa"/>
            <w:vAlign w:val="center"/>
          </w:tcPr>
          <w:p w14:paraId="29738948" w14:textId="77777777" w:rsidR="00FD2058" w:rsidRPr="00F302B0" w:rsidRDefault="00FD2058" w:rsidP="00FA029E">
            <w:pPr>
              <w:spacing w:before="0" w:after="200" w:line="276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302B0">
              <w:rPr>
                <w:bCs/>
                <w:color w:val="000000"/>
                <w:sz w:val="16"/>
                <w:szCs w:val="16"/>
              </w:rPr>
              <w:t>Not serious</w:t>
            </w:r>
          </w:p>
        </w:tc>
        <w:tc>
          <w:tcPr>
            <w:tcW w:w="850" w:type="dxa"/>
            <w:vAlign w:val="center"/>
          </w:tcPr>
          <w:p w14:paraId="506656B6" w14:textId="77777777" w:rsidR="00FD2058" w:rsidRPr="00F302B0" w:rsidRDefault="00FD2058" w:rsidP="00FA029E">
            <w:pPr>
              <w:jc w:val="center"/>
              <w:rPr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26</w:t>
            </w:r>
          </w:p>
        </w:tc>
        <w:tc>
          <w:tcPr>
            <w:tcW w:w="851" w:type="dxa"/>
            <w:vAlign w:val="center"/>
          </w:tcPr>
          <w:p w14:paraId="01196FDE" w14:textId="77777777" w:rsidR="00FD2058" w:rsidRPr="00F302B0" w:rsidRDefault="00FD2058" w:rsidP="00FA029E">
            <w:pPr>
              <w:jc w:val="center"/>
              <w:rPr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27,4</w:t>
            </w:r>
          </w:p>
        </w:tc>
      </w:tr>
      <w:tr w:rsidR="00FD2058" w:rsidRPr="00F302B0" w14:paraId="13EB9CBC" w14:textId="77777777" w:rsidTr="00FA029E">
        <w:tc>
          <w:tcPr>
            <w:tcW w:w="3369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14:paraId="43A50F1B" w14:textId="77777777" w:rsidR="00FD2058" w:rsidRPr="00F302B0" w:rsidRDefault="00FD2058" w:rsidP="00FA029E">
            <w:pPr>
              <w:spacing w:before="0" w:after="200" w:line="276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302B0">
              <w:rPr>
                <w:bCs/>
                <w:color w:val="000000"/>
                <w:sz w:val="16"/>
                <w:szCs w:val="16"/>
              </w:rPr>
              <w:t>Serious—death</w:t>
            </w:r>
          </w:p>
        </w:tc>
        <w:tc>
          <w:tcPr>
            <w:tcW w:w="850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14:paraId="2E416550" w14:textId="77777777" w:rsidR="00FD2058" w:rsidRPr="00F302B0" w:rsidRDefault="00FD2058" w:rsidP="00FA029E">
            <w:pPr>
              <w:jc w:val="center"/>
              <w:rPr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22</w:t>
            </w:r>
          </w:p>
        </w:tc>
        <w:tc>
          <w:tcPr>
            <w:tcW w:w="851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14:paraId="1DD8741F" w14:textId="77777777" w:rsidR="00FD2058" w:rsidRPr="00F302B0" w:rsidRDefault="00FD2058" w:rsidP="00FA029E">
            <w:pPr>
              <w:jc w:val="center"/>
              <w:rPr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23,2</w:t>
            </w:r>
          </w:p>
        </w:tc>
      </w:tr>
      <w:tr w:rsidR="00FD2058" w:rsidRPr="00F302B0" w14:paraId="5F2C6A8F" w14:textId="77777777" w:rsidTr="00FA029E">
        <w:tc>
          <w:tcPr>
            <w:tcW w:w="3369" w:type="dxa"/>
            <w:vAlign w:val="center"/>
          </w:tcPr>
          <w:p w14:paraId="50E8991C" w14:textId="77777777" w:rsidR="00FD2058" w:rsidRPr="00F302B0" w:rsidRDefault="00FD2058" w:rsidP="00FA029E">
            <w:pPr>
              <w:spacing w:before="0" w:after="200" w:line="276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302B0">
              <w:rPr>
                <w:bCs/>
                <w:color w:val="000000"/>
                <w:sz w:val="16"/>
                <w:szCs w:val="16"/>
              </w:rPr>
              <w:t xml:space="preserve">Serious—hospitalization </w:t>
            </w:r>
          </w:p>
        </w:tc>
        <w:tc>
          <w:tcPr>
            <w:tcW w:w="850" w:type="dxa"/>
            <w:vAlign w:val="center"/>
          </w:tcPr>
          <w:p w14:paraId="0646A596" w14:textId="77777777" w:rsidR="00FD2058" w:rsidRPr="00F302B0" w:rsidRDefault="00FD2058" w:rsidP="00FA029E">
            <w:pPr>
              <w:jc w:val="center"/>
              <w:rPr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851" w:type="dxa"/>
            <w:vAlign w:val="center"/>
          </w:tcPr>
          <w:p w14:paraId="5F4B19DF" w14:textId="77777777" w:rsidR="00FD2058" w:rsidRPr="00F302B0" w:rsidRDefault="00FD2058" w:rsidP="00FA029E">
            <w:pPr>
              <w:jc w:val="center"/>
              <w:rPr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15,8</w:t>
            </w:r>
          </w:p>
        </w:tc>
      </w:tr>
      <w:tr w:rsidR="00FD2058" w:rsidRPr="00F302B0" w14:paraId="0A0BFAF7" w14:textId="77777777" w:rsidTr="00FA029E">
        <w:tc>
          <w:tcPr>
            <w:tcW w:w="3369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14:paraId="4600D507" w14:textId="77777777" w:rsidR="00FD2058" w:rsidRPr="00F302B0" w:rsidRDefault="00FD2058" w:rsidP="00FA029E">
            <w:pPr>
              <w:spacing w:before="0" w:after="200" w:line="276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302B0">
              <w:rPr>
                <w:bCs/>
                <w:color w:val="000000"/>
                <w:sz w:val="16"/>
                <w:szCs w:val="16"/>
              </w:rPr>
              <w:t>Serious—other clinically relevant condition</w:t>
            </w:r>
          </w:p>
        </w:tc>
        <w:tc>
          <w:tcPr>
            <w:tcW w:w="850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14:paraId="28F948A8" w14:textId="77777777" w:rsidR="00FD2058" w:rsidRPr="00F302B0" w:rsidRDefault="00FD2058" w:rsidP="00FA029E">
            <w:pPr>
              <w:jc w:val="center"/>
              <w:rPr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31</w:t>
            </w:r>
          </w:p>
        </w:tc>
        <w:tc>
          <w:tcPr>
            <w:tcW w:w="851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14:paraId="7E652A12" w14:textId="77777777" w:rsidR="00FD2058" w:rsidRPr="00F302B0" w:rsidRDefault="00FD2058" w:rsidP="00FA029E">
            <w:pPr>
              <w:jc w:val="center"/>
              <w:rPr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32,6</w:t>
            </w:r>
          </w:p>
        </w:tc>
      </w:tr>
      <w:tr w:rsidR="00FD2058" w:rsidRPr="00F302B0" w14:paraId="170E03DA" w14:textId="77777777" w:rsidTr="00FA029E">
        <w:tc>
          <w:tcPr>
            <w:tcW w:w="3369" w:type="dxa"/>
            <w:vAlign w:val="center"/>
          </w:tcPr>
          <w:p w14:paraId="08A7841D" w14:textId="77777777" w:rsidR="00FD2058" w:rsidRPr="00F302B0" w:rsidRDefault="00FD2058" w:rsidP="00FA029E">
            <w:pPr>
              <w:spacing w:before="0" w:after="200" w:line="276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302B0">
              <w:rPr>
                <w:b/>
                <w:bCs/>
                <w:color w:val="000000"/>
                <w:sz w:val="16"/>
                <w:szCs w:val="16"/>
              </w:rPr>
              <w:t>Outcome</w:t>
            </w:r>
          </w:p>
        </w:tc>
        <w:tc>
          <w:tcPr>
            <w:tcW w:w="850" w:type="dxa"/>
            <w:vAlign w:val="center"/>
          </w:tcPr>
          <w:p w14:paraId="1D8410B9" w14:textId="77777777" w:rsidR="00FD2058" w:rsidRPr="00F302B0" w:rsidRDefault="00FD2058" w:rsidP="00FA029E">
            <w:pPr>
              <w:spacing w:before="0" w:after="200" w:line="276" w:lineRule="auto"/>
              <w:jc w:val="center"/>
              <w:rPr>
                <w:b/>
                <w:color w:val="000000"/>
                <w:sz w:val="16"/>
                <w:szCs w:val="16"/>
              </w:rPr>
            </w:pPr>
            <w:r w:rsidRPr="00F302B0">
              <w:rPr>
                <w:b/>
                <w:color w:val="000000"/>
                <w:sz w:val="16"/>
                <w:szCs w:val="16"/>
              </w:rPr>
              <w:t>n</w:t>
            </w:r>
          </w:p>
        </w:tc>
        <w:tc>
          <w:tcPr>
            <w:tcW w:w="851" w:type="dxa"/>
            <w:vAlign w:val="center"/>
          </w:tcPr>
          <w:p w14:paraId="6E8247EB" w14:textId="77777777" w:rsidR="00FD2058" w:rsidRPr="00F302B0" w:rsidRDefault="00FD2058" w:rsidP="00FA029E">
            <w:pPr>
              <w:spacing w:before="0" w:after="200" w:line="276" w:lineRule="auto"/>
              <w:jc w:val="center"/>
              <w:rPr>
                <w:b/>
                <w:color w:val="000000"/>
                <w:sz w:val="16"/>
                <w:szCs w:val="16"/>
              </w:rPr>
            </w:pPr>
            <w:r w:rsidRPr="00F302B0">
              <w:rPr>
                <w:b/>
                <w:color w:val="000000"/>
                <w:sz w:val="16"/>
                <w:szCs w:val="16"/>
              </w:rPr>
              <w:t>%</w:t>
            </w:r>
          </w:p>
        </w:tc>
      </w:tr>
      <w:tr w:rsidR="00FD2058" w:rsidRPr="00F302B0" w14:paraId="6A5BDAFB" w14:textId="77777777" w:rsidTr="00FA029E">
        <w:trPr>
          <w:trHeight w:val="82"/>
        </w:trPr>
        <w:tc>
          <w:tcPr>
            <w:tcW w:w="3369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14:paraId="0FB670E1" w14:textId="77777777" w:rsidR="00FD2058" w:rsidRPr="00F302B0" w:rsidRDefault="00FD2058" w:rsidP="00FA029E">
            <w:pPr>
              <w:spacing w:before="0" w:after="200" w:line="276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302B0">
              <w:rPr>
                <w:bCs/>
                <w:color w:val="000000"/>
                <w:sz w:val="16"/>
                <w:szCs w:val="16"/>
                <w:lang w:val="it-IT" w:eastAsia="it-IT"/>
              </w:rPr>
              <w:t>Death</w:t>
            </w:r>
          </w:p>
        </w:tc>
        <w:tc>
          <w:tcPr>
            <w:tcW w:w="850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14:paraId="6515216E" w14:textId="77777777" w:rsidR="00FD2058" w:rsidRPr="00F302B0" w:rsidRDefault="00FD2058" w:rsidP="00FA029E">
            <w:pPr>
              <w:jc w:val="center"/>
              <w:rPr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21</w:t>
            </w:r>
          </w:p>
        </w:tc>
        <w:tc>
          <w:tcPr>
            <w:tcW w:w="851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14:paraId="76B073EA" w14:textId="77777777" w:rsidR="00FD2058" w:rsidRPr="00F302B0" w:rsidRDefault="00FD2058" w:rsidP="00FA029E">
            <w:pPr>
              <w:jc w:val="center"/>
              <w:rPr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22,1</w:t>
            </w:r>
          </w:p>
        </w:tc>
      </w:tr>
      <w:tr w:rsidR="00FD2058" w:rsidRPr="00F302B0" w14:paraId="104CAD84" w14:textId="77777777" w:rsidTr="00FA029E">
        <w:tc>
          <w:tcPr>
            <w:tcW w:w="3369" w:type="dxa"/>
            <w:vAlign w:val="center"/>
          </w:tcPr>
          <w:p w14:paraId="60ECBC81" w14:textId="77777777" w:rsidR="00FD2058" w:rsidRPr="00F302B0" w:rsidRDefault="00FD2058" w:rsidP="00FA029E">
            <w:pPr>
              <w:spacing w:before="0" w:after="200" w:line="276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302B0">
              <w:rPr>
                <w:bCs/>
                <w:color w:val="000000"/>
                <w:sz w:val="16"/>
                <w:szCs w:val="16"/>
              </w:rPr>
              <w:t>Improved</w:t>
            </w:r>
          </w:p>
        </w:tc>
        <w:tc>
          <w:tcPr>
            <w:tcW w:w="850" w:type="dxa"/>
            <w:vAlign w:val="center"/>
          </w:tcPr>
          <w:p w14:paraId="75087B39" w14:textId="77777777" w:rsidR="00FD2058" w:rsidRPr="00F302B0" w:rsidRDefault="00FD2058" w:rsidP="00FA029E">
            <w:pPr>
              <w:jc w:val="center"/>
              <w:rPr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23</w:t>
            </w:r>
          </w:p>
        </w:tc>
        <w:tc>
          <w:tcPr>
            <w:tcW w:w="851" w:type="dxa"/>
            <w:vAlign w:val="center"/>
          </w:tcPr>
          <w:p w14:paraId="616C3C28" w14:textId="77777777" w:rsidR="00FD2058" w:rsidRPr="00F302B0" w:rsidRDefault="00FD2058" w:rsidP="00FA029E">
            <w:pPr>
              <w:jc w:val="center"/>
              <w:rPr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24,2</w:t>
            </w:r>
          </w:p>
        </w:tc>
      </w:tr>
      <w:tr w:rsidR="00FD2058" w:rsidRPr="00F302B0" w14:paraId="110F5C47" w14:textId="77777777" w:rsidTr="00FA029E">
        <w:trPr>
          <w:trHeight w:val="139"/>
        </w:trPr>
        <w:tc>
          <w:tcPr>
            <w:tcW w:w="3369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14:paraId="68A95267" w14:textId="77777777" w:rsidR="00FD2058" w:rsidRPr="00F302B0" w:rsidRDefault="00FD2058" w:rsidP="00FA029E">
            <w:pPr>
              <w:spacing w:before="0" w:after="200" w:line="276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302B0">
              <w:rPr>
                <w:bCs/>
                <w:color w:val="000000"/>
                <w:sz w:val="16"/>
                <w:szCs w:val="16"/>
              </w:rPr>
              <w:t>Not reported</w:t>
            </w:r>
          </w:p>
        </w:tc>
        <w:tc>
          <w:tcPr>
            <w:tcW w:w="850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14:paraId="42CB3520" w14:textId="77777777" w:rsidR="00FD2058" w:rsidRPr="00F302B0" w:rsidRDefault="00FD2058" w:rsidP="00FA029E">
            <w:pPr>
              <w:jc w:val="center"/>
              <w:rPr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851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14:paraId="08C1E232" w14:textId="77777777" w:rsidR="00FD2058" w:rsidRPr="00F302B0" w:rsidRDefault="00FD2058" w:rsidP="00FA029E">
            <w:pPr>
              <w:jc w:val="center"/>
              <w:rPr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6,3</w:t>
            </w:r>
          </w:p>
        </w:tc>
      </w:tr>
      <w:tr w:rsidR="00FD2058" w:rsidRPr="00F302B0" w14:paraId="1B3ACF82" w14:textId="77777777" w:rsidTr="00FA029E">
        <w:tc>
          <w:tcPr>
            <w:tcW w:w="3369" w:type="dxa"/>
            <w:vAlign w:val="center"/>
          </w:tcPr>
          <w:p w14:paraId="1553C78B" w14:textId="77777777" w:rsidR="00FD2058" w:rsidRPr="00F302B0" w:rsidRDefault="00FD2058" w:rsidP="00FA029E">
            <w:pPr>
              <w:spacing w:before="0" w:after="200" w:line="276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302B0">
              <w:rPr>
                <w:bCs/>
                <w:color w:val="000000"/>
                <w:sz w:val="16"/>
                <w:szCs w:val="16"/>
              </w:rPr>
              <w:t>Not yet resolved</w:t>
            </w:r>
          </w:p>
        </w:tc>
        <w:tc>
          <w:tcPr>
            <w:tcW w:w="850" w:type="dxa"/>
            <w:vAlign w:val="center"/>
          </w:tcPr>
          <w:p w14:paraId="4A1AD85E" w14:textId="77777777" w:rsidR="00FD2058" w:rsidRPr="00F302B0" w:rsidRDefault="00FD2058" w:rsidP="00FA029E">
            <w:pPr>
              <w:jc w:val="center"/>
              <w:rPr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33</w:t>
            </w:r>
          </w:p>
        </w:tc>
        <w:tc>
          <w:tcPr>
            <w:tcW w:w="851" w:type="dxa"/>
            <w:vAlign w:val="center"/>
          </w:tcPr>
          <w:p w14:paraId="02EB62D2" w14:textId="77777777" w:rsidR="00FD2058" w:rsidRPr="00F302B0" w:rsidRDefault="00FD2058" w:rsidP="00FA029E">
            <w:pPr>
              <w:jc w:val="center"/>
              <w:rPr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34,7</w:t>
            </w:r>
          </w:p>
        </w:tc>
      </w:tr>
      <w:tr w:rsidR="00FD2058" w:rsidRPr="00F302B0" w14:paraId="177FFA32" w14:textId="77777777" w:rsidTr="00FA029E">
        <w:trPr>
          <w:trHeight w:val="349"/>
        </w:trPr>
        <w:tc>
          <w:tcPr>
            <w:tcW w:w="3369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14:paraId="3A377111" w14:textId="77777777" w:rsidR="00FD2058" w:rsidRPr="00F302B0" w:rsidRDefault="00FD2058" w:rsidP="00FA029E">
            <w:pPr>
              <w:spacing w:before="0" w:after="200" w:line="276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302B0">
              <w:rPr>
                <w:bCs/>
                <w:color w:val="000000"/>
                <w:sz w:val="16"/>
                <w:szCs w:val="16"/>
              </w:rPr>
              <w:t>Fully recovered</w:t>
            </w:r>
          </w:p>
        </w:tc>
        <w:tc>
          <w:tcPr>
            <w:tcW w:w="850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14:paraId="7BF9648D" w14:textId="77777777" w:rsidR="00FD2058" w:rsidRPr="00F302B0" w:rsidRDefault="00FD2058" w:rsidP="00FA029E">
            <w:pPr>
              <w:jc w:val="center"/>
              <w:rPr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851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14:paraId="29936B16" w14:textId="77777777" w:rsidR="00FD2058" w:rsidRPr="00F302B0" w:rsidRDefault="00FD2058" w:rsidP="00FA029E">
            <w:pPr>
              <w:jc w:val="center"/>
              <w:rPr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1,1</w:t>
            </w:r>
          </w:p>
        </w:tc>
      </w:tr>
      <w:tr w:rsidR="00FD2058" w:rsidRPr="00F302B0" w14:paraId="21B27D32" w14:textId="77777777" w:rsidTr="00FA029E">
        <w:trPr>
          <w:trHeight w:val="320"/>
        </w:trPr>
        <w:tc>
          <w:tcPr>
            <w:tcW w:w="3369" w:type="dxa"/>
            <w:tcBorders>
              <w:bottom w:val="single" w:sz="8" w:space="0" w:color="000000"/>
            </w:tcBorders>
            <w:noWrap/>
            <w:vAlign w:val="center"/>
          </w:tcPr>
          <w:p w14:paraId="23AE036B" w14:textId="77777777" w:rsidR="00FD2058" w:rsidRPr="00F302B0" w:rsidRDefault="00FD2058" w:rsidP="00FA029E">
            <w:pPr>
              <w:spacing w:before="0" w:after="0"/>
              <w:jc w:val="center"/>
              <w:rPr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302B0">
              <w:rPr>
                <w:bCs/>
                <w:color w:val="000000"/>
                <w:sz w:val="16"/>
                <w:szCs w:val="16"/>
                <w:lang w:eastAsia="it-IT"/>
              </w:rPr>
              <w:t>Death-Not related to the drug</w:t>
            </w:r>
          </w:p>
        </w:tc>
        <w:tc>
          <w:tcPr>
            <w:tcW w:w="850" w:type="dxa"/>
            <w:tcBorders>
              <w:bottom w:val="single" w:sz="8" w:space="0" w:color="000000"/>
            </w:tcBorders>
            <w:noWrap/>
            <w:vAlign w:val="center"/>
          </w:tcPr>
          <w:p w14:paraId="65C5DCA3" w14:textId="77777777" w:rsidR="00FD2058" w:rsidRPr="00F302B0" w:rsidRDefault="00FD2058" w:rsidP="00FA029E">
            <w:pPr>
              <w:jc w:val="center"/>
              <w:rPr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851" w:type="dxa"/>
            <w:tcBorders>
              <w:bottom w:val="single" w:sz="8" w:space="0" w:color="000000"/>
            </w:tcBorders>
            <w:noWrap/>
            <w:vAlign w:val="center"/>
          </w:tcPr>
          <w:p w14:paraId="72AE3EF7" w14:textId="77777777" w:rsidR="00FD2058" w:rsidRPr="00F302B0" w:rsidRDefault="00FD2058" w:rsidP="00FA029E">
            <w:pPr>
              <w:jc w:val="center"/>
              <w:rPr>
                <w:color w:val="000000"/>
                <w:sz w:val="16"/>
                <w:szCs w:val="16"/>
              </w:rPr>
            </w:pPr>
            <w:r w:rsidRPr="00F302B0">
              <w:rPr>
                <w:color w:val="000000"/>
                <w:sz w:val="16"/>
                <w:szCs w:val="16"/>
              </w:rPr>
              <w:t>11,6</w:t>
            </w:r>
          </w:p>
        </w:tc>
      </w:tr>
    </w:tbl>
    <w:p w14:paraId="3C5938B1" w14:textId="77777777" w:rsidR="00804AE6" w:rsidRDefault="00804AE6">
      <w:pPr>
        <w:spacing w:before="0" w:after="200" w:line="276" w:lineRule="auto"/>
        <w:rPr>
          <w:rFonts w:eastAsia="Calibri" w:cs="Times New Roman"/>
          <w:sz w:val="22"/>
        </w:rPr>
      </w:pPr>
    </w:p>
    <w:sectPr w:rsidR="00804AE6" w:rsidSect="00FE644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5840" w:h="12240" w:orient="landscape"/>
      <w:pgMar w:top="1282" w:right="1138" w:bottom="1181" w:left="1138" w:header="283" w:footer="51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97E4E9" w14:textId="77777777" w:rsidR="0081195B" w:rsidRDefault="0081195B" w:rsidP="00117666">
      <w:pPr>
        <w:spacing w:after="0"/>
      </w:pPr>
      <w:r>
        <w:separator/>
      </w:r>
    </w:p>
  </w:endnote>
  <w:endnote w:type="continuationSeparator" w:id="0">
    <w:p w14:paraId="65137F9F" w14:textId="77777777" w:rsidR="0081195B" w:rsidRDefault="0081195B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588141" w14:textId="52B13C9A" w:rsidR="006057B8" w:rsidRPr="00577C4C" w:rsidRDefault="00B6152F">
    <w:pPr>
      <w:pStyle w:val="Pidipagina"/>
      <w:rPr>
        <w:color w:val="C00000"/>
        <w:szCs w:val="24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71E5DC5" wp14:editId="10F64492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3464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508760" cy="3346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4AAC6FF" w14:textId="77777777" w:rsidR="006B75DE" w:rsidRPr="00577C4C" w:rsidRDefault="007D596E">
                          <w:pPr>
                            <w:pStyle w:val="Pidipagina"/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="006B75DE"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D407AF" w:rsidRPr="00D407AF">
                            <w:rPr>
                              <w:noProof/>
                              <w:color w:val="000000" w:themeColor="text1"/>
                              <w:sz w:val="22"/>
                              <w:szCs w:val="40"/>
                            </w:rPr>
                            <w:t>22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71E5DC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26.35pt;z-index:25166540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j9xA4gEAAK8DAAAOAAAAZHJzL2Uyb0RvYy54bWysU1Fv0zAQfkfiP1h+p0m7thtR0wmYipDG&#13;&#10;QNr2AxzHaSxinzm7Tcqv5+y0XWFviBfLvvv8+fvuzqvbwXRsr9BrsCWfTnLOlJVQa7st+fPT5t0N&#13;&#10;Zz4IW4sOrCr5QXl+u377ZtW7Qs2gha5WyIjE+qJ3JW9DcEWWedkqI/wEnLKUbACNCHTEbVaj6Ind&#13;&#10;dNksz5dZD1g7BKm8p+jdmOTrxN80SoZvTeNVYF3JSVtIK6a1imu2Xolii8K1Wh5liH9QYYS29OiZ&#13;&#10;6k4EwXaoX1EZLRE8NGEiwWTQNFqq5IHcTPO/3Dy2wqnkhYrj3blM/v/Ryof9d2S6LvmMMysMtehJ&#13;&#10;DYF9hIFNY3V65wsCPTqChYHC1OXk1Lt7kD88QbILzHjBR3TVf4Wa+MQuQLoxNGhijcg1Ixpqx+Hc&#13;&#10;gvimjNyL/OZ6SSlJuaur+XK+iCoyUZxuO/ThswLD4qbkSC1O7GJ/78MIPUHiYxY2uusoLorO/hEg&#13;&#10;zhhJ6qPgUXoYqoHQ0VIF9YF8IIxTQ1NOmxbwF2c9TUzJ/c+dQMVZ98VSS95P5/M4YukwX1zP6ICX&#13;&#10;meoyI6wkqpIHzsbtpzCO5c6h3rb00qnMH6h+G52svag66qapSMU5TnAcu8tzQr38s/VvAAAA//8D&#13;&#10;AFBLAwQUAAYACAAAACEA9r2uFuAAAAAJAQAADwAAAGRycy9kb3ducmV2LnhtbEyPT0sDMRDF74Lf&#13;&#10;IYzgpbRZV/qH7WaLKFIQLFgL6m26iburyWTZpG389o5e9PJgeLw371eukrPiaIbQeVJwNclAGKq9&#13;&#10;7qhRsHu+Hy9AhIik0XoyCr5MgFV1flZiof2JnsxxGxvBJRQKVNDG2BdShro1DsPE94bYe/eDw8jn&#13;&#10;0Eg94InLnZV5ls2kw474Q4u9uW1N/bk9OAWLKaaH0Qe+2ZC9bNLoda3pca3U5UW6W7LcLEFEk+Jf&#13;&#10;An4YeD9UPGzvD6SDsAqYJv4qe/n1fAZir2Caz0FWpfxPUH0DAAD//wMAUEsBAi0AFAAGAAgAAAAh&#13;&#10;ALaDOJL+AAAA4QEAABMAAAAAAAAAAAAAAAAAAAAAAFtDb250ZW50X1R5cGVzXS54bWxQSwECLQAU&#13;&#10;AAYACAAAACEAOP0h/9YAAACUAQAACwAAAAAAAAAAAAAAAAAvAQAAX3JlbHMvLnJlbHNQSwECLQAU&#13;&#10;AAYACAAAACEAl4/cQOIBAACvAwAADgAAAAAAAAAAAAAAAAAuAgAAZHJzL2Uyb0RvYy54bWxQSwEC&#13;&#10;LQAUAAYACAAAACEA9r2uFuAAAAAJAQAADwAAAAAAAAAAAAAAAAA8BAAAZHJzL2Rvd25yZXYueG1s&#13;&#10;UEsFBgAAAAAEAAQA8wAAAEkFAAAAAA==&#13;&#10;" filled="f" stroked="f" strokeweight=".5pt">
              <v:path arrowok="t"/>
              <v:textbox style="mso-fit-shape-to-text:t">
                <w:txbxContent>
                  <w:p w14:paraId="54AAC6FF" w14:textId="77777777" w:rsidR="006B75DE" w:rsidRPr="00577C4C" w:rsidRDefault="007D596E">
                    <w:pPr>
                      <w:pStyle w:val="Pidipagina"/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="006B75DE"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D407AF" w:rsidRPr="00D407AF">
                      <w:rPr>
                        <w:noProof/>
                        <w:color w:val="000000" w:themeColor="text1"/>
                        <w:sz w:val="22"/>
                        <w:szCs w:val="40"/>
                      </w:rPr>
                      <w:t>22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527C07" w14:textId="77777777" w:rsidR="006057B8" w:rsidRPr="00577C4C" w:rsidRDefault="00B6152F">
    <w:pPr>
      <w:pStyle w:val="Pidipagina"/>
      <w:rPr>
        <w:b/>
        <w:sz w:val="20"/>
        <w:szCs w:val="24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53F07F6F" wp14:editId="4C559918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34645"/>
              <wp:effectExtent l="0" t="0" r="0" b="0"/>
              <wp:wrapNone/>
              <wp:docPr id="1" name="Text Box 5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508760" cy="3346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9B3FB77" w14:textId="77777777" w:rsidR="006B75DE" w:rsidRPr="00577C4C" w:rsidRDefault="007D596E">
                          <w:pPr>
                            <w:pStyle w:val="Pidipagina"/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="006B75DE"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D407AF" w:rsidRPr="00D407AF">
                            <w:rPr>
                              <w:noProof/>
                              <w:color w:val="000000" w:themeColor="text1"/>
                              <w:sz w:val="22"/>
                              <w:szCs w:val="40"/>
                            </w:rPr>
                            <w:t>23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3F07F6F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26.3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j8uHM5AEAALcDAAAOAAAAZHJzL2Uyb0RvYy54bWysU8Fu2zAMvQ/YPwi6L3bSJO2MOMW2IsOA&#13;&#10;rhvQ9gNkWY6FWaJGKbGzrx8lJ2m23oZdDIl8fHqPpFe3g+nYXqHXYEs+neScKSuh1nZb8uenzbsb&#13;&#10;znwQthYdWFXyg/L8dv32zap3hZpBC12tkBGJ9UXvSt6G4Ios87JVRvgJOGUp2QAaEeiK26xG0RO7&#13;&#10;6bJZni+zHrB2CFJ5T9G7McnXib9plAzfmsarwLqSk7aQvpi+Vfxm65Uotihcq+VRhvgHFUZoS4+e&#13;&#10;qe5EEGyH+hWV0RLBQxMmEkwGTaOlSh7IzTT/y81jK5xKXqg53p3b5P8frXzYf0ema5odZ1YYGtGT&#13;&#10;GgL7CANbLGN7eucLQj06woWB4hEarXp3D/KHJ0h2gRkLfERX/VeoiVDsAqSKoUETK8k2Ixqax+E8&#13;&#10;g/iojNyL/OZ6SSlJuaur+XK+iCoyUZyqHfrwWYFh8VBypBkndrG/92GEniDxMQsb3XUUF0Vn/wgQ&#13;&#10;Z4wk9VHwKD0M1XBsCBVFZxXUB7KDMG4PbTsdWsBfnPW0OSX3P3cCFWfdF0ujeT+dz+Oqpct8cT2j&#13;&#10;C15mqsuMsJKoSh44G4+fwrieO4d629JLp25/oDZudHL4ouoon7Yj9ei4yXH9Lu8J9fK/rX8DAAD/&#13;&#10;/wMAUEsDBBQABgAIAAAAIQD2va4W4AAAAAkBAAAPAAAAZHJzL2Rvd25yZXYueG1sTI9PSwMxEMXv&#13;&#10;gt8hjOCltFlX+oftZosoUhAsWAvqbbqJu6vJZNmkbfz2jl708mB4vDfvV66Ss+JohtB5UnA1yUAY&#13;&#10;qr3uqFGwe74fL0CEiKTRejIKvkyAVXV+VmKh/YmezHEbG8ElFApU0MbYF1KGujUOw8T3hth794PD&#13;&#10;yOfQSD3gicudlXmWzaTDjvhDi725bU39uT04BYsppofRB77ZkL1s0uh1relxrdTlRbpbstwsQUST&#13;&#10;4l8Cfhh4P1Q8bO8PpIOwCpgm/ip7+fV8BmKvYJrPQVal/E9QfQMAAP//AwBQSwECLQAUAAYACAAA&#13;&#10;ACEAtoM4kv4AAADhAQAAEwAAAAAAAAAAAAAAAAAAAAAAW0NvbnRlbnRfVHlwZXNdLnhtbFBLAQIt&#13;&#10;ABQABgAIAAAAIQA4/SH/1gAAAJQBAAALAAAAAAAAAAAAAAAAAC8BAABfcmVscy8ucmVsc1BLAQIt&#13;&#10;ABQABgAIAAAAIQDj8uHM5AEAALcDAAAOAAAAAAAAAAAAAAAAAC4CAABkcnMvZTJvRG9jLnhtbFBL&#13;&#10;AQItABQABgAIAAAAIQD2va4W4AAAAAkBAAAPAAAAAAAAAAAAAAAAAD4EAABkcnMvZG93bnJldi54&#13;&#10;bWxQSwUGAAAAAAQABADzAAAASwUAAAAA&#13;&#10;" filled="f" stroked="f" strokeweight=".5pt">
              <v:path arrowok="t"/>
              <v:textbox style="mso-fit-shape-to-text:t">
                <w:txbxContent>
                  <w:p w14:paraId="59B3FB77" w14:textId="77777777" w:rsidR="006B75DE" w:rsidRPr="00577C4C" w:rsidRDefault="007D596E">
                    <w:pPr>
                      <w:pStyle w:val="Pidipagina"/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="006B75DE"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D407AF" w:rsidRPr="00D407AF">
                      <w:rPr>
                        <w:noProof/>
                        <w:color w:val="000000" w:themeColor="text1"/>
                        <w:sz w:val="22"/>
                        <w:szCs w:val="40"/>
                      </w:rPr>
                      <w:t>23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1F1BB1" w14:textId="77777777" w:rsidR="0081195B" w:rsidRDefault="0081195B" w:rsidP="00117666">
      <w:pPr>
        <w:spacing w:after="0"/>
      </w:pPr>
      <w:r>
        <w:separator/>
      </w:r>
    </w:p>
  </w:footnote>
  <w:footnote w:type="continuationSeparator" w:id="0">
    <w:p w14:paraId="30F4B09C" w14:textId="77777777" w:rsidR="0081195B" w:rsidRDefault="0081195B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77C2B1" w14:textId="77777777" w:rsidR="006057B8" w:rsidRPr="007E3148" w:rsidRDefault="006057B8" w:rsidP="00C65663">
    <w:pPr>
      <w:pStyle w:val="Intestazione"/>
      <w:jc w:val="right"/>
    </w:pPr>
    <w:r>
      <w:t xml:space="preserve">Safety of </w:t>
    </w:r>
    <w:proofErr w:type="spellStart"/>
    <w:r>
      <w:t>venetoclax</w:t>
    </w:r>
    <w:proofErr w:type="spellEnd"/>
    <w:r>
      <w:t xml:space="preserve"> in acute myeloid leukemia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824DA7" w14:textId="77777777" w:rsidR="006057B8" w:rsidRPr="00BD14BE" w:rsidRDefault="006057B8" w:rsidP="00BD14BE">
    <w:pPr>
      <w:pStyle w:val="Intestazione"/>
      <w:jc w:val="right"/>
    </w:pPr>
    <w:r>
      <w:t xml:space="preserve">Safety of </w:t>
    </w:r>
    <w:proofErr w:type="spellStart"/>
    <w:r>
      <w:t>venetoclax</w:t>
    </w:r>
    <w:proofErr w:type="spellEnd"/>
    <w:r>
      <w:t xml:space="preserve"> in acute myeloid leukemia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3D6918" w14:textId="77777777" w:rsidR="006057B8" w:rsidRDefault="006057B8" w:rsidP="00A53000">
    <w:pPr>
      <w:pStyle w:val="Intestazione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1B7666"/>
    <w:multiLevelType w:val="multilevel"/>
    <w:tmpl w:val="44328928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78C4912"/>
    <w:multiLevelType w:val="hybridMultilevel"/>
    <w:tmpl w:val="F18E82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B366F5"/>
    <w:multiLevelType w:val="hybridMultilevel"/>
    <w:tmpl w:val="2EDACE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93600F"/>
    <w:multiLevelType w:val="hybridMultilevel"/>
    <w:tmpl w:val="F09C44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8A03CD"/>
    <w:multiLevelType w:val="multilevel"/>
    <w:tmpl w:val="ADB20CA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1EC0601A"/>
    <w:multiLevelType w:val="multilevel"/>
    <w:tmpl w:val="C6A8CCEA"/>
    <w:styleLink w:val="Headings"/>
    <w:lvl w:ilvl="0">
      <w:start w:val="1"/>
      <w:numFmt w:val="decimal"/>
      <w:pStyle w:val="Titolo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Titolo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Titolo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Titolo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Titolo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7" w15:restartNumberingAfterBreak="0">
    <w:nsid w:val="225305B5"/>
    <w:multiLevelType w:val="hybridMultilevel"/>
    <w:tmpl w:val="4F8C24FA"/>
    <w:lvl w:ilvl="0" w:tplc="A9DCD718">
      <w:start w:val="1"/>
      <w:numFmt w:val="bullet"/>
      <w:pStyle w:val="Paragrafoelenco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4E35EE6"/>
    <w:multiLevelType w:val="hybridMultilevel"/>
    <w:tmpl w:val="E82428E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FC2460"/>
    <w:multiLevelType w:val="hybridMultilevel"/>
    <w:tmpl w:val="633430B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2A7CAC"/>
    <w:multiLevelType w:val="multilevel"/>
    <w:tmpl w:val="C6A8CCEA"/>
    <w:numStyleLink w:val="Headings"/>
  </w:abstractNum>
  <w:abstractNum w:abstractNumId="11" w15:restartNumberingAfterBreak="0">
    <w:nsid w:val="30E502A9"/>
    <w:multiLevelType w:val="hybridMultilevel"/>
    <w:tmpl w:val="68447F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D30736"/>
    <w:multiLevelType w:val="hybridMultilevel"/>
    <w:tmpl w:val="BC1E7B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17787E"/>
    <w:multiLevelType w:val="multilevel"/>
    <w:tmpl w:val="ADB20CA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3AE92CDE"/>
    <w:multiLevelType w:val="hybridMultilevel"/>
    <w:tmpl w:val="294E0C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44723B"/>
    <w:multiLevelType w:val="hybridMultilevel"/>
    <w:tmpl w:val="1946E4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1539C0"/>
    <w:multiLevelType w:val="hybridMultilevel"/>
    <w:tmpl w:val="675E09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DCB643B"/>
    <w:multiLevelType w:val="hybridMultilevel"/>
    <w:tmpl w:val="D75ECE58"/>
    <w:lvl w:ilvl="0" w:tplc="7D8A76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8E502C"/>
    <w:multiLevelType w:val="hybridMultilevel"/>
    <w:tmpl w:val="C2165F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4216449"/>
    <w:multiLevelType w:val="hybridMultilevel"/>
    <w:tmpl w:val="60E244E0"/>
    <w:lvl w:ilvl="0" w:tplc="BB925A66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183432"/>
    <w:multiLevelType w:val="hybridMultilevel"/>
    <w:tmpl w:val="39C0C4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050A88"/>
    <w:multiLevelType w:val="multilevel"/>
    <w:tmpl w:val="C6A8CCEA"/>
    <w:numStyleLink w:val="Headings"/>
  </w:abstractNum>
  <w:abstractNum w:abstractNumId="22" w15:restartNumberingAfterBreak="0">
    <w:nsid w:val="4C1A551D"/>
    <w:multiLevelType w:val="hybridMultilevel"/>
    <w:tmpl w:val="F26CA9C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8113DE"/>
    <w:multiLevelType w:val="multilevel"/>
    <w:tmpl w:val="ADB20CA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4A87B5C"/>
    <w:multiLevelType w:val="hybridMultilevel"/>
    <w:tmpl w:val="7B5E50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1A36CA"/>
    <w:multiLevelType w:val="hybridMultilevel"/>
    <w:tmpl w:val="420298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C380AF7"/>
    <w:multiLevelType w:val="hybridMultilevel"/>
    <w:tmpl w:val="D04EB77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290D83"/>
    <w:multiLevelType w:val="hybridMultilevel"/>
    <w:tmpl w:val="D1E4BA92"/>
    <w:lvl w:ilvl="0" w:tplc="E9807BE6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20E5C96"/>
    <w:multiLevelType w:val="hybridMultilevel"/>
    <w:tmpl w:val="3B8864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353091"/>
    <w:multiLevelType w:val="hybridMultilevel"/>
    <w:tmpl w:val="F25EBB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6F56578"/>
    <w:multiLevelType w:val="hybridMultilevel"/>
    <w:tmpl w:val="F17E22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DBC6F29"/>
    <w:multiLevelType w:val="multilevel"/>
    <w:tmpl w:val="C6A8CCEA"/>
    <w:numStyleLink w:val="Headings"/>
  </w:abstractNum>
  <w:abstractNum w:abstractNumId="34" w15:restartNumberingAfterBreak="0">
    <w:nsid w:val="7F983756"/>
    <w:multiLevelType w:val="multilevel"/>
    <w:tmpl w:val="F300CEF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0"/>
  </w:num>
  <w:num w:numId="2">
    <w:abstractNumId w:val="24"/>
  </w:num>
  <w:num w:numId="3">
    <w:abstractNumId w:val="4"/>
  </w:num>
  <w:num w:numId="4">
    <w:abstractNumId w:val="29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</w:num>
  <w:num w:numId="7">
    <w:abstractNumId w:val="14"/>
  </w:num>
  <w:num w:numId="8">
    <w:abstractNumId w:val="12"/>
  </w:num>
  <w:num w:numId="9">
    <w:abstractNumId w:val="16"/>
  </w:num>
  <w:num w:numId="10">
    <w:abstractNumId w:val="13"/>
  </w:num>
  <w:num w:numId="11">
    <w:abstractNumId w:val="5"/>
  </w:num>
  <w:num w:numId="12">
    <w:abstractNumId w:val="34"/>
  </w:num>
  <w:num w:numId="13">
    <w:abstractNumId w:val="23"/>
  </w:num>
  <w:num w:numId="14">
    <w:abstractNumId w:val="7"/>
  </w:num>
  <w:num w:numId="15">
    <w:abstractNumId w:val="19"/>
  </w:num>
  <w:num w:numId="16">
    <w:abstractNumId w:val="28"/>
  </w:num>
  <w:num w:numId="17">
    <w:abstractNumId w:val="6"/>
    <w:lvlOverride w:ilvl="0">
      <w:lvl w:ilvl="0">
        <w:start w:val="1"/>
        <w:numFmt w:val="decimal"/>
        <w:pStyle w:val="Titolo1"/>
        <w:lvlText w:val="%1"/>
        <w:lvlJc w:val="lef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  <w:lvlOverride w:ilvl="1">
      <w:lvl w:ilvl="1">
        <w:start w:val="1"/>
        <w:numFmt w:val="decimal"/>
        <w:pStyle w:val="Titolo2"/>
        <w:lvlText w:val="%1.%2"/>
        <w:lvlJc w:val="lef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  <w:lvlOverride w:ilvl="2">
      <w:lvl w:ilvl="2">
        <w:start w:val="1"/>
        <w:numFmt w:val="decimal"/>
        <w:pStyle w:val="Titolo3"/>
        <w:lvlText w:val="%1.%2.%3"/>
        <w:lvlJc w:val="lef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  <w:lvlOverride w:ilvl="3">
      <w:lvl w:ilvl="3">
        <w:start w:val="1"/>
        <w:numFmt w:val="decimal"/>
        <w:pStyle w:val="Titolo4"/>
        <w:lvlText w:val="%1.%2.%3.%4"/>
        <w:lvlJc w:val="lef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  <w:lvlOverride w:ilvl="4">
      <w:lvl w:ilvl="4">
        <w:start w:val="1"/>
        <w:numFmt w:val="decimal"/>
        <w:pStyle w:val="Titolo5"/>
        <w:lvlText w:val="%1.%2.%3.%4.%5"/>
        <w:lvlJc w:val="lef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</w:num>
  <w:num w:numId="1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</w:num>
  <w:num w:numId="20">
    <w:abstractNumId w:val="33"/>
  </w:num>
  <w:num w:numId="21">
    <w:abstractNumId w:val="6"/>
  </w:num>
  <w:num w:numId="22">
    <w:abstractNumId w:val="6"/>
    <w:lvlOverride w:ilvl="0">
      <w:startOverride w:val="1"/>
      <w:lvl w:ilvl="0">
        <w:start w:val="1"/>
        <w:numFmt w:val="decimal"/>
        <w:pStyle w:val="Titolo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Titolo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Titolo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Titolo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Titolo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23">
    <w:abstractNumId w:val="25"/>
  </w:num>
  <w:num w:numId="24">
    <w:abstractNumId w:val="30"/>
  </w:num>
  <w:num w:numId="25">
    <w:abstractNumId w:val="21"/>
    <w:lvlOverride w:ilvl="0">
      <w:lvl w:ilvl="0">
        <w:start w:val="1"/>
        <w:numFmt w:val="decimal"/>
        <w:pStyle w:val="Titolo1"/>
        <w:lvlText w:val="%1"/>
        <w:lvlJc w:val="left"/>
        <w:pPr>
          <w:tabs>
            <w:tab w:val="num" w:pos="567"/>
          </w:tabs>
          <w:ind w:left="567" w:hanging="567"/>
        </w:pPr>
        <w:rPr>
          <w:rFonts w:hint="default"/>
          <w:lang w:val="en-US"/>
        </w:rPr>
      </w:lvl>
    </w:lvlOverride>
  </w:num>
  <w:num w:numId="26">
    <w:abstractNumId w:val="15"/>
  </w:num>
  <w:num w:numId="27">
    <w:abstractNumId w:val="2"/>
  </w:num>
  <w:num w:numId="28">
    <w:abstractNumId w:val="31"/>
  </w:num>
  <w:num w:numId="29">
    <w:abstractNumId w:val="3"/>
  </w:num>
  <w:num w:numId="30">
    <w:abstractNumId w:val="32"/>
  </w:num>
  <w:num w:numId="31">
    <w:abstractNumId w:val="26"/>
  </w:num>
  <w:num w:numId="32">
    <w:abstractNumId w:val="9"/>
  </w:num>
  <w:num w:numId="33">
    <w:abstractNumId w:val="1"/>
  </w:num>
  <w:num w:numId="34">
    <w:abstractNumId w:val="22"/>
  </w:num>
  <w:num w:numId="35">
    <w:abstractNumId w:val="17"/>
  </w:num>
  <w:num w:numId="36">
    <w:abstractNumId w:val="20"/>
  </w:num>
  <w:num w:numId="37">
    <w:abstractNumId w:val="8"/>
  </w:num>
  <w:num w:numId="38">
    <w:abstractNumId w:val="27"/>
  </w:num>
  <w:num w:numId="3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7"/>
  <w:proofState w:spelling="clean"/>
  <w:attachedTemplate r:id="rId1"/>
  <w:defaultTabStop w:val="720"/>
  <w:hyphenationZone w:val="283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Frontiers Science&lt;/Style&gt;&lt;LeftDelim&gt;{&lt;/LeftDelim&gt;&lt;RightDelim&gt;}&lt;/RightDelim&gt;&lt;FontName&gt;Calibri&lt;/FontName&gt;&lt;FontSize&gt;11&lt;/FontSize&gt;&lt;ReflistTitle&gt;REFERENCES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aszxarwrt9f024ezwvmxxpdndwparetzfas0&quot;&gt;Untitled Library&lt;record-ids&gt;&lt;item&gt;18&lt;/item&gt;&lt;item&gt;19&lt;/item&gt;&lt;item&gt;20&lt;/item&gt;&lt;item&gt;21&lt;/item&gt;&lt;item&gt;22&lt;/item&gt;&lt;item&gt;23&lt;/item&gt;&lt;/record-ids&gt;&lt;/item&gt;&lt;/Libraries&gt;"/>
  </w:docVars>
  <w:rsids>
    <w:rsidRoot w:val="00681821"/>
    <w:rsid w:val="00001855"/>
    <w:rsid w:val="0000514F"/>
    <w:rsid w:val="00006014"/>
    <w:rsid w:val="00012F07"/>
    <w:rsid w:val="0001467E"/>
    <w:rsid w:val="00016858"/>
    <w:rsid w:val="000172CC"/>
    <w:rsid w:val="00020205"/>
    <w:rsid w:val="00021219"/>
    <w:rsid w:val="0002756A"/>
    <w:rsid w:val="00034304"/>
    <w:rsid w:val="00035434"/>
    <w:rsid w:val="00040159"/>
    <w:rsid w:val="00040FEE"/>
    <w:rsid w:val="00045678"/>
    <w:rsid w:val="000456B7"/>
    <w:rsid w:val="000458E4"/>
    <w:rsid w:val="00046F4B"/>
    <w:rsid w:val="0005472E"/>
    <w:rsid w:val="0005500B"/>
    <w:rsid w:val="00060DF4"/>
    <w:rsid w:val="00060E06"/>
    <w:rsid w:val="00063D84"/>
    <w:rsid w:val="00065640"/>
    <w:rsid w:val="000657CF"/>
    <w:rsid w:val="0006636D"/>
    <w:rsid w:val="000705A7"/>
    <w:rsid w:val="00073381"/>
    <w:rsid w:val="0007364F"/>
    <w:rsid w:val="00075A85"/>
    <w:rsid w:val="00077D53"/>
    <w:rsid w:val="000802B3"/>
    <w:rsid w:val="00081394"/>
    <w:rsid w:val="00092973"/>
    <w:rsid w:val="00092F38"/>
    <w:rsid w:val="00092FE9"/>
    <w:rsid w:val="000A3A11"/>
    <w:rsid w:val="000B0203"/>
    <w:rsid w:val="000B34BD"/>
    <w:rsid w:val="000B6EF8"/>
    <w:rsid w:val="000C7E2A"/>
    <w:rsid w:val="000D024D"/>
    <w:rsid w:val="000E54D5"/>
    <w:rsid w:val="000E65AE"/>
    <w:rsid w:val="000E7B9A"/>
    <w:rsid w:val="000F4CFB"/>
    <w:rsid w:val="000F7120"/>
    <w:rsid w:val="00102250"/>
    <w:rsid w:val="001040BD"/>
    <w:rsid w:val="0010461A"/>
    <w:rsid w:val="0010476A"/>
    <w:rsid w:val="00105DA0"/>
    <w:rsid w:val="001109EA"/>
    <w:rsid w:val="00111509"/>
    <w:rsid w:val="001130CA"/>
    <w:rsid w:val="00116A99"/>
    <w:rsid w:val="00117666"/>
    <w:rsid w:val="001223A7"/>
    <w:rsid w:val="001233E5"/>
    <w:rsid w:val="001263E6"/>
    <w:rsid w:val="001310FC"/>
    <w:rsid w:val="001317EA"/>
    <w:rsid w:val="00134256"/>
    <w:rsid w:val="00134C0F"/>
    <w:rsid w:val="00137D23"/>
    <w:rsid w:val="00143704"/>
    <w:rsid w:val="001448EA"/>
    <w:rsid w:val="00144A7A"/>
    <w:rsid w:val="00147395"/>
    <w:rsid w:val="001552C9"/>
    <w:rsid w:val="00155B01"/>
    <w:rsid w:val="00155FD1"/>
    <w:rsid w:val="0015663C"/>
    <w:rsid w:val="001573FE"/>
    <w:rsid w:val="00157741"/>
    <w:rsid w:val="001660B2"/>
    <w:rsid w:val="00171556"/>
    <w:rsid w:val="00177A1F"/>
    <w:rsid w:val="00177D84"/>
    <w:rsid w:val="0018337E"/>
    <w:rsid w:val="00184221"/>
    <w:rsid w:val="001845E0"/>
    <w:rsid w:val="00184BC3"/>
    <w:rsid w:val="00187A25"/>
    <w:rsid w:val="00192929"/>
    <w:rsid w:val="001936D0"/>
    <w:rsid w:val="0019462F"/>
    <w:rsid w:val="001948E1"/>
    <w:rsid w:val="00194A66"/>
    <w:rsid w:val="001964EF"/>
    <w:rsid w:val="001A00F7"/>
    <w:rsid w:val="001A1130"/>
    <w:rsid w:val="001A7E6C"/>
    <w:rsid w:val="001B11E4"/>
    <w:rsid w:val="001B1A2C"/>
    <w:rsid w:val="001B372B"/>
    <w:rsid w:val="001C2DD7"/>
    <w:rsid w:val="001C3BAA"/>
    <w:rsid w:val="001D0C63"/>
    <w:rsid w:val="001D27EC"/>
    <w:rsid w:val="001D354F"/>
    <w:rsid w:val="001D3BD2"/>
    <w:rsid w:val="001D5ADD"/>
    <w:rsid w:val="001D5C23"/>
    <w:rsid w:val="001E5EBF"/>
    <w:rsid w:val="001F0833"/>
    <w:rsid w:val="001F4C07"/>
    <w:rsid w:val="001F54A6"/>
    <w:rsid w:val="001F769B"/>
    <w:rsid w:val="001F7C2A"/>
    <w:rsid w:val="002012A2"/>
    <w:rsid w:val="00205505"/>
    <w:rsid w:val="002154B2"/>
    <w:rsid w:val="0021608C"/>
    <w:rsid w:val="00216794"/>
    <w:rsid w:val="00220AEA"/>
    <w:rsid w:val="00221D15"/>
    <w:rsid w:val="00224298"/>
    <w:rsid w:val="00225075"/>
    <w:rsid w:val="00226954"/>
    <w:rsid w:val="00227098"/>
    <w:rsid w:val="002302CB"/>
    <w:rsid w:val="002311A0"/>
    <w:rsid w:val="0023172F"/>
    <w:rsid w:val="002332C7"/>
    <w:rsid w:val="0023345F"/>
    <w:rsid w:val="00233A31"/>
    <w:rsid w:val="00235499"/>
    <w:rsid w:val="002369A4"/>
    <w:rsid w:val="00240884"/>
    <w:rsid w:val="00242CBC"/>
    <w:rsid w:val="00242D9B"/>
    <w:rsid w:val="00243C71"/>
    <w:rsid w:val="00247CFF"/>
    <w:rsid w:val="00252857"/>
    <w:rsid w:val="00253A0D"/>
    <w:rsid w:val="002629A3"/>
    <w:rsid w:val="002642CE"/>
    <w:rsid w:val="00265660"/>
    <w:rsid w:val="0026613D"/>
    <w:rsid w:val="00266D04"/>
    <w:rsid w:val="00267D18"/>
    <w:rsid w:val="002754CA"/>
    <w:rsid w:val="00280961"/>
    <w:rsid w:val="00282FAC"/>
    <w:rsid w:val="002836E2"/>
    <w:rsid w:val="00284361"/>
    <w:rsid w:val="00285B0A"/>
    <w:rsid w:val="002868E2"/>
    <w:rsid w:val="002869C3"/>
    <w:rsid w:val="002936E4"/>
    <w:rsid w:val="0029451C"/>
    <w:rsid w:val="00296B88"/>
    <w:rsid w:val="002A1876"/>
    <w:rsid w:val="002A1C6E"/>
    <w:rsid w:val="002A595C"/>
    <w:rsid w:val="002B28E7"/>
    <w:rsid w:val="002C0848"/>
    <w:rsid w:val="002C1D24"/>
    <w:rsid w:val="002C4ADC"/>
    <w:rsid w:val="002C71B4"/>
    <w:rsid w:val="002C74CA"/>
    <w:rsid w:val="002C7DE9"/>
    <w:rsid w:val="002C7F72"/>
    <w:rsid w:val="002D542B"/>
    <w:rsid w:val="002E1E11"/>
    <w:rsid w:val="002E4C51"/>
    <w:rsid w:val="002E5A16"/>
    <w:rsid w:val="002E691B"/>
    <w:rsid w:val="002F3750"/>
    <w:rsid w:val="002F50A2"/>
    <w:rsid w:val="002F744D"/>
    <w:rsid w:val="0030182D"/>
    <w:rsid w:val="00302222"/>
    <w:rsid w:val="00303DE6"/>
    <w:rsid w:val="00304387"/>
    <w:rsid w:val="00305278"/>
    <w:rsid w:val="003075BE"/>
    <w:rsid w:val="00310124"/>
    <w:rsid w:val="00311A4A"/>
    <w:rsid w:val="00311DEF"/>
    <w:rsid w:val="00311F8B"/>
    <w:rsid w:val="003130BA"/>
    <w:rsid w:val="00313663"/>
    <w:rsid w:val="0031415C"/>
    <w:rsid w:val="00316FE9"/>
    <w:rsid w:val="003177F9"/>
    <w:rsid w:val="00317BF3"/>
    <w:rsid w:val="00324839"/>
    <w:rsid w:val="0032791C"/>
    <w:rsid w:val="0033068B"/>
    <w:rsid w:val="00330BF9"/>
    <w:rsid w:val="00330CFB"/>
    <w:rsid w:val="0033550A"/>
    <w:rsid w:val="003427A8"/>
    <w:rsid w:val="00342C99"/>
    <w:rsid w:val="003440ED"/>
    <w:rsid w:val="003440FF"/>
    <w:rsid w:val="00344FB7"/>
    <w:rsid w:val="00347915"/>
    <w:rsid w:val="00352306"/>
    <w:rsid w:val="0035256A"/>
    <w:rsid w:val="003544FB"/>
    <w:rsid w:val="003579B0"/>
    <w:rsid w:val="00357BE2"/>
    <w:rsid w:val="00361B1E"/>
    <w:rsid w:val="00365C6F"/>
    <w:rsid w:val="00365D63"/>
    <w:rsid w:val="0036793B"/>
    <w:rsid w:val="00372682"/>
    <w:rsid w:val="00376CC5"/>
    <w:rsid w:val="00380992"/>
    <w:rsid w:val="00394487"/>
    <w:rsid w:val="003955FA"/>
    <w:rsid w:val="0039625C"/>
    <w:rsid w:val="0039693B"/>
    <w:rsid w:val="003B1095"/>
    <w:rsid w:val="003B1294"/>
    <w:rsid w:val="003B36F8"/>
    <w:rsid w:val="003B425E"/>
    <w:rsid w:val="003B6C38"/>
    <w:rsid w:val="003C0098"/>
    <w:rsid w:val="003C07AB"/>
    <w:rsid w:val="003C5C97"/>
    <w:rsid w:val="003D14A3"/>
    <w:rsid w:val="003D1F93"/>
    <w:rsid w:val="003D2F2D"/>
    <w:rsid w:val="003D33B7"/>
    <w:rsid w:val="003D63FF"/>
    <w:rsid w:val="003E003D"/>
    <w:rsid w:val="003E1F2B"/>
    <w:rsid w:val="003E21A0"/>
    <w:rsid w:val="003F2AC3"/>
    <w:rsid w:val="003F3A6C"/>
    <w:rsid w:val="003F3FFE"/>
    <w:rsid w:val="003F48C2"/>
    <w:rsid w:val="003F5D61"/>
    <w:rsid w:val="003F6081"/>
    <w:rsid w:val="00401590"/>
    <w:rsid w:val="00402ECC"/>
    <w:rsid w:val="00403EC0"/>
    <w:rsid w:val="00405A3B"/>
    <w:rsid w:val="00406F54"/>
    <w:rsid w:val="00414B89"/>
    <w:rsid w:val="00416245"/>
    <w:rsid w:val="0042147B"/>
    <w:rsid w:val="004224E6"/>
    <w:rsid w:val="0042285A"/>
    <w:rsid w:val="00422C94"/>
    <w:rsid w:val="00427536"/>
    <w:rsid w:val="00427E3B"/>
    <w:rsid w:val="00430C9F"/>
    <w:rsid w:val="0043187F"/>
    <w:rsid w:val="004342D1"/>
    <w:rsid w:val="00436916"/>
    <w:rsid w:val="004417A7"/>
    <w:rsid w:val="00441A6B"/>
    <w:rsid w:val="00442F03"/>
    <w:rsid w:val="0045024C"/>
    <w:rsid w:val="00450F43"/>
    <w:rsid w:val="0045239F"/>
    <w:rsid w:val="00455128"/>
    <w:rsid w:val="004573C4"/>
    <w:rsid w:val="004634E6"/>
    <w:rsid w:val="00463E3D"/>
    <w:rsid w:val="004645AE"/>
    <w:rsid w:val="00470A7D"/>
    <w:rsid w:val="0047725E"/>
    <w:rsid w:val="004776F7"/>
    <w:rsid w:val="0048255F"/>
    <w:rsid w:val="004835BC"/>
    <w:rsid w:val="00483D0C"/>
    <w:rsid w:val="00485855"/>
    <w:rsid w:val="00497055"/>
    <w:rsid w:val="00497169"/>
    <w:rsid w:val="00497D53"/>
    <w:rsid w:val="004A0060"/>
    <w:rsid w:val="004A2B58"/>
    <w:rsid w:val="004A6406"/>
    <w:rsid w:val="004B3BAC"/>
    <w:rsid w:val="004B6E65"/>
    <w:rsid w:val="004C1076"/>
    <w:rsid w:val="004C2829"/>
    <w:rsid w:val="004C6406"/>
    <w:rsid w:val="004C6999"/>
    <w:rsid w:val="004D0D57"/>
    <w:rsid w:val="004D3E33"/>
    <w:rsid w:val="004D4CCC"/>
    <w:rsid w:val="004D7C7C"/>
    <w:rsid w:val="004D7E83"/>
    <w:rsid w:val="004E24E1"/>
    <w:rsid w:val="004E475A"/>
    <w:rsid w:val="004E7A5C"/>
    <w:rsid w:val="004F19BE"/>
    <w:rsid w:val="004F2C85"/>
    <w:rsid w:val="004F5C83"/>
    <w:rsid w:val="004F6045"/>
    <w:rsid w:val="004F74BF"/>
    <w:rsid w:val="00500D1A"/>
    <w:rsid w:val="00506249"/>
    <w:rsid w:val="00506985"/>
    <w:rsid w:val="00510123"/>
    <w:rsid w:val="00513669"/>
    <w:rsid w:val="00515C35"/>
    <w:rsid w:val="00516B98"/>
    <w:rsid w:val="005250F2"/>
    <w:rsid w:val="00526129"/>
    <w:rsid w:val="005328A8"/>
    <w:rsid w:val="00533A0B"/>
    <w:rsid w:val="0053775E"/>
    <w:rsid w:val="00541835"/>
    <w:rsid w:val="00542814"/>
    <w:rsid w:val="005455F7"/>
    <w:rsid w:val="005662F7"/>
    <w:rsid w:val="005726FD"/>
    <w:rsid w:val="00574F4E"/>
    <w:rsid w:val="005829E5"/>
    <w:rsid w:val="0059503F"/>
    <w:rsid w:val="0059505B"/>
    <w:rsid w:val="0059623C"/>
    <w:rsid w:val="005A1D84"/>
    <w:rsid w:val="005A584A"/>
    <w:rsid w:val="005A70EA"/>
    <w:rsid w:val="005B3F0B"/>
    <w:rsid w:val="005B43AB"/>
    <w:rsid w:val="005B47F1"/>
    <w:rsid w:val="005B67E3"/>
    <w:rsid w:val="005B7855"/>
    <w:rsid w:val="005B7AF0"/>
    <w:rsid w:val="005C1254"/>
    <w:rsid w:val="005C2ACF"/>
    <w:rsid w:val="005C3963"/>
    <w:rsid w:val="005C4193"/>
    <w:rsid w:val="005D105A"/>
    <w:rsid w:val="005D1840"/>
    <w:rsid w:val="005D24DB"/>
    <w:rsid w:val="005D35E4"/>
    <w:rsid w:val="005D3733"/>
    <w:rsid w:val="005D4076"/>
    <w:rsid w:val="005D41C8"/>
    <w:rsid w:val="005D7643"/>
    <w:rsid w:val="005D7910"/>
    <w:rsid w:val="005E099E"/>
    <w:rsid w:val="005E7964"/>
    <w:rsid w:val="005F0C16"/>
    <w:rsid w:val="005F1D93"/>
    <w:rsid w:val="005F232E"/>
    <w:rsid w:val="005F3B1D"/>
    <w:rsid w:val="005F412C"/>
    <w:rsid w:val="005F4610"/>
    <w:rsid w:val="005F4CC3"/>
    <w:rsid w:val="005F76ED"/>
    <w:rsid w:val="0060537A"/>
    <w:rsid w:val="006056AD"/>
    <w:rsid w:val="006057B8"/>
    <w:rsid w:val="006073F5"/>
    <w:rsid w:val="006119C4"/>
    <w:rsid w:val="00615408"/>
    <w:rsid w:val="006175B1"/>
    <w:rsid w:val="00620148"/>
    <w:rsid w:val="0062086B"/>
    <w:rsid w:val="0062154F"/>
    <w:rsid w:val="00624B3F"/>
    <w:rsid w:val="00626598"/>
    <w:rsid w:val="00631A8C"/>
    <w:rsid w:val="00632BE7"/>
    <w:rsid w:val="00636816"/>
    <w:rsid w:val="00637B3C"/>
    <w:rsid w:val="00644ECF"/>
    <w:rsid w:val="006465BD"/>
    <w:rsid w:val="00647BC8"/>
    <w:rsid w:val="006505CD"/>
    <w:rsid w:val="00651CA2"/>
    <w:rsid w:val="00652172"/>
    <w:rsid w:val="00653D60"/>
    <w:rsid w:val="00655B07"/>
    <w:rsid w:val="00657FF9"/>
    <w:rsid w:val="00660D05"/>
    <w:rsid w:val="00662873"/>
    <w:rsid w:val="0066441C"/>
    <w:rsid w:val="00671B56"/>
    <w:rsid w:val="00671D9A"/>
    <w:rsid w:val="00672E6B"/>
    <w:rsid w:val="00673539"/>
    <w:rsid w:val="00673952"/>
    <w:rsid w:val="00681821"/>
    <w:rsid w:val="006834E6"/>
    <w:rsid w:val="00686C9D"/>
    <w:rsid w:val="006903F1"/>
    <w:rsid w:val="00690BB3"/>
    <w:rsid w:val="006A02E6"/>
    <w:rsid w:val="006A0DEC"/>
    <w:rsid w:val="006A5AF7"/>
    <w:rsid w:val="006A754B"/>
    <w:rsid w:val="006B2D5B"/>
    <w:rsid w:val="006B2D74"/>
    <w:rsid w:val="006B3D14"/>
    <w:rsid w:val="006B3F53"/>
    <w:rsid w:val="006B4219"/>
    <w:rsid w:val="006B4AA9"/>
    <w:rsid w:val="006B5F5F"/>
    <w:rsid w:val="006B75DE"/>
    <w:rsid w:val="006B7D14"/>
    <w:rsid w:val="006C0C39"/>
    <w:rsid w:val="006C203E"/>
    <w:rsid w:val="006C61AB"/>
    <w:rsid w:val="006C72D1"/>
    <w:rsid w:val="006D0C57"/>
    <w:rsid w:val="006D5440"/>
    <w:rsid w:val="006D5B93"/>
    <w:rsid w:val="006D6C83"/>
    <w:rsid w:val="006E40F8"/>
    <w:rsid w:val="006E577E"/>
    <w:rsid w:val="006E63EA"/>
    <w:rsid w:val="006E6B16"/>
    <w:rsid w:val="006F3E46"/>
    <w:rsid w:val="006F5381"/>
    <w:rsid w:val="006F56AF"/>
    <w:rsid w:val="006F610E"/>
    <w:rsid w:val="006F744F"/>
    <w:rsid w:val="007013C2"/>
    <w:rsid w:val="00702DC7"/>
    <w:rsid w:val="007031CA"/>
    <w:rsid w:val="00706DAD"/>
    <w:rsid w:val="0071704F"/>
    <w:rsid w:val="00720BD5"/>
    <w:rsid w:val="00720C01"/>
    <w:rsid w:val="00721D07"/>
    <w:rsid w:val="00722AF1"/>
    <w:rsid w:val="00724E39"/>
    <w:rsid w:val="00725669"/>
    <w:rsid w:val="00725A7D"/>
    <w:rsid w:val="00726E01"/>
    <w:rsid w:val="00726FB7"/>
    <w:rsid w:val="0073085C"/>
    <w:rsid w:val="00732245"/>
    <w:rsid w:val="007336B3"/>
    <w:rsid w:val="00733784"/>
    <w:rsid w:val="00734004"/>
    <w:rsid w:val="00735396"/>
    <w:rsid w:val="00735790"/>
    <w:rsid w:val="0073628C"/>
    <w:rsid w:val="00736F9F"/>
    <w:rsid w:val="0074336E"/>
    <w:rsid w:val="00745847"/>
    <w:rsid w:val="00746505"/>
    <w:rsid w:val="00752DB1"/>
    <w:rsid w:val="00753B5A"/>
    <w:rsid w:val="0075414B"/>
    <w:rsid w:val="00755AD7"/>
    <w:rsid w:val="00757C23"/>
    <w:rsid w:val="00760E03"/>
    <w:rsid w:val="00761E03"/>
    <w:rsid w:val="007647E1"/>
    <w:rsid w:val="00773261"/>
    <w:rsid w:val="00774B92"/>
    <w:rsid w:val="00776225"/>
    <w:rsid w:val="00777603"/>
    <w:rsid w:val="007800CE"/>
    <w:rsid w:val="007804FA"/>
    <w:rsid w:val="007812EA"/>
    <w:rsid w:val="00782E62"/>
    <w:rsid w:val="00784433"/>
    <w:rsid w:val="00790BB3"/>
    <w:rsid w:val="00792043"/>
    <w:rsid w:val="00792DCA"/>
    <w:rsid w:val="007962F8"/>
    <w:rsid w:val="0079685A"/>
    <w:rsid w:val="00797EDD"/>
    <w:rsid w:val="007A0A17"/>
    <w:rsid w:val="007A1342"/>
    <w:rsid w:val="007A25CA"/>
    <w:rsid w:val="007A2983"/>
    <w:rsid w:val="007B0322"/>
    <w:rsid w:val="007B2389"/>
    <w:rsid w:val="007B350D"/>
    <w:rsid w:val="007B44CB"/>
    <w:rsid w:val="007C02E5"/>
    <w:rsid w:val="007C0E3F"/>
    <w:rsid w:val="007C206C"/>
    <w:rsid w:val="007C3641"/>
    <w:rsid w:val="007C5082"/>
    <w:rsid w:val="007C5729"/>
    <w:rsid w:val="007D0860"/>
    <w:rsid w:val="007D1A78"/>
    <w:rsid w:val="007D2D5E"/>
    <w:rsid w:val="007D329D"/>
    <w:rsid w:val="007D596E"/>
    <w:rsid w:val="007D73FD"/>
    <w:rsid w:val="007E6A65"/>
    <w:rsid w:val="007F198A"/>
    <w:rsid w:val="007F1A8E"/>
    <w:rsid w:val="007F1D68"/>
    <w:rsid w:val="007F2F27"/>
    <w:rsid w:val="007F5A91"/>
    <w:rsid w:val="007F64EC"/>
    <w:rsid w:val="00801E39"/>
    <w:rsid w:val="00804AE6"/>
    <w:rsid w:val="008111E4"/>
    <w:rsid w:val="0081195B"/>
    <w:rsid w:val="008126F1"/>
    <w:rsid w:val="0081301C"/>
    <w:rsid w:val="008139CD"/>
    <w:rsid w:val="00817DD6"/>
    <w:rsid w:val="00820A63"/>
    <w:rsid w:val="008242B1"/>
    <w:rsid w:val="00824DDD"/>
    <w:rsid w:val="00824F26"/>
    <w:rsid w:val="00831759"/>
    <w:rsid w:val="00834CA2"/>
    <w:rsid w:val="00837B08"/>
    <w:rsid w:val="0084273F"/>
    <w:rsid w:val="0084786C"/>
    <w:rsid w:val="008520F4"/>
    <w:rsid w:val="008576B2"/>
    <w:rsid w:val="008629A9"/>
    <w:rsid w:val="00863F8C"/>
    <w:rsid w:val="00867559"/>
    <w:rsid w:val="008718E0"/>
    <w:rsid w:val="0087400A"/>
    <w:rsid w:val="00881D7F"/>
    <w:rsid w:val="00882103"/>
    <w:rsid w:val="0088513A"/>
    <w:rsid w:val="00885C85"/>
    <w:rsid w:val="00886E62"/>
    <w:rsid w:val="008878A4"/>
    <w:rsid w:val="00891E0F"/>
    <w:rsid w:val="00893C19"/>
    <w:rsid w:val="00896D22"/>
    <w:rsid w:val="008B4810"/>
    <w:rsid w:val="008C1402"/>
    <w:rsid w:val="008C320A"/>
    <w:rsid w:val="008C4845"/>
    <w:rsid w:val="008C7B26"/>
    <w:rsid w:val="008D00A1"/>
    <w:rsid w:val="008D1D61"/>
    <w:rsid w:val="008D6C8D"/>
    <w:rsid w:val="008E18F2"/>
    <w:rsid w:val="008E2564"/>
    <w:rsid w:val="008E2B54"/>
    <w:rsid w:val="008E3A16"/>
    <w:rsid w:val="008E4404"/>
    <w:rsid w:val="008E4F04"/>
    <w:rsid w:val="008E58C7"/>
    <w:rsid w:val="008E5B34"/>
    <w:rsid w:val="008F0589"/>
    <w:rsid w:val="008F15F6"/>
    <w:rsid w:val="008F1D18"/>
    <w:rsid w:val="008F475C"/>
    <w:rsid w:val="008F5021"/>
    <w:rsid w:val="008F5A01"/>
    <w:rsid w:val="009013F3"/>
    <w:rsid w:val="00906214"/>
    <w:rsid w:val="00906634"/>
    <w:rsid w:val="009079BF"/>
    <w:rsid w:val="00907A17"/>
    <w:rsid w:val="00912737"/>
    <w:rsid w:val="009136BC"/>
    <w:rsid w:val="00913811"/>
    <w:rsid w:val="0092007A"/>
    <w:rsid w:val="00922A88"/>
    <w:rsid w:val="00931C35"/>
    <w:rsid w:val="0094167C"/>
    <w:rsid w:val="00942FA7"/>
    <w:rsid w:val="00943573"/>
    <w:rsid w:val="00945994"/>
    <w:rsid w:val="00947E23"/>
    <w:rsid w:val="00950E87"/>
    <w:rsid w:val="00952970"/>
    <w:rsid w:val="0095397E"/>
    <w:rsid w:val="00955211"/>
    <w:rsid w:val="009560D9"/>
    <w:rsid w:val="00960C6E"/>
    <w:rsid w:val="009668B3"/>
    <w:rsid w:val="00966981"/>
    <w:rsid w:val="00967B15"/>
    <w:rsid w:val="00971B61"/>
    <w:rsid w:val="00971F19"/>
    <w:rsid w:val="00972B24"/>
    <w:rsid w:val="0097517A"/>
    <w:rsid w:val="00976B2A"/>
    <w:rsid w:val="00980C31"/>
    <w:rsid w:val="00981D41"/>
    <w:rsid w:val="00983D12"/>
    <w:rsid w:val="009846C5"/>
    <w:rsid w:val="009920DD"/>
    <w:rsid w:val="009955FF"/>
    <w:rsid w:val="009A1A4E"/>
    <w:rsid w:val="009A3E80"/>
    <w:rsid w:val="009A4FFD"/>
    <w:rsid w:val="009A6964"/>
    <w:rsid w:val="009A7854"/>
    <w:rsid w:val="009B0A30"/>
    <w:rsid w:val="009B29CB"/>
    <w:rsid w:val="009C295D"/>
    <w:rsid w:val="009C320E"/>
    <w:rsid w:val="009D0650"/>
    <w:rsid w:val="009D080C"/>
    <w:rsid w:val="009D259D"/>
    <w:rsid w:val="009D296B"/>
    <w:rsid w:val="009E12B0"/>
    <w:rsid w:val="009E1439"/>
    <w:rsid w:val="009E1A5F"/>
    <w:rsid w:val="009E3400"/>
    <w:rsid w:val="009E74B9"/>
    <w:rsid w:val="009F092B"/>
    <w:rsid w:val="009F12BB"/>
    <w:rsid w:val="009F2630"/>
    <w:rsid w:val="009F3A0B"/>
    <w:rsid w:val="009F3C86"/>
    <w:rsid w:val="00A022F9"/>
    <w:rsid w:val="00A035D0"/>
    <w:rsid w:val="00A04075"/>
    <w:rsid w:val="00A06710"/>
    <w:rsid w:val="00A119C8"/>
    <w:rsid w:val="00A13DA1"/>
    <w:rsid w:val="00A149E1"/>
    <w:rsid w:val="00A16D0E"/>
    <w:rsid w:val="00A17E79"/>
    <w:rsid w:val="00A2159D"/>
    <w:rsid w:val="00A2548F"/>
    <w:rsid w:val="00A320E6"/>
    <w:rsid w:val="00A327EB"/>
    <w:rsid w:val="00A35587"/>
    <w:rsid w:val="00A509CD"/>
    <w:rsid w:val="00A50D9D"/>
    <w:rsid w:val="00A52850"/>
    <w:rsid w:val="00A53000"/>
    <w:rsid w:val="00A545C6"/>
    <w:rsid w:val="00A56226"/>
    <w:rsid w:val="00A60FA7"/>
    <w:rsid w:val="00A61729"/>
    <w:rsid w:val="00A62C0C"/>
    <w:rsid w:val="00A652D0"/>
    <w:rsid w:val="00A72C92"/>
    <w:rsid w:val="00A75F87"/>
    <w:rsid w:val="00A77023"/>
    <w:rsid w:val="00A778D9"/>
    <w:rsid w:val="00A8086F"/>
    <w:rsid w:val="00A83A0F"/>
    <w:rsid w:val="00A85B5B"/>
    <w:rsid w:val="00A9251B"/>
    <w:rsid w:val="00A92EAE"/>
    <w:rsid w:val="00A952A3"/>
    <w:rsid w:val="00A95D8B"/>
    <w:rsid w:val="00A97609"/>
    <w:rsid w:val="00AA39D8"/>
    <w:rsid w:val="00AA4A9D"/>
    <w:rsid w:val="00AB70A1"/>
    <w:rsid w:val="00AC0270"/>
    <w:rsid w:val="00AC3EA3"/>
    <w:rsid w:val="00AC50F2"/>
    <w:rsid w:val="00AC692E"/>
    <w:rsid w:val="00AC792D"/>
    <w:rsid w:val="00AD1C54"/>
    <w:rsid w:val="00AD3AAB"/>
    <w:rsid w:val="00AD5BBD"/>
    <w:rsid w:val="00AE2650"/>
    <w:rsid w:val="00AE2796"/>
    <w:rsid w:val="00AE2C7D"/>
    <w:rsid w:val="00AE4034"/>
    <w:rsid w:val="00AF39A4"/>
    <w:rsid w:val="00AF3EB7"/>
    <w:rsid w:val="00AF3FCB"/>
    <w:rsid w:val="00AF41C6"/>
    <w:rsid w:val="00AF4A83"/>
    <w:rsid w:val="00AF4BA9"/>
    <w:rsid w:val="00AF5539"/>
    <w:rsid w:val="00AF64DF"/>
    <w:rsid w:val="00B02497"/>
    <w:rsid w:val="00B03359"/>
    <w:rsid w:val="00B05090"/>
    <w:rsid w:val="00B06523"/>
    <w:rsid w:val="00B0721E"/>
    <w:rsid w:val="00B17AC7"/>
    <w:rsid w:val="00B2111A"/>
    <w:rsid w:val="00B26C4D"/>
    <w:rsid w:val="00B27B77"/>
    <w:rsid w:val="00B30178"/>
    <w:rsid w:val="00B43BD4"/>
    <w:rsid w:val="00B44657"/>
    <w:rsid w:val="00B50244"/>
    <w:rsid w:val="00B5172B"/>
    <w:rsid w:val="00B531DF"/>
    <w:rsid w:val="00B53D4C"/>
    <w:rsid w:val="00B54139"/>
    <w:rsid w:val="00B6152F"/>
    <w:rsid w:val="00B63139"/>
    <w:rsid w:val="00B64171"/>
    <w:rsid w:val="00B64583"/>
    <w:rsid w:val="00B645D8"/>
    <w:rsid w:val="00B65460"/>
    <w:rsid w:val="00B657B8"/>
    <w:rsid w:val="00B84920"/>
    <w:rsid w:val="00B85410"/>
    <w:rsid w:val="00B8556A"/>
    <w:rsid w:val="00B90643"/>
    <w:rsid w:val="00B91092"/>
    <w:rsid w:val="00B939B9"/>
    <w:rsid w:val="00B93AD9"/>
    <w:rsid w:val="00B93BE4"/>
    <w:rsid w:val="00BA6746"/>
    <w:rsid w:val="00BA70E7"/>
    <w:rsid w:val="00BB2E87"/>
    <w:rsid w:val="00BB51C2"/>
    <w:rsid w:val="00BB5D3E"/>
    <w:rsid w:val="00BC0D86"/>
    <w:rsid w:val="00BC15EA"/>
    <w:rsid w:val="00BC1D76"/>
    <w:rsid w:val="00BD14BE"/>
    <w:rsid w:val="00BE3294"/>
    <w:rsid w:val="00BE76A3"/>
    <w:rsid w:val="00BF4371"/>
    <w:rsid w:val="00BF7497"/>
    <w:rsid w:val="00C012A3"/>
    <w:rsid w:val="00C01FC2"/>
    <w:rsid w:val="00C02C8A"/>
    <w:rsid w:val="00C054BC"/>
    <w:rsid w:val="00C10284"/>
    <w:rsid w:val="00C131F8"/>
    <w:rsid w:val="00C16F19"/>
    <w:rsid w:val="00C17687"/>
    <w:rsid w:val="00C22628"/>
    <w:rsid w:val="00C23E73"/>
    <w:rsid w:val="00C254C9"/>
    <w:rsid w:val="00C303A8"/>
    <w:rsid w:val="00C30654"/>
    <w:rsid w:val="00C30AFC"/>
    <w:rsid w:val="00C343C4"/>
    <w:rsid w:val="00C354DF"/>
    <w:rsid w:val="00C431ED"/>
    <w:rsid w:val="00C439DF"/>
    <w:rsid w:val="00C4548C"/>
    <w:rsid w:val="00C455EE"/>
    <w:rsid w:val="00C474B0"/>
    <w:rsid w:val="00C509A4"/>
    <w:rsid w:val="00C518CB"/>
    <w:rsid w:val="00C52A7B"/>
    <w:rsid w:val="00C53DBF"/>
    <w:rsid w:val="00C5438D"/>
    <w:rsid w:val="00C57935"/>
    <w:rsid w:val="00C62AE0"/>
    <w:rsid w:val="00C62EED"/>
    <w:rsid w:val="00C6324C"/>
    <w:rsid w:val="00C6454E"/>
    <w:rsid w:val="00C64805"/>
    <w:rsid w:val="00C65663"/>
    <w:rsid w:val="00C679AA"/>
    <w:rsid w:val="00C724CF"/>
    <w:rsid w:val="00C725FD"/>
    <w:rsid w:val="00C75972"/>
    <w:rsid w:val="00C82792"/>
    <w:rsid w:val="00C90B14"/>
    <w:rsid w:val="00C948FD"/>
    <w:rsid w:val="00C95A7A"/>
    <w:rsid w:val="00C9653A"/>
    <w:rsid w:val="00CA0106"/>
    <w:rsid w:val="00CA0A27"/>
    <w:rsid w:val="00CA6F0B"/>
    <w:rsid w:val="00CB3E08"/>
    <w:rsid w:val="00CB43D5"/>
    <w:rsid w:val="00CB57A5"/>
    <w:rsid w:val="00CB605F"/>
    <w:rsid w:val="00CC033E"/>
    <w:rsid w:val="00CC08FC"/>
    <w:rsid w:val="00CC0A8C"/>
    <w:rsid w:val="00CC1A17"/>
    <w:rsid w:val="00CC2232"/>
    <w:rsid w:val="00CC23C4"/>
    <w:rsid w:val="00CC2931"/>
    <w:rsid w:val="00CC76F9"/>
    <w:rsid w:val="00CD066B"/>
    <w:rsid w:val="00CD2C23"/>
    <w:rsid w:val="00CD3D08"/>
    <w:rsid w:val="00CD4320"/>
    <w:rsid w:val="00CD46E2"/>
    <w:rsid w:val="00CD677E"/>
    <w:rsid w:val="00CD7E24"/>
    <w:rsid w:val="00CE1C8F"/>
    <w:rsid w:val="00CE30EC"/>
    <w:rsid w:val="00CE3169"/>
    <w:rsid w:val="00CE5E44"/>
    <w:rsid w:val="00CE724A"/>
    <w:rsid w:val="00CF1DEB"/>
    <w:rsid w:val="00CF3F68"/>
    <w:rsid w:val="00CF4547"/>
    <w:rsid w:val="00D00D0B"/>
    <w:rsid w:val="00D02FCA"/>
    <w:rsid w:val="00D032D6"/>
    <w:rsid w:val="00D033E1"/>
    <w:rsid w:val="00D03644"/>
    <w:rsid w:val="00D04B69"/>
    <w:rsid w:val="00D060C0"/>
    <w:rsid w:val="00D14D25"/>
    <w:rsid w:val="00D17980"/>
    <w:rsid w:val="00D21C13"/>
    <w:rsid w:val="00D22953"/>
    <w:rsid w:val="00D2332E"/>
    <w:rsid w:val="00D26108"/>
    <w:rsid w:val="00D26A8A"/>
    <w:rsid w:val="00D26B2A"/>
    <w:rsid w:val="00D272D7"/>
    <w:rsid w:val="00D31947"/>
    <w:rsid w:val="00D333EE"/>
    <w:rsid w:val="00D337D4"/>
    <w:rsid w:val="00D34333"/>
    <w:rsid w:val="00D34FEB"/>
    <w:rsid w:val="00D3558F"/>
    <w:rsid w:val="00D407AF"/>
    <w:rsid w:val="00D41530"/>
    <w:rsid w:val="00D41EB1"/>
    <w:rsid w:val="00D423C6"/>
    <w:rsid w:val="00D477AF"/>
    <w:rsid w:val="00D50A35"/>
    <w:rsid w:val="00D51E8D"/>
    <w:rsid w:val="00D523B1"/>
    <w:rsid w:val="00D53551"/>
    <w:rsid w:val="00D537FA"/>
    <w:rsid w:val="00D5547D"/>
    <w:rsid w:val="00D5551B"/>
    <w:rsid w:val="00D60B00"/>
    <w:rsid w:val="00D62E4E"/>
    <w:rsid w:val="00D67ADB"/>
    <w:rsid w:val="00D73300"/>
    <w:rsid w:val="00D76E0A"/>
    <w:rsid w:val="00D80D99"/>
    <w:rsid w:val="00D8149E"/>
    <w:rsid w:val="00D81738"/>
    <w:rsid w:val="00D87491"/>
    <w:rsid w:val="00D92A4F"/>
    <w:rsid w:val="00D93217"/>
    <w:rsid w:val="00D934E6"/>
    <w:rsid w:val="00D9503C"/>
    <w:rsid w:val="00D9583F"/>
    <w:rsid w:val="00D95977"/>
    <w:rsid w:val="00D96F01"/>
    <w:rsid w:val="00DA15C1"/>
    <w:rsid w:val="00DA2850"/>
    <w:rsid w:val="00DA3A39"/>
    <w:rsid w:val="00DA5F16"/>
    <w:rsid w:val="00DA7F79"/>
    <w:rsid w:val="00DB0434"/>
    <w:rsid w:val="00DB3D78"/>
    <w:rsid w:val="00DB3E57"/>
    <w:rsid w:val="00DB603A"/>
    <w:rsid w:val="00DB74BC"/>
    <w:rsid w:val="00DC3871"/>
    <w:rsid w:val="00DC477F"/>
    <w:rsid w:val="00DC51A5"/>
    <w:rsid w:val="00DC5987"/>
    <w:rsid w:val="00DC76E3"/>
    <w:rsid w:val="00DD27B5"/>
    <w:rsid w:val="00DD3B9D"/>
    <w:rsid w:val="00DD5186"/>
    <w:rsid w:val="00DD51CF"/>
    <w:rsid w:val="00DD73EF"/>
    <w:rsid w:val="00DD7BF3"/>
    <w:rsid w:val="00DE0260"/>
    <w:rsid w:val="00DE23E8"/>
    <w:rsid w:val="00DE2D7D"/>
    <w:rsid w:val="00DE555E"/>
    <w:rsid w:val="00DE6D5D"/>
    <w:rsid w:val="00DE6EB3"/>
    <w:rsid w:val="00DF36E1"/>
    <w:rsid w:val="00DF56CB"/>
    <w:rsid w:val="00E00FC9"/>
    <w:rsid w:val="00E0128B"/>
    <w:rsid w:val="00E01BF0"/>
    <w:rsid w:val="00E028A5"/>
    <w:rsid w:val="00E03832"/>
    <w:rsid w:val="00E03FBA"/>
    <w:rsid w:val="00E05241"/>
    <w:rsid w:val="00E05887"/>
    <w:rsid w:val="00E05B70"/>
    <w:rsid w:val="00E07881"/>
    <w:rsid w:val="00E07E44"/>
    <w:rsid w:val="00E12123"/>
    <w:rsid w:val="00E144A1"/>
    <w:rsid w:val="00E149F9"/>
    <w:rsid w:val="00E14EF2"/>
    <w:rsid w:val="00E23703"/>
    <w:rsid w:val="00E321BC"/>
    <w:rsid w:val="00E33302"/>
    <w:rsid w:val="00E40120"/>
    <w:rsid w:val="00E403DA"/>
    <w:rsid w:val="00E46915"/>
    <w:rsid w:val="00E47B8E"/>
    <w:rsid w:val="00E554E2"/>
    <w:rsid w:val="00E55E31"/>
    <w:rsid w:val="00E57835"/>
    <w:rsid w:val="00E62670"/>
    <w:rsid w:val="00E64E17"/>
    <w:rsid w:val="00E65A92"/>
    <w:rsid w:val="00E66C01"/>
    <w:rsid w:val="00E67083"/>
    <w:rsid w:val="00E75FE3"/>
    <w:rsid w:val="00E769FD"/>
    <w:rsid w:val="00E77013"/>
    <w:rsid w:val="00E82579"/>
    <w:rsid w:val="00E82D68"/>
    <w:rsid w:val="00E85837"/>
    <w:rsid w:val="00E906D8"/>
    <w:rsid w:val="00E90F2B"/>
    <w:rsid w:val="00E93C0E"/>
    <w:rsid w:val="00E955F7"/>
    <w:rsid w:val="00EA35B8"/>
    <w:rsid w:val="00EA3D3C"/>
    <w:rsid w:val="00EA48CA"/>
    <w:rsid w:val="00EA7CD9"/>
    <w:rsid w:val="00EB0C9E"/>
    <w:rsid w:val="00EB171B"/>
    <w:rsid w:val="00EB4FC3"/>
    <w:rsid w:val="00EC0915"/>
    <w:rsid w:val="00EC3936"/>
    <w:rsid w:val="00EC6FAA"/>
    <w:rsid w:val="00EC7CC3"/>
    <w:rsid w:val="00ED0DE8"/>
    <w:rsid w:val="00ED3FFC"/>
    <w:rsid w:val="00EE6B61"/>
    <w:rsid w:val="00EF24B6"/>
    <w:rsid w:val="00F0037B"/>
    <w:rsid w:val="00F00C12"/>
    <w:rsid w:val="00F01E15"/>
    <w:rsid w:val="00F03425"/>
    <w:rsid w:val="00F05CD2"/>
    <w:rsid w:val="00F108FA"/>
    <w:rsid w:val="00F118A1"/>
    <w:rsid w:val="00F162D1"/>
    <w:rsid w:val="00F235B1"/>
    <w:rsid w:val="00F23F6A"/>
    <w:rsid w:val="00F2558E"/>
    <w:rsid w:val="00F25C6F"/>
    <w:rsid w:val="00F25DE3"/>
    <w:rsid w:val="00F25F8B"/>
    <w:rsid w:val="00F3236F"/>
    <w:rsid w:val="00F3340A"/>
    <w:rsid w:val="00F353B6"/>
    <w:rsid w:val="00F40A29"/>
    <w:rsid w:val="00F42B29"/>
    <w:rsid w:val="00F45509"/>
    <w:rsid w:val="00F4567A"/>
    <w:rsid w:val="00F46494"/>
    <w:rsid w:val="00F46E29"/>
    <w:rsid w:val="00F47739"/>
    <w:rsid w:val="00F54733"/>
    <w:rsid w:val="00F558AB"/>
    <w:rsid w:val="00F61D89"/>
    <w:rsid w:val="00F620A1"/>
    <w:rsid w:val="00F64F9A"/>
    <w:rsid w:val="00F72A80"/>
    <w:rsid w:val="00F74CEA"/>
    <w:rsid w:val="00F77433"/>
    <w:rsid w:val="00F774FC"/>
    <w:rsid w:val="00F80F1E"/>
    <w:rsid w:val="00F822A4"/>
    <w:rsid w:val="00F86ABB"/>
    <w:rsid w:val="00F87FB9"/>
    <w:rsid w:val="00F90741"/>
    <w:rsid w:val="00F91CCC"/>
    <w:rsid w:val="00FA157A"/>
    <w:rsid w:val="00FA443E"/>
    <w:rsid w:val="00FA499A"/>
    <w:rsid w:val="00FB35BA"/>
    <w:rsid w:val="00FB38CE"/>
    <w:rsid w:val="00FB6EF5"/>
    <w:rsid w:val="00FC1029"/>
    <w:rsid w:val="00FC1C76"/>
    <w:rsid w:val="00FC4237"/>
    <w:rsid w:val="00FC6CF0"/>
    <w:rsid w:val="00FD081D"/>
    <w:rsid w:val="00FD2058"/>
    <w:rsid w:val="00FD4DB9"/>
    <w:rsid w:val="00FD6371"/>
    <w:rsid w:val="00FD7648"/>
    <w:rsid w:val="00FE02A4"/>
    <w:rsid w:val="00FE38EC"/>
    <w:rsid w:val="00FE644D"/>
    <w:rsid w:val="00FF1A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23049AE"/>
  <w15:docId w15:val="{A1AC601C-ED6F-AB45-84A7-31522E0CD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ajorHAnsi" w:eastAsiaTheme="minorHAnsi" w:hAnsiTheme="maj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80D99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Titolo1">
    <w:name w:val="heading 1"/>
    <w:basedOn w:val="Paragrafoelenco"/>
    <w:next w:val="Normale"/>
    <w:link w:val="Titolo1Carattere"/>
    <w:uiPriority w:val="2"/>
    <w:qFormat/>
    <w:rsid w:val="00D80D99"/>
    <w:pPr>
      <w:numPr>
        <w:numId w:val="25"/>
      </w:numPr>
      <w:spacing w:before="240"/>
      <w:contextualSpacing w:val="0"/>
      <w:outlineLvl w:val="0"/>
    </w:pPr>
    <w:rPr>
      <w:b/>
    </w:rPr>
  </w:style>
  <w:style w:type="paragraph" w:styleId="Titolo2">
    <w:name w:val="heading 2"/>
    <w:basedOn w:val="Titolo1"/>
    <w:next w:val="Normale"/>
    <w:link w:val="Titolo2Carattere"/>
    <w:uiPriority w:val="2"/>
    <w:qFormat/>
    <w:rsid w:val="00D80D99"/>
    <w:pPr>
      <w:numPr>
        <w:ilvl w:val="1"/>
      </w:numPr>
      <w:spacing w:after="200"/>
      <w:outlineLvl w:val="1"/>
    </w:pPr>
  </w:style>
  <w:style w:type="paragraph" w:styleId="Titolo3">
    <w:name w:val="heading 3"/>
    <w:basedOn w:val="Normale"/>
    <w:next w:val="Normale"/>
    <w:link w:val="Titolo3Carattere"/>
    <w:uiPriority w:val="2"/>
    <w:qFormat/>
    <w:rsid w:val="00D80D99"/>
    <w:pPr>
      <w:keepNext/>
      <w:keepLines/>
      <w:numPr>
        <w:ilvl w:val="2"/>
        <w:numId w:val="25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Titolo4">
    <w:name w:val="heading 4"/>
    <w:basedOn w:val="Titolo3"/>
    <w:next w:val="Normale"/>
    <w:link w:val="Titolo4Carattere"/>
    <w:uiPriority w:val="2"/>
    <w:qFormat/>
    <w:rsid w:val="00D80D99"/>
    <w:pPr>
      <w:numPr>
        <w:ilvl w:val="3"/>
      </w:numPr>
      <w:outlineLvl w:val="3"/>
    </w:pPr>
    <w:rPr>
      <w:iCs/>
    </w:rPr>
  </w:style>
  <w:style w:type="paragraph" w:styleId="Titolo5">
    <w:name w:val="heading 5"/>
    <w:basedOn w:val="Titolo4"/>
    <w:next w:val="Normale"/>
    <w:link w:val="Titolo5Carattere"/>
    <w:uiPriority w:val="2"/>
    <w:qFormat/>
    <w:rsid w:val="00D80D99"/>
    <w:pPr>
      <w:numPr>
        <w:ilvl w:val="4"/>
      </w:numPr>
      <w:outlineLvl w:val="4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2"/>
    <w:rsid w:val="0014739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Titolo2Carattere">
    <w:name w:val="Titolo 2 Carattere"/>
    <w:basedOn w:val="Carpredefinitoparagrafo"/>
    <w:link w:val="Titolo2"/>
    <w:uiPriority w:val="2"/>
    <w:rsid w:val="00147395"/>
    <w:rPr>
      <w:rFonts w:ascii="Times New Roman" w:eastAsia="Cambria" w:hAnsi="Times New Roman" w:cs="Times New Roman"/>
      <w:b/>
      <w:sz w:val="24"/>
      <w:szCs w:val="24"/>
    </w:rPr>
  </w:style>
  <w:style w:type="character" w:styleId="Enfasicorsivo">
    <w:name w:val="Emphasis"/>
    <w:basedOn w:val="Carpredefinitoparagrafo"/>
    <w:uiPriority w:val="20"/>
    <w:qFormat/>
    <w:rsid w:val="00C724CF"/>
    <w:rPr>
      <w:rFonts w:ascii="Times New Roman" w:hAnsi="Times New Roman"/>
      <w:i/>
      <w:iCs/>
    </w:rPr>
  </w:style>
  <w:style w:type="paragraph" w:styleId="Paragrafoelenco">
    <w:name w:val="List Paragraph"/>
    <w:basedOn w:val="Normale"/>
    <w:uiPriority w:val="34"/>
    <w:qFormat/>
    <w:rsid w:val="00310124"/>
    <w:pPr>
      <w:numPr>
        <w:numId w:val="14"/>
      </w:numPr>
      <w:ind w:left="1434" w:hanging="357"/>
      <w:contextualSpacing/>
    </w:pPr>
    <w:rPr>
      <w:rFonts w:eastAsia="Cambria" w:cs="Times New Roman"/>
      <w:szCs w:val="24"/>
    </w:rPr>
  </w:style>
  <w:style w:type="character" w:styleId="Enfasigrassetto">
    <w:name w:val="Strong"/>
    <w:basedOn w:val="Carpredefinitoparagrafo"/>
    <w:uiPriority w:val="22"/>
    <w:qFormat/>
    <w:rsid w:val="00C724CF"/>
    <w:rPr>
      <w:rFonts w:ascii="Times New Roman" w:hAnsi="Times New Roman"/>
      <w:b/>
      <w:bCs/>
    </w:rPr>
  </w:style>
  <w:style w:type="paragraph" w:styleId="NormaleWeb">
    <w:name w:val="Normal (Web)"/>
    <w:basedOn w:val="Normale"/>
    <w:uiPriority w:val="99"/>
    <w:unhideWhenUsed/>
    <w:rsid w:val="00117666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A53000"/>
    <w:pPr>
      <w:tabs>
        <w:tab w:val="center" w:pos="4844"/>
        <w:tab w:val="right" w:pos="9689"/>
      </w:tabs>
    </w:pPr>
    <w:rPr>
      <w:b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53000"/>
    <w:rPr>
      <w:rFonts w:ascii="Times New Roman" w:hAnsi="Times New Roman"/>
      <w:b/>
      <w:sz w:val="24"/>
    </w:rPr>
  </w:style>
  <w:style w:type="paragraph" w:styleId="Pidipagina">
    <w:name w:val="footer"/>
    <w:basedOn w:val="Normale"/>
    <w:link w:val="PidipaginaCarattere"/>
    <w:uiPriority w:val="99"/>
    <w:unhideWhenUsed/>
    <w:rsid w:val="00117666"/>
    <w:pPr>
      <w:tabs>
        <w:tab w:val="center" w:pos="4844"/>
        <w:tab w:val="right" w:pos="9689"/>
      </w:tabs>
      <w:spacing w:after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17666"/>
  </w:style>
  <w:style w:type="table" w:styleId="Grigliatabella">
    <w:name w:val="Table Grid"/>
    <w:basedOn w:val="Tabellanormale"/>
    <w:uiPriority w:val="39"/>
    <w:rsid w:val="001176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117666"/>
    <w:pPr>
      <w:spacing w:after="0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117666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117666"/>
    <w:rPr>
      <w:vertAlign w:val="superscript"/>
    </w:rPr>
  </w:style>
  <w:style w:type="paragraph" w:styleId="Didascalia">
    <w:name w:val="caption"/>
    <w:basedOn w:val="Normale"/>
    <w:next w:val="Nessunaspaziatura"/>
    <w:unhideWhenUsed/>
    <w:qFormat/>
    <w:rsid w:val="00A53000"/>
    <w:pPr>
      <w:keepNext/>
    </w:pPr>
    <w:rPr>
      <w:rFonts w:cs="Times New Roman"/>
      <w:b/>
      <w:bCs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17666"/>
    <w:pPr>
      <w:spacing w:after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17666"/>
    <w:rPr>
      <w:rFonts w:ascii="Tahoma" w:hAnsi="Tahoma" w:cs="Tahoma"/>
      <w:sz w:val="16"/>
      <w:szCs w:val="16"/>
    </w:rPr>
  </w:style>
  <w:style w:type="character" w:styleId="Numeroriga">
    <w:name w:val="line number"/>
    <w:basedOn w:val="Carpredefinitoparagrafo"/>
    <w:uiPriority w:val="99"/>
    <w:semiHidden/>
    <w:unhideWhenUsed/>
    <w:rsid w:val="00117666"/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CD066B"/>
    <w:pPr>
      <w:spacing w:after="0"/>
    </w:pPr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CD066B"/>
    <w:rPr>
      <w:sz w:val="20"/>
      <w:szCs w:val="20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CD066B"/>
    <w:rPr>
      <w:vertAlign w:val="superscript"/>
    </w:rPr>
  </w:style>
  <w:style w:type="character" w:styleId="Rimandocommento">
    <w:name w:val="annotation reference"/>
    <w:basedOn w:val="Carpredefinitoparagrafo"/>
    <w:uiPriority w:val="99"/>
    <w:semiHidden/>
    <w:unhideWhenUsed/>
    <w:rsid w:val="00725A7D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725A7D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725A7D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725A7D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725A7D"/>
    <w:rPr>
      <w:b/>
      <w:bCs/>
      <w:sz w:val="20"/>
      <w:szCs w:val="20"/>
    </w:rPr>
  </w:style>
  <w:style w:type="character" w:styleId="Collegamentoipertestuale">
    <w:name w:val="Hyperlink"/>
    <w:basedOn w:val="Carpredefinitoparagrafo"/>
    <w:uiPriority w:val="99"/>
    <w:unhideWhenUsed/>
    <w:rsid w:val="005A1D84"/>
    <w:rPr>
      <w:color w:val="0000FF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6D5B93"/>
    <w:rPr>
      <w:color w:val="800080" w:themeColor="followedHyperlink"/>
      <w:u w:val="single"/>
    </w:rPr>
  </w:style>
  <w:style w:type="paragraph" w:styleId="Titolo">
    <w:name w:val="Title"/>
    <w:basedOn w:val="Normale"/>
    <w:next w:val="Normale"/>
    <w:link w:val="TitoloCarattere"/>
    <w:qFormat/>
    <w:rsid w:val="00D80D99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oloCarattere">
    <w:name w:val="Titolo Carattere"/>
    <w:basedOn w:val="Carpredefinitoparagrafo"/>
    <w:link w:val="Titolo"/>
    <w:rsid w:val="00D80D99"/>
    <w:rPr>
      <w:rFonts w:ascii="Times New Roman" w:hAnsi="Times New Roman" w:cs="Times New Roman"/>
      <w:b/>
      <w:sz w:val="32"/>
      <w:szCs w:val="32"/>
    </w:rPr>
  </w:style>
  <w:style w:type="paragraph" w:styleId="Sottotitolo">
    <w:name w:val="Subtitle"/>
    <w:basedOn w:val="Normale"/>
    <w:next w:val="Normale"/>
    <w:link w:val="SottotitoloCarattere"/>
    <w:uiPriority w:val="99"/>
    <w:unhideWhenUsed/>
    <w:qFormat/>
    <w:rsid w:val="00AC0270"/>
    <w:pPr>
      <w:spacing w:before="240"/>
    </w:pPr>
    <w:rPr>
      <w:rFonts w:cs="Times New Roman"/>
      <w:b/>
      <w:szCs w:val="24"/>
    </w:rPr>
  </w:style>
  <w:style w:type="character" w:customStyle="1" w:styleId="SottotitoloCarattere">
    <w:name w:val="Sottotitolo Carattere"/>
    <w:basedOn w:val="Carpredefinitoparagrafo"/>
    <w:link w:val="Sottotitolo"/>
    <w:uiPriority w:val="99"/>
    <w:rsid w:val="00651CA2"/>
    <w:rPr>
      <w:rFonts w:ascii="Times New Roman" w:hAnsi="Times New Roman" w:cs="Times New Roman"/>
      <w:b/>
      <w:sz w:val="24"/>
      <w:szCs w:val="24"/>
    </w:rPr>
  </w:style>
  <w:style w:type="character" w:customStyle="1" w:styleId="Titolo3Carattere">
    <w:name w:val="Titolo 3 Carattere"/>
    <w:basedOn w:val="Carpredefinitoparagrafo"/>
    <w:link w:val="Titolo3"/>
    <w:uiPriority w:val="2"/>
    <w:rsid w:val="005D1840"/>
    <w:rPr>
      <w:rFonts w:ascii="Times New Roman" w:eastAsiaTheme="majorEastAsia" w:hAnsi="Times New Roman" w:cstheme="majorBidi"/>
      <w:b/>
      <w:sz w:val="24"/>
      <w:szCs w:val="24"/>
    </w:rPr>
  </w:style>
  <w:style w:type="paragraph" w:styleId="Nessunaspaziatura">
    <w:name w:val="No Spacing"/>
    <w:uiPriority w:val="99"/>
    <w:unhideWhenUsed/>
    <w:qFormat/>
    <w:rsid w:val="00A53000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Titolo4Carattere">
    <w:name w:val="Titolo 4 Carattere"/>
    <w:basedOn w:val="Carpredefinitoparagrafo"/>
    <w:link w:val="Titolo4"/>
    <w:uiPriority w:val="2"/>
    <w:rsid w:val="005D1840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Titolo5Carattere">
    <w:name w:val="Titolo 5 Carattere"/>
    <w:basedOn w:val="Carpredefinitoparagrafo"/>
    <w:link w:val="Titolo5"/>
    <w:uiPriority w:val="2"/>
    <w:rsid w:val="005D1840"/>
    <w:rPr>
      <w:rFonts w:ascii="Times New Roman" w:eastAsiaTheme="majorEastAsia" w:hAnsi="Times New Roman" w:cstheme="majorBidi"/>
      <w:b/>
      <w:iCs/>
      <w:sz w:val="24"/>
      <w:szCs w:val="24"/>
    </w:rPr>
  </w:style>
  <w:style w:type="paragraph" w:customStyle="1" w:styleId="AuthorList">
    <w:name w:val="Author List"/>
    <w:aliases w:val="Keywords,Abstract"/>
    <w:basedOn w:val="Sottotitolo"/>
    <w:next w:val="Normale"/>
    <w:uiPriority w:val="1"/>
    <w:qFormat/>
    <w:rsid w:val="00651CA2"/>
  </w:style>
  <w:style w:type="character" w:styleId="Enfasidelicata">
    <w:name w:val="Subtle Emphasis"/>
    <w:basedOn w:val="Carpredefinitoparagrafo"/>
    <w:uiPriority w:val="19"/>
    <w:qFormat/>
    <w:rsid w:val="00C724CF"/>
    <w:rPr>
      <w:rFonts w:ascii="Times New Roman" w:hAnsi="Times New Roman"/>
      <w:i/>
      <w:iCs/>
      <w:color w:val="404040" w:themeColor="text1" w:themeTint="BF"/>
    </w:rPr>
  </w:style>
  <w:style w:type="character" w:styleId="Enfasiintensa">
    <w:name w:val="Intense Emphasis"/>
    <w:basedOn w:val="Carpredefinitoparagrafo"/>
    <w:uiPriority w:val="21"/>
    <w:unhideWhenUsed/>
    <w:rsid w:val="00C724CF"/>
    <w:rPr>
      <w:rFonts w:ascii="Times New Roman" w:hAnsi="Times New Roman"/>
      <w:i/>
      <w:iCs/>
      <w:color w:val="auto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C724CF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C724CF"/>
    <w:rPr>
      <w:rFonts w:ascii="Times New Roman" w:hAnsi="Times New Roman"/>
      <w:i/>
      <w:iCs/>
      <w:color w:val="404040" w:themeColor="text1" w:themeTint="BF"/>
      <w:sz w:val="24"/>
    </w:rPr>
  </w:style>
  <w:style w:type="character" w:styleId="Riferimentointenso">
    <w:name w:val="Intense Reference"/>
    <w:basedOn w:val="Carpredefinitoparagrafo"/>
    <w:uiPriority w:val="32"/>
    <w:qFormat/>
    <w:rsid w:val="00C724CF"/>
    <w:rPr>
      <w:b/>
      <w:bCs/>
      <w:smallCaps/>
      <w:color w:val="auto"/>
      <w:spacing w:val="5"/>
    </w:rPr>
  </w:style>
  <w:style w:type="character" w:styleId="Titolodellibro">
    <w:name w:val="Book Title"/>
    <w:basedOn w:val="Carpredefinitoparagrafo"/>
    <w:uiPriority w:val="33"/>
    <w:qFormat/>
    <w:rsid w:val="00C724CF"/>
    <w:rPr>
      <w:rFonts w:ascii="Times New Roman" w:hAnsi="Times New Roman"/>
      <w:b/>
      <w:bCs/>
      <w:i/>
      <w:iCs/>
      <w:spacing w:val="5"/>
    </w:rPr>
  </w:style>
  <w:style w:type="numbering" w:customStyle="1" w:styleId="Headings">
    <w:name w:val="Headings"/>
    <w:uiPriority w:val="99"/>
    <w:rsid w:val="00D80D99"/>
    <w:pPr>
      <w:numPr>
        <w:numId w:val="21"/>
      </w:numPr>
    </w:pPr>
  </w:style>
  <w:style w:type="paragraph" w:styleId="Revisione">
    <w:name w:val="Revision"/>
    <w:hidden/>
    <w:uiPriority w:val="99"/>
    <w:semiHidden/>
    <w:rsid w:val="00A545C6"/>
    <w:pPr>
      <w:spacing w:after="0" w:line="240" w:lineRule="auto"/>
    </w:pPr>
    <w:rPr>
      <w:rFonts w:ascii="Times New Roman" w:hAnsi="Times New Roman"/>
      <w:sz w:val="24"/>
    </w:rPr>
  </w:style>
  <w:style w:type="paragraph" w:customStyle="1" w:styleId="Default">
    <w:name w:val="Default"/>
    <w:rsid w:val="00ED3FFC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val="it-IT"/>
    </w:rPr>
  </w:style>
  <w:style w:type="paragraph" w:customStyle="1" w:styleId="EndNoteBibliographyTitle">
    <w:name w:val="EndNote Bibliography Title"/>
    <w:basedOn w:val="Normale"/>
    <w:rsid w:val="00ED3FFC"/>
    <w:pPr>
      <w:spacing w:before="0" w:after="0" w:line="259" w:lineRule="auto"/>
      <w:jc w:val="center"/>
    </w:pPr>
    <w:rPr>
      <w:rFonts w:ascii="Calibri" w:eastAsia="Calibri" w:hAnsi="Calibri" w:cs="Times New Roman"/>
      <w:sz w:val="22"/>
    </w:rPr>
  </w:style>
  <w:style w:type="paragraph" w:customStyle="1" w:styleId="EndNoteBibliography">
    <w:name w:val="EndNote Bibliography"/>
    <w:basedOn w:val="Normale"/>
    <w:link w:val="EndNoteBibliographyCarattere"/>
    <w:rsid w:val="00ED3FFC"/>
    <w:pPr>
      <w:spacing w:before="0" w:after="160"/>
      <w:jc w:val="both"/>
    </w:pPr>
    <w:rPr>
      <w:rFonts w:ascii="Calibri" w:eastAsia="Calibri" w:hAnsi="Calibri" w:cs="Times New Roman"/>
      <w:sz w:val="22"/>
    </w:rPr>
  </w:style>
  <w:style w:type="table" w:customStyle="1" w:styleId="LightShading-Accent11">
    <w:name w:val="Light Shading - Accent 11"/>
    <w:basedOn w:val="Tabellanormale"/>
    <w:next w:val="LightShading-Accent12"/>
    <w:uiPriority w:val="30"/>
    <w:qFormat/>
    <w:rsid w:val="006903F1"/>
    <w:pPr>
      <w:spacing w:after="0" w:line="240" w:lineRule="auto"/>
    </w:pPr>
    <w:rPr>
      <w:rFonts w:ascii="Calibri" w:eastAsia="Calibri" w:hAnsi="Calibri" w:cs="Times New Roman"/>
      <w:color w:val="365F91"/>
      <w:sz w:val="24"/>
      <w:szCs w:val="24"/>
      <w:lang w:val="it-IT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LightShading-Accent12">
    <w:name w:val="Light Shading - Accent 12"/>
    <w:basedOn w:val="Tabellanormale"/>
    <w:uiPriority w:val="60"/>
    <w:rsid w:val="006903F1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155FD1"/>
    <w:pPr>
      <w:spacing w:before="0" w:after="0"/>
    </w:pPr>
    <w:rPr>
      <w:rFonts w:ascii="Courier" w:hAnsi="Courier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155FD1"/>
    <w:rPr>
      <w:rFonts w:ascii="Courier" w:hAnsi="Courier"/>
      <w:sz w:val="20"/>
      <w:szCs w:val="20"/>
    </w:rPr>
  </w:style>
  <w:style w:type="table" w:customStyle="1" w:styleId="MediumShading1-Accent11">
    <w:name w:val="Medium Shading 1 - Accent 11"/>
    <w:basedOn w:val="Tabellanormale"/>
    <w:uiPriority w:val="63"/>
    <w:rsid w:val="00931C35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tlid-translationtranslation">
    <w:name w:val="tlid-translation translation"/>
    <w:basedOn w:val="Carpredefinitoparagrafo"/>
    <w:rsid w:val="008E2564"/>
  </w:style>
  <w:style w:type="character" w:customStyle="1" w:styleId="EndNoteBibliographyCarattere">
    <w:name w:val="EndNote Bibliography Carattere"/>
    <w:basedOn w:val="Carpredefinitoparagrafo"/>
    <w:link w:val="EndNoteBibliography"/>
    <w:rsid w:val="00F00C12"/>
    <w:rPr>
      <w:rFonts w:ascii="Calibri" w:eastAsia="Calibri" w:hAnsi="Calibri" w:cs="Times New Roman"/>
    </w:rPr>
  </w:style>
  <w:style w:type="table" w:customStyle="1" w:styleId="Grigliatabella1">
    <w:name w:val="Griglia tabella1"/>
    <w:basedOn w:val="Tabellanormale"/>
    <w:next w:val="Grigliatabella"/>
    <w:rsid w:val="00E14E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it-IT"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e"/>
    <w:rsid w:val="006B75DE"/>
    <w:pPr>
      <w:spacing w:before="100" w:beforeAutospacing="1" w:after="100" w:afterAutospacing="1"/>
    </w:pPr>
    <w:rPr>
      <w:rFonts w:eastAsia="Times New Roman" w:cs="Times New Roman"/>
      <w:szCs w:val="24"/>
      <w:lang w:val="it-IT" w:eastAsia="it-IT"/>
    </w:rPr>
  </w:style>
  <w:style w:type="paragraph" w:customStyle="1" w:styleId="xl64">
    <w:name w:val="xl64"/>
    <w:basedOn w:val="Normale"/>
    <w:rsid w:val="006B75DE"/>
    <w:pPr>
      <w:spacing w:before="100" w:beforeAutospacing="1" w:after="100" w:afterAutospacing="1"/>
    </w:pPr>
    <w:rPr>
      <w:rFonts w:eastAsia="Times New Roman" w:cs="Times New Roman"/>
      <w:b/>
      <w:bCs/>
      <w:szCs w:val="24"/>
      <w:lang w:val="it-IT" w:eastAsia="it-IT"/>
    </w:rPr>
  </w:style>
  <w:style w:type="paragraph" w:customStyle="1" w:styleId="xl65">
    <w:name w:val="xl65"/>
    <w:basedOn w:val="Normale"/>
    <w:rsid w:val="006B75DE"/>
    <w:pPr>
      <w:spacing w:before="100" w:beforeAutospacing="1" w:after="100" w:afterAutospacing="1"/>
      <w:jc w:val="center"/>
    </w:pPr>
    <w:rPr>
      <w:rFonts w:eastAsia="Times New Roman" w:cs="Times New Roman"/>
      <w:color w:val="FF0000"/>
      <w:szCs w:val="24"/>
      <w:lang w:val="it-IT" w:eastAsia="it-IT"/>
    </w:rPr>
  </w:style>
  <w:style w:type="paragraph" w:customStyle="1" w:styleId="xl66">
    <w:name w:val="xl66"/>
    <w:basedOn w:val="Normale"/>
    <w:rsid w:val="006B75DE"/>
    <w:pPr>
      <w:spacing w:before="100" w:beforeAutospacing="1" w:after="100" w:afterAutospacing="1"/>
      <w:jc w:val="center"/>
    </w:pPr>
    <w:rPr>
      <w:rFonts w:eastAsia="Times New Roman" w:cs="Times New Roman"/>
      <w:szCs w:val="24"/>
      <w:lang w:val="it-IT" w:eastAsia="it-IT"/>
    </w:rPr>
  </w:style>
  <w:style w:type="paragraph" w:customStyle="1" w:styleId="xl67">
    <w:name w:val="xl67"/>
    <w:basedOn w:val="Normale"/>
    <w:rsid w:val="006B75DE"/>
    <w:pPr>
      <w:spacing w:before="100" w:beforeAutospacing="1" w:after="100" w:afterAutospacing="1"/>
      <w:jc w:val="center"/>
    </w:pPr>
    <w:rPr>
      <w:rFonts w:eastAsia="Times New Roman" w:cs="Times New Roman"/>
      <w:b/>
      <w:bCs/>
      <w:szCs w:val="24"/>
      <w:lang w:val="it-IT" w:eastAsia="it-IT"/>
    </w:rPr>
  </w:style>
  <w:style w:type="paragraph" w:customStyle="1" w:styleId="xl68">
    <w:name w:val="xl68"/>
    <w:basedOn w:val="Normale"/>
    <w:rsid w:val="006B75DE"/>
    <w:pPr>
      <w:spacing w:before="100" w:beforeAutospacing="1" w:after="100" w:afterAutospacing="1"/>
      <w:jc w:val="center"/>
    </w:pPr>
    <w:rPr>
      <w:rFonts w:eastAsia="Times New Roman" w:cs="Times New Roman"/>
      <w:szCs w:val="24"/>
      <w:lang w:val="it-IT" w:eastAsia="it-IT"/>
    </w:rPr>
  </w:style>
  <w:style w:type="paragraph" w:customStyle="1" w:styleId="xl69">
    <w:name w:val="xl69"/>
    <w:basedOn w:val="Normale"/>
    <w:rsid w:val="006B75DE"/>
    <w:pPr>
      <w:spacing w:before="100" w:beforeAutospacing="1" w:after="100" w:afterAutospacing="1"/>
      <w:jc w:val="center"/>
    </w:pPr>
    <w:rPr>
      <w:rFonts w:eastAsia="Times New Roman" w:cs="Times New Roman"/>
      <w:b/>
      <w:bCs/>
      <w:szCs w:val="24"/>
      <w:lang w:val="it-IT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1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0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87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738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05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5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4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1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9484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92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57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36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209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229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1681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86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25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9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64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7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72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4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31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95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697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789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362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33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7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756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102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6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32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0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1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25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0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52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1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6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752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66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793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783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7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59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39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62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7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1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6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1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0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1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5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33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60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8917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2029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5937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896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16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966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20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1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31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13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4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340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512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44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552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853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23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8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736948">
          <w:marLeft w:val="0"/>
          <w:marRight w:val="0"/>
          <w:marTop w:val="0"/>
          <w:marBottom w:val="6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75406">
          <w:marLeft w:val="0"/>
          <w:marRight w:val="0"/>
          <w:marTop w:val="0"/>
          <w:marBottom w:val="6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858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7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9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1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47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0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87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287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9601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142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309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1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13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9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9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6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4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8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2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5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11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028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921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039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8505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7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8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7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9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8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4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0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09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56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100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97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149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7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66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10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2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9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4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5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2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0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8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2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2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59808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00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6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4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1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1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31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809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93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82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284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233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957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1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0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8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5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091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047295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263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2151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286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7742587">
                              <w:marLeft w:val="165"/>
                              <w:marRight w:val="16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7467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0986155">
                                      <w:marLeft w:val="-165"/>
                                      <w:marRight w:val="-16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366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7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55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24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107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897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88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713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7919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3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167230">
          <w:marLeft w:val="0"/>
          <w:marRight w:val="0"/>
          <w:marTop w:val="0"/>
          <w:marBottom w:val="4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676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672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286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25939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306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652192">
                      <w:marLeft w:val="0"/>
                      <w:marRight w:val="0"/>
                      <w:marTop w:val="204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8185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4179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0745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124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3143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12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01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44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381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689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6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08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036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245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203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509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06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95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9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4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5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9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01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479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369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1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10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029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82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3853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2320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4035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7395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051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5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Frontiers_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4AF3A24D-57D5-47D6-A554-8596E6EFAB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C:\Users\joshua.stocco\Documents\Templates\Frontiers_Word_Templates\Frontiers_template.dotx</Template>
  <TotalTime>1</TotalTime>
  <Pages>24</Pages>
  <Words>4580</Words>
  <Characters>26108</Characters>
  <Application>Microsoft Office Word</Application>
  <DocSecurity>0</DocSecurity>
  <Lines>217</Lines>
  <Paragraphs>61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30627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</dc:creator>
  <cp:lastModifiedBy>LUCIA GOZZO</cp:lastModifiedBy>
  <cp:revision>6</cp:revision>
  <cp:lastPrinted>2013-10-03T12:51:00Z</cp:lastPrinted>
  <dcterms:created xsi:type="dcterms:W3CDTF">2021-03-23T11:58:00Z</dcterms:created>
  <dcterms:modified xsi:type="dcterms:W3CDTF">2021-11-01T11:16:00Z</dcterms:modified>
</cp:coreProperties>
</file>