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5A2" w:rsidRDefault="003B05A2" w:rsidP="003B05A2">
      <w:pPr>
        <w:spacing w:after="240" w:line="480" w:lineRule="auto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 w:hint="eastAsia"/>
          <w:b/>
          <w:sz w:val="24"/>
          <w:szCs w:val="20"/>
        </w:rPr>
        <w:t>Supplemental data</w:t>
      </w:r>
    </w:p>
    <w:p w:rsidR="003B05A2" w:rsidRPr="007513CE" w:rsidRDefault="003B05A2" w:rsidP="003B05A2">
      <w:pPr>
        <w:spacing w:after="240" w:line="480" w:lineRule="auto"/>
        <w:rPr>
          <w:rFonts w:ascii="Times New Roman" w:hAnsi="Times New Roman"/>
          <w:sz w:val="24"/>
          <w:szCs w:val="24"/>
        </w:rPr>
      </w:pPr>
      <w:r w:rsidRPr="007513CE">
        <w:rPr>
          <w:rFonts w:ascii="Times New Roman" w:hAnsi="Times New Roman" w:hint="eastAsia"/>
          <w:b/>
          <w:sz w:val="24"/>
          <w:szCs w:val="24"/>
        </w:rPr>
        <w:t xml:space="preserve">Supplemental Table S1. </w:t>
      </w:r>
      <w:r w:rsidRPr="007513CE">
        <w:rPr>
          <w:rFonts w:ascii="Times New Roman" w:hAnsi="Times New Roman"/>
          <w:sz w:val="24"/>
          <w:szCs w:val="24"/>
        </w:rPr>
        <w:t>Protocol for interpretation</w:t>
      </w:r>
      <w:r w:rsidRPr="007513CE">
        <w:rPr>
          <w:rFonts w:ascii="Times New Roman" w:hAnsi="Times New Roman" w:hint="eastAsia"/>
          <w:sz w:val="24"/>
          <w:szCs w:val="24"/>
        </w:rPr>
        <w:t xml:space="preserve"> </w:t>
      </w:r>
      <w:r w:rsidRPr="007513CE">
        <w:rPr>
          <w:rFonts w:ascii="Times New Roman" w:hAnsi="Times New Roman"/>
          <w:sz w:val="24"/>
          <w:szCs w:val="24"/>
        </w:rPr>
        <w:t>and inter-assessor agreements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of CT findings. </w:t>
      </w:r>
    </w:p>
    <w:p w:rsidR="003B05A2" w:rsidRPr="007513CE" w:rsidRDefault="003B05A2" w:rsidP="003B05A2">
      <w:pPr>
        <w:spacing w:after="240" w:line="276" w:lineRule="auto"/>
        <w:rPr>
          <w:rFonts w:ascii="Times New Roman" w:hAnsi="Times New Roman"/>
          <w:sz w:val="24"/>
          <w:szCs w:val="24"/>
        </w:rPr>
      </w:pPr>
      <w:r w:rsidRPr="007513CE">
        <w:rPr>
          <w:rFonts w:ascii="Times New Roman" w:hAnsi="Times New Roman"/>
          <w:sz w:val="24"/>
          <w:szCs w:val="24"/>
        </w:rPr>
        <w:t>1</w:t>
      </w:r>
      <w:r w:rsidRPr="007513CE">
        <w:rPr>
          <w:rFonts w:ascii="Times New Roman" w:hAnsi="Times New Roman"/>
          <w:sz w:val="24"/>
          <w:szCs w:val="24"/>
          <w:vertAlign w:val="superscript"/>
        </w:rPr>
        <w:t>st</w:t>
      </w:r>
      <w:r w:rsidRPr="007513CE">
        <w:rPr>
          <w:rFonts w:ascii="Times New Roman" w:hAnsi="Times New Roman"/>
          <w:sz w:val="24"/>
          <w:szCs w:val="24"/>
        </w:rPr>
        <w:t xml:space="preserve"> Reviewer</w:t>
      </w:r>
      <w:r>
        <w:rPr>
          <w:rFonts w:ascii="Times New Roman" w:hAnsi="Times New Roman"/>
          <w:sz w:val="24"/>
          <w:szCs w:val="24"/>
        </w:rPr>
        <w:t xml:space="preserve">, a </w:t>
      </w:r>
      <w:r w:rsidRPr="007513CE">
        <w:rPr>
          <w:rFonts w:ascii="Times New Roman" w:hAnsi="Times New Roman"/>
          <w:sz w:val="24"/>
          <w:szCs w:val="24"/>
        </w:rPr>
        <w:t>neurosurgeon with more than 20 years of experience</w:t>
      </w:r>
      <w:r>
        <w:rPr>
          <w:rFonts w:ascii="Times New Roman" w:hAnsi="Times New Roman"/>
          <w:sz w:val="24"/>
          <w:szCs w:val="24"/>
        </w:rPr>
        <w:t>.</w:t>
      </w:r>
    </w:p>
    <w:p w:rsidR="003B05A2" w:rsidRPr="007513CE" w:rsidRDefault="003B05A2" w:rsidP="003B05A2">
      <w:pPr>
        <w:spacing w:after="240" w:line="276" w:lineRule="auto"/>
        <w:rPr>
          <w:rFonts w:ascii="Times New Roman" w:hAnsi="Times New Roman"/>
          <w:sz w:val="24"/>
          <w:szCs w:val="24"/>
        </w:rPr>
      </w:pPr>
      <w:r w:rsidRPr="007513CE">
        <w:rPr>
          <w:rFonts w:ascii="Times New Roman" w:hAnsi="Times New Roman"/>
          <w:sz w:val="24"/>
          <w:szCs w:val="24"/>
        </w:rPr>
        <w:t>2</w:t>
      </w:r>
      <w:r w:rsidRPr="007513CE">
        <w:rPr>
          <w:rFonts w:ascii="Times New Roman" w:hAnsi="Times New Roman"/>
          <w:sz w:val="24"/>
          <w:szCs w:val="24"/>
          <w:vertAlign w:val="superscript"/>
        </w:rPr>
        <w:t>nd</w:t>
      </w:r>
      <w:r w:rsidRPr="007513CE">
        <w:rPr>
          <w:rFonts w:ascii="Times New Roman" w:hAnsi="Times New Roman"/>
          <w:sz w:val="24"/>
          <w:szCs w:val="24"/>
        </w:rPr>
        <w:t xml:space="preserve"> Reviewer</w:t>
      </w:r>
      <w:r>
        <w:rPr>
          <w:rFonts w:ascii="Times New Roman" w:hAnsi="Times New Roman"/>
          <w:sz w:val="24"/>
          <w:szCs w:val="24"/>
        </w:rPr>
        <w:t>, a</w:t>
      </w:r>
      <w:r w:rsidRPr="007513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3CE">
        <w:rPr>
          <w:rFonts w:ascii="Times New Roman" w:hAnsi="Times New Roman"/>
          <w:sz w:val="24"/>
          <w:szCs w:val="24"/>
        </w:rPr>
        <w:t>neurosurgeon with more than 15 years of experience</w:t>
      </w:r>
      <w:r>
        <w:rPr>
          <w:rFonts w:ascii="Times New Roman" w:hAnsi="Times New Roman"/>
          <w:sz w:val="24"/>
          <w:szCs w:val="24"/>
        </w:rPr>
        <w:t>.</w:t>
      </w:r>
    </w:p>
    <w:p w:rsidR="003B05A2" w:rsidRPr="007513CE" w:rsidRDefault="003B05A2" w:rsidP="003B05A2">
      <w:pPr>
        <w:spacing w:after="240" w:line="276" w:lineRule="auto"/>
        <w:rPr>
          <w:rFonts w:ascii="Times New Roman" w:hAnsi="Times New Roman"/>
          <w:sz w:val="24"/>
          <w:szCs w:val="24"/>
        </w:rPr>
      </w:pPr>
      <w:r w:rsidRPr="007513CE">
        <w:rPr>
          <w:rFonts w:ascii="Times New Roman" w:hAnsi="Times New Roman"/>
          <w:sz w:val="24"/>
          <w:szCs w:val="24"/>
        </w:rPr>
        <w:t>3</w:t>
      </w:r>
      <w:r w:rsidRPr="007513CE">
        <w:rPr>
          <w:rFonts w:ascii="Times New Roman" w:hAnsi="Times New Roman"/>
          <w:sz w:val="24"/>
          <w:szCs w:val="24"/>
          <w:vertAlign w:val="superscript"/>
        </w:rPr>
        <w:t>rd</w:t>
      </w:r>
      <w:r w:rsidRPr="007513CE">
        <w:rPr>
          <w:rFonts w:ascii="Times New Roman" w:hAnsi="Times New Roman"/>
          <w:sz w:val="24"/>
          <w:szCs w:val="24"/>
        </w:rPr>
        <w:t xml:space="preserve"> Reviewer</w:t>
      </w:r>
      <w:r>
        <w:rPr>
          <w:rFonts w:ascii="Times New Roman" w:hAnsi="Times New Roman"/>
          <w:sz w:val="24"/>
          <w:szCs w:val="24"/>
        </w:rPr>
        <w:t xml:space="preserve">, a </w:t>
      </w:r>
      <w:r w:rsidRPr="007513CE">
        <w:rPr>
          <w:rFonts w:ascii="Times New Roman" w:hAnsi="Times New Roman"/>
          <w:color w:val="000000" w:themeColor="text1"/>
          <w:sz w:val="24"/>
          <w:szCs w:val="24"/>
        </w:rPr>
        <w:t xml:space="preserve">radiologist </w:t>
      </w:r>
      <w:r w:rsidRPr="007513CE">
        <w:rPr>
          <w:rFonts w:ascii="Times New Roman" w:hAnsi="Times New Roman"/>
          <w:sz w:val="24"/>
          <w:szCs w:val="24"/>
        </w:rPr>
        <w:t>with more than 25 years of experience</w:t>
      </w:r>
      <w:r>
        <w:rPr>
          <w:rFonts w:ascii="Times New Roman" w:hAnsi="Times New Roman"/>
          <w:sz w:val="24"/>
          <w:szCs w:val="24"/>
        </w:rPr>
        <w:t>.</w:t>
      </w:r>
    </w:p>
    <w:p w:rsidR="003B05A2" w:rsidRPr="007513CE" w:rsidRDefault="003B05A2" w:rsidP="003B05A2">
      <w:pPr>
        <w:spacing w:line="480" w:lineRule="auto"/>
        <w:rPr>
          <w:rFonts w:ascii="Times New Roman" w:hAnsi="Times New Roman"/>
          <w:sz w:val="24"/>
          <w:szCs w:val="24"/>
        </w:rPr>
      </w:pPr>
      <w:r w:rsidRPr="007513CE">
        <w:rPr>
          <w:rFonts w:ascii="Times New Roman" w:hAnsi="Times New Roman"/>
          <w:sz w:val="24"/>
          <w:szCs w:val="24"/>
        </w:rPr>
        <w:t>CT findings were independently reported, and followed by a comparison of their interpretation of records. All disagreements were resolved by third reviewer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513CE">
        <w:rPr>
          <w:rFonts w:ascii="Times New Roman" w:hAnsi="Times New Roman"/>
          <w:sz w:val="24"/>
          <w:szCs w:val="24"/>
        </w:rPr>
        <w:t xml:space="preserve">The Cohen’s kappa was 0.857, indicating almost perfect agreement. </w:t>
      </w:r>
    </w:p>
    <w:tbl>
      <w:tblPr>
        <w:tblW w:w="6581" w:type="dxa"/>
        <w:tblInd w:w="6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9"/>
        <w:gridCol w:w="1698"/>
        <w:gridCol w:w="1462"/>
        <w:gridCol w:w="1642"/>
      </w:tblGrid>
      <w:tr w:rsidR="003B05A2" w:rsidRPr="00C2344C" w:rsidTr="00673F79">
        <w:tc>
          <w:tcPr>
            <w:tcW w:w="3477" w:type="dxa"/>
            <w:gridSpan w:val="2"/>
            <w:vMerge w:val="restart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3B05A2" w:rsidRPr="00C2344C" w:rsidRDefault="003B05A2" w:rsidP="00673F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2344C">
              <w:rPr>
                <w:rFonts w:ascii="Times New Roman" w:hAnsi="Times New Roman" w:cs="Times New Roman"/>
              </w:rPr>
              <w:t>n = 70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5A2" w:rsidRPr="00C2344C" w:rsidRDefault="003B05A2" w:rsidP="00673F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2344C">
              <w:rPr>
                <w:rFonts w:ascii="Times New Roman" w:hAnsi="Times New Roman" w:cs="Times New Roman"/>
              </w:rPr>
              <w:t>1</w:t>
            </w:r>
            <w:r w:rsidRPr="00C2344C">
              <w:rPr>
                <w:rFonts w:ascii="Times New Roman" w:hAnsi="Times New Roman" w:cs="Times New Roman"/>
                <w:vertAlign w:val="superscript"/>
              </w:rPr>
              <w:t>st</w:t>
            </w:r>
            <w:r w:rsidRPr="00C2344C">
              <w:rPr>
                <w:rFonts w:ascii="Times New Roman" w:hAnsi="Times New Roman" w:cs="Times New Roman"/>
              </w:rPr>
              <w:t xml:space="preserve"> Reviewer  </w:t>
            </w:r>
          </w:p>
        </w:tc>
      </w:tr>
      <w:tr w:rsidR="003B05A2" w:rsidRPr="00C2344C" w:rsidTr="00673F79">
        <w:tc>
          <w:tcPr>
            <w:tcW w:w="3477" w:type="dxa"/>
            <w:gridSpan w:val="2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3B05A2" w:rsidRPr="00C2344C" w:rsidRDefault="003B05A2" w:rsidP="00673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05A2" w:rsidRPr="00C2344C" w:rsidRDefault="003B05A2" w:rsidP="00673F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2344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5A2" w:rsidRPr="00C2344C" w:rsidRDefault="003B05A2" w:rsidP="00673F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2344C">
              <w:rPr>
                <w:rFonts w:ascii="Times New Roman" w:hAnsi="Times New Roman" w:cs="Times New Roman"/>
              </w:rPr>
              <w:t>B</w:t>
            </w:r>
          </w:p>
        </w:tc>
      </w:tr>
      <w:tr w:rsidR="003B05A2" w:rsidRPr="00C2344C" w:rsidTr="00673F79">
        <w:tc>
          <w:tcPr>
            <w:tcW w:w="1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B05A2" w:rsidRPr="00C2344C" w:rsidRDefault="003B05A2" w:rsidP="00673F79">
            <w:pPr>
              <w:pStyle w:val="TableContents"/>
              <w:rPr>
                <w:rFonts w:ascii="Times New Roman" w:hAnsi="Times New Roman" w:cs="Times New Roman"/>
              </w:rPr>
            </w:pPr>
            <w:r w:rsidRPr="00C2344C">
              <w:rPr>
                <w:rFonts w:ascii="Times New Roman" w:hAnsi="Times New Roman" w:cs="Times New Roman"/>
              </w:rPr>
              <w:t>2</w:t>
            </w:r>
            <w:r w:rsidRPr="00C2344C">
              <w:rPr>
                <w:rFonts w:ascii="Times New Roman" w:hAnsi="Times New Roman" w:cs="Times New Roman"/>
                <w:vertAlign w:val="superscript"/>
              </w:rPr>
              <w:t>nd</w:t>
            </w:r>
            <w:r w:rsidRPr="00C2344C">
              <w:rPr>
                <w:rFonts w:ascii="Times New Roman" w:hAnsi="Times New Roman" w:cs="Times New Roman"/>
              </w:rPr>
              <w:t xml:space="preserve"> Reviewer 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05A2" w:rsidRPr="00C2344C" w:rsidRDefault="003B05A2" w:rsidP="00673F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2344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05A2" w:rsidRPr="00C2344C" w:rsidRDefault="003B05A2" w:rsidP="00673F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2344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5A2" w:rsidRPr="00C2344C" w:rsidRDefault="003B05A2" w:rsidP="00673F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2344C">
              <w:rPr>
                <w:rFonts w:ascii="Times New Roman" w:hAnsi="Times New Roman" w:cs="Times New Roman"/>
              </w:rPr>
              <w:t>2</w:t>
            </w:r>
          </w:p>
        </w:tc>
      </w:tr>
      <w:tr w:rsidR="003B05A2" w:rsidRPr="00C2344C" w:rsidTr="00673F79">
        <w:tc>
          <w:tcPr>
            <w:tcW w:w="1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B05A2" w:rsidRPr="00C2344C" w:rsidRDefault="003B05A2" w:rsidP="00673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05A2" w:rsidRPr="00C2344C" w:rsidRDefault="003B05A2" w:rsidP="00673F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2344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05A2" w:rsidRPr="00C2344C" w:rsidRDefault="003B05A2" w:rsidP="00673F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C234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5A2" w:rsidRPr="00C2344C" w:rsidRDefault="003B05A2" w:rsidP="00673F79">
            <w:pPr>
              <w:pStyle w:val="TableContents"/>
              <w:jc w:val="center"/>
              <w:rPr>
                <w:rFonts w:ascii="Times New Roman" w:eastAsiaTheme="minorEastAsia" w:hAnsi="Times New Roman" w:cs="Times New Roman"/>
                <w:lang w:eastAsia="ko-KR"/>
              </w:rPr>
            </w:pPr>
            <w:r w:rsidRPr="00C2344C">
              <w:rPr>
                <w:rFonts w:ascii="Times New Roman" w:eastAsiaTheme="minorEastAsia" w:hAnsi="Times New Roman" w:cs="Times New Roman"/>
                <w:lang w:eastAsia="ko-KR"/>
              </w:rPr>
              <w:t>33</w:t>
            </w:r>
          </w:p>
        </w:tc>
      </w:tr>
    </w:tbl>
    <w:p w:rsidR="003B05A2" w:rsidRDefault="003B05A2" w:rsidP="003B05A2">
      <w:pPr>
        <w:widowControl/>
        <w:wordWrap/>
        <w:autoSpaceDE/>
        <w:autoSpaceDN/>
        <w:spacing w:after="0" w:line="240" w:lineRule="auto"/>
        <w:jc w:val="left"/>
        <w:rPr>
          <w:rFonts w:ascii="Times New Roman" w:hAnsi="Times New Roman"/>
          <w:sz w:val="24"/>
        </w:rPr>
      </w:pPr>
    </w:p>
    <w:p w:rsidR="003B05A2" w:rsidRDefault="003B05A2" w:rsidP="003B05A2">
      <w:pPr>
        <w:widowControl/>
        <w:wordWrap/>
        <w:autoSpaceDE/>
        <w:autoSpaceDN/>
        <w:spacing w:after="0"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3B05A2" w:rsidRPr="007513CE" w:rsidRDefault="003B05A2" w:rsidP="003B05A2">
      <w:pPr>
        <w:widowControl/>
        <w:wordWrap/>
        <w:autoSpaceDE/>
        <w:autoSpaceDN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7513CE">
        <w:rPr>
          <w:rFonts w:ascii="Times New Roman" w:hAnsi="Times New Roman" w:hint="eastAsia"/>
          <w:b/>
          <w:sz w:val="24"/>
          <w:szCs w:val="24"/>
        </w:rPr>
        <w:lastRenderedPageBreak/>
        <w:t>Supplemental Table S2.</w:t>
      </w:r>
      <w:r w:rsidRPr="007513CE">
        <w:rPr>
          <w:rFonts w:ascii="Times New Roman" w:hAnsi="Times New Roman"/>
          <w:b/>
          <w:sz w:val="24"/>
          <w:szCs w:val="24"/>
        </w:rPr>
        <w:t xml:space="preserve"> </w:t>
      </w:r>
      <w:r w:rsidRPr="007513CE">
        <w:rPr>
          <w:rFonts w:ascii="Times New Roman" w:hAnsi="Times New Roman"/>
          <w:sz w:val="24"/>
          <w:szCs w:val="24"/>
        </w:rPr>
        <w:t xml:space="preserve">Predictive performance of consecutive measurements of plasma copeptin on 6-month poor outcome following moderate traumatic brain injury. Predictive performance of C-reactive protein (CRP) is also analyzed. AUROC, area under the ROC curve; SE, standard error; CI, confidence interval.   </w:t>
      </w:r>
    </w:p>
    <w:tbl>
      <w:tblPr>
        <w:tblW w:w="8500" w:type="dxa"/>
        <w:tblBorders>
          <w:top w:val="single" w:sz="4" w:space="0" w:color="auto"/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660"/>
        <w:gridCol w:w="2020"/>
        <w:gridCol w:w="1080"/>
        <w:gridCol w:w="1660"/>
      </w:tblGrid>
      <w:tr w:rsidR="003B05A2" w:rsidRPr="0080097E" w:rsidTr="00673F79">
        <w:trPr>
          <w:trHeight w:val="30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80097E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>Variable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Poor outcome prediction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AUROC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SE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95% CI</w:t>
            </w:r>
          </w:p>
        </w:tc>
      </w:tr>
      <w:tr w:rsidR="003B05A2" w:rsidRPr="0080097E" w:rsidTr="00673F79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Copeptin</w:t>
            </w:r>
          </w:p>
        </w:tc>
        <w:tc>
          <w:tcPr>
            <w:tcW w:w="26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&lt;24 hr</w:t>
            </w:r>
          </w:p>
        </w:tc>
        <w:tc>
          <w:tcPr>
            <w:tcW w:w="20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0.549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16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0.426-0.668</w:t>
            </w:r>
          </w:p>
        </w:tc>
      </w:tr>
      <w:tr w:rsidR="003B05A2" w:rsidRPr="0080097E" w:rsidTr="00673F79">
        <w:trPr>
          <w:trHeight w:val="300"/>
        </w:trPr>
        <w:tc>
          <w:tcPr>
            <w:tcW w:w="1080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3 d</w:t>
            </w:r>
          </w:p>
        </w:tc>
        <w:tc>
          <w:tcPr>
            <w:tcW w:w="202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0.681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0.066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0.559-0.788</w:t>
            </w:r>
          </w:p>
        </w:tc>
      </w:tr>
      <w:tr w:rsidR="003B05A2" w:rsidRPr="0080097E" w:rsidTr="00673F79">
        <w:trPr>
          <w:trHeight w:val="300"/>
        </w:trPr>
        <w:tc>
          <w:tcPr>
            <w:tcW w:w="1080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5 d</w:t>
            </w:r>
          </w:p>
        </w:tc>
        <w:tc>
          <w:tcPr>
            <w:tcW w:w="20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0.796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0.054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0.682-0.883</w:t>
            </w:r>
          </w:p>
        </w:tc>
      </w:tr>
      <w:tr w:rsidR="003B05A2" w:rsidRPr="0080097E" w:rsidTr="00673F79">
        <w:trPr>
          <w:trHeight w:val="300"/>
        </w:trPr>
        <w:tc>
          <w:tcPr>
            <w:tcW w:w="108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7 d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0.849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0.047</w:t>
            </w:r>
          </w:p>
        </w:tc>
        <w:tc>
          <w:tcPr>
            <w:tcW w:w="166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0.743-0.923</w:t>
            </w:r>
          </w:p>
        </w:tc>
      </w:tr>
      <w:tr w:rsidR="003B05A2" w:rsidRPr="0080097E" w:rsidTr="00673F79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CRP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&lt;24 hr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0.579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0.455-0.696</w:t>
            </w:r>
          </w:p>
        </w:tc>
      </w:tr>
      <w:tr w:rsidR="003B05A2" w:rsidRPr="0080097E" w:rsidTr="00673F79">
        <w:trPr>
          <w:trHeight w:val="300"/>
        </w:trPr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60" w:type="dxa"/>
            <w:shd w:val="clear" w:color="auto" w:fill="F2F2F2" w:themeFill="background1" w:themeFillShade="F2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3 d</w:t>
            </w:r>
          </w:p>
        </w:tc>
        <w:tc>
          <w:tcPr>
            <w:tcW w:w="2020" w:type="dxa"/>
            <w:shd w:val="clear" w:color="auto" w:fill="F2F2F2" w:themeFill="background1" w:themeFillShade="F2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0.598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0.068</w:t>
            </w:r>
          </w:p>
        </w:tc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0.473-0.713</w:t>
            </w:r>
          </w:p>
        </w:tc>
      </w:tr>
      <w:tr w:rsidR="003B05A2" w:rsidRPr="0080097E" w:rsidTr="00673F79">
        <w:trPr>
          <w:trHeight w:val="300"/>
        </w:trPr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5 d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0.671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0.071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0.548-0.779</w:t>
            </w:r>
          </w:p>
        </w:tc>
      </w:tr>
      <w:tr w:rsidR="003B05A2" w:rsidRPr="0080097E" w:rsidTr="00673F79">
        <w:trPr>
          <w:trHeight w:val="300"/>
        </w:trPr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60" w:type="dxa"/>
            <w:shd w:val="clear" w:color="auto" w:fill="F2F2F2" w:themeFill="background1" w:themeFillShade="F2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7 d</w:t>
            </w:r>
          </w:p>
        </w:tc>
        <w:tc>
          <w:tcPr>
            <w:tcW w:w="2020" w:type="dxa"/>
            <w:shd w:val="clear" w:color="auto" w:fill="F2F2F2" w:themeFill="background1" w:themeFillShade="F2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0.67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0.066</w:t>
            </w:r>
          </w:p>
        </w:tc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0.547-0.778</w:t>
            </w:r>
          </w:p>
        </w:tc>
      </w:tr>
    </w:tbl>
    <w:p w:rsidR="003B05A2" w:rsidRPr="0080097E" w:rsidRDefault="003B05A2" w:rsidP="003B05A2">
      <w:pPr>
        <w:widowControl/>
        <w:wordWrap/>
        <w:autoSpaceDE/>
        <w:autoSpaceDN/>
        <w:spacing w:after="0" w:line="480" w:lineRule="auto"/>
        <w:jc w:val="left"/>
        <w:rPr>
          <w:rFonts w:ascii="Times New Roman" w:hAnsi="Times New Roman"/>
          <w:sz w:val="24"/>
          <w:szCs w:val="24"/>
          <w:shd w:val="pct15" w:color="auto" w:fill="FFFFFF"/>
        </w:rPr>
      </w:pPr>
    </w:p>
    <w:p w:rsidR="003B05A2" w:rsidRPr="007513CE" w:rsidRDefault="003B05A2" w:rsidP="003B05A2">
      <w:pPr>
        <w:widowControl/>
        <w:wordWrap/>
        <w:autoSpaceDE/>
        <w:autoSpaceDN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7513CE">
        <w:rPr>
          <w:rFonts w:ascii="Times New Roman" w:hAnsi="Times New Roman" w:hint="eastAsia"/>
          <w:b/>
          <w:sz w:val="24"/>
          <w:szCs w:val="24"/>
        </w:rPr>
        <w:t>Supplemental Table S3.</w:t>
      </w:r>
      <w:r w:rsidRPr="007513CE">
        <w:rPr>
          <w:rFonts w:ascii="Times New Roman" w:hAnsi="Times New Roman"/>
          <w:b/>
          <w:sz w:val="24"/>
          <w:szCs w:val="24"/>
        </w:rPr>
        <w:t xml:space="preserve"> </w:t>
      </w:r>
      <w:r w:rsidRPr="007513CE">
        <w:rPr>
          <w:rFonts w:ascii="Times New Roman" w:hAnsi="Times New Roman"/>
          <w:sz w:val="24"/>
          <w:szCs w:val="24"/>
        </w:rPr>
        <w:t>Comparison of</w:t>
      </w:r>
      <w:r w:rsidRPr="007513CE">
        <w:rPr>
          <w:rFonts w:ascii="Times New Roman" w:hAnsi="Times New Roman"/>
          <w:b/>
          <w:sz w:val="24"/>
          <w:szCs w:val="24"/>
        </w:rPr>
        <w:t xml:space="preserve"> </w:t>
      </w:r>
      <w:r w:rsidRPr="007513CE">
        <w:rPr>
          <w:rFonts w:ascii="Times New Roman" w:hAnsi="Times New Roman"/>
          <w:sz w:val="24"/>
          <w:szCs w:val="24"/>
        </w:rPr>
        <w:t>receiver operating characteristic (ROC) curves in predicting poor neurologic outcome at 6 months following moderate traumatic brain injury between copeptin and C-reactive protein. The difference between AUROC curve on day 7 was 0.179 (95% CI:</w:t>
      </w:r>
      <w:r w:rsidRPr="007513CE">
        <w:t xml:space="preserve"> </w:t>
      </w:r>
      <w:r w:rsidRPr="007513CE">
        <w:rPr>
          <w:rFonts w:ascii="Times New Roman" w:hAnsi="Times New Roman"/>
          <w:sz w:val="24"/>
          <w:szCs w:val="24"/>
        </w:rPr>
        <w:t xml:space="preserve">0.032-0.325; p=0.016). AUROC, area under the ROC curve; SE, standard error; CI, confidence interval.   </w:t>
      </w:r>
    </w:p>
    <w:tbl>
      <w:tblPr>
        <w:tblW w:w="8500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60"/>
        <w:gridCol w:w="2020"/>
        <w:gridCol w:w="1080"/>
        <w:gridCol w:w="1660"/>
        <w:gridCol w:w="1080"/>
      </w:tblGrid>
      <w:tr w:rsidR="003B05A2" w:rsidRPr="007513CE" w:rsidTr="00673F79">
        <w:trPr>
          <w:trHeight w:val="30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B05A2" w:rsidRPr="007513C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513C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Measurement date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B05A2" w:rsidRPr="007513C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513C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AUROC difference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B05A2" w:rsidRPr="007513C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513C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SE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B05A2" w:rsidRPr="007513C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513C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95% CI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B05A2" w:rsidRPr="007513C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513C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p-value</w:t>
            </w:r>
          </w:p>
        </w:tc>
      </w:tr>
      <w:tr w:rsidR="003B05A2" w:rsidRPr="007513CE" w:rsidTr="00673F79">
        <w:trPr>
          <w:trHeight w:val="300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A2" w:rsidRPr="007513C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513C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&lt;24 hr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A2" w:rsidRPr="007513C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513C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0.029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A2" w:rsidRPr="007513C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513C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0.089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A2" w:rsidRPr="007513C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513CE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2"/>
              </w:rPr>
              <w:t>-0.145-0.204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A2" w:rsidRPr="007513C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513C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0.737</w:t>
            </w:r>
          </w:p>
        </w:tc>
      </w:tr>
      <w:tr w:rsidR="003B05A2" w:rsidRPr="007513CE" w:rsidTr="00673F79">
        <w:trPr>
          <w:trHeight w:val="300"/>
        </w:trPr>
        <w:tc>
          <w:tcPr>
            <w:tcW w:w="2660" w:type="dxa"/>
            <w:shd w:val="clear" w:color="auto" w:fill="F2F2F2" w:themeFill="background1" w:themeFillShade="F2"/>
            <w:noWrap/>
            <w:vAlign w:val="center"/>
            <w:hideMark/>
          </w:tcPr>
          <w:p w:rsidR="003B05A2" w:rsidRPr="007513C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513C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3 d</w:t>
            </w:r>
          </w:p>
        </w:tc>
        <w:tc>
          <w:tcPr>
            <w:tcW w:w="2020" w:type="dxa"/>
            <w:shd w:val="clear" w:color="auto" w:fill="F2F2F2" w:themeFill="background1" w:themeFillShade="F2"/>
            <w:noWrap/>
            <w:vAlign w:val="center"/>
            <w:hideMark/>
          </w:tcPr>
          <w:p w:rsidR="003B05A2" w:rsidRPr="007513C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513C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0.083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3B05A2" w:rsidRPr="007513C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513C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0.095</w:t>
            </w:r>
          </w:p>
        </w:tc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:rsidR="003B05A2" w:rsidRPr="007513C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513C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-0.103-0.270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3B05A2" w:rsidRPr="007513C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513C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0.378</w:t>
            </w:r>
          </w:p>
        </w:tc>
      </w:tr>
      <w:tr w:rsidR="003B05A2" w:rsidRPr="007513CE" w:rsidTr="00673F79">
        <w:trPr>
          <w:trHeight w:val="30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3B05A2" w:rsidRPr="007513C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513C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5 d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3B05A2" w:rsidRPr="007513C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513C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05A2" w:rsidRPr="007513C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513C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0.083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B05A2" w:rsidRPr="007513C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513CE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2"/>
              </w:rPr>
              <w:t>-0.039-0.288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05A2" w:rsidRPr="007513C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513C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0.136</w:t>
            </w:r>
          </w:p>
        </w:tc>
      </w:tr>
      <w:tr w:rsidR="003B05A2" w:rsidRPr="007513CE" w:rsidTr="00673F79">
        <w:trPr>
          <w:trHeight w:val="300"/>
        </w:trPr>
        <w:tc>
          <w:tcPr>
            <w:tcW w:w="2660" w:type="dxa"/>
            <w:shd w:val="clear" w:color="auto" w:fill="F2F2F2" w:themeFill="background1" w:themeFillShade="F2"/>
            <w:noWrap/>
            <w:vAlign w:val="center"/>
            <w:hideMark/>
          </w:tcPr>
          <w:p w:rsidR="003B05A2" w:rsidRPr="007513C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513C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7 d</w:t>
            </w:r>
          </w:p>
        </w:tc>
        <w:tc>
          <w:tcPr>
            <w:tcW w:w="2020" w:type="dxa"/>
            <w:shd w:val="clear" w:color="auto" w:fill="F2F2F2" w:themeFill="background1" w:themeFillShade="F2"/>
            <w:noWrap/>
            <w:vAlign w:val="center"/>
            <w:hideMark/>
          </w:tcPr>
          <w:p w:rsidR="003B05A2" w:rsidRPr="007513C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513C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0.179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3B05A2" w:rsidRPr="007513C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513C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0.074</w:t>
            </w:r>
          </w:p>
        </w:tc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:rsidR="003B05A2" w:rsidRPr="007513C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513C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0.032-0.325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:rsidR="003B05A2" w:rsidRPr="007513C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7513C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0.016</w:t>
            </w:r>
          </w:p>
        </w:tc>
      </w:tr>
    </w:tbl>
    <w:p w:rsidR="003B05A2" w:rsidRPr="007513CE" w:rsidRDefault="003B05A2" w:rsidP="003B05A2">
      <w:pPr>
        <w:widowControl/>
        <w:wordWrap/>
        <w:autoSpaceDE/>
        <w:autoSpaceDN/>
        <w:spacing w:after="0" w:line="48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3B05A2" w:rsidRPr="007513CE" w:rsidRDefault="003B05A2" w:rsidP="003B05A2">
      <w:pPr>
        <w:widowControl/>
        <w:wordWrap/>
        <w:autoSpaceDE/>
        <w:autoSpaceDN/>
        <w:spacing w:after="0" w:line="240" w:lineRule="auto"/>
        <w:jc w:val="left"/>
        <w:rPr>
          <w:rFonts w:ascii="Times New Roman" w:hAnsi="Times New Roman"/>
          <w:sz w:val="24"/>
        </w:rPr>
      </w:pPr>
    </w:p>
    <w:p w:rsidR="003B05A2" w:rsidRPr="007513CE" w:rsidRDefault="003B05A2" w:rsidP="003B05A2">
      <w:pPr>
        <w:widowControl/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513C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B05A2" w:rsidRPr="007513CE" w:rsidRDefault="003B05A2" w:rsidP="003B05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513CE">
        <w:rPr>
          <w:rFonts w:ascii="Times New Roman" w:hAnsi="Times New Roman" w:cs="Times New Roman"/>
          <w:b/>
          <w:sz w:val="24"/>
          <w:szCs w:val="24"/>
        </w:rPr>
        <w:lastRenderedPageBreak/>
        <w:t>Supplemental F</w:t>
      </w:r>
      <w:r w:rsidRPr="007513CE">
        <w:rPr>
          <w:rFonts w:ascii="Times New Roman" w:hAnsi="Times New Roman" w:cs="Times New Roman" w:hint="eastAsia"/>
          <w:b/>
          <w:sz w:val="24"/>
          <w:szCs w:val="24"/>
        </w:rPr>
        <w:t>igure</w:t>
      </w:r>
      <w:r w:rsidRPr="007513CE">
        <w:rPr>
          <w:rFonts w:ascii="Times New Roman" w:hAnsi="Times New Roman" w:cs="Times New Roman"/>
          <w:b/>
          <w:sz w:val="24"/>
          <w:szCs w:val="24"/>
        </w:rPr>
        <w:t xml:space="preserve"> S1</w:t>
      </w:r>
      <w:r w:rsidRPr="007513CE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Pr="007513C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513CE">
        <w:rPr>
          <w:rFonts w:ascii="Times New Roman" w:hAnsi="Times New Roman" w:cs="Times New Roman"/>
          <w:sz w:val="24"/>
          <w:szCs w:val="24"/>
        </w:rPr>
        <w:t xml:space="preserve">The area under the receiver operator characteristics curve is 0.849. The increased plasma copeptin more than 300.8 pg/ml on day 7 showed a sensitivity of 82.76% (95% CI: 64.2%-94.2%) and a specificity of 80.49% (95% CI: 65.1%-91.2%). CI= confidence interval. Orange-colored points correspond to criterion values. The blue-dotted lines indicate inclusion of 95% confidence bounds. </w:t>
      </w:r>
    </w:p>
    <w:p w:rsidR="003B05A2" w:rsidRDefault="003B05A2" w:rsidP="003B05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17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35DC10" wp14:editId="27482D01">
            <wp:extent cx="3570768" cy="3240000"/>
            <wp:effectExtent l="0" t="0" r="0" b="0"/>
            <wp:docPr id="4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3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t="5101"/>
                    <a:stretch/>
                  </pic:blipFill>
                  <pic:spPr>
                    <a:xfrm>
                      <a:off x="0" y="0"/>
                      <a:ext cx="3570768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5A2" w:rsidRPr="008F7955" w:rsidRDefault="003B05A2" w:rsidP="003B05A2">
      <w:pPr>
        <w:widowControl/>
        <w:wordWrap/>
        <w:autoSpaceDE/>
        <w:autoSpaceDN/>
        <w:spacing w:after="0" w:line="480" w:lineRule="auto"/>
        <w:rPr>
          <w:rFonts w:ascii="Times New Roman" w:eastAsia="함초롬바탕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F7955">
        <w:rPr>
          <w:rFonts w:ascii="Times New Roman" w:hAnsi="Times New Roman" w:cs="Times New Roman"/>
          <w:b/>
          <w:sz w:val="24"/>
          <w:szCs w:val="24"/>
        </w:rPr>
        <w:lastRenderedPageBreak/>
        <w:t>Supplemental F</w:t>
      </w:r>
      <w:r w:rsidRPr="008F7955">
        <w:rPr>
          <w:rFonts w:ascii="Times New Roman" w:hAnsi="Times New Roman" w:cs="Times New Roman" w:hint="eastAsia"/>
          <w:b/>
          <w:sz w:val="24"/>
          <w:szCs w:val="24"/>
        </w:rPr>
        <w:t>igure</w:t>
      </w:r>
      <w:r w:rsidRPr="008F7955">
        <w:rPr>
          <w:rFonts w:ascii="Times New Roman" w:hAnsi="Times New Roman" w:cs="Times New Roman"/>
          <w:b/>
          <w:sz w:val="24"/>
          <w:szCs w:val="24"/>
        </w:rPr>
        <w:t xml:space="preserve"> S2</w:t>
      </w:r>
      <w:r w:rsidRPr="008F7955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Pr="008F795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F7955">
        <w:rPr>
          <w:rFonts w:ascii="Times New Roman" w:hAnsi="Times New Roman" w:cs="Times New Roman"/>
          <w:sz w:val="24"/>
          <w:szCs w:val="20"/>
        </w:rPr>
        <w:t>Comparison of receiver operating characteristic (ROC) curves between copeptin at 7 days, initial GCS score 9 or 10, and significant abnormal CT findings in predicting 6-month poor outcome following moderate traumatic brain injury (TBI). There is no significant difference in the comparison values measured on within 24 hours (A), day 3 (B), and day 5 (C)</w:t>
      </w:r>
      <w:r>
        <w:rPr>
          <w:rFonts w:ascii="Times New Roman" w:hAnsi="Times New Roman" w:cs="Times New Roman"/>
          <w:sz w:val="24"/>
          <w:szCs w:val="20"/>
        </w:rPr>
        <w:t>, and GCS score of 9 or 10, and significant abnormal findings on computed tomography (CT)</w:t>
      </w:r>
      <w:r w:rsidRPr="008F7955">
        <w:rPr>
          <w:rFonts w:ascii="Times New Roman" w:hAnsi="Times New Roman" w:cs="Times New Roman"/>
          <w:sz w:val="24"/>
          <w:szCs w:val="20"/>
        </w:rPr>
        <w:t xml:space="preserve">. </w:t>
      </w:r>
      <w:r w:rsidRPr="008F7955">
        <w:rPr>
          <w:rFonts w:ascii="Times New Roman" w:eastAsia="함초롬바탕" w:hAnsi="Times New Roman"/>
          <w:color w:val="000000" w:themeColor="text1"/>
          <w:sz w:val="24"/>
          <w:szCs w:val="24"/>
        </w:rPr>
        <w:t>AUROC, Area under the ROC curve; CI, confidence interval; SE, standard error.</w:t>
      </w:r>
    </w:p>
    <w:p w:rsidR="003B05A2" w:rsidRDefault="003B05A2" w:rsidP="003B05A2">
      <w:pPr>
        <w:widowControl/>
        <w:wordWrap/>
        <w:autoSpaceDE/>
        <w:autoSpaceDN/>
        <w:spacing w:after="0" w:line="480" w:lineRule="auto"/>
        <w:rPr>
          <w:rFonts w:ascii="Times New Roman" w:eastAsia="함초롬바탕" w:hAnsi="Times New Roman"/>
          <w:color w:val="000000" w:themeColor="text1"/>
          <w:sz w:val="24"/>
          <w:szCs w:val="24"/>
        </w:rPr>
      </w:pPr>
      <w:r w:rsidRPr="00DF4AA2">
        <w:rPr>
          <w:rFonts w:ascii="Times New Roman" w:eastAsia="함초롬바탕"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16F33504" wp14:editId="0B459008">
            <wp:extent cx="3829333" cy="3600000"/>
            <wp:effectExtent l="0" t="0" r="0" b="635"/>
            <wp:docPr id="5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33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789" w:type="dxa"/>
        <w:tblBorders>
          <w:top w:val="single" w:sz="4" w:space="0" w:color="auto"/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25"/>
        <w:gridCol w:w="1604"/>
        <w:gridCol w:w="1417"/>
        <w:gridCol w:w="1843"/>
      </w:tblGrid>
      <w:tr w:rsidR="003B05A2" w:rsidRPr="0080097E" w:rsidTr="00673F79">
        <w:trPr>
          <w:trHeight w:val="300"/>
        </w:trPr>
        <w:tc>
          <w:tcPr>
            <w:tcW w:w="3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Methods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AUROC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80097E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SE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2"/>
              </w:rPr>
              <w:t>95% CI</w:t>
            </w:r>
          </w:p>
        </w:tc>
      </w:tr>
      <w:tr w:rsidR="003B05A2" w:rsidRPr="0080097E" w:rsidTr="00673F79">
        <w:trPr>
          <w:trHeight w:val="300"/>
        </w:trPr>
        <w:tc>
          <w:tcPr>
            <w:tcW w:w="392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Copeptin at 7 days</w:t>
            </w:r>
          </w:p>
        </w:tc>
        <w:tc>
          <w:tcPr>
            <w:tcW w:w="160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0.849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0.047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2"/>
              </w:rPr>
              <w:t>0.743-0.923</w:t>
            </w:r>
          </w:p>
        </w:tc>
      </w:tr>
      <w:tr w:rsidR="003B05A2" w:rsidRPr="0080097E" w:rsidTr="00673F79">
        <w:trPr>
          <w:trHeight w:val="300"/>
        </w:trPr>
        <w:tc>
          <w:tcPr>
            <w:tcW w:w="392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GCS score of 9 or 10</w:t>
            </w:r>
          </w:p>
        </w:tc>
        <w:tc>
          <w:tcPr>
            <w:tcW w:w="160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0.730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0.054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2"/>
              </w:rPr>
              <w:t>0.611-0.829</w:t>
            </w:r>
          </w:p>
        </w:tc>
      </w:tr>
      <w:tr w:rsidR="003B05A2" w:rsidRPr="0080097E" w:rsidTr="00673F79">
        <w:trPr>
          <w:trHeight w:val="300"/>
        </w:trPr>
        <w:tc>
          <w:tcPr>
            <w:tcW w:w="392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Significant abnormal CT findings</w:t>
            </w:r>
          </w:p>
        </w:tc>
        <w:tc>
          <w:tcPr>
            <w:tcW w:w="16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0.710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B05A2" w:rsidRPr="0080097E" w:rsidRDefault="003B05A2" w:rsidP="00673F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2"/>
              </w:rPr>
              <w:t>0.589-0.812</w:t>
            </w:r>
          </w:p>
        </w:tc>
      </w:tr>
    </w:tbl>
    <w:p w:rsidR="003B05A2" w:rsidRPr="00DF4AA2" w:rsidRDefault="003B05A2" w:rsidP="003B05A2">
      <w:pPr>
        <w:spacing w:line="480" w:lineRule="auto"/>
        <w:rPr>
          <w:rFonts w:ascii="Times New Roman" w:hAnsi="Times New Roman" w:cs="Times New Roman"/>
          <w:sz w:val="24"/>
          <w:szCs w:val="24"/>
          <w:shd w:val="pct15" w:color="auto" w:fill="FFFFFF"/>
        </w:rPr>
      </w:pPr>
    </w:p>
    <w:p w:rsidR="003B05A2" w:rsidRDefault="003B05A2" w:rsidP="003B05A2">
      <w:pPr>
        <w:widowControl/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B05A2" w:rsidRDefault="003B05A2" w:rsidP="003B05A2"/>
    <w:p w:rsidR="00015272" w:rsidRDefault="00015272">
      <w:bookmarkStart w:id="0" w:name="_GoBack"/>
      <w:bookmarkEnd w:id="0"/>
    </w:p>
    <w:sectPr w:rsidR="00015272" w:rsidSect="00DC037B">
      <w:pgSz w:w="11906" w:h="16838"/>
      <w:pgMar w:top="1440" w:right="1440" w:bottom="1701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T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Batang"/>
    <w:panose1 w:val="02030604000101010101"/>
    <w:charset w:val="81"/>
    <w:family w:val="roman"/>
    <w:pitch w:val="variable"/>
    <w:sig w:usb0="F7FFAEFF" w:usb1="FBDFFFFF" w:usb2="041FFFFF" w:usb3="00000000" w:csb0="001F007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activeWritingStyle w:appName="MSWord" w:lang="en-US" w:vendorID="64" w:dllVersion="131078" w:nlCheck="1" w:checkStyle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A2"/>
    <w:rsid w:val="00015272"/>
    <w:rsid w:val="003B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A406D-C67E-4064-B952-C822F15C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5A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qFormat/>
    <w:rsid w:val="003B05A2"/>
    <w:pPr>
      <w:widowControl/>
      <w:suppressLineNumbers/>
      <w:wordWrap/>
      <w:autoSpaceDE/>
      <w:autoSpaceDN/>
      <w:spacing w:after="0" w:line="240" w:lineRule="auto"/>
      <w:jc w:val="left"/>
    </w:pPr>
    <w:rPr>
      <w:rFonts w:ascii="Liberation Serif" w:eastAsia="Songti TC" w:hAnsi="Liberation Serif" w:cs="Arial Unicode MS"/>
      <w:sz w:val="24"/>
      <w:szCs w:val="24"/>
      <w:lang w:eastAsia="zh-TW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</cp:revision>
  <dcterms:created xsi:type="dcterms:W3CDTF">2021-10-07T00:44:00Z</dcterms:created>
  <dcterms:modified xsi:type="dcterms:W3CDTF">2021-10-07T00:45:00Z</dcterms:modified>
</cp:coreProperties>
</file>