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A679CF" w:rsidRPr="00262040" w:rsidRDefault="00A679CF" w:rsidP="00A679CF">
      <w:pPr>
        <w:pStyle w:val="EndNoteBibliography"/>
        <w:spacing w:before="240" w:after="240" w:line="240" w:lineRule="auto"/>
        <w:ind w:left="554" w:hanging="554"/>
        <w:rPr>
          <w:rFonts w:eastAsia="宋体"/>
          <w:b/>
          <w:sz w:val="24"/>
          <w:szCs w:val="24"/>
          <w:lang w:val="en-GB"/>
        </w:rPr>
      </w:pPr>
      <w:r w:rsidRPr="00262040">
        <w:rPr>
          <w:rFonts w:eastAsia="宋体" w:hint="eastAsia"/>
          <w:b/>
          <w:sz w:val="24"/>
          <w:szCs w:val="24"/>
          <w:lang w:val="en-GB"/>
        </w:rPr>
        <w:t>Appendix</w:t>
      </w:r>
    </w:p>
    <w:p w:rsidR="00A679CF" w:rsidRPr="00FF5A74" w:rsidRDefault="00A679CF" w:rsidP="00A679CF">
      <w:pPr>
        <w:spacing w:before="0" w:after="0"/>
        <w:jc w:val="both"/>
        <w:rPr>
          <w:rFonts w:cs="Times New Roman"/>
          <w:szCs w:val="21"/>
        </w:rPr>
      </w:pPr>
      <w:r w:rsidRPr="00FF5A74">
        <w:rPr>
          <w:rFonts w:cs="Times New Roman"/>
          <w:szCs w:val="21"/>
        </w:rPr>
        <w:t xml:space="preserve">The </w:t>
      </w:r>
      <w:r w:rsidRPr="00FF5A74">
        <w:rPr>
          <w:rFonts w:cs="Times New Roman" w:hint="eastAsia"/>
          <w:szCs w:val="21"/>
        </w:rPr>
        <w:t xml:space="preserve">identified onset and ending </w:t>
      </w:r>
      <w:r w:rsidRPr="00FF5A74">
        <w:rPr>
          <w:rFonts w:cs="Times New Roman"/>
          <w:szCs w:val="21"/>
        </w:rPr>
        <w:t>dates</w:t>
      </w:r>
      <w:r w:rsidRPr="00FF5A74">
        <w:rPr>
          <w:rFonts w:cs="Times New Roman" w:hint="eastAsia"/>
          <w:szCs w:val="21"/>
        </w:rPr>
        <w:t xml:space="preserve">, </w:t>
      </w:r>
      <w:r w:rsidRPr="00FF5A74">
        <w:rPr>
          <w:rFonts w:cs="Times New Roman"/>
          <w:szCs w:val="21"/>
        </w:rPr>
        <w:t>precipitation</w:t>
      </w:r>
      <w:r w:rsidRPr="00FF5A74">
        <w:rPr>
          <w:rFonts w:cs="Times New Roman" w:hint="eastAsia"/>
          <w:szCs w:val="21"/>
        </w:rPr>
        <w:t xml:space="preserve"> amount </w:t>
      </w:r>
      <w:r w:rsidRPr="00FF5A74">
        <w:rPr>
          <w:rFonts w:cs="Times New Roman"/>
          <w:szCs w:val="21"/>
        </w:rPr>
        <w:t>of Meiyu and Huang-Huai rainy season</w:t>
      </w:r>
      <w:r w:rsidRPr="00FF5A74">
        <w:rPr>
          <w:rFonts w:cs="Times New Roman" w:hint="eastAsia"/>
          <w:szCs w:val="21"/>
        </w:rPr>
        <w:t>s</w:t>
      </w:r>
      <w:r w:rsidRPr="00FF5A74">
        <w:rPr>
          <w:rFonts w:cs="Times New Roman"/>
          <w:szCs w:val="21"/>
        </w:rPr>
        <w:t xml:space="preserve"> during 1957</w:t>
      </w:r>
      <w:r w:rsidRPr="00FF5A74">
        <w:rPr>
          <w:rFonts w:cs="Times New Roman" w:hint="eastAsia"/>
          <w:szCs w:val="21"/>
        </w:rPr>
        <w:t>-</w:t>
      </w:r>
      <w:r w:rsidRPr="00FF5A74">
        <w:rPr>
          <w:rFonts w:cs="Times New Roman"/>
          <w:szCs w:val="21"/>
        </w:rPr>
        <w:t xml:space="preserve">2020 in </w:t>
      </w:r>
      <w:r w:rsidRPr="00FF5A74">
        <w:rPr>
          <w:rFonts w:cs="Times New Roman" w:hint="eastAsia"/>
          <w:szCs w:val="21"/>
        </w:rPr>
        <w:t>SYA</w:t>
      </w:r>
      <w:r w:rsidRPr="00FF5A74">
        <w:rPr>
          <w:rFonts w:cs="Times New Roman"/>
          <w:szCs w:val="21"/>
        </w:rPr>
        <w:t>, YH</w:t>
      </w:r>
      <w:r w:rsidRPr="00FF5A74">
        <w:rPr>
          <w:rFonts w:cs="Times New Roman" w:hint="eastAsia"/>
          <w:szCs w:val="21"/>
        </w:rPr>
        <w:t>A</w:t>
      </w:r>
      <w:r w:rsidRPr="00FF5A74">
        <w:rPr>
          <w:rFonts w:cs="Times New Roman"/>
          <w:szCs w:val="21"/>
        </w:rPr>
        <w:t>,</w:t>
      </w:r>
      <w:r>
        <w:rPr>
          <w:rFonts w:cs="Times New Roman" w:hint="eastAsia"/>
          <w:szCs w:val="21"/>
        </w:rPr>
        <w:t xml:space="preserve"> </w:t>
      </w:r>
      <w:r w:rsidRPr="00FF5A74">
        <w:rPr>
          <w:rFonts w:cs="Times New Roman" w:hint="eastAsia"/>
          <w:szCs w:val="21"/>
        </w:rPr>
        <w:t>NHA are listed in Table A1.</w:t>
      </w:r>
    </w:p>
    <w:p w:rsidR="00A679CF" w:rsidRPr="00A679CF" w:rsidRDefault="00A679CF" w:rsidP="00A679CF">
      <w:pPr>
        <w:spacing w:before="240" w:after="0"/>
        <w:jc w:val="center"/>
        <w:rPr>
          <w:rFonts w:cs="Times New Roman"/>
          <w:sz w:val="21"/>
          <w:szCs w:val="21"/>
        </w:rPr>
      </w:pPr>
      <w:r w:rsidRPr="005109AE">
        <w:rPr>
          <w:rFonts w:cs="Times New Roman"/>
          <w:b/>
          <w:sz w:val="21"/>
          <w:szCs w:val="21"/>
        </w:rPr>
        <w:t>T</w:t>
      </w:r>
      <w:r w:rsidRPr="005109AE">
        <w:rPr>
          <w:rFonts w:cs="Times New Roman" w:hint="eastAsia"/>
          <w:b/>
          <w:sz w:val="21"/>
          <w:szCs w:val="21"/>
        </w:rPr>
        <w:t>able A1</w:t>
      </w:r>
      <w:r w:rsidRPr="00A679CF">
        <w:rPr>
          <w:rFonts w:cs="Times New Roman" w:hint="eastAsia"/>
          <w:sz w:val="21"/>
          <w:szCs w:val="21"/>
        </w:rPr>
        <w:t xml:space="preserve"> </w:t>
      </w:r>
      <w:r w:rsidRPr="00A679CF">
        <w:rPr>
          <w:rFonts w:cs="Times New Roman"/>
          <w:sz w:val="21"/>
          <w:szCs w:val="21"/>
        </w:rPr>
        <w:t xml:space="preserve"> </w:t>
      </w:r>
      <w:r>
        <w:rPr>
          <w:rFonts w:cs="Times New Roman" w:hint="eastAsia"/>
          <w:sz w:val="21"/>
          <w:szCs w:val="21"/>
          <w:lang w:eastAsia="zh-CN"/>
        </w:rPr>
        <w:t>D</w:t>
      </w:r>
      <w:r w:rsidRPr="00A679CF">
        <w:rPr>
          <w:rFonts w:cs="Times New Roman"/>
          <w:sz w:val="21"/>
          <w:szCs w:val="21"/>
        </w:rPr>
        <w:t>ates and precipitation of Meiyu and Huang-Huai rainy season</w:t>
      </w:r>
      <w:r w:rsidRPr="00A679CF">
        <w:rPr>
          <w:rFonts w:cs="Times New Roman" w:hint="eastAsia"/>
          <w:sz w:val="21"/>
          <w:szCs w:val="21"/>
        </w:rPr>
        <w:t>s</w:t>
      </w:r>
      <w:r w:rsidRPr="00A679CF">
        <w:rPr>
          <w:rFonts w:cs="Times New Roman"/>
          <w:sz w:val="21"/>
          <w:szCs w:val="21"/>
        </w:rPr>
        <w:t xml:space="preserve"> during 1957</w:t>
      </w:r>
      <w:r w:rsidRPr="00A679CF">
        <w:rPr>
          <w:rFonts w:cs="Times New Roman" w:hint="eastAsia"/>
          <w:sz w:val="21"/>
          <w:szCs w:val="21"/>
        </w:rPr>
        <w:t>-</w:t>
      </w:r>
      <w:r w:rsidRPr="00A679CF">
        <w:rPr>
          <w:rFonts w:cs="Times New Roman"/>
          <w:sz w:val="21"/>
          <w:szCs w:val="21"/>
        </w:rPr>
        <w:t xml:space="preserve">2020 in </w:t>
      </w:r>
      <w:r w:rsidRPr="00A679CF">
        <w:rPr>
          <w:rFonts w:cs="Times New Roman" w:hint="eastAsia"/>
          <w:sz w:val="21"/>
          <w:szCs w:val="21"/>
        </w:rPr>
        <w:t>SYA</w:t>
      </w:r>
      <w:r w:rsidRPr="00A679CF">
        <w:rPr>
          <w:rFonts w:cs="Times New Roman"/>
          <w:sz w:val="21"/>
          <w:szCs w:val="21"/>
        </w:rPr>
        <w:t>, YH</w:t>
      </w:r>
      <w:r w:rsidRPr="00A679CF">
        <w:rPr>
          <w:rFonts w:cs="Times New Roman" w:hint="eastAsia"/>
          <w:sz w:val="21"/>
          <w:szCs w:val="21"/>
        </w:rPr>
        <w:t>A</w:t>
      </w:r>
      <w:r w:rsidRPr="00A679CF">
        <w:rPr>
          <w:rFonts w:cs="Times New Roman"/>
          <w:sz w:val="21"/>
          <w:szCs w:val="21"/>
        </w:rPr>
        <w:t>,</w:t>
      </w:r>
      <w:r w:rsidRPr="00A679CF">
        <w:rPr>
          <w:rFonts w:cs="Times New Roman" w:hint="eastAsia"/>
          <w:sz w:val="21"/>
          <w:szCs w:val="21"/>
        </w:rPr>
        <w:t xml:space="preserve"> and</w:t>
      </w:r>
      <w:r w:rsidRPr="00A679CF">
        <w:rPr>
          <w:rFonts w:cs="Times New Roman"/>
          <w:sz w:val="21"/>
          <w:szCs w:val="21"/>
        </w:rPr>
        <w:t xml:space="preserve"> </w:t>
      </w:r>
      <w:r w:rsidRPr="00A679CF">
        <w:rPr>
          <w:rFonts w:cs="Times New Roman" w:hint="eastAsia"/>
          <w:sz w:val="21"/>
          <w:szCs w:val="21"/>
        </w:rPr>
        <w:t>NHA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698"/>
        <w:gridCol w:w="1246"/>
        <w:gridCol w:w="873"/>
        <w:gridCol w:w="898"/>
        <w:gridCol w:w="846"/>
        <w:gridCol w:w="722"/>
        <w:gridCol w:w="1397"/>
        <w:gridCol w:w="873"/>
        <w:gridCol w:w="873"/>
        <w:gridCol w:w="827"/>
        <w:gridCol w:w="912"/>
        <w:gridCol w:w="1223"/>
        <w:gridCol w:w="873"/>
        <w:gridCol w:w="708"/>
        <w:gridCol w:w="807"/>
      </w:tblGrid>
      <w:tr w:rsidR="00A679CF" w:rsidRPr="00B653A8" w:rsidTr="00A679CF">
        <w:trPr>
          <w:trHeight w:hRule="exact" w:val="340"/>
          <w:jc w:val="center"/>
        </w:trPr>
        <w:tc>
          <w:tcPr>
            <w:tcW w:w="253" w:type="pct"/>
            <w:vMerge w:val="restar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Year</w:t>
            </w:r>
          </w:p>
        </w:tc>
        <w:tc>
          <w:tcPr>
            <w:tcW w:w="452" w:type="pct"/>
            <w:vMerge w:val="restar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Date of the rainy season</w:t>
            </w:r>
          </w:p>
        </w:tc>
        <w:tc>
          <w:tcPr>
            <w:tcW w:w="950" w:type="pct"/>
            <w:gridSpan w:val="3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Precipitation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/mm</w:t>
            </w:r>
          </w:p>
        </w:tc>
        <w:tc>
          <w:tcPr>
            <w:tcW w:w="262" w:type="pct"/>
            <w:vMerge w:val="restart"/>
            <w:tcBorders>
              <w:top w:val="single" w:sz="12" w:space="0" w:color="000000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Year</w:t>
            </w:r>
          </w:p>
        </w:tc>
        <w:tc>
          <w:tcPr>
            <w:tcW w:w="507" w:type="pct"/>
            <w:vMerge w:val="restar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Date of the rainy season</w:t>
            </w:r>
          </w:p>
        </w:tc>
        <w:tc>
          <w:tcPr>
            <w:tcW w:w="933" w:type="pct"/>
            <w:gridSpan w:val="3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Precipitation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/mm</w:t>
            </w:r>
          </w:p>
        </w:tc>
        <w:tc>
          <w:tcPr>
            <w:tcW w:w="331" w:type="pct"/>
            <w:vMerge w:val="restart"/>
            <w:tcBorders>
              <w:top w:val="single" w:sz="12" w:space="0" w:color="000000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Year</w:t>
            </w:r>
          </w:p>
        </w:tc>
        <w:tc>
          <w:tcPr>
            <w:tcW w:w="444" w:type="pct"/>
            <w:vMerge w:val="restar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Date of the rainy season</w:t>
            </w:r>
          </w:p>
        </w:tc>
        <w:tc>
          <w:tcPr>
            <w:tcW w:w="867" w:type="pct"/>
            <w:gridSpan w:val="3"/>
            <w:tcBorders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Precipitation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 xml:space="preserve"> /mm</w:t>
            </w:r>
          </w:p>
        </w:tc>
      </w:tr>
      <w:tr w:rsidR="00A679CF" w:rsidRPr="00B653A8" w:rsidTr="00A679CF">
        <w:trPr>
          <w:trHeight w:hRule="exact" w:val="340"/>
          <w:jc w:val="center"/>
        </w:trPr>
        <w:tc>
          <w:tcPr>
            <w:tcW w:w="253" w:type="pct"/>
            <w:vMerge/>
            <w:tcBorders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SYA</w:t>
            </w:r>
          </w:p>
        </w:tc>
        <w:tc>
          <w:tcPr>
            <w:tcW w:w="32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YHA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NHA</w:t>
            </w:r>
          </w:p>
        </w:tc>
        <w:tc>
          <w:tcPr>
            <w:tcW w:w="262" w:type="pct"/>
            <w:vMerge/>
            <w:tcBorders>
              <w:top w:val="nil"/>
              <w:left w:val="double" w:sz="4" w:space="0" w:color="auto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SYA</w:t>
            </w: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YHA</w:t>
            </w:r>
          </w:p>
        </w:tc>
        <w:tc>
          <w:tcPr>
            <w:tcW w:w="300" w:type="pct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NHA</w:t>
            </w:r>
          </w:p>
        </w:tc>
        <w:tc>
          <w:tcPr>
            <w:tcW w:w="331" w:type="pct"/>
            <w:vMerge/>
            <w:tcBorders>
              <w:top w:val="nil"/>
              <w:left w:val="double" w:sz="4" w:space="0" w:color="auto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SYA</w:t>
            </w:r>
          </w:p>
        </w:tc>
        <w:tc>
          <w:tcPr>
            <w:tcW w:w="2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YHA</w:t>
            </w:r>
          </w:p>
        </w:tc>
        <w:tc>
          <w:tcPr>
            <w:tcW w:w="2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NHA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1957</w:t>
            </w:r>
          </w:p>
        </w:tc>
        <w:tc>
          <w:tcPr>
            <w:tcW w:w="452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6.20-7.09</w:t>
            </w:r>
          </w:p>
        </w:tc>
        <w:tc>
          <w:tcPr>
            <w:tcW w:w="317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299.9</w:t>
            </w:r>
          </w:p>
        </w:tc>
        <w:tc>
          <w:tcPr>
            <w:tcW w:w="326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203.4</w:t>
            </w:r>
          </w:p>
        </w:tc>
        <w:tc>
          <w:tcPr>
            <w:tcW w:w="307" w:type="pc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90.9</w:t>
            </w:r>
          </w:p>
        </w:tc>
        <w:tc>
          <w:tcPr>
            <w:tcW w:w="262" w:type="pct"/>
            <w:tcBorders>
              <w:top w:val="single" w:sz="4" w:space="0" w:color="000000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7.03-7.11</w:t>
            </w:r>
          </w:p>
        </w:tc>
        <w:tc>
          <w:tcPr>
            <w:tcW w:w="317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0.9</w:t>
            </w:r>
          </w:p>
        </w:tc>
        <w:tc>
          <w:tcPr>
            <w:tcW w:w="317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36.3</w:t>
            </w:r>
          </w:p>
        </w:tc>
        <w:tc>
          <w:tcPr>
            <w:tcW w:w="300" w:type="pct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120.8</w:t>
            </w:r>
          </w:p>
        </w:tc>
        <w:tc>
          <w:tcPr>
            <w:tcW w:w="331" w:type="pct"/>
            <w:tcBorders>
              <w:top w:val="single" w:sz="4" w:space="0" w:color="000000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7.13-8.02</w:t>
            </w:r>
          </w:p>
        </w:tc>
        <w:tc>
          <w:tcPr>
            <w:tcW w:w="317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206.7</w:t>
            </w:r>
          </w:p>
        </w:tc>
        <w:tc>
          <w:tcPr>
            <w:tcW w:w="257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121.0</w:t>
            </w:r>
          </w:p>
        </w:tc>
        <w:tc>
          <w:tcPr>
            <w:tcW w:w="294" w:type="pct"/>
            <w:tcBorders>
              <w:top w:val="single" w:sz="4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96.3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7.10-7.25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25.3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210.0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7.12-7.17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110.8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27.7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8.03-8.18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18.6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90.6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182.7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7.26-8.13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216.0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155.7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40.4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7.18-7.25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30.1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82.9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89.5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1999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6.07-7.20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1022.4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303.9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171.9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8.14-8.18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0.3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1978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6.08-6.23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45.4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33.4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15.1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2000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6.20-6.29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85.2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75.5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309.9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1958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6.22-6.29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10.5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33.3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54.1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6.24-7.07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60.4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113.2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6.30-7.16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14.9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11.0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147.6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6.30-7.14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22.5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50.4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202.9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1979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6.19-7.23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364.1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320.4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366.8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2001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6.09-6.26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195.3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68.1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66.8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1959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6.16-7.06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203.8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77.5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53.4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7.24-7.26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15.8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41.0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6.27-7.01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0.1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4.2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8.5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7.07-7.26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53.7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28.6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58.4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1980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6.06-7.21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412.4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493.5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256.2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2002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6.18-7.07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257.1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198.9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128.4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1960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6.07-6.29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231.0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252.1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147.7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7.22-7.29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4.8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30.9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7.08-7.27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130.7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116.4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226.6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6.30-7.19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128.3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113.0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1981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6.19-7.02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247.1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100.4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119.4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2003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6.20-7.12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220.2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513.3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392.7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1961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6.07-6.15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142.2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89.2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7.03-7.15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200.3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124.0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20.4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7.13-7.31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55.7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40.9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113.2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6.16-7.14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16.1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82.0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145.4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1982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7.09-7.27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368.0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284.6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2004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6.14-7.14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314.6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230.7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141.4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1962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6.14-7.09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165.2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258.7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175.0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1983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6.09-7.17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705.4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357.9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169.9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7.15-7.27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1.6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10.7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179.4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6.10-7.25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31.2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35.4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65.9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7.18-8.01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87.0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175.3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2005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6.25-7.14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213.2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214.1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225.1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1963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6.16-7.12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185.5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177.1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187.7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1984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6.04-7.06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402.8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226.9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140.2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7.15-7.17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12.4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58.8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7.13-8.08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107.4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150.4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316.0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7.07-7.28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101.8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75.7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236.3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2006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6.21-7.11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248.0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228.1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320.9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1964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6.18-7.01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291.9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81.8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38.1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1985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6.22-7.05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167.8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88.0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28.1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7.12-7.23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44.5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92.7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42.4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7.02-7.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5.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0.3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22</w:t>
            </w:r>
            <w:r w:rsidRPr="00A679CF">
              <w:rPr>
                <w:rFonts w:eastAsia="宋体" w:cs="Times New Roman"/>
                <w:sz w:val="18"/>
                <w:szCs w:val="18"/>
              </w:rPr>
              <w:t>.5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7.06-7.17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14.2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115.5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112.8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2007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6.13-7.28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277.9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354.9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549.5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7.18</w:t>
            </w:r>
            <w:r w:rsidRPr="00A679CF">
              <w:rPr>
                <w:rFonts w:eastAsia="宋体" w:cs="Times New Roman"/>
                <w:sz w:val="18"/>
                <w:szCs w:val="18"/>
              </w:rPr>
              <w:t>-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7.21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54.6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32.7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25.0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7.18-7.26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76.2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68.8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7.29-8.08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41.2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63.4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1965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6.18-7.07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127.4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58.2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191.5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1986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6.15-7.09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408.4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179.7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58.7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2008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6.04-7.04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281.0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158.1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98.4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7.08-8.05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98.4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478.7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7.10-7.28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45.8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170.0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149.9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7.05-7.27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109.7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153.3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225.7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1966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6.16-7.12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429.6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161.8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66.9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1987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6.29-7.31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314.4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289.4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208.7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2009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6.17-7.05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178.1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112.5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77.4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7.13-7.29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6.7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9.0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129.2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8.01-8.07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22.5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29.9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38.8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7.06-7.23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142.7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126.3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194.6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1967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6.15-7.05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208.6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62.9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210.7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1988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6.11-6.29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256.9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89.4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7.24-7.31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135.5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45.6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12.3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7.06-7.24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14.4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23.5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52.9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6.30-7.31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161.2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204.7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8.01-8.04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16.0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8.8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1968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6.23-7.20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169.3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327.7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311.8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1989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6.03-7.09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423.0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355.4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279.2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2010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6.20-7.15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466.6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224.5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40.1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1969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6.23-7.17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570.4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417.4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164.7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7.10-7.17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25.5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90.6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7.16-7.24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70.9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88.6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7.18-7.24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17.6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138.5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1990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6.14-7.02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214.9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136.4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113.7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2011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5.27-7.20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710.1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388.7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160.6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1970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6.17-7.22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461.3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247.4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189.5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7.03-7.29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31.7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88.7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199.1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7.21-8.03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66.0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115.2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63.0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7.23-7.28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5.5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45.9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1991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5.18-7.12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677.3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955.0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497.6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2012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6.26-6.28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57.1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48.4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2.8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1971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6.09-6.26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130.1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201.2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169.1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7.13-7.17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2.5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4.8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15.1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6.29-7.08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8.4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48.1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209.6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6.27-7.11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46.3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98.0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94.7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1992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6.13-7.13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296.0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155.1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76.2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7.09-7.17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145.4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81.7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17.2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1972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6.19-7.04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114.0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262.1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257.5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7.14-7.22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35.8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78.3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2013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337.5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243.3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88.8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7.05-7.14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3.8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9.8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38.8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1993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6.12-7.29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511.1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270.4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189.0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7.08-8.03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20.0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63.3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177.1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1973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6.16-7.06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271.2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168.6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100.6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7.30-8.07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62.1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74.7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74.9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2014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6.20-7.17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489.9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219.8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42.1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7.07-7.18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59.1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81.6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128.3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1994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6.07-6.27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360.9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110.2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103.3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2015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6.07-7.26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617.6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483.7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303.1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7.19-7.28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62.9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35.8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28.8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6.28-7.03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1.6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6.4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2016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6.19-7.2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634.3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489.6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211.6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7.29-8.03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34.7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30.9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40.6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1995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6.20-7.07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401.6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178.4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84.3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2017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6.19-7.10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210.5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87.2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104.5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1974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6.09-7.19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502.4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217.7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96.3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7.08-7.27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34.1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59.4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170.9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7.11-7.20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1.7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44.6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7.20-8.14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72.7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243.1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310.3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1996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6.02-7.21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1019.2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561.1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513.1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2018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6.19-7.10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335.5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167.5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175.7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1975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6.16-7.16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419.0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335.7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183.2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7.22-7.27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3.6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20.6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2019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6.17-7.22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484.5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156.4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64.2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7.17-7.31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51.1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58.0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105.0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1997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6.30-7.15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200.1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141.2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64.7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7.23-8.02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3.8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20.3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171.6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1976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6.15-7.15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187.9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147.2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154.7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7.16-7.23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24.8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45.7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194.9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2020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6.09-7.28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987.0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935.5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526.6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7.16-7.22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4.0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0.8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12.8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1998</w:t>
            </w: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6.12-7.04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420.9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187.0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183.7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7.29-8.13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12.5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75.1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92.1</w:t>
            </w:r>
          </w:p>
        </w:tc>
      </w:tr>
      <w:tr w:rsidR="00A679CF" w:rsidRPr="00B653A8" w:rsidTr="00A679CF">
        <w:trPr>
          <w:trHeight w:hRule="exact" w:val="284"/>
          <w:jc w:val="center"/>
        </w:trPr>
        <w:tc>
          <w:tcPr>
            <w:tcW w:w="253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1977</w:t>
            </w:r>
          </w:p>
        </w:tc>
        <w:tc>
          <w:tcPr>
            <w:tcW w:w="452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6.09-7.02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355.6</w:t>
            </w:r>
          </w:p>
        </w:tc>
        <w:tc>
          <w:tcPr>
            <w:tcW w:w="326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52.1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16.3</w:t>
            </w:r>
          </w:p>
        </w:tc>
        <w:tc>
          <w:tcPr>
            <w:tcW w:w="262" w:type="pct"/>
            <w:tcBorders>
              <w:top w:val="nil"/>
              <w:left w:val="double" w:sz="4" w:space="0" w:color="auto"/>
              <w:bottom w:val="single" w:sz="12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7.05-7.12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1.9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0.1</w:t>
            </w:r>
          </w:p>
        </w:tc>
        <w:tc>
          <w:tcPr>
            <w:tcW w:w="300" w:type="pct"/>
            <w:tcBorders>
              <w:right w:val="double" w:sz="4" w:space="0" w:color="auto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8.2</w:t>
            </w:r>
          </w:p>
        </w:tc>
        <w:tc>
          <w:tcPr>
            <w:tcW w:w="331" w:type="pct"/>
            <w:tcBorders>
              <w:top w:val="nil"/>
              <w:left w:val="double" w:sz="4" w:space="0" w:color="auto"/>
              <w:bottom w:val="single" w:sz="12" w:space="0" w:color="000000"/>
            </w:tcBorders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/>
                <w:sz w:val="18"/>
                <w:szCs w:val="18"/>
              </w:rPr>
              <w:t>Average</w:t>
            </w:r>
          </w:p>
        </w:tc>
        <w:tc>
          <w:tcPr>
            <w:tcW w:w="44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6.14</w:t>
            </w:r>
            <w:r w:rsidRPr="00A679CF">
              <w:rPr>
                <w:rFonts w:eastAsia="宋体" w:cs="Times New Roman"/>
                <w:sz w:val="18"/>
                <w:szCs w:val="18"/>
              </w:rPr>
              <w:t>-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A679CF">
              <w:rPr>
                <w:rFonts w:eastAsia="宋体" w:cs="Times New Roman"/>
                <w:sz w:val="18"/>
                <w:szCs w:val="18"/>
              </w:rPr>
              <w:t>.</w:t>
            </w:r>
            <w:r w:rsidRPr="00A679CF">
              <w:rPr>
                <w:rFonts w:eastAsia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31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393.2</w:t>
            </w:r>
          </w:p>
        </w:tc>
        <w:tc>
          <w:tcPr>
            <w:tcW w:w="257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315.6</w:t>
            </w:r>
          </w:p>
        </w:tc>
        <w:tc>
          <w:tcPr>
            <w:tcW w:w="294" w:type="pct"/>
            <w:vAlign w:val="center"/>
          </w:tcPr>
          <w:p w:rsidR="00A679CF" w:rsidRPr="00A679CF" w:rsidRDefault="00A679CF" w:rsidP="00A679CF">
            <w:pPr>
              <w:spacing w:before="0" w:after="0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A679CF">
              <w:rPr>
                <w:rFonts w:eastAsia="宋体" w:cs="Times New Roman" w:hint="eastAsia"/>
                <w:sz w:val="18"/>
                <w:szCs w:val="18"/>
              </w:rPr>
              <w:t>286.0</w:t>
            </w:r>
          </w:p>
        </w:tc>
      </w:tr>
    </w:tbl>
    <w:p w:rsidR="005109AE" w:rsidRPr="00A679CF" w:rsidRDefault="00A679CF" w:rsidP="00A679CF">
      <w:pPr>
        <w:spacing w:before="0" w:after="0"/>
        <w:jc w:val="both"/>
        <w:rPr>
          <w:lang w:eastAsia="zh-CN"/>
        </w:rPr>
      </w:pPr>
      <w:r w:rsidRPr="007D1DB9">
        <w:rPr>
          <w:rFonts w:cs="Times New Roman"/>
          <w:sz w:val="18"/>
          <w:szCs w:val="18"/>
        </w:rPr>
        <w:t>Note: the data in the table corresponding to the</w:t>
      </w:r>
      <w:r w:rsidR="00247DEF">
        <w:rPr>
          <w:rFonts w:cs="Times New Roman" w:hint="eastAsia"/>
          <w:sz w:val="18"/>
          <w:szCs w:val="18"/>
          <w:lang w:eastAsia="zh-CN"/>
        </w:rPr>
        <w:t xml:space="preserve"> date of the </w:t>
      </w:r>
      <w:r w:rsidRPr="007D1DB9">
        <w:rPr>
          <w:rFonts w:cs="Times New Roman"/>
          <w:sz w:val="18"/>
          <w:szCs w:val="18"/>
        </w:rPr>
        <w:t xml:space="preserve">rainy season column of a year are successively the </w:t>
      </w:r>
      <w:r>
        <w:rPr>
          <w:rFonts w:cs="Times New Roman" w:hint="eastAsia"/>
          <w:sz w:val="18"/>
          <w:szCs w:val="18"/>
        </w:rPr>
        <w:t>onset</w:t>
      </w:r>
      <w:r w:rsidRPr="007D1DB9">
        <w:rPr>
          <w:rFonts w:cs="Times New Roman"/>
          <w:sz w:val="18"/>
          <w:szCs w:val="18"/>
        </w:rPr>
        <w:t xml:space="preserve"> and end</w:t>
      </w:r>
      <w:r>
        <w:rPr>
          <w:rFonts w:cs="Times New Roman" w:hint="eastAsia"/>
          <w:sz w:val="18"/>
          <w:szCs w:val="18"/>
        </w:rPr>
        <w:t>ing</w:t>
      </w:r>
      <w:r w:rsidRPr="007D1DB9">
        <w:rPr>
          <w:rFonts w:cs="Times New Roman"/>
          <w:sz w:val="18"/>
          <w:szCs w:val="18"/>
        </w:rPr>
        <w:t xml:space="preserve"> date</w:t>
      </w:r>
      <w:r>
        <w:rPr>
          <w:rFonts w:cs="Times New Roman" w:hint="eastAsia"/>
          <w:sz w:val="18"/>
          <w:szCs w:val="18"/>
        </w:rPr>
        <w:t>s</w:t>
      </w:r>
      <w:r>
        <w:rPr>
          <w:rFonts w:cs="Times New Roman"/>
          <w:sz w:val="18"/>
          <w:szCs w:val="18"/>
        </w:rPr>
        <w:t xml:space="preserve"> of the </w:t>
      </w:r>
      <w:r>
        <w:rPr>
          <w:rFonts w:cs="Times New Roman" w:hint="eastAsia"/>
          <w:sz w:val="18"/>
          <w:szCs w:val="18"/>
        </w:rPr>
        <w:t xml:space="preserve">first period of </w:t>
      </w:r>
      <w:r>
        <w:rPr>
          <w:rFonts w:cs="Times New Roman"/>
          <w:sz w:val="18"/>
          <w:szCs w:val="18"/>
        </w:rPr>
        <w:t xml:space="preserve">Meiyu season, the </w:t>
      </w:r>
      <w:r>
        <w:rPr>
          <w:rFonts w:cs="Times New Roman" w:hint="eastAsia"/>
          <w:sz w:val="18"/>
          <w:szCs w:val="18"/>
        </w:rPr>
        <w:t>first</w:t>
      </w:r>
      <w:r w:rsidRPr="007D1DB9">
        <w:rPr>
          <w:rFonts w:cs="Times New Roman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 xml:space="preserve">period of </w:t>
      </w:r>
      <w:r>
        <w:rPr>
          <w:rFonts w:cs="Times New Roman"/>
          <w:sz w:val="18"/>
          <w:szCs w:val="18"/>
        </w:rPr>
        <w:t>Huang-Huai</w:t>
      </w:r>
      <w:r w:rsidRPr="007D1DB9">
        <w:rPr>
          <w:rFonts w:cs="Times New Roman"/>
          <w:sz w:val="18"/>
          <w:szCs w:val="18"/>
        </w:rPr>
        <w:t xml:space="preserve"> rainy s</w:t>
      </w:r>
      <w:r>
        <w:rPr>
          <w:rFonts w:cs="Times New Roman"/>
          <w:sz w:val="18"/>
          <w:szCs w:val="18"/>
        </w:rPr>
        <w:t xml:space="preserve">eason, </w:t>
      </w:r>
      <w:r w:rsidRPr="007D1DB9">
        <w:rPr>
          <w:rFonts w:cs="Times New Roman"/>
          <w:sz w:val="18"/>
          <w:szCs w:val="18"/>
        </w:rPr>
        <w:t xml:space="preserve">the </w:t>
      </w:r>
      <w:r>
        <w:rPr>
          <w:rFonts w:cs="Times New Roman" w:hint="eastAsia"/>
          <w:sz w:val="18"/>
          <w:szCs w:val="18"/>
        </w:rPr>
        <w:t>second</w:t>
      </w:r>
      <w:r w:rsidRPr="007D1DB9">
        <w:rPr>
          <w:rFonts w:cs="Times New Roman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 xml:space="preserve">period of </w:t>
      </w:r>
      <w:r w:rsidRPr="007D1DB9">
        <w:rPr>
          <w:rFonts w:cs="Times New Roman"/>
          <w:sz w:val="18"/>
          <w:szCs w:val="18"/>
        </w:rPr>
        <w:t>Mei</w:t>
      </w:r>
      <w:r>
        <w:rPr>
          <w:rFonts w:cs="Times New Roman" w:hint="eastAsia"/>
          <w:sz w:val="18"/>
          <w:szCs w:val="18"/>
        </w:rPr>
        <w:t>yu</w:t>
      </w:r>
      <w:r w:rsidRPr="007D1DB9">
        <w:rPr>
          <w:rFonts w:cs="Times New Roman"/>
          <w:sz w:val="18"/>
          <w:szCs w:val="18"/>
        </w:rPr>
        <w:t xml:space="preserve"> season, and the </w:t>
      </w:r>
      <w:r>
        <w:rPr>
          <w:rFonts w:cs="Times New Roman" w:hint="eastAsia"/>
          <w:sz w:val="18"/>
          <w:szCs w:val="18"/>
        </w:rPr>
        <w:t>second</w:t>
      </w:r>
      <w:r w:rsidRPr="007D1DB9">
        <w:rPr>
          <w:rFonts w:cs="Times New Roman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 xml:space="preserve">period of </w:t>
      </w:r>
      <w:r w:rsidRPr="007D1DB9">
        <w:rPr>
          <w:rFonts w:cs="Times New Roman"/>
          <w:sz w:val="18"/>
          <w:szCs w:val="18"/>
        </w:rPr>
        <w:t>Huang-Huai rainy season;</w:t>
      </w:r>
      <w:r w:rsidRPr="009F59BE">
        <w:rPr>
          <w:rFonts w:cs="Times New Roman"/>
          <w:sz w:val="18"/>
          <w:szCs w:val="18"/>
        </w:rPr>
        <w:t xml:space="preserve"> </w:t>
      </w:r>
      <w:r w:rsidRPr="009F59BE">
        <w:rPr>
          <w:rFonts w:cs="Times New Roman" w:hint="eastAsia"/>
          <w:sz w:val="18"/>
          <w:szCs w:val="18"/>
        </w:rPr>
        <w:t xml:space="preserve">the number before and after </w:t>
      </w:r>
      <w:r w:rsidRPr="009F59BE">
        <w:rPr>
          <w:rFonts w:cs="Times New Roman"/>
          <w:sz w:val="18"/>
          <w:szCs w:val="18"/>
        </w:rPr>
        <w:t>“</w:t>
      </w:r>
      <w:r w:rsidRPr="009F59BE">
        <w:rPr>
          <w:rFonts w:cs="Times New Roman" w:hint="eastAsia"/>
          <w:sz w:val="18"/>
          <w:szCs w:val="18"/>
        </w:rPr>
        <w:t>.</w:t>
      </w:r>
      <w:r w:rsidRPr="009F59BE">
        <w:rPr>
          <w:rFonts w:cs="Times New Roman"/>
          <w:sz w:val="18"/>
          <w:szCs w:val="18"/>
        </w:rPr>
        <w:t>”</w:t>
      </w:r>
      <w:r>
        <w:rPr>
          <w:rFonts w:cs="Times New Roman" w:hint="eastAsia"/>
          <w:sz w:val="18"/>
          <w:szCs w:val="18"/>
        </w:rPr>
        <w:t xml:space="preserve"> of </w:t>
      </w:r>
      <w:r>
        <w:rPr>
          <w:rFonts w:cs="Times New Roman"/>
          <w:sz w:val="18"/>
          <w:szCs w:val="18"/>
        </w:rPr>
        <w:t>“*.**” indicate</w:t>
      </w:r>
      <w:r w:rsidRPr="007D1DB9">
        <w:rPr>
          <w:rFonts w:cs="Times New Roman"/>
          <w:sz w:val="18"/>
          <w:szCs w:val="18"/>
        </w:rPr>
        <w:t xml:space="preserve"> the month and the </w:t>
      </w:r>
      <w:r>
        <w:rPr>
          <w:rFonts w:cs="Times New Roman" w:hint="eastAsia"/>
          <w:sz w:val="18"/>
          <w:szCs w:val="18"/>
        </w:rPr>
        <w:t>date of rainy season, respectively.</w:t>
      </w:r>
    </w:p>
    <w:sectPr w:rsidR="005109AE" w:rsidRPr="00A679CF" w:rsidSect="00A679CF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79" w:right="1140" w:bottom="1281" w:left="11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A6" w:rsidRDefault="00503FA6" w:rsidP="00117666">
      <w:pPr>
        <w:spacing w:after="0"/>
      </w:pPr>
      <w:r>
        <w:separator/>
      </w:r>
    </w:p>
  </w:endnote>
  <w:endnote w:type="continuationSeparator" w:id="0">
    <w:p w:rsidR="00503FA6" w:rsidRDefault="00503FA6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AE" w:rsidRPr="00577C4C" w:rsidRDefault="00524008">
    <w:pPr>
      <w:rPr>
        <w:color w:val="C00000"/>
        <w:szCs w:val="24"/>
      </w:rPr>
    </w:pPr>
    <w:r w:rsidRPr="00524008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82.8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next-textbox:#Text Box 1;mso-fit-shape-to-text:t">
            <w:txbxContent>
              <w:p w:rsidR="005109AE" w:rsidRPr="00577C4C" w:rsidRDefault="00524008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5109AE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247DEF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AE" w:rsidRPr="00577C4C" w:rsidRDefault="00524008">
    <w:pPr>
      <w:rPr>
        <w:b/>
        <w:sz w:val="20"/>
        <w:szCs w:val="24"/>
      </w:rPr>
    </w:pPr>
    <w:r w:rsidRPr="00524008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382.8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next-textbox:#Text Box 56;mso-fit-shape-to-text:t">
            <w:txbxContent>
              <w:p w:rsidR="005109AE" w:rsidRPr="00577C4C" w:rsidRDefault="00524008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5109AE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5109AE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A6" w:rsidRDefault="00503FA6" w:rsidP="00117666">
      <w:pPr>
        <w:spacing w:after="0"/>
      </w:pPr>
      <w:r>
        <w:separator/>
      </w:r>
    </w:p>
  </w:footnote>
  <w:footnote w:type="continuationSeparator" w:id="0">
    <w:p w:rsidR="00503FA6" w:rsidRDefault="00503FA6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AE" w:rsidRPr="009151AA" w:rsidRDefault="005109A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AE" w:rsidRDefault="005109AE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898EC7"/>
    <w:multiLevelType w:val="singleLevel"/>
    <w:tmpl w:val="FF898EC7"/>
    <w:lvl w:ilvl="0">
      <w:start w:val="1"/>
      <w:numFmt w:val="decimal"/>
      <w:suff w:val="space"/>
      <w:lvlText w:val="[%1]"/>
      <w:lvlJc w:val="left"/>
    </w:lvl>
  </w:abstractNum>
  <w:abstractNum w:abstractNumId="1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7DE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3E2A"/>
    <w:rsid w:val="003D2F2D"/>
    <w:rsid w:val="00401590"/>
    <w:rsid w:val="00447801"/>
    <w:rsid w:val="00452E9C"/>
    <w:rsid w:val="004735C8"/>
    <w:rsid w:val="004947A6"/>
    <w:rsid w:val="004961FF"/>
    <w:rsid w:val="00503FA6"/>
    <w:rsid w:val="005109AE"/>
    <w:rsid w:val="00517A89"/>
    <w:rsid w:val="00524008"/>
    <w:rsid w:val="005250F2"/>
    <w:rsid w:val="00571661"/>
    <w:rsid w:val="00593EEA"/>
    <w:rsid w:val="005A5EEE"/>
    <w:rsid w:val="005E089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1B97"/>
    <w:rsid w:val="00790BB3"/>
    <w:rsid w:val="007C206C"/>
    <w:rsid w:val="007F44A8"/>
    <w:rsid w:val="00817DD6"/>
    <w:rsid w:val="0083759F"/>
    <w:rsid w:val="00885156"/>
    <w:rsid w:val="009151AA"/>
    <w:rsid w:val="0093429D"/>
    <w:rsid w:val="00935B7A"/>
    <w:rsid w:val="00943573"/>
    <w:rsid w:val="00964134"/>
    <w:rsid w:val="00970F7D"/>
    <w:rsid w:val="00994A3D"/>
    <w:rsid w:val="009C2B12"/>
    <w:rsid w:val="00A174D9"/>
    <w:rsid w:val="00A679CF"/>
    <w:rsid w:val="00AA4D24"/>
    <w:rsid w:val="00AB6715"/>
    <w:rsid w:val="00B0073A"/>
    <w:rsid w:val="00B1671E"/>
    <w:rsid w:val="00B25EB8"/>
    <w:rsid w:val="00B37F4D"/>
    <w:rsid w:val="00C37645"/>
    <w:rsid w:val="00C52A7B"/>
    <w:rsid w:val="00C56BAF"/>
    <w:rsid w:val="00C679AA"/>
    <w:rsid w:val="00C75972"/>
    <w:rsid w:val="00CD066B"/>
    <w:rsid w:val="00CE4FEE"/>
    <w:rsid w:val="00D060CF"/>
    <w:rsid w:val="00D561D0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12FE"/>
    <w:rsid w:val="00F1239F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afe">
    <w:name w:val="#基本信息"/>
    <w:next w:val="a0"/>
    <w:rsid w:val="00A679CF"/>
    <w:pPr>
      <w:spacing w:afterLines="50" w:line="240" w:lineRule="auto"/>
      <w:jc w:val="center"/>
    </w:pPr>
    <w:rPr>
      <w:rFonts w:ascii="Times New Roman" w:hAnsi="Times New Roman"/>
      <w:kern w:val="2"/>
      <w:sz w:val="21"/>
      <w:szCs w:val="21"/>
      <w:lang w:eastAsia="zh-CN"/>
    </w:rPr>
  </w:style>
  <w:style w:type="paragraph" w:customStyle="1" w:styleId="EndNoteBibliography">
    <w:name w:val="EndNote Bibliography"/>
    <w:basedOn w:val="a0"/>
    <w:link w:val="EndNoteBibliographyChar"/>
    <w:rsid w:val="00A679CF"/>
    <w:pPr>
      <w:spacing w:before="0" w:after="0" w:line="240" w:lineRule="atLeast"/>
      <w:ind w:left="230" w:hangingChars="230" w:hanging="230"/>
      <w:jc w:val="both"/>
    </w:pPr>
    <w:rPr>
      <w:rFonts w:cs="Times New Roman"/>
      <w:noProof/>
      <w:sz w:val="20"/>
      <w:szCs w:val="21"/>
      <w:lang w:eastAsia="zh-CN"/>
    </w:rPr>
  </w:style>
  <w:style w:type="character" w:customStyle="1" w:styleId="EndNoteBibliographyChar">
    <w:name w:val="EndNote Bibliography Char"/>
    <w:basedOn w:val="a1"/>
    <w:link w:val="EndNoteBibliography"/>
    <w:rsid w:val="00A679CF"/>
    <w:rPr>
      <w:rFonts w:ascii="Times New Roman" w:hAnsi="Times New Roman" w:cs="Times New Roman"/>
      <w:noProof/>
      <w:sz w:val="20"/>
      <w:szCs w:val="21"/>
      <w:lang w:eastAsia="zh-CN"/>
    </w:rPr>
  </w:style>
  <w:style w:type="character" w:customStyle="1" w:styleId="text">
    <w:name w:val="text"/>
    <w:basedOn w:val="a1"/>
    <w:rsid w:val="00A679CF"/>
  </w:style>
  <w:style w:type="character" w:customStyle="1" w:styleId="author-ref">
    <w:name w:val="author-ref"/>
    <w:basedOn w:val="a1"/>
    <w:rsid w:val="00A679CF"/>
  </w:style>
  <w:style w:type="character" w:customStyle="1" w:styleId="title-text">
    <w:name w:val="title-text"/>
    <w:basedOn w:val="a1"/>
    <w:rsid w:val="00A679CF"/>
  </w:style>
  <w:style w:type="character" w:customStyle="1" w:styleId="sr-only">
    <w:name w:val="sr-only"/>
    <w:basedOn w:val="a1"/>
    <w:rsid w:val="00A67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3A8DBC-8E0D-4FB9-A6FA-54E3F303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Administrator</cp:lastModifiedBy>
  <cp:revision>4</cp:revision>
  <cp:lastPrinted>2013-10-03T12:51:00Z</cp:lastPrinted>
  <dcterms:created xsi:type="dcterms:W3CDTF">2021-07-31T15:31:00Z</dcterms:created>
  <dcterms:modified xsi:type="dcterms:W3CDTF">2021-08-16T14:34:00Z</dcterms:modified>
</cp:coreProperties>
</file>