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F0AD5" w14:textId="3CF6D2E8" w:rsidR="00CF4559" w:rsidRDefault="00654E8F" w:rsidP="00CF4559">
      <w:pPr>
        <w:pStyle w:val="SupplementaryMaterial"/>
      </w:pPr>
      <w:r w:rsidRPr="001549D3">
        <w:t>Supplementary Material</w:t>
      </w:r>
    </w:p>
    <w:p w14:paraId="7EF5B996" w14:textId="12E58D47" w:rsidR="009B1C7B" w:rsidRPr="009B1C7B" w:rsidRDefault="001139AF" w:rsidP="009B1C7B">
      <w:pPr>
        <w:pStyle w:val="Title"/>
      </w:pPr>
      <w:r>
        <w:rPr>
          <w:noProof/>
          <w:lang w:val="en-PH" w:eastAsia="en-PH"/>
        </w:rPr>
        <w:drawing>
          <wp:inline distT="0" distB="0" distL="0" distR="0" wp14:anchorId="2E8DEC44" wp14:editId="69014689">
            <wp:extent cx="6847007" cy="5748337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6663" cy="575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202A" w14:textId="77777777" w:rsidR="00655955" w:rsidRDefault="00655955" w:rsidP="00655955">
      <w:pPr>
        <w:pStyle w:val="Heading1"/>
        <w:numPr>
          <w:ilvl w:val="0"/>
          <w:numId w:val="0"/>
        </w:numPr>
        <w:ind w:left="567" w:hanging="567"/>
      </w:pPr>
    </w:p>
    <w:p w14:paraId="27EF6B6F" w14:textId="2FD77C59" w:rsidR="009A1EC0" w:rsidRDefault="00D246F7" w:rsidP="00A1259A">
      <w:pPr>
        <w:pStyle w:val="Heading1"/>
        <w:numPr>
          <w:ilvl w:val="0"/>
          <w:numId w:val="0"/>
        </w:numPr>
        <w:ind w:left="567"/>
      </w:pPr>
      <w:r w:rsidRPr="00994A3D">
        <w:t xml:space="preserve">Supplementary </w:t>
      </w:r>
      <w:r>
        <w:t xml:space="preserve">Figure </w:t>
      </w:r>
      <w:r w:rsidR="00C0181C">
        <w:t>3</w:t>
      </w:r>
      <w:r>
        <w:t>.</w:t>
      </w:r>
      <w:r w:rsidR="002410D9">
        <w:t>1</w:t>
      </w:r>
      <w:r w:rsidR="00DB4E6D">
        <w:t>.</w:t>
      </w:r>
      <w:r w:rsidR="002410D9">
        <w:t xml:space="preserve"> </w:t>
      </w:r>
      <w:r w:rsidR="00F3099D" w:rsidRPr="00F3099D">
        <w:t xml:space="preserve">Bayesian inference </w:t>
      </w:r>
      <w:r w:rsidR="00F3099D">
        <w:t xml:space="preserve">of </w:t>
      </w:r>
      <w:r w:rsidR="00F3099D" w:rsidRPr="00F3099D">
        <w:rPr>
          <w:i/>
          <w:iCs/>
        </w:rPr>
        <w:t xml:space="preserve">Gbp </w:t>
      </w:r>
      <w:r w:rsidR="00F3099D" w:rsidRPr="00F3099D">
        <w:t>phylogeny</w:t>
      </w:r>
      <w:r w:rsidR="00F3099D">
        <w:t xml:space="preserve"> in Muridae and Cricetidae</w:t>
      </w:r>
      <w:r w:rsidR="00CF4559">
        <w:t>.</w:t>
      </w:r>
      <w:r w:rsidR="00F244BF">
        <w:t xml:space="preserve"> </w:t>
      </w:r>
      <w:r w:rsidR="009428DF">
        <w:rPr>
          <w:b w:val="0"/>
          <w:bCs/>
        </w:rPr>
        <w:t xml:space="preserve">The tree is drawn to scale with branch length measuring the </w:t>
      </w:r>
      <w:r w:rsidR="009428DF" w:rsidRPr="000F5D24">
        <w:rPr>
          <w:b w:val="0"/>
        </w:rPr>
        <w:t>number of amino acid substitutions per site</w:t>
      </w:r>
      <w:r w:rsidR="00A724F4">
        <w:rPr>
          <w:b w:val="0"/>
        </w:rPr>
        <w:t xml:space="preserve"> and using the midpoint root criterion</w:t>
      </w:r>
      <w:r w:rsidR="009428DF">
        <w:rPr>
          <w:b w:val="0"/>
        </w:rPr>
        <w:t>.</w:t>
      </w:r>
      <w:r w:rsidR="009428DF">
        <w:rPr>
          <w:b w:val="0"/>
          <w:bCs/>
        </w:rPr>
        <w:t xml:space="preserve"> </w:t>
      </w:r>
      <w:r w:rsidR="00FF4EC8">
        <w:rPr>
          <w:b w:val="0"/>
          <w:bCs/>
        </w:rPr>
        <w:t xml:space="preserve">The model used for BEAST analysis was </w:t>
      </w:r>
      <w:r w:rsidR="00FF4EC8" w:rsidRPr="00FF4EC8">
        <w:rPr>
          <w:b w:val="0"/>
          <w:bCs/>
        </w:rPr>
        <w:t xml:space="preserve">JTT+G+I+F (gamma </w:t>
      </w:r>
      <w:r w:rsidR="003703C8">
        <w:rPr>
          <w:b w:val="0"/>
          <w:bCs/>
        </w:rPr>
        <w:t xml:space="preserve">model </w:t>
      </w:r>
      <w:r w:rsidR="00FF4EC8" w:rsidRPr="00FF4EC8">
        <w:rPr>
          <w:b w:val="0"/>
          <w:bCs/>
        </w:rPr>
        <w:t>+ prop</w:t>
      </w:r>
      <w:r w:rsidR="003703C8">
        <w:rPr>
          <w:b w:val="0"/>
          <w:bCs/>
        </w:rPr>
        <w:t>ortion of</w:t>
      </w:r>
      <w:r w:rsidR="003703C8" w:rsidRPr="00FF4EC8">
        <w:rPr>
          <w:b w:val="0"/>
          <w:bCs/>
        </w:rPr>
        <w:t xml:space="preserve"> </w:t>
      </w:r>
      <w:r w:rsidR="00FF4EC8" w:rsidRPr="00FF4EC8">
        <w:rPr>
          <w:b w:val="0"/>
          <w:bCs/>
        </w:rPr>
        <w:t>inv</w:t>
      </w:r>
      <w:r w:rsidR="003703C8">
        <w:rPr>
          <w:b w:val="0"/>
          <w:bCs/>
        </w:rPr>
        <w:t>ariant</w:t>
      </w:r>
      <w:r w:rsidR="003703C8" w:rsidRPr="00FF4EC8">
        <w:rPr>
          <w:b w:val="0"/>
          <w:bCs/>
        </w:rPr>
        <w:t xml:space="preserve"> </w:t>
      </w:r>
      <w:r w:rsidR="00FF4EC8" w:rsidRPr="00FF4EC8">
        <w:rPr>
          <w:b w:val="0"/>
          <w:bCs/>
        </w:rPr>
        <w:t>sites + empirical frequencies)</w:t>
      </w:r>
      <w:r w:rsidR="00FF4EC8">
        <w:rPr>
          <w:b w:val="0"/>
          <w:bCs/>
        </w:rPr>
        <w:t xml:space="preserve">. This part contains </w:t>
      </w:r>
      <w:r w:rsidR="00FF4EC8">
        <w:rPr>
          <w:b w:val="0"/>
          <w:bCs/>
          <w:i/>
          <w:iCs/>
        </w:rPr>
        <w:t xml:space="preserve">Gbpd </w:t>
      </w:r>
      <w:r w:rsidR="00FF4EC8">
        <w:rPr>
          <w:b w:val="0"/>
          <w:bCs/>
        </w:rPr>
        <w:t>(red)</w:t>
      </w:r>
      <w:r w:rsidR="00FF4EC8">
        <w:rPr>
          <w:b w:val="0"/>
          <w:bCs/>
          <w:i/>
          <w:iCs/>
        </w:rPr>
        <w:t>, c</w:t>
      </w:r>
      <w:r w:rsidR="00FF4EC8">
        <w:rPr>
          <w:b w:val="0"/>
          <w:bCs/>
        </w:rPr>
        <w:t xml:space="preserve"> (grey)</w:t>
      </w:r>
      <w:r w:rsidR="00FF4EC8">
        <w:rPr>
          <w:b w:val="0"/>
          <w:bCs/>
          <w:i/>
          <w:iCs/>
        </w:rPr>
        <w:t xml:space="preserve"> </w:t>
      </w:r>
      <w:r w:rsidR="00FF4EC8">
        <w:rPr>
          <w:b w:val="0"/>
          <w:bCs/>
        </w:rPr>
        <w:t xml:space="preserve">and </w:t>
      </w:r>
      <w:r w:rsidR="00FF4EC8">
        <w:rPr>
          <w:b w:val="0"/>
          <w:bCs/>
          <w:i/>
          <w:iCs/>
        </w:rPr>
        <w:t xml:space="preserve">Gbp6 </w:t>
      </w:r>
      <w:r w:rsidR="00FF4EC8">
        <w:rPr>
          <w:b w:val="0"/>
          <w:bCs/>
        </w:rPr>
        <w:t>(</w:t>
      </w:r>
      <w:r w:rsidR="00FF4EC8">
        <w:rPr>
          <w:b w:val="0"/>
          <w:bCs/>
          <w:sz w:val="22"/>
          <w:szCs w:val="22"/>
        </w:rPr>
        <w:t>purple)</w:t>
      </w:r>
      <w:r w:rsidR="00FF4EC8">
        <w:rPr>
          <w:b w:val="0"/>
          <w:bCs/>
        </w:rPr>
        <w:t xml:space="preserve">, additionally sequences of </w:t>
      </w:r>
      <w:r w:rsidR="00FF4EC8">
        <w:rPr>
          <w:b w:val="0"/>
          <w:bCs/>
          <w:i/>
          <w:iCs/>
        </w:rPr>
        <w:t>GBP4</w:t>
      </w:r>
      <w:r w:rsidR="00FF4EC8">
        <w:rPr>
          <w:b w:val="0"/>
          <w:bCs/>
        </w:rPr>
        <w:t xml:space="preserve">, </w:t>
      </w:r>
      <w:r w:rsidR="00FF4EC8">
        <w:rPr>
          <w:b w:val="0"/>
          <w:bCs/>
          <w:i/>
          <w:iCs/>
        </w:rPr>
        <w:t xml:space="preserve">6 </w:t>
      </w:r>
      <w:r w:rsidR="00FF4EC8">
        <w:rPr>
          <w:b w:val="0"/>
          <w:bCs/>
        </w:rPr>
        <w:t xml:space="preserve">and </w:t>
      </w:r>
      <w:r w:rsidR="00FF4EC8">
        <w:rPr>
          <w:b w:val="0"/>
          <w:bCs/>
          <w:i/>
          <w:iCs/>
        </w:rPr>
        <w:t xml:space="preserve">7 </w:t>
      </w:r>
      <w:r w:rsidR="00FF4EC8">
        <w:rPr>
          <w:b w:val="0"/>
          <w:bCs/>
        </w:rPr>
        <w:t>of primates are also present.</w:t>
      </w:r>
    </w:p>
    <w:p w14:paraId="47398B48" w14:textId="03F427D0" w:rsidR="009A1EC0" w:rsidRDefault="00821198" w:rsidP="001004E9">
      <w:r>
        <w:rPr>
          <w:noProof/>
          <w:lang w:val="en-PH" w:eastAsia="en-PH"/>
        </w:rPr>
        <w:lastRenderedPageBreak/>
        <w:drawing>
          <wp:inline distT="0" distB="0" distL="0" distR="0" wp14:anchorId="48A80AF0" wp14:editId="102980D9">
            <wp:extent cx="6877451" cy="678787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0762" cy="67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5745" w14:textId="50175556" w:rsidR="00821198" w:rsidRDefault="00821198" w:rsidP="00842EE9">
      <w:pPr>
        <w:jc w:val="both"/>
        <w:rPr>
          <w:b/>
          <w:bCs/>
        </w:rPr>
      </w:pPr>
    </w:p>
    <w:p w14:paraId="25393529" w14:textId="34FB82D9" w:rsidR="001004E9" w:rsidRPr="001004E9" w:rsidRDefault="001004E9" w:rsidP="001004E9">
      <w:r w:rsidRPr="00655955">
        <w:rPr>
          <w:b/>
          <w:bCs/>
        </w:rPr>
        <w:t xml:space="preserve">Supplementary Figure </w:t>
      </w:r>
      <w:r w:rsidR="00C0181C">
        <w:rPr>
          <w:b/>
          <w:bCs/>
        </w:rPr>
        <w:t>3</w:t>
      </w:r>
      <w:r w:rsidRPr="00655955">
        <w:rPr>
          <w:b/>
          <w:bCs/>
        </w:rPr>
        <w:t>.2</w:t>
      </w:r>
      <w:r w:rsidR="00DB4E6D" w:rsidRPr="00655955">
        <w:rPr>
          <w:b/>
          <w:bCs/>
        </w:rPr>
        <w:t>.</w:t>
      </w:r>
      <w:r w:rsidR="00F3099D" w:rsidRPr="00655955">
        <w:rPr>
          <w:b/>
          <w:bCs/>
        </w:rPr>
        <w:t xml:space="preserve"> Bayesian inference of </w:t>
      </w:r>
      <w:r w:rsidR="00F3099D" w:rsidRPr="00655955">
        <w:rPr>
          <w:b/>
          <w:bCs/>
          <w:i/>
          <w:iCs/>
        </w:rPr>
        <w:t xml:space="preserve">Gbp </w:t>
      </w:r>
      <w:r w:rsidR="00F3099D" w:rsidRPr="00655955">
        <w:rPr>
          <w:b/>
          <w:bCs/>
        </w:rPr>
        <w:t>phylogeny in Muridae and Cricetidae</w:t>
      </w:r>
      <w:r w:rsidR="00CF4559" w:rsidRPr="00655955">
        <w:rPr>
          <w:b/>
          <w:bCs/>
        </w:rPr>
        <w:t>.</w:t>
      </w:r>
      <w:r w:rsidR="00842EE9">
        <w:rPr>
          <w:b/>
          <w:bCs/>
        </w:rPr>
        <w:t xml:space="preserve"> </w:t>
      </w:r>
      <w:r w:rsidR="009428DF">
        <w:t xml:space="preserve">The tree is drawn to scale with branch length measuring the </w:t>
      </w:r>
      <w:r w:rsidR="009428DF" w:rsidRPr="000F5D24">
        <w:t>number of amino acid substitutions per site</w:t>
      </w:r>
      <w:r w:rsidR="00A724F4">
        <w:t xml:space="preserve"> and using the midpoint root criterion</w:t>
      </w:r>
      <w:r w:rsidR="009428DF">
        <w:t xml:space="preserve">. </w:t>
      </w:r>
      <w:r w:rsidR="00FF4EC8">
        <w:t xml:space="preserve">This part contains </w:t>
      </w:r>
      <w:r w:rsidR="00FF4EC8">
        <w:rPr>
          <w:i/>
          <w:iCs/>
        </w:rPr>
        <w:t xml:space="preserve">Gbpa </w:t>
      </w:r>
      <w:r w:rsidR="00FF4EC8">
        <w:t xml:space="preserve">(green), </w:t>
      </w:r>
      <w:r w:rsidR="00FF4EC8" w:rsidRPr="009428DF">
        <w:rPr>
          <w:i/>
          <w:iCs/>
        </w:rPr>
        <w:t>Gbpb</w:t>
      </w:r>
      <w:r w:rsidR="00FF4EC8">
        <w:t xml:space="preserve"> (orange), </w:t>
      </w:r>
      <w:r w:rsidR="00FF4EC8" w:rsidRPr="009428DF">
        <w:rPr>
          <w:i/>
          <w:iCs/>
        </w:rPr>
        <w:t>Gbp2</w:t>
      </w:r>
      <w:r w:rsidR="00FF4EC8">
        <w:t xml:space="preserve"> (blue) and </w:t>
      </w:r>
      <w:r w:rsidR="00FF4EC8" w:rsidRPr="009428DF">
        <w:rPr>
          <w:i/>
          <w:iCs/>
        </w:rPr>
        <w:t>Gbp5</w:t>
      </w:r>
      <w:r w:rsidR="00FF4EC8">
        <w:t xml:space="preserve"> (brown)</w:t>
      </w:r>
      <w:r w:rsidR="009428DF">
        <w:t xml:space="preserve">. Primates </w:t>
      </w:r>
      <w:r w:rsidR="009428DF">
        <w:rPr>
          <w:i/>
          <w:iCs/>
        </w:rPr>
        <w:t xml:space="preserve">GBP2 </w:t>
      </w:r>
      <w:r w:rsidR="009428DF">
        <w:t xml:space="preserve">and </w:t>
      </w:r>
      <w:r w:rsidR="009428DF">
        <w:rPr>
          <w:i/>
          <w:iCs/>
        </w:rPr>
        <w:t xml:space="preserve">5 </w:t>
      </w:r>
      <w:r w:rsidR="009428DF">
        <w:t>are also depicted.</w:t>
      </w:r>
    </w:p>
    <w:p w14:paraId="47F064B8" w14:textId="1301335E" w:rsidR="00920D80" w:rsidRPr="001549D3" w:rsidRDefault="00920D80" w:rsidP="00D246F7">
      <w:pPr>
        <w:pStyle w:val="Heading1"/>
        <w:numPr>
          <w:ilvl w:val="0"/>
          <w:numId w:val="0"/>
        </w:numPr>
      </w:pPr>
    </w:p>
    <w:sectPr w:rsidR="00920D80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765B3" w14:textId="77777777" w:rsidR="00C52870" w:rsidRDefault="00C52870" w:rsidP="00117666">
      <w:pPr>
        <w:spacing w:after="0"/>
      </w:pPr>
      <w:r>
        <w:separator/>
      </w:r>
    </w:p>
  </w:endnote>
  <w:endnote w:type="continuationSeparator" w:id="0">
    <w:p w14:paraId="251F55B3" w14:textId="77777777" w:rsidR="00C52870" w:rsidRDefault="00C5287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174064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1259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174064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1259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0992ED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724F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0992ED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724F4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DEAD4" w14:textId="77777777" w:rsidR="00C52870" w:rsidRDefault="00C52870" w:rsidP="00117666">
      <w:pPr>
        <w:spacing w:after="0"/>
      </w:pPr>
      <w:r>
        <w:separator/>
      </w:r>
    </w:p>
  </w:footnote>
  <w:footnote w:type="continuationSeparator" w:id="0">
    <w:p w14:paraId="253B2280" w14:textId="77777777" w:rsidR="00C52870" w:rsidRDefault="00C5287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PH" w:eastAsia="en-PH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82C376E"/>
    <w:multiLevelType w:val="hybridMultilevel"/>
    <w:tmpl w:val="66148F7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24EC1"/>
    <w:rsid w:val="00034304"/>
    <w:rsid w:val="00035434"/>
    <w:rsid w:val="00052A14"/>
    <w:rsid w:val="00077D53"/>
    <w:rsid w:val="000C1A47"/>
    <w:rsid w:val="000E4D20"/>
    <w:rsid w:val="001004E9"/>
    <w:rsid w:val="00105FD9"/>
    <w:rsid w:val="001139AF"/>
    <w:rsid w:val="00117666"/>
    <w:rsid w:val="001549D3"/>
    <w:rsid w:val="00160065"/>
    <w:rsid w:val="00177D84"/>
    <w:rsid w:val="002044B7"/>
    <w:rsid w:val="002141F1"/>
    <w:rsid w:val="002410D9"/>
    <w:rsid w:val="00267D18"/>
    <w:rsid w:val="00270178"/>
    <w:rsid w:val="00274226"/>
    <w:rsid w:val="00274347"/>
    <w:rsid w:val="002815BE"/>
    <w:rsid w:val="002868E2"/>
    <w:rsid w:val="002869C3"/>
    <w:rsid w:val="002873DD"/>
    <w:rsid w:val="00290B27"/>
    <w:rsid w:val="002936E4"/>
    <w:rsid w:val="002B4A57"/>
    <w:rsid w:val="002C74CA"/>
    <w:rsid w:val="002D7DC9"/>
    <w:rsid w:val="003123F4"/>
    <w:rsid w:val="003544FB"/>
    <w:rsid w:val="003703C8"/>
    <w:rsid w:val="003A4618"/>
    <w:rsid w:val="003D2F2D"/>
    <w:rsid w:val="00401590"/>
    <w:rsid w:val="0041282D"/>
    <w:rsid w:val="00447801"/>
    <w:rsid w:val="00452E9C"/>
    <w:rsid w:val="004735C8"/>
    <w:rsid w:val="004947A6"/>
    <w:rsid w:val="004961FF"/>
    <w:rsid w:val="00517A89"/>
    <w:rsid w:val="005250F2"/>
    <w:rsid w:val="005342C5"/>
    <w:rsid w:val="00573F0D"/>
    <w:rsid w:val="00593EEA"/>
    <w:rsid w:val="005A5EEE"/>
    <w:rsid w:val="005D7F96"/>
    <w:rsid w:val="005E1A98"/>
    <w:rsid w:val="00626411"/>
    <w:rsid w:val="006375C7"/>
    <w:rsid w:val="00650733"/>
    <w:rsid w:val="00654E8F"/>
    <w:rsid w:val="00655955"/>
    <w:rsid w:val="00660D05"/>
    <w:rsid w:val="00681CD7"/>
    <w:rsid w:val="006820B1"/>
    <w:rsid w:val="006A2149"/>
    <w:rsid w:val="006B7D14"/>
    <w:rsid w:val="006F3F73"/>
    <w:rsid w:val="00701727"/>
    <w:rsid w:val="0070566C"/>
    <w:rsid w:val="00714C50"/>
    <w:rsid w:val="0072141D"/>
    <w:rsid w:val="00725A7D"/>
    <w:rsid w:val="007501BE"/>
    <w:rsid w:val="00756487"/>
    <w:rsid w:val="00790BB3"/>
    <w:rsid w:val="007C206C"/>
    <w:rsid w:val="00817DD6"/>
    <w:rsid w:val="00821198"/>
    <w:rsid w:val="0083759F"/>
    <w:rsid w:val="00842EE9"/>
    <w:rsid w:val="00885156"/>
    <w:rsid w:val="00893FEF"/>
    <w:rsid w:val="008A3113"/>
    <w:rsid w:val="008C5EB0"/>
    <w:rsid w:val="008E7915"/>
    <w:rsid w:val="009151AA"/>
    <w:rsid w:val="00920D80"/>
    <w:rsid w:val="0093429D"/>
    <w:rsid w:val="009428DF"/>
    <w:rsid w:val="00943573"/>
    <w:rsid w:val="009457D5"/>
    <w:rsid w:val="00963046"/>
    <w:rsid w:val="00964134"/>
    <w:rsid w:val="00970F7D"/>
    <w:rsid w:val="00994A3D"/>
    <w:rsid w:val="009A1EC0"/>
    <w:rsid w:val="009B1C7B"/>
    <w:rsid w:val="009C2B12"/>
    <w:rsid w:val="00A1259A"/>
    <w:rsid w:val="00A174D9"/>
    <w:rsid w:val="00A57F7F"/>
    <w:rsid w:val="00A724F4"/>
    <w:rsid w:val="00A75FFC"/>
    <w:rsid w:val="00A97F53"/>
    <w:rsid w:val="00AA4D24"/>
    <w:rsid w:val="00AB6715"/>
    <w:rsid w:val="00B055D0"/>
    <w:rsid w:val="00B1671E"/>
    <w:rsid w:val="00B25EB8"/>
    <w:rsid w:val="00B3116C"/>
    <w:rsid w:val="00B37F4D"/>
    <w:rsid w:val="00B938F4"/>
    <w:rsid w:val="00C0181C"/>
    <w:rsid w:val="00C52870"/>
    <w:rsid w:val="00C52A7B"/>
    <w:rsid w:val="00C56BAF"/>
    <w:rsid w:val="00C679AA"/>
    <w:rsid w:val="00C75972"/>
    <w:rsid w:val="00CB76AD"/>
    <w:rsid w:val="00CD066B"/>
    <w:rsid w:val="00CE4FEE"/>
    <w:rsid w:val="00CF4559"/>
    <w:rsid w:val="00D060CF"/>
    <w:rsid w:val="00D246F7"/>
    <w:rsid w:val="00D6619E"/>
    <w:rsid w:val="00D8423D"/>
    <w:rsid w:val="00DB4E6D"/>
    <w:rsid w:val="00DB59C3"/>
    <w:rsid w:val="00DC259A"/>
    <w:rsid w:val="00DE23E8"/>
    <w:rsid w:val="00E03D3B"/>
    <w:rsid w:val="00E27AA4"/>
    <w:rsid w:val="00E36277"/>
    <w:rsid w:val="00E40909"/>
    <w:rsid w:val="00E51410"/>
    <w:rsid w:val="00E52377"/>
    <w:rsid w:val="00E537AD"/>
    <w:rsid w:val="00E64E17"/>
    <w:rsid w:val="00E71E31"/>
    <w:rsid w:val="00E866C9"/>
    <w:rsid w:val="00EA3D3C"/>
    <w:rsid w:val="00EC090A"/>
    <w:rsid w:val="00ED20B5"/>
    <w:rsid w:val="00EE5439"/>
    <w:rsid w:val="00F00BDC"/>
    <w:rsid w:val="00F10D15"/>
    <w:rsid w:val="00F244BF"/>
    <w:rsid w:val="00F3099D"/>
    <w:rsid w:val="00F426C6"/>
    <w:rsid w:val="00F46900"/>
    <w:rsid w:val="00F61D89"/>
    <w:rsid w:val="00F632AF"/>
    <w:rsid w:val="00FA09B6"/>
    <w:rsid w:val="00FD0FB6"/>
    <w:rsid w:val="00FD1F45"/>
    <w:rsid w:val="00FF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Normal"/>
    <w:rsid w:val="00893FEF"/>
    <w:pPr>
      <w:spacing w:before="100" w:beforeAutospacing="1" w:after="100" w:afterAutospacing="1"/>
    </w:pPr>
    <w:rPr>
      <w:rFonts w:eastAsia="Times New Roman" w:cs="Times New Roman"/>
      <w:szCs w:val="24"/>
      <w:lang w:val="pt-PT" w:eastAsia="pt-PT"/>
    </w:rPr>
  </w:style>
  <w:style w:type="paragraph" w:customStyle="1" w:styleId="xl63">
    <w:name w:val="xl63"/>
    <w:basedOn w:val="Normal"/>
    <w:rsid w:val="00893FEF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pt-PT" w:eastAsia="pt-PT"/>
    </w:rPr>
  </w:style>
  <w:style w:type="paragraph" w:customStyle="1" w:styleId="xl64">
    <w:name w:val="xl64"/>
    <w:basedOn w:val="Normal"/>
    <w:rsid w:val="00893FEF"/>
    <w:pPr>
      <w:spacing w:before="100" w:beforeAutospacing="1" w:after="100" w:afterAutospacing="1"/>
    </w:pPr>
    <w:rPr>
      <w:rFonts w:ascii="Arial" w:eastAsia="Times New Roman" w:hAnsi="Arial" w:cs="Arial"/>
      <w:i/>
      <w:iCs/>
      <w:sz w:val="20"/>
      <w:szCs w:val="20"/>
      <w:lang w:val="pt-PT" w:eastAsia="pt-PT"/>
    </w:rPr>
  </w:style>
  <w:style w:type="paragraph" w:customStyle="1" w:styleId="xl65">
    <w:name w:val="xl65"/>
    <w:basedOn w:val="Normal"/>
    <w:rsid w:val="00893FEF"/>
    <w:pPr>
      <w:spacing w:before="100" w:beforeAutospacing="1" w:after="100" w:afterAutospacing="1"/>
    </w:pPr>
    <w:rPr>
      <w:rFonts w:ascii="Arial" w:eastAsia="Times New Roman" w:hAnsi="Arial" w:cs="Arial"/>
      <w:color w:val="000000"/>
      <w:sz w:val="20"/>
      <w:szCs w:val="20"/>
      <w:lang w:val="pt-PT" w:eastAsia="pt-PT"/>
    </w:rPr>
  </w:style>
  <w:style w:type="paragraph" w:styleId="Revision">
    <w:name w:val="Revision"/>
    <w:hidden/>
    <w:uiPriority w:val="99"/>
    <w:semiHidden/>
    <w:rsid w:val="00F10D15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CAAEEF1-AB33-4655-9DB9-3D579D79E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Megan Bond</cp:lastModifiedBy>
  <cp:revision>2</cp:revision>
  <cp:lastPrinted>2021-11-30T15:09:00Z</cp:lastPrinted>
  <dcterms:created xsi:type="dcterms:W3CDTF">2022-02-04T15:07:00Z</dcterms:created>
  <dcterms:modified xsi:type="dcterms:W3CDTF">2022-02-04T15:07:00Z</dcterms:modified>
</cp:coreProperties>
</file>