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宋体"/>
          <w:sz w:val="20"/>
          <w:szCs w:val="20"/>
          <w:lang w:val="en-US" w:eastAsia="zh-CN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Table </w:t>
      </w:r>
      <w:r>
        <w:rPr>
          <w:rFonts w:hint="eastAsia" w:ascii="Times New Roman" w:hAnsi="Times New Roman"/>
          <w:b/>
          <w:bCs/>
          <w:sz w:val="20"/>
          <w:szCs w:val="20"/>
          <w:lang w:val="en-US" w:eastAsia="zh-CN"/>
        </w:rPr>
        <w:t>3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  <w:lang w:val="en-US" w:eastAsia="zh-CN"/>
        </w:rPr>
        <w:t>Response rate of MCID between different clinical features for symptomatic COPD patients</w:t>
      </w:r>
    </w:p>
    <w:tbl>
      <w:tblPr>
        <w:tblStyle w:val="5"/>
        <w:tblW w:w="497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9"/>
        <w:gridCol w:w="996"/>
        <w:gridCol w:w="1971"/>
        <w:gridCol w:w="2080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6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Clinical feature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Total, N</w:t>
            </w:r>
          </w:p>
        </w:tc>
        <w:tc>
          <w:tcPr>
            <w:tcW w:w="116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Patients with MCID,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n(%)</w:t>
            </w:r>
          </w:p>
        </w:tc>
        <w:tc>
          <w:tcPr>
            <w:tcW w:w="12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Patients without MCID, n(%)</w:t>
            </w:r>
          </w:p>
        </w:tc>
        <w:tc>
          <w:tcPr>
            <w:tcW w:w="55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-value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Age (year)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＜65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387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180(46.5)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207(53.5)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≥65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308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161(52.3)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147(47.7)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Sex  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200" w:firstLineChars="10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ale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630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298(47.3)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332(52.7)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200" w:firstLineChars="10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Fem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ale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43(66.2)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22(33.8)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BMI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(kg/m2)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200" w:firstLineChars="100"/>
              <w:jc w:val="left"/>
              <w:rPr>
                <w:rFonts w:hint="eastAsia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＜2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242(48.4)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258(51.6)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200" w:firstLineChars="100"/>
              <w:jc w:val="left"/>
              <w:rPr>
                <w:rFonts w:hint="eastAsia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≥2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99(50.8)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96(49.2)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mok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ing history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Never smoker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66(49.3)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68(50.7)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Former smoker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274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125(45.6)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149(54.4)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Current smoker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150(52.3)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137(47.7)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Occupational exposure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Yes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111(45.9)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131(54.1)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No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453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230(50.8)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223(49.2)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Biofuel exposure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Yes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106(48.4)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113(51.6)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No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476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235(49.4)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241(50.6)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AE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in the past 1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year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200" w:firstLineChars="100"/>
              <w:jc w:val="left"/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142(49.8)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143(50.2)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≥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199(48.5)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211(51.5)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COPD severity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200" w:firstLineChars="10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Mild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20(50.0)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20(50.0)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Moderate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126(44.7)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156(55.3)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Severe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147(51.0)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141(49.0)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Very severe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48(56.5)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37(43.5)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Group B/D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200" w:firstLineChars="1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Group B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344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166(48.3)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178(51.7)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200" w:firstLineChars="100"/>
              <w:jc w:val="left"/>
              <w:rPr>
                <w:rFonts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Group D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351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175(49.1)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176(50.9)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Treatment status at baseline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200" w:firstLineChars="100"/>
              <w:jc w:val="left"/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Initial treatment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624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299(47.9)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325(52.1)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66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200" w:firstLineChars="100"/>
              <w:jc w:val="left"/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Adjust treatment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42(59.2)</w:t>
            </w:r>
          </w:p>
        </w:tc>
        <w:tc>
          <w:tcPr>
            <w:tcW w:w="1225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29(40.8)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宋体"/>
          <w:sz w:val="20"/>
          <w:szCs w:val="20"/>
          <w:lang w:val="en-US" w:eastAsia="zh-CN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Note: </w:t>
      </w:r>
      <w:r>
        <w:rPr>
          <w:rFonts w:hint="eastAsia" w:ascii="Times New Roman" w:hAnsi="Times New Roman"/>
          <w:sz w:val="20"/>
          <w:szCs w:val="20"/>
        </w:rPr>
        <w:t xml:space="preserve">For comparison, Chi-square was used for categorical variables; </w:t>
      </w:r>
      <w:bookmarkStart w:id="0" w:name="OLE_LINK36"/>
      <w:r>
        <w:rPr>
          <w:rFonts w:hint="eastAsia"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he bold </w:t>
      </w:r>
      <w:r>
        <w:rPr>
          <w:rFonts w:ascii="Times New Roman" w:hAnsi="Times New Roman"/>
          <w:i/>
          <w:iCs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-values indicate statistical significance. </w:t>
      </w:r>
      <w:bookmarkStart w:id="3" w:name="_GoBack"/>
      <w:bookmarkEnd w:id="3"/>
    </w:p>
    <w:bookmarkEnd w:id="0"/>
    <w:p>
      <w:pPr>
        <w:keepNext w:val="0"/>
        <w:keepLines w:val="0"/>
        <w:widowControl/>
        <w:suppressLineNumbers w:val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Abbreviations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hint="eastAsia" w:ascii="Times New Roman" w:hAnsi="Times New Roman"/>
          <w:sz w:val="20"/>
          <w:szCs w:val="20"/>
          <w:lang w:val="en-US" w:eastAsia="zh-CN"/>
        </w:rPr>
        <w:t xml:space="preserve">MCID, minimum clinically important difference; </w:t>
      </w:r>
      <w:r>
        <w:rPr>
          <w:rFonts w:ascii="Times New Roman" w:hAnsi="Times New Roman"/>
          <w:sz w:val="20"/>
          <w:szCs w:val="20"/>
        </w:rPr>
        <w:t xml:space="preserve">BMI, body mass index; </w:t>
      </w:r>
      <w:bookmarkStart w:id="1" w:name="OLE_LINK115"/>
      <w:bookmarkStart w:id="2" w:name="OLE_LINK116"/>
      <w:r>
        <w:rPr>
          <w:rFonts w:hint="eastAsia" w:ascii="Times New Roman" w:hAnsi="Times New Roman"/>
          <w:sz w:val="20"/>
          <w:szCs w:val="20"/>
          <w:lang w:val="en-US" w:eastAsia="zh-CN"/>
        </w:rPr>
        <w:t xml:space="preserve">AE, acute exacerbation; </w:t>
      </w:r>
      <w:bookmarkEnd w:id="1"/>
      <w:bookmarkEnd w:id="2"/>
      <w:r>
        <w:rPr>
          <w:rFonts w:ascii="Times New Roman" w:hAnsi="Times New Roman"/>
          <w:sz w:val="20"/>
          <w:szCs w:val="20"/>
        </w:rPr>
        <w:t>COPD severity was classified using Global Initiative for Chronic Obstructive Lung Disease (GOLD) criteria</w:t>
      </w:r>
      <w:r>
        <w:rPr>
          <w:rFonts w:hint="eastAsia" w:ascii="Times New Roman" w:hAnsi="Times New Roman" w:cs="Times New Roman"/>
          <w:color w:val="000000"/>
          <w:kern w:val="0"/>
          <w:sz w:val="20"/>
          <w:szCs w:val="20"/>
          <w:lang w:val="en-US" w:eastAsia="zh-CN" w:bidi="ar"/>
        </w:rPr>
        <w:t>.</w:t>
      </w:r>
    </w:p>
    <w:p>
      <w:pPr>
        <w:adjustRightInd w:val="0"/>
        <w:snapToGrid w:val="0"/>
        <w:spacing w:line="360" w:lineRule="auto"/>
        <w:jc w:val="left"/>
        <w:rPr>
          <w:rFonts w:hint="default" w:eastAsia="宋体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default" w:eastAsia="宋体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default" w:eastAsia="宋体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default" w:eastAsia="宋体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default" w:eastAsia="宋体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default" w:eastAsia="宋体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default" w:eastAsia="宋体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default" w:eastAsia="宋体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default" w:eastAsia="宋体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default" w:eastAsia="宋体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default" w:eastAsia="宋体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default" w:eastAsia="宋体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default" w:eastAsia="宋体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default" w:eastAsia="宋体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default" w:eastAsia="宋体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default" w:eastAsia="宋体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default" w:eastAsia="宋体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default" w:eastAsia="宋体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default" w:eastAsia="宋体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default" w:eastAsia="宋体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51823"/>
    <w:rsid w:val="00A47CAC"/>
    <w:rsid w:val="01B47C34"/>
    <w:rsid w:val="028B63BC"/>
    <w:rsid w:val="030F1BE5"/>
    <w:rsid w:val="06087EDC"/>
    <w:rsid w:val="06B57441"/>
    <w:rsid w:val="06EA07DA"/>
    <w:rsid w:val="070A05F6"/>
    <w:rsid w:val="080134B1"/>
    <w:rsid w:val="08302054"/>
    <w:rsid w:val="08DF232E"/>
    <w:rsid w:val="09BC0FF1"/>
    <w:rsid w:val="0A2E6910"/>
    <w:rsid w:val="0A4158E8"/>
    <w:rsid w:val="0A4F3041"/>
    <w:rsid w:val="0B2A0FB5"/>
    <w:rsid w:val="0B860AD4"/>
    <w:rsid w:val="0D3637A6"/>
    <w:rsid w:val="0D5E214C"/>
    <w:rsid w:val="0DDA129D"/>
    <w:rsid w:val="11407ECE"/>
    <w:rsid w:val="11C02D43"/>
    <w:rsid w:val="12392262"/>
    <w:rsid w:val="13133A93"/>
    <w:rsid w:val="15280F44"/>
    <w:rsid w:val="15FD7360"/>
    <w:rsid w:val="17383996"/>
    <w:rsid w:val="17F10A57"/>
    <w:rsid w:val="181E27A6"/>
    <w:rsid w:val="18423555"/>
    <w:rsid w:val="18565B79"/>
    <w:rsid w:val="1A137F1F"/>
    <w:rsid w:val="1AA66AFB"/>
    <w:rsid w:val="1BAD41BC"/>
    <w:rsid w:val="1C195609"/>
    <w:rsid w:val="1E6E290C"/>
    <w:rsid w:val="1F8A35C2"/>
    <w:rsid w:val="206B3582"/>
    <w:rsid w:val="21277C67"/>
    <w:rsid w:val="217D6967"/>
    <w:rsid w:val="21E8054F"/>
    <w:rsid w:val="22BB0BAA"/>
    <w:rsid w:val="245617B7"/>
    <w:rsid w:val="247B5687"/>
    <w:rsid w:val="25922E46"/>
    <w:rsid w:val="27371A35"/>
    <w:rsid w:val="27AC3BE3"/>
    <w:rsid w:val="29B25344"/>
    <w:rsid w:val="2A79461D"/>
    <w:rsid w:val="2B0C7AA5"/>
    <w:rsid w:val="2BFE2C47"/>
    <w:rsid w:val="2D5546CD"/>
    <w:rsid w:val="303B2873"/>
    <w:rsid w:val="303B6342"/>
    <w:rsid w:val="3176630E"/>
    <w:rsid w:val="32843A7F"/>
    <w:rsid w:val="348B36F5"/>
    <w:rsid w:val="349E74AC"/>
    <w:rsid w:val="35D6464D"/>
    <w:rsid w:val="35DF44F9"/>
    <w:rsid w:val="36ED0A39"/>
    <w:rsid w:val="38076A5B"/>
    <w:rsid w:val="388B4288"/>
    <w:rsid w:val="38B742E1"/>
    <w:rsid w:val="390C53E3"/>
    <w:rsid w:val="39785409"/>
    <w:rsid w:val="398A7300"/>
    <w:rsid w:val="3BE65328"/>
    <w:rsid w:val="3DC2303D"/>
    <w:rsid w:val="3E1D5817"/>
    <w:rsid w:val="3FAD088F"/>
    <w:rsid w:val="3FDA2E06"/>
    <w:rsid w:val="40E40DB9"/>
    <w:rsid w:val="41A55C5E"/>
    <w:rsid w:val="436277F2"/>
    <w:rsid w:val="437519A0"/>
    <w:rsid w:val="44134AC8"/>
    <w:rsid w:val="46754413"/>
    <w:rsid w:val="471D45AD"/>
    <w:rsid w:val="48860689"/>
    <w:rsid w:val="48CB40A6"/>
    <w:rsid w:val="493F3532"/>
    <w:rsid w:val="4BC33AED"/>
    <w:rsid w:val="4D18554C"/>
    <w:rsid w:val="4EAF1632"/>
    <w:rsid w:val="502D13BA"/>
    <w:rsid w:val="52977307"/>
    <w:rsid w:val="52C47D05"/>
    <w:rsid w:val="550356DD"/>
    <w:rsid w:val="56AF02FA"/>
    <w:rsid w:val="56E71018"/>
    <w:rsid w:val="58695476"/>
    <w:rsid w:val="59820745"/>
    <w:rsid w:val="5BD517DC"/>
    <w:rsid w:val="5C2F1387"/>
    <w:rsid w:val="5CF15EF4"/>
    <w:rsid w:val="5D5F60C3"/>
    <w:rsid w:val="5E656F53"/>
    <w:rsid w:val="5E7C262F"/>
    <w:rsid w:val="60FC6A0F"/>
    <w:rsid w:val="61D43DBF"/>
    <w:rsid w:val="627F7DA3"/>
    <w:rsid w:val="629D0383"/>
    <w:rsid w:val="64B322BE"/>
    <w:rsid w:val="66264938"/>
    <w:rsid w:val="68DF735F"/>
    <w:rsid w:val="68E84CCE"/>
    <w:rsid w:val="69546569"/>
    <w:rsid w:val="69B8414F"/>
    <w:rsid w:val="6BD32783"/>
    <w:rsid w:val="6CD96728"/>
    <w:rsid w:val="6D404B88"/>
    <w:rsid w:val="6DA20E63"/>
    <w:rsid w:val="6E615CBA"/>
    <w:rsid w:val="71371D10"/>
    <w:rsid w:val="713E3765"/>
    <w:rsid w:val="74341228"/>
    <w:rsid w:val="753F02EA"/>
    <w:rsid w:val="76073F2D"/>
    <w:rsid w:val="76104508"/>
    <w:rsid w:val="775365A9"/>
    <w:rsid w:val="77796FA4"/>
    <w:rsid w:val="788E3A65"/>
    <w:rsid w:val="7BC17783"/>
    <w:rsid w:val="7D28553E"/>
    <w:rsid w:val="7D494106"/>
    <w:rsid w:val="7DC5646B"/>
    <w:rsid w:val="7DF810A7"/>
    <w:rsid w:val="7EAC3EC6"/>
    <w:rsid w:val="7F5356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9" w:semiHidden="0" w:name="heading 1"/>
    <w:lsdException w:qFormat="1" w:uiPriority="99" w:semiHidden="0" w:name="heading 2"/>
    <w:lsdException w:qFormat="1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MingLiU" w:hAnsi="MingLiU" w:eastAsia="MingLiU" w:cs="Times New Roman"/>
      <w:b/>
      <w:color w:val="000000"/>
      <w:sz w:val="32"/>
      <w:szCs w:val="24"/>
    </w:rPr>
  </w:style>
  <w:style w:type="paragraph" w:styleId="3">
    <w:name w:val="heading 2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MingLiU" w:hAnsi="MingLiU" w:eastAsia="MingLiU" w:cs="Times New Roman"/>
      <w:b/>
      <w:i/>
      <w:color w:val="000000"/>
      <w:sz w:val="28"/>
      <w:szCs w:val="24"/>
    </w:rPr>
  </w:style>
  <w:style w:type="paragraph" w:styleId="4">
    <w:name w:val="heading 3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MingLiU" w:hAnsi="MingLiU" w:eastAsia="MingLiU" w:cs="Times New Roman"/>
      <w:b/>
      <w:color w:val="000000"/>
      <w:sz w:val="26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2019-06-15T06:35:00Z</dcterms:created>
  <dc:creator>lenovo</dc:creator>
  <cp:lastModifiedBy>成玮</cp:lastModifiedBy>
  <dcterms:modified xsi:type="dcterms:W3CDTF">2021-09-15T01:51:25Z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CA281B1E1FFA45FA9968634A9C567292</vt:lpwstr>
  </property>
</Properties>
</file>