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3708" w14:textId="3880665D" w:rsidR="0033636C" w:rsidRDefault="0033636C" w:rsidP="0033636C">
      <w:pPr>
        <w:rPr>
          <w:rFonts w:ascii="Times New Roman" w:eastAsia="宋体" w:hAnsi="Times New Roman"/>
        </w:rPr>
      </w:pPr>
      <w:r>
        <w:rPr>
          <w:rFonts w:ascii="Times New Roman" w:hAnsi="Times New Roman"/>
          <w:b/>
          <w:bCs/>
        </w:rPr>
        <w:t xml:space="preserve">Supplementary Table </w:t>
      </w:r>
      <w:r w:rsidR="00E9696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hAnsi="Times New Roman"/>
        </w:rPr>
        <w:t>Multivariate</w:t>
      </w:r>
      <w:r>
        <w:rPr>
          <w:rFonts w:ascii="Times New Roman" w:eastAsia="宋体" w:hAnsi="Times New Roman"/>
        </w:rPr>
        <w:t xml:space="preserve"> Cox proportional hazards regression analysis of 5 of 14 prognostic lncRNAs in training set.</w:t>
      </w:r>
    </w:p>
    <w:tbl>
      <w:tblPr>
        <w:tblStyle w:val="a3"/>
        <w:tblW w:w="0" w:type="auto"/>
        <w:tblInd w:w="13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893"/>
        <w:gridCol w:w="1134"/>
        <w:gridCol w:w="1230"/>
        <w:gridCol w:w="1240"/>
        <w:gridCol w:w="1174"/>
      </w:tblGrid>
      <w:tr w:rsidR="0033636C" w14:paraId="5746DFD5" w14:textId="77777777" w:rsidTr="0033636C">
        <w:tc>
          <w:tcPr>
            <w:tcW w:w="16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CD432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ID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55508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coef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C1011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10EE8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HR.95L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58CA3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HR.95H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00FF17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pvalue</w:t>
            </w:r>
          </w:p>
        </w:tc>
      </w:tr>
      <w:tr w:rsidR="0033636C" w14:paraId="6604C145" w14:textId="77777777" w:rsidTr="0033636C"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05DD59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AC129507.4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9798B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8BE02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1.034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EE3DE0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C88A7A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752477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0.005</w:t>
            </w:r>
          </w:p>
        </w:tc>
      </w:tr>
      <w:tr w:rsidR="0033636C" w14:paraId="7A23CEFF" w14:textId="77777777" w:rsidTr="0033636C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5E50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GLIS3-AS1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A12A3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99615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F9D8A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8A61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87D83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0.007</w:t>
            </w:r>
          </w:p>
        </w:tc>
      </w:tr>
      <w:tr w:rsidR="0033636C" w14:paraId="6F520496" w14:textId="77777777" w:rsidTr="0033636C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069F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PIK3CD-AS2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FD084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F07C3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972F8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0.984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C779A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21E5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0.085</w:t>
            </w:r>
          </w:p>
        </w:tc>
      </w:tr>
      <w:tr w:rsidR="0033636C" w14:paraId="28BE1A3C" w14:textId="77777777" w:rsidTr="0033636C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6E9C0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LINC01224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23CF3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8F3B7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1.189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B197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B95F1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41F36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0.008</w:t>
            </w:r>
          </w:p>
        </w:tc>
      </w:tr>
      <w:tr w:rsidR="0033636C" w14:paraId="2A1294CF" w14:textId="77777777" w:rsidTr="0033636C">
        <w:tc>
          <w:tcPr>
            <w:tcW w:w="1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012B71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AC007389.3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EC5801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F902EA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BF1C212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AEF825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72617B" w14:textId="77777777" w:rsidR="0033636C" w:rsidRDefault="00336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0.013</w:t>
            </w:r>
          </w:p>
        </w:tc>
      </w:tr>
    </w:tbl>
    <w:p w14:paraId="0F4BAE86" w14:textId="07747E72" w:rsidR="00B86B3C" w:rsidRPr="0033636C" w:rsidRDefault="00B86B3C" w:rsidP="0033636C">
      <w:pPr>
        <w:rPr>
          <w:rFonts w:ascii="Times New Roman" w:hAnsi="Times New Roman"/>
        </w:rPr>
      </w:pPr>
    </w:p>
    <w:sectPr w:rsidR="00B86B3C" w:rsidRPr="0033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663A" w14:textId="77777777" w:rsidR="00FB7A95" w:rsidRDefault="00FB7A95" w:rsidP="00E96962">
      <w:r>
        <w:separator/>
      </w:r>
    </w:p>
  </w:endnote>
  <w:endnote w:type="continuationSeparator" w:id="0">
    <w:p w14:paraId="53188D8D" w14:textId="77777777" w:rsidR="00FB7A95" w:rsidRDefault="00FB7A95" w:rsidP="00E9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5756" w14:textId="77777777" w:rsidR="00FB7A95" w:rsidRDefault="00FB7A95" w:rsidP="00E96962">
      <w:r>
        <w:separator/>
      </w:r>
    </w:p>
  </w:footnote>
  <w:footnote w:type="continuationSeparator" w:id="0">
    <w:p w14:paraId="0AFB1172" w14:textId="77777777" w:rsidR="00FB7A95" w:rsidRDefault="00FB7A95" w:rsidP="00E9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E"/>
    <w:rsid w:val="0013555B"/>
    <w:rsid w:val="002F2B9E"/>
    <w:rsid w:val="0033636C"/>
    <w:rsid w:val="00646863"/>
    <w:rsid w:val="007E0F7E"/>
    <w:rsid w:val="009C78F2"/>
    <w:rsid w:val="00B86B3C"/>
    <w:rsid w:val="00D700A4"/>
    <w:rsid w:val="00E96962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263F9"/>
  <w14:defaultImageDpi w14:val="32767"/>
  <w15:chartTrackingRefBased/>
  <w15:docId w15:val="{05D04DC2-8053-4099-8940-DF0341D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9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B9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6962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6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696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 </cp:lastModifiedBy>
  <cp:revision>3</cp:revision>
  <dcterms:created xsi:type="dcterms:W3CDTF">2022-01-15T11:49:00Z</dcterms:created>
  <dcterms:modified xsi:type="dcterms:W3CDTF">2022-02-22T03:09:00Z</dcterms:modified>
</cp:coreProperties>
</file>