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4F3C" w14:textId="3C49A44A" w:rsidR="0071513E" w:rsidRPr="00BA662D" w:rsidRDefault="00090A47" w:rsidP="00DA3B3D">
      <w:pPr>
        <w:rPr>
          <w:rFonts w:eastAsia="Times New Roman" w:cs="Times New Roman"/>
          <w:color w:val="auto"/>
          <w:kern w:val="0"/>
        </w:rPr>
      </w:pPr>
      <w:r>
        <w:t xml:space="preserve">Table </w:t>
      </w:r>
      <w:r w:rsidR="00115EEB">
        <w:t>S</w:t>
      </w:r>
      <w:r>
        <w:t>1.</w:t>
      </w:r>
      <w:r w:rsidR="00DA3B3D">
        <w:t xml:space="preserve"> </w:t>
      </w:r>
      <w:r w:rsidR="00EE128F">
        <w:t>Description of candidate predictors</w:t>
      </w:r>
      <w:r w:rsidR="00DA3B3D">
        <w:t xml:space="preserve"> at baseline</w:t>
      </w:r>
      <w:r w:rsidR="00D60B25">
        <w:t xml:space="preserve"> in the development dataset</w:t>
      </w:r>
      <w:r w:rsidR="00DA3B3D">
        <w:t xml:space="preserve"> (n = </w:t>
      </w:r>
      <w:r w:rsidR="00115EEB">
        <w:t>10</w:t>
      </w:r>
      <w:r w:rsidR="001D4E7D">
        <w:rPr>
          <w:rFonts w:hint="eastAsia"/>
        </w:rPr>
        <w:t>,</w:t>
      </w:r>
      <w:r w:rsidR="00115EEB">
        <w:t>053</w:t>
      </w:r>
      <w:r w:rsidR="00DA3B3D">
        <w:t>)</w:t>
      </w:r>
    </w:p>
    <w:tbl>
      <w:tblPr>
        <w:tblStyle w:val="TableGrid"/>
        <w:tblpPr w:leftFromText="180" w:rightFromText="180" w:vertAnchor="text" w:tblpXSpec="center" w:tblpY="1"/>
        <w:tblOverlap w:val="never"/>
        <w:tblW w:w="4951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719"/>
        <w:gridCol w:w="2554"/>
      </w:tblGrid>
      <w:tr w:rsidR="00E012E7" w:rsidRPr="00E012E7" w14:paraId="03B0108C" w14:textId="6582CA1D" w:rsidTr="00B95307">
        <w:trPr>
          <w:trHeight w:val="340"/>
          <w:jc w:val="center"/>
        </w:trPr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E0C8E2" w14:textId="31833659" w:rsidR="00BB59EF" w:rsidRPr="00454D40" w:rsidRDefault="00454D40" w:rsidP="00694A9B">
            <w:pPr>
              <w:spacing w:line="300" w:lineRule="exact"/>
              <w:jc w:val="center"/>
              <w:rPr>
                <w:b/>
              </w:rPr>
            </w:pPr>
            <w:r w:rsidRPr="00454D40">
              <w:rPr>
                <w:b/>
              </w:rPr>
              <w:t>Candidate predictors</w:t>
            </w: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7873587" w14:textId="048AB1DB" w:rsidR="00BB59EF" w:rsidRPr="00454D40" w:rsidRDefault="00454D40" w:rsidP="00694A9B">
            <w:pPr>
              <w:spacing w:line="300" w:lineRule="exact"/>
              <w:jc w:val="center"/>
              <w:rPr>
                <w:b/>
              </w:rPr>
            </w:pPr>
            <w:r w:rsidRPr="00454D40">
              <w:rPr>
                <w:b/>
              </w:rPr>
              <w:t>Categories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91D7B6C" w14:textId="4F6A604F" w:rsidR="00543D97" w:rsidRPr="00E012E7" w:rsidRDefault="00B174C4" w:rsidP="00694A9B">
            <w:pPr>
              <w:spacing w:line="300" w:lineRule="exact"/>
              <w:jc w:val="center"/>
              <w:rPr>
                <w:b/>
              </w:rPr>
            </w:pPr>
            <w:r w:rsidRPr="00E012E7">
              <w:rPr>
                <w:b/>
              </w:rPr>
              <w:t xml:space="preserve">N (%) or </w:t>
            </w:r>
            <w:r w:rsidR="00543D97" w:rsidRPr="00E012E7">
              <w:rPr>
                <w:b/>
              </w:rPr>
              <w:t>M</w:t>
            </w:r>
            <w:r w:rsidR="00543D97" w:rsidRPr="00E012E7">
              <w:rPr>
                <w:rFonts w:hint="eastAsia"/>
                <w:b/>
              </w:rPr>
              <w:t>edian (</w:t>
            </w:r>
            <w:r w:rsidR="00F060E3" w:rsidRPr="00E012E7">
              <w:rPr>
                <w:b/>
              </w:rPr>
              <w:t>IQRs</w:t>
            </w:r>
            <w:r w:rsidR="00543D97" w:rsidRPr="00E012E7">
              <w:rPr>
                <w:rFonts w:hint="eastAsia"/>
                <w:b/>
              </w:rPr>
              <w:t>)</w:t>
            </w:r>
          </w:p>
        </w:tc>
      </w:tr>
      <w:tr w:rsidR="00E012E7" w:rsidRPr="00E012E7" w14:paraId="7EB19683" w14:textId="77777777" w:rsidTr="00B95307">
        <w:trPr>
          <w:trHeight w:val="4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BD640C9" w14:textId="7A3538E6" w:rsidR="00BB59EF" w:rsidRPr="00E012E7" w:rsidRDefault="00BB59EF" w:rsidP="00226BB7">
            <w:pPr>
              <w:spacing w:line="300" w:lineRule="exact"/>
            </w:pPr>
            <w:r w:rsidRPr="00E012E7">
              <w:rPr>
                <w:b/>
              </w:rPr>
              <w:t>Demographic characteristics</w:t>
            </w:r>
          </w:p>
        </w:tc>
      </w:tr>
      <w:tr w:rsidR="00E012E7" w:rsidRPr="00E012E7" w14:paraId="7FFB614E" w14:textId="1DE5F109" w:rsidTr="00B95307">
        <w:trPr>
          <w:trHeight w:val="372"/>
          <w:jc w:val="center"/>
        </w:trPr>
        <w:tc>
          <w:tcPr>
            <w:tcW w:w="1792" w:type="pct"/>
            <w:shd w:val="clear" w:color="auto" w:fill="FFFFFF" w:themeFill="background1"/>
            <w:vAlign w:val="center"/>
          </w:tcPr>
          <w:p w14:paraId="4DD49CA6" w14:textId="77777777" w:rsidR="009816A5" w:rsidRPr="00E012E7" w:rsidRDefault="009816A5" w:rsidP="00694A9B">
            <w:pPr>
              <w:spacing w:line="300" w:lineRule="exact"/>
              <w:jc w:val="center"/>
            </w:pPr>
            <w:r w:rsidRPr="00E012E7">
              <w:t>Age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14:paraId="708A6A7D" w14:textId="3D7B3ACD" w:rsidR="009816A5" w:rsidRPr="00E012E7" w:rsidRDefault="00E62836" w:rsidP="009816A5">
            <w:pPr>
              <w:spacing w:line="300" w:lineRule="exact"/>
              <w:jc w:val="center"/>
            </w:pPr>
            <w:r>
              <w:t>-</w:t>
            </w:r>
          </w:p>
        </w:tc>
        <w:tc>
          <w:tcPr>
            <w:tcW w:w="1554" w:type="pct"/>
            <w:shd w:val="clear" w:color="auto" w:fill="FFFFFF" w:themeFill="background1"/>
            <w:vAlign w:val="center"/>
          </w:tcPr>
          <w:p w14:paraId="361CC4FB" w14:textId="470244F6" w:rsidR="009816A5" w:rsidRPr="00E012E7" w:rsidRDefault="00E62836" w:rsidP="00694A9B">
            <w:pPr>
              <w:spacing w:line="300" w:lineRule="exact"/>
              <w:jc w:val="center"/>
            </w:pPr>
            <w:r>
              <w:t>84.0 (75.0, 92.0)</w:t>
            </w:r>
          </w:p>
        </w:tc>
      </w:tr>
      <w:tr w:rsidR="00E012E7" w:rsidRPr="00E012E7" w14:paraId="5EF6795E" w14:textId="1548AF19" w:rsidTr="00C61964">
        <w:trPr>
          <w:trHeight w:val="410"/>
          <w:jc w:val="center"/>
        </w:trPr>
        <w:tc>
          <w:tcPr>
            <w:tcW w:w="1792" w:type="pct"/>
            <w:vMerge w:val="restart"/>
            <w:shd w:val="clear" w:color="auto" w:fill="FFFFFF" w:themeFill="background1"/>
            <w:vAlign w:val="center"/>
          </w:tcPr>
          <w:p w14:paraId="69D0D9D4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Sex</w:t>
            </w: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14:paraId="0C419AD2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Male</w:t>
            </w:r>
          </w:p>
        </w:tc>
        <w:tc>
          <w:tcPr>
            <w:tcW w:w="1554" w:type="pct"/>
            <w:shd w:val="clear" w:color="auto" w:fill="FFFFFF" w:themeFill="background1"/>
            <w:vAlign w:val="center"/>
          </w:tcPr>
          <w:p w14:paraId="6EB8BDF6" w14:textId="5C674D0F" w:rsidR="00BB59EF" w:rsidRPr="00E012E7" w:rsidRDefault="00A95D33" w:rsidP="00694A9B">
            <w:pPr>
              <w:spacing w:line="300" w:lineRule="exact"/>
              <w:jc w:val="center"/>
            </w:pPr>
            <w:r w:rsidRPr="00E012E7">
              <w:t>497</w:t>
            </w:r>
            <w:r w:rsidR="00B174C4" w:rsidRPr="00E012E7">
              <w:t xml:space="preserve">0 </w:t>
            </w:r>
            <w:r w:rsidR="00FE4A90" w:rsidRPr="00E012E7">
              <w:t>(</w:t>
            </w:r>
            <w:r w:rsidR="00DC7F24" w:rsidRPr="00E012E7">
              <w:t>49.4%</w:t>
            </w:r>
            <w:r w:rsidR="00FE4A90" w:rsidRPr="00E012E7">
              <w:t>)</w:t>
            </w:r>
          </w:p>
        </w:tc>
      </w:tr>
      <w:tr w:rsidR="00E012E7" w:rsidRPr="00E012E7" w14:paraId="7BC97BDA" w14:textId="53379A81" w:rsidTr="00B95307">
        <w:trPr>
          <w:trHeight w:val="340"/>
          <w:jc w:val="center"/>
        </w:trPr>
        <w:tc>
          <w:tcPr>
            <w:tcW w:w="1792" w:type="pct"/>
            <w:vMerge/>
            <w:shd w:val="clear" w:color="auto" w:fill="F2F2F2" w:themeFill="background1" w:themeFillShade="F2"/>
            <w:vAlign w:val="center"/>
          </w:tcPr>
          <w:p w14:paraId="309AF21A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shd w:val="clear" w:color="auto" w:fill="FFFFFF" w:themeFill="background1"/>
            <w:vAlign w:val="center"/>
          </w:tcPr>
          <w:p w14:paraId="434698F3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Female</w:t>
            </w:r>
          </w:p>
        </w:tc>
        <w:tc>
          <w:tcPr>
            <w:tcW w:w="1554" w:type="pct"/>
            <w:shd w:val="clear" w:color="auto" w:fill="FFFFFF" w:themeFill="background1"/>
            <w:vAlign w:val="center"/>
          </w:tcPr>
          <w:p w14:paraId="380B07B7" w14:textId="02040CE6" w:rsidR="00BB59EF" w:rsidRPr="00E012E7" w:rsidRDefault="00B174C4" w:rsidP="00694A9B">
            <w:pPr>
              <w:spacing w:line="300" w:lineRule="exact"/>
              <w:jc w:val="center"/>
            </w:pPr>
            <w:r w:rsidRPr="00E012E7">
              <w:t>5083</w:t>
            </w:r>
            <w:r w:rsidR="008B3599" w:rsidRPr="00E012E7">
              <w:t xml:space="preserve"> </w:t>
            </w:r>
            <w:r w:rsidR="00FE4A90" w:rsidRPr="00E012E7">
              <w:t>(</w:t>
            </w:r>
            <w:r w:rsidR="00DC7F24" w:rsidRPr="00E012E7">
              <w:t>50.6%</w:t>
            </w:r>
            <w:r w:rsidR="00FE4A90" w:rsidRPr="00E012E7">
              <w:t>)</w:t>
            </w:r>
          </w:p>
        </w:tc>
      </w:tr>
      <w:tr w:rsidR="00E012E7" w:rsidRPr="00E012E7" w14:paraId="5F6A7AB6" w14:textId="04FA44FE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31E7EBE9" w14:textId="01AAEECA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Education</w:t>
            </w:r>
          </w:p>
        </w:tc>
        <w:tc>
          <w:tcPr>
            <w:tcW w:w="1654" w:type="pct"/>
            <w:vAlign w:val="center"/>
          </w:tcPr>
          <w:p w14:paraId="29520703" w14:textId="10CD1089" w:rsidR="00BB59EF" w:rsidRPr="00E012E7" w:rsidRDefault="004B79E4" w:rsidP="00694A9B">
            <w:pPr>
              <w:spacing w:line="300" w:lineRule="exact"/>
              <w:jc w:val="center"/>
            </w:pPr>
            <w:r w:rsidRPr="00E012E7">
              <w:t>I</w:t>
            </w:r>
            <w:r w:rsidR="00BB59EF" w:rsidRPr="00E012E7">
              <w:t>llitera</w:t>
            </w:r>
            <w:r w:rsidRPr="00E012E7">
              <w:t>cy</w:t>
            </w:r>
          </w:p>
        </w:tc>
        <w:tc>
          <w:tcPr>
            <w:tcW w:w="1554" w:type="pct"/>
            <w:vAlign w:val="center"/>
          </w:tcPr>
          <w:p w14:paraId="45F8F8EB" w14:textId="706F7BDD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5723</w:t>
            </w:r>
            <w:r w:rsidR="00FE4A90" w:rsidRPr="00E012E7">
              <w:t xml:space="preserve"> (</w:t>
            </w:r>
            <w:r w:rsidR="00DC7F24" w:rsidRPr="00E012E7">
              <w:t>56.9%</w:t>
            </w:r>
            <w:r w:rsidR="00FE4A90" w:rsidRPr="00E012E7">
              <w:t>)</w:t>
            </w:r>
          </w:p>
        </w:tc>
      </w:tr>
      <w:tr w:rsidR="00E012E7" w:rsidRPr="00E012E7" w14:paraId="03171B2A" w14:textId="6C4E88CB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12F28E6F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7E4EE487" w14:textId="71150D8F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P</w:t>
            </w:r>
            <w:r w:rsidRPr="00E012E7">
              <w:rPr>
                <w:rFonts w:hint="eastAsia"/>
              </w:rPr>
              <w:t>r</w:t>
            </w:r>
            <w:r w:rsidRPr="00E012E7">
              <w:t>imary school</w:t>
            </w:r>
          </w:p>
        </w:tc>
        <w:tc>
          <w:tcPr>
            <w:tcW w:w="1554" w:type="pct"/>
            <w:vAlign w:val="center"/>
          </w:tcPr>
          <w:p w14:paraId="63C0E404" w14:textId="7FEFC2D9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2540</w:t>
            </w:r>
            <w:r w:rsidR="00FE4A90" w:rsidRPr="00E012E7">
              <w:t xml:space="preserve"> (</w:t>
            </w:r>
            <w:r w:rsidR="00DC7F24" w:rsidRPr="00E012E7">
              <w:t>25.3%</w:t>
            </w:r>
            <w:r w:rsidR="00FE4A90" w:rsidRPr="00E012E7">
              <w:t>)</w:t>
            </w:r>
          </w:p>
        </w:tc>
      </w:tr>
      <w:tr w:rsidR="00E012E7" w:rsidRPr="00E012E7" w14:paraId="53F9F35E" w14:textId="65745F45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2879C412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6263A7A7" w14:textId="6D14AC5C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S</w:t>
            </w:r>
            <w:r w:rsidRPr="00E012E7">
              <w:rPr>
                <w:rFonts w:hint="eastAsia"/>
              </w:rPr>
              <w:t>econdary</w:t>
            </w:r>
            <w:r w:rsidRPr="00E012E7">
              <w:t xml:space="preserve"> school</w:t>
            </w:r>
          </w:p>
        </w:tc>
        <w:tc>
          <w:tcPr>
            <w:tcW w:w="1554" w:type="pct"/>
            <w:vAlign w:val="center"/>
          </w:tcPr>
          <w:p w14:paraId="450D5755" w14:textId="2C12EF73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1056</w:t>
            </w:r>
            <w:r w:rsidR="00FE4A90" w:rsidRPr="00E012E7">
              <w:t xml:space="preserve"> (</w:t>
            </w:r>
            <w:r w:rsidR="00DC7F24" w:rsidRPr="00E012E7">
              <w:t>10.5%</w:t>
            </w:r>
            <w:r w:rsidR="00FE4A90" w:rsidRPr="00E012E7">
              <w:t>)</w:t>
            </w:r>
          </w:p>
        </w:tc>
      </w:tr>
      <w:tr w:rsidR="00E012E7" w:rsidRPr="00E012E7" w14:paraId="7026BF8B" w14:textId="5A319AF0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36FA51F6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3C272B06" w14:textId="5CFAE40A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High school</w:t>
            </w:r>
          </w:p>
        </w:tc>
        <w:tc>
          <w:tcPr>
            <w:tcW w:w="1554" w:type="pct"/>
            <w:vAlign w:val="center"/>
          </w:tcPr>
          <w:p w14:paraId="38863BDD" w14:textId="6D78E8EA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428</w:t>
            </w:r>
            <w:r w:rsidR="00FE4A90" w:rsidRPr="00E012E7">
              <w:t xml:space="preserve"> (</w:t>
            </w:r>
            <w:r w:rsidR="00DC7F24" w:rsidRPr="00E012E7">
              <w:t>4.3%</w:t>
            </w:r>
            <w:r w:rsidR="00FE4A90" w:rsidRPr="00E012E7">
              <w:t>)</w:t>
            </w:r>
          </w:p>
        </w:tc>
      </w:tr>
      <w:tr w:rsidR="00E012E7" w:rsidRPr="00E012E7" w14:paraId="4085DDAB" w14:textId="14AF6476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1DFA5D4D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28DA24F2" w14:textId="0F07C1D8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College</w:t>
            </w:r>
          </w:p>
        </w:tc>
        <w:tc>
          <w:tcPr>
            <w:tcW w:w="1554" w:type="pct"/>
            <w:vAlign w:val="center"/>
          </w:tcPr>
          <w:p w14:paraId="4B20E3F9" w14:textId="528C468D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306</w:t>
            </w:r>
            <w:r w:rsidR="00FE4A90" w:rsidRPr="00E012E7">
              <w:t xml:space="preserve"> (</w:t>
            </w:r>
            <w:r w:rsidR="00DC7F24" w:rsidRPr="00E012E7">
              <w:t>3.0%</w:t>
            </w:r>
            <w:r w:rsidR="00FE4A90" w:rsidRPr="00E012E7">
              <w:t>)</w:t>
            </w:r>
          </w:p>
        </w:tc>
      </w:tr>
      <w:tr w:rsidR="00E012E7" w:rsidRPr="00E012E7" w14:paraId="6D9DA035" w14:textId="510A9F2E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2C1F412D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Marital status</w:t>
            </w:r>
          </w:p>
        </w:tc>
        <w:tc>
          <w:tcPr>
            <w:tcW w:w="1654" w:type="pct"/>
            <w:vAlign w:val="center"/>
          </w:tcPr>
          <w:p w14:paraId="4614218E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Married and living with spouse</w:t>
            </w:r>
          </w:p>
        </w:tc>
        <w:tc>
          <w:tcPr>
            <w:tcW w:w="1554" w:type="pct"/>
            <w:vAlign w:val="center"/>
          </w:tcPr>
          <w:p w14:paraId="79D93786" w14:textId="7A50C8A5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3873</w:t>
            </w:r>
            <w:r w:rsidR="00C75B94" w:rsidRPr="00E012E7">
              <w:t xml:space="preserve"> (38.5%)</w:t>
            </w:r>
          </w:p>
        </w:tc>
      </w:tr>
      <w:tr w:rsidR="00E012E7" w:rsidRPr="00E012E7" w14:paraId="0F5C93EB" w14:textId="79612E36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5317F8F4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59B69177" w14:textId="6C826D1F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S</w:t>
            </w:r>
            <w:r w:rsidR="004B79E4" w:rsidRPr="00E012E7">
              <w:t>eparated</w:t>
            </w:r>
            <w:r w:rsidRPr="00E012E7">
              <w:t>/divorced‎/never married‎</w:t>
            </w:r>
          </w:p>
        </w:tc>
        <w:tc>
          <w:tcPr>
            <w:tcW w:w="1554" w:type="pct"/>
            <w:vAlign w:val="center"/>
          </w:tcPr>
          <w:p w14:paraId="720A1A92" w14:textId="741F324A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333</w:t>
            </w:r>
            <w:r w:rsidR="00C75B94" w:rsidRPr="00E012E7">
              <w:t xml:space="preserve"> (3.3%)</w:t>
            </w:r>
          </w:p>
        </w:tc>
      </w:tr>
      <w:tr w:rsidR="00E012E7" w:rsidRPr="00E012E7" w14:paraId="6FCB69B7" w14:textId="6F29FE23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6DA35A29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2EC6D526" w14:textId="3188852B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Widowed</w:t>
            </w:r>
          </w:p>
        </w:tc>
        <w:tc>
          <w:tcPr>
            <w:tcW w:w="1554" w:type="pct"/>
            <w:vAlign w:val="center"/>
          </w:tcPr>
          <w:p w14:paraId="053A9209" w14:textId="078067E1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5847</w:t>
            </w:r>
            <w:r w:rsidR="00C75B94" w:rsidRPr="00E012E7">
              <w:t xml:space="preserve"> (58.2%)</w:t>
            </w:r>
          </w:p>
        </w:tc>
      </w:tr>
      <w:tr w:rsidR="00F8304E" w:rsidRPr="00E012E7" w14:paraId="4DDB5343" w14:textId="77777777" w:rsidTr="00B95307">
        <w:trPr>
          <w:trHeight w:val="367"/>
          <w:jc w:val="center"/>
        </w:trPr>
        <w:tc>
          <w:tcPr>
            <w:tcW w:w="1792" w:type="pct"/>
            <w:vMerge w:val="restart"/>
            <w:vAlign w:val="center"/>
          </w:tcPr>
          <w:p w14:paraId="5AB9495F" w14:textId="5A1BA89C" w:rsidR="00F8304E" w:rsidRPr="00E012E7" w:rsidRDefault="00F8304E" w:rsidP="00694A9B">
            <w:pPr>
              <w:spacing w:line="300" w:lineRule="exact"/>
              <w:jc w:val="center"/>
            </w:pPr>
            <w:r>
              <w:t>E</w:t>
            </w:r>
            <w:r w:rsidRPr="006914B9">
              <w:t>conomic status</w:t>
            </w:r>
          </w:p>
        </w:tc>
        <w:tc>
          <w:tcPr>
            <w:tcW w:w="1654" w:type="pct"/>
            <w:vAlign w:val="center"/>
          </w:tcPr>
          <w:p w14:paraId="1140A731" w14:textId="1E993AE9" w:rsidR="00F8304E" w:rsidRPr="00E012E7" w:rsidRDefault="00F8304E" w:rsidP="00694A9B">
            <w:pPr>
              <w:spacing w:line="300" w:lineRule="exact"/>
              <w:jc w:val="center"/>
            </w:pPr>
            <w:r>
              <w:t>Rich</w:t>
            </w:r>
          </w:p>
        </w:tc>
        <w:tc>
          <w:tcPr>
            <w:tcW w:w="1554" w:type="pct"/>
            <w:vAlign w:val="center"/>
          </w:tcPr>
          <w:p w14:paraId="785AC8EE" w14:textId="677C4E5C" w:rsidR="00F8304E" w:rsidRPr="00E012E7" w:rsidRDefault="00F8304E" w:rsidP="00694A9B">
            <w:pPr>
              <w:spacing w:line="300" w:lineRule="exact"/>
              <w:jc w:val="center"/>
            </w:pPr>
            <w:r>
              <w:t>1419 (14.1%)</w:t>
            </w:r>
          </w:p>
        </w:tc>
      </w:tr>
      <w:tr w:rsidR="00F8304E" w:rsidRPr="00E012E7" w14:paraId="5B4441A1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413DFC62" w14:textId="77777777" w:rsidR="00F8304E" w:rsidRPr="00E012E7" w:rsidRDefault="00F8304E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020816CB" w14:textId="20166C62" w:rsidR="00F8304E" w:rsidRPr="00E012E7" w:rsidRDefault="00F8304E" w:rsidP="00694A9B">
            <w:pPr>
              <w:spacing w:line="300" w:lineRule="exact"/>
              <w:jc w:val="center"/>
            </w:pPr>
            <w:r>
              <w:t xml:space="preserve">So </w:t>
            </w:r>
            <w:proofErr w:type="spellStart"/>
            <w:r>
              <w:t>so</w:t>
            </w:r>
            <w:proofErr w:type="spellEnd"/>
          </w:p>
        </w:tc>
        <w:tc>
          <w:tcPr>
            <w:tcW w:w="1554" w:type="pct"/>
            <w:vAlign w:val="center"/>
          </w:tcPr>
          <w:p w14:paraId="0B5F1F66" w14:textId="21EE5C73" w:rsidR="00F8304E" w:rsidRPr="00E012E7" w:rsidRDefault="00F8304E" w:rsidP="00694A9B">
            <w:pPr>
              <w:spacing w:line="300" w:lineRule="exact"/>
              <w:jc w:val="center"/>
            </w:pPr>
            <w:r>
              <w:t>6996 (69.6%)</w:t>
            </w:r>
          </w:p>
        </w:tc>
      </w:tr>
      <w:tr w:rsidR="00F8304E" w:rsidRPr="00E012E7" w14:paraId="35A5C027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41F3AF94" w14:textId="77777777" w:rsidR="00F8304E" w:rsidRPr="00E012E7" w:rsidRDefault="00F8304E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3CA39B94" w14:textId="43C8C9A5" w:rsidR="00F8304E" w:rsidRPr="00E012E7" w:rsidRDefault="00F8304E" w:rsidP="00694A9B">
            <w:pPr>
              <w:spacing w:line="300" w:lineRule="exact"/>
              <w:jc w:val="center"/>
            </w:pPr>
            <w:r>
              <w:t>Poor</w:t>
            </w:r>
          </w:p>
        </w:tc>
        <w:tc>
          <w:tcPr>
            <w:tcW w:w="1554" w:type="pct"/>
            <w:vAlign w:val="center"/>
          </w:tcPr>
          <w:p w14:paraId="6B945C4C" w14:textId="2DBB4226" w:rsidR="00F8304E" w:rsidRPr="00E012E7" w:rsidRDefault="00F8304E" w:rsidP="00694A9B">
            <w:pPr>
              <w:spacing w:line="300" w:lineRule="exact"/>
              <w:jc w:val="center"/>
            </w:pPr>
            <w:r>
              <w:t>1638 (16.3)</w:t>
            </w:r>
          </w:p>
        </w:tc>
      </w:tr>
      <w:tr w:rsidR="00E012E7" w:rsidRPr="00E012E7" w14:paraId="0CAF4168" w14:textId="77777777" w:rsidTr="00B95307">
        <w:trPr>
          <w:trHeight w:val="340"/>
          <w:jc w:val="center"/>
        </w:trPr>
        <w:tc>
          <w:tcPr>
            <w:tcW w:w="1792" w:type="pct"/>
            <w:shd w:val="clear" w:color="auto" w:fill="D9E2F3" w:themeFill="accent5" w:themeFillTint="33"/>
            <w:vAlign w:val="center"/>
          </w:tcPr>
          <w:p w14:paraId="70499BC9" w14:textId="69B4198B" w:rsidR="00BB59EF" w:rsidRPr="00E012E7" w:rsidRDefault="00BB59EF" w:rsidP="00226BB7">
            <w:pPr>
              <w:spacing w:line="300" w:lineRule="exact"/>
              <w:rPr>
                <w:b/>
              </w:rPr>
            </w:pPr>
            <w:r w:rsidRPr="00E012E7">
              <w:rPr>
                <w:b/>
              </w:rPr>
              <w:t>Lifestyles</w:t>
            </w:r>
          </w:p>
        </w:tc>
        <w:tc>
          <w:tcPr>
            <w:tcW w:w="1654" w:type="pct"/>
            <w:shd w:val="clear" w:color="auto" w:fill="D9E2F3" w:themeFill="accent5" w:themeFillTint="33"/>
            <w:vAlign w:val="center"/>
          </w:tcPr>
          <w:p w14:paraId="52EA70B2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554" w:type="pct"/>
            <w:shd w:val="clear" w:color="auto" w:fill="D9E2F3" w:themeFill="accent5" w:themeFillTint="33"/>
            <w:vAlign w:val="center"/>
          </w:tcPr>
          <w:p w14:paraId="06F22E1D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</w:tr>
      <w:tr w:rsidR="00E012E7" w:rsidRPr="00E012E7" w14:paraId="603ADB75" w14:textId="6F60AA41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4F47C9C9" w14:textId="4BAD3513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Smoking</w:t>
            </w:r>
            <w:r w:rsidR="00944CFA" w:rsidRPr="00E012E7">
              <w:t xml:space="preserve"> status</w:t>
            </w:r>
          </w:p>
        </w:tc>
        <w:tc>
          <w:tcPr>
            <w:tcW w:w="1654" w:type="pct"/>
            <w:vAlign w:val="center"/>
          </w:tcPr>
          <w:p w14:paraId="101511CB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554" w:type="pct"/>
            <w:vAlign w:val="center"/>
          </w:tcPr>
          <w:p w14:paraId="7401CA10" w14:textId="68DAC033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6307</w:t>
            </w:r>
            <w:r w:rsidR="00C75B94" w:rsidRPr="00E012E7">
              <w:t xml:space="preserve"> (62.7%)</w:t>
            </w:r>
          </w:p>
        </w:tc>
      </w:tr>
      <w:tr w:rsidR="00E012E7" w:rsidRPr="00E012E7" w14:paraId="1C31B9B5" w14:textId="744C9BA4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4D020ECA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62FE3BD0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Former</w:t>
            </w:r>
          </w:p>
        </w:tc>
        <w:tc>
          <w:tcPr>
            <w:tcW w:w="1554" w:type="pct"/>
            <w:vAlign w:val="center"/>
          </w:tcPr>
          <w:p w14:paraId="54844818" w14:textId="1472F7C4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1668</w:t>
            </w:r>
            <w:r w:rsidR="00C75B94" w:rsidRPr="00E012E7">
              <w:t xml:space="preserve"> (16.6%)</w:t>
            </w:r>
          </w:p>
        </w:tc>
      </w:tr>
      <w:tr w:rsidR="00E012E7" w:rsidRPr="00E012E7" w14:paraId="15EDB2B4" w14:textId="0B1EB3AF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3AAE168B" w14:textId="77777777" w:rsidR="00BB59EF" w:rsidRPr="00E012E7" w:rsidRDefault="00BB59EF" w:rsidP="00694A9B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3A39867" w14:textId="77777777" w:rsidR="00BB59EF" w:rsidRPr="00E012E7" w:rsidRDefault="00BB59EF" w:rsidP="00694A9B">
            <w:pPr>
              <w:spacing w:line="300" w:lineRule="exact"/>
              <w:jc w:val="center"/>
            </w:pPr>
            <w:r w:rsidRPr="00E012E7">
              <w:t>Current</w:t>
            </w:r>
          </w:p>
        </w:tc>
        <w:tc>
          <w:tcPr>
            <w:tcW w:w="1554" w:type="pct"/>
            <w:vAlign w:val="center"/>
          </w:tcPr>
          <w:p w14:paraId="21C3A6D1" w14:textId="7038D831" w:rsidR="00BB59EF" w:rsidRPr="00E012E7" w:rsidRDefault="008B3599" w:rsidP="00694A9B">
            <w:pPr>
              <w:spacing w:line="300" w:lineRule="exact"/>
              <w:jc w:val="center"/>
            </w:pPr>
            <w:r w:rsidRPr="00E012E7">
              <w:t>2078</w:t>
            </w:r>
            <w:r w:rsidR="00C75B94" w:rsidRPr="00E012E7">
              <w:t xml:space="preserve"> (20.7%)</w:t>
            </w:r>
          </w:p>
        </w:tc>
      </w:tr>
      <w:tr w:rsidR="00121CD5" w:rsidRPr="00E012E7" w14:paraId="320CD2CF" w14:textId="77777777" w:rsidTr="00B95307">
        <w:trPr>
          <w:trHeight w:val="340"/>
          <w:jc w:val="center"/>
        </w:trPr>
        <w:tc>
          <w:tcPr>
            <w:tcW w:w="1792" w:type="pct"/>
            <w:vAlign w:val="center"/>
          </w:tcPr>
          <w:p w14:paraId="639E8B0C" w14:textId="1DEED29D" w:rsidR="00121CD5" w:rsidRPr="00E012E7" w:rsidRDefault="00B95307" w:rsidP="00694A9B">
            <w:pPr>
              <w:spacing w:line="300" w:lineRule="exact"/>
              <w:jc w:val="center"/>
            </w:pPr>
            <w:r>
              <w:t>S</w:t>
            </w:r>
            <w:r w:rsidR="00121CD5" w:rsidRPr="006914B9">
              <w:t>moking index</w:t>
            </w:r>
          </w:p>
        </w:tc>
        <w:tc>
          <w:tcPr>
            <w:tcW w:w="1654" w:type="pct"/>
            <w:vAlign w:val="center"/>
          </w:tcPr>
          <w:p w14:paraId="54492546" w14:textId="09FF3231" w:rsidR="00121CD5" w:rsidRPr="00E012E7" w:rsidRDefault="00021241" w:rsidP="00694A9B">
            <w:pPr>
              <w:spacing w:line="300" w:lineRule="exact"/>
              <w:jc w:val="center"/>
            </w:pPr>
            <w:r>
              <w:t>-</w:t>
            </w:r>
          </w:p>
        </w:tc>
        <w:tc>
          <w:tcPr>
            <w:tcW w:w="1554" w:type="pct"/>
            <w:vAlign w:val="center"/>
          </w:tcPr>
          <w:p w14:paraId="1527C713" w14:textId="6FE6C9A5" w:rsidR="00121CD5" w:rsidRPr="00E012E7" w:rsidRDefault="00E62836" w:rsidP="00694A9B">
            <w:pPr>
              <w:spacing w:line="300" w:lineRule="exact"/>
              <w:jc w:val="center"/>
            </w:pPr>
            <w:r>
              <w:t>0.0 (0.0, 270.0)</w:t>
            </w:r>
          </w:p>
        </w:tc>
      </w:tr>
      <w:tr w:rsidR="00F8304E" w:rsidRPr="00E012E7" w14:paraId="5073293D" w14:textId="77777777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550F7F8F" w14:textId="1F3D515D" w:rsidR="00F8304E" w:rsidRPr="00E012E7" w:rsidRDefault="00F8304E" w:rsidP="00121CD5">
            <w:pPr>
              <w:spacing w:line="300" w:lineRule="exact"/>
              <w:jc w:val="center"/>
            </w:pPr>
            <w:r>
              <w:t>Drinking status</w:t>
            </w:r>
          </w:p>
        </w:tc>
        <w:tc>
          <w:tcPr>
            <w:tcW w:w="1654" w:type="pct"/>
            <w:vAlign w:val="center"/>
          </w:tcPr>
          <w:p w14:paraId="4E9D6578" w14:textId="3B712A2E" w:rsidR="00F8304E" w:rsidRPr="00E012E7" w:rsidRDefault="00F8304E" w:rsidP="00121CD5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554" w:type="pct"/>
            <w:vAlign w:val="center"/>
          </w:tcPr>
          <w:p w14:paraId="074A823E" w14:textId="1DD58D7D" w:rsidR="00F8304E" w:rsidRPr="00E012E7" w:rsidRDefault="00F8304E" w:rsidP="00121CD5">
            <w:pPr>
              <w:spacing w:line="300" w:lineRule="exact"/>
              <w:jc w:val="center"/>
            </w:pPr>
            <w:r>
              <w:t>6661 (66.2%)</w:t>
            </w:r>
          </w:p>
        </w:tc>
      </w:tr>
      <w:tr w:rsidR="00F8304E" w:rsidRPr="00E012E7" w14:paraId="41E803C2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10274B15" w14:textId="77777777" w:rsidR="00F8304E" w:rsidRPr="00E012E7" w:rsidRDefault="00F8304E" w:rsidP="00121CD5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E78304E" w14:textId="7F6C080A" w:rsidR="00F8304E" w:rsidRPr="00E012E7" w:rsidRDefault="00F8304E" w:rsidP="00121CD5">
            <w:pPr>
              <w:spacing w:line="300" w:lineRule="exact"/>
              <w:jc w:val="center"/>
            </w:pPr>
            <w:r w:rsidRPr="00E012E7">
              <w:t>Former</w:t>
            </w:r>
          </w:p>
        </w:tc>
        <w:tc>
          <w:tcPr>
            <w:tcW w:w="1554" w:type="pct"/>
            <w:vAlign w:val="center"/>
          </w:tcPr>
          <w:p w14:paraId="73E20BB5" w14:textId="6AD1C8B1" w:rsidR="00F8304E" w:rsidRPr="00E012E7" w:rsidRDefault="00F8304E" w:rsidP="00121CD5">
            <w:pPr>
              <w:spacing w:line="300" w:lineRule="exact"/>
              <w:jc w:val="center"/>
            </w:pPr>
            <w:r>
              <w:t>1398 (13.9%)</w:t>
            </w:r>
          </w:p>
        </w:tc>
      </w:tr>
      <w:tr w:rsidR="00F8304E" w:rsidRPr="00E012E7" w14:paraId="3C5C1E5C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3E5E8497" w14:textId="77777777" w:rsidR="00F8304E" w:rsidRPr="00E012E7" w:rsidRDefault="00F8304E" w:rsidP="00121CD5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B115E6F" w14:textId="6E7D65F6" w:rsidR="00F8304E" w:rsidRPr="00E012E7" w:rsidRDefault="00F8304E" w:rsidP="00121CD5">
            <w:pPr>
              <w:spacing w:line="300" w:lineRule="exact"/>
              <w:jc w:val="center"/>
            </w:pPr>
            <w:r w:rsidRPr="00E012E7">
              <w:t>Current</w:t>
            </w:r>
          </w:p>
        </w:tc>
        <w:tc>
          <w:tcPr>
            <w:tcW w:w="1554" w:type="pct"/>
            <w:vAlign w:val="center"/>
          </w:tcPr>
          <w:p w14:paraId="7460B066" w14:textId="4BEF1182" w:rsidR="00F8304E" w:rsidRPr="00E012E7" w:rsidRDefault="00F8304E" w:rsidP="00121CD5">
            <w:pPr>
              <w:spacing w:line="300" w:lineRule="exact"/>
              <w:jc w:val="center"/>
            </w:pPr>
            <w:r>
              <w:t>1994 (19.8%)</w:t>
            </w:r>
          </w:p>
        </w:tc>
      </w:tr>
      <w:tr w:rsidR="00121CD5" w:rsidRPr="00E012E7" w14:paraId="4D4664FE" w14:textId="77777777" w:rsidTr="00B95307">
        <w:trPr>
          <w:trHeight w:val="340"/>
          <w:jc w:val="center"/>
        </w:trPr>
        <w:tc>
          <w:tcPr>
            <w:tcW w:w="1792" w:type="pct"/>
            <w:vAlign w:val="center"/>
          </w:tcPr>
          <w:p w14:paraId="3680ADEC" w14:textId="19287528" w:rsidR="00121CD5" w:rsidRPr="00E012E7" w:rsidRDefault="00121CD5" w:rsidP="00121CD5">
            <w:pPr>
              <w:spacing w:line="300" w:lineRule="exact"/>
              <w:jc w:val="center"/>
            </w:pPr>
            <w:r w:rsidRPr="00E012E7">
              <w:t>Drinking index (g/d)</w:t>
            </w:r>
          </w:p>
        </w:tc>
        <w:tc>
          <w:tcPr>
            <w:tcW w:w="1654" w:type="pct"/>
            <w:vAlign w:val="center"/>
          </w:tcPr>
          <w:p w14:paraId="019D0BC8" w14:textId="0F8B321A" w:rsidR="00121CD5" w:rsidRPr="00E012E7" w:rsidRDefault="00121CD5" w:rsidP="00121CD5">
            <w:pPr>
              <w:spacing w:line="300" w:lineRule="exact"/>
              <w:jc w:val="center"/>
            </w:pPr>
            <w:r w:rsidRPr="00E012E7">
              <w:t>0</w:t>
            </w:r>
          </w:p>
        </w:tc>
        <w:tc>
          <w:tcPr>
            <w:tcW w:w="1554" w:type="pct"/>
            <w:vAlign w:val="center"/>
          </w:tcPr>
          <w:p w14:paraId="00D9B15B" w14:textId="3596985F" w:rsidR="00121CD5" w:rsidRPr="00E012E7" w:rsidRDefault="00E62836" w:rsidP="00121CD5">
            <w:pPr>
              <w:spacing w:line="300" w:lineRule="exact"/>
              <w:jc w:val="center"/>
            </w:pPr>
            <w:r>
              <w:t>0.0 (0.0, 19.0)</w:t>
            </w:r>
          </w:p>
        </w:tc>
      </w:tr>
      <w:tr w:rsidR="00F8304E" w:rsidRPr="00E012E7" w14:paraId="1A330218" w14:textId="77777777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09E13D2B" w14:textId="26585E6E" w:rsidR="00F8304E" w:rsidRPr="00E012E7" w:rsidRDefault="00F8304E" w:rsidP="00B95307">
            <w:pPr>
              <w:spacing w:line="300" w:lineRule="exact"/>
              <w:jc w:val="center"/>
            </w:pPr>
            <w:r>
              <w:t>Activity status</w:t>
            </w:r>
          </w:p>
        </w:tc>
        <w:tc>
          <w:tcPr>
            <w:tcW w:w="1654" w:type="pct"/>
            <w:vAlign w:val="center"/>
          </w:tcPr>
          <w:p w14:paraId="20F4415C" w14:textId="15E94785" w:rsidR="00F8304E" w:rsidRPr="00E012E7" w:rsidRDefault="00F8304E" w:rsidP="00B95307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554" w:type="pct"/>
            <w:vAlign w:val="center"/>
          </w:tcPr>
          <w:p w14:paraId="557C3CBD" w14:textId="0256593C" w:rsidR="00F8304E" w:rsidRPr="00E012E7" w:rsidRDefault="00F8304E" w:rsidP="00B95307">
            <w:pPr>
              <w:spacing w:line="300" w:lineRule="exact"/>
              <w:jc w:val="center"/>
            </w:pPr>
            <w:r>
              <w:t>5870 (58.4%)</w:t>
            </w:r>
          </w:p>
        </w:tc>
      </w:tr>
      <w:tr w:rsidR="00F8304E" w:rsidRPr="00E012E7" w14:paraId="6959E4A7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7E600FF4" w14:textId="77777777" w:rsidR="00F8304E" w:rsidRPr="00E012E7" w:rsidRDefault="00F8304E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6510C89" w14:textId="3169842C" w:rsidR="00F8304E" w:rsidRPr="00E012E7" w:rsidRDefault="00F8304E" w:rsidP="00B95307">
            <w:pPr>
              <w:spacing w:line="300" w:lineRule="exact"/>
              <w:jc w:val="center"/>
            </w:pPr>
            <w:r w:rsidRPr="00E012E7">
              <w:t>Former</w:t>
            </w:r>
          </w:p>
        </w:tc>
        <w:tc>
          <w:tcPr>
            <w:tcW w:w="1554" w:type="pct"/>
            <w:vAlign w:val="center"/>
          </w:tcPr>
          <w:p w14:paraId="2E5AB837" w14:textId="45AA0FCA" w:rsidR="00F8304E" w:rsidRPr="00E012E7" w:rsidRDefault="00F8304E" w:rsidP="00B95307">
            <w:pPr>
              <w:spacing w:line="300" w:lineRule="exact"/>
              <w:jc w:val="center"/>
            </w:pPr>
            <w:r>
              <w:t>1097 (10.9%)</w:t>
            </w:r>
          </w:p>
        </w:tc>
      </w:tr>
      <w:tr w:rsidR="00F8304E" w:rsidRPr="00E012E7" w14:paraId="64C3D134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384C9C19" w14:textId="77777777" w:rsidR="00F8304E" w:rsidRPr="00E012E7" w:rsidRDefault="00F8304E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6E0D4B10" w14:textId="38005112" w:rsidR="00F8304E" w:rsidRPr="00E012E7" w:rsidRDefault="00F8304E" w:rsidP="00B95307">
            <w:pPr>
              <w:spacing w:line="300" w:lineRule="exact"/>
              <w:jc w:val="center"/>
            </w:pPr>
            <w:r w:rsidRPr="00E012E7">
              <w:t>Current</w:t>
            </w:r>
          </w:p>
        </w:tc>
        <w:tc>
          <w:tcPr>
            <w:tcW w:w="1554" w:type="pct"/>
            <w:vAlign w:val="center"/>
          </w:tcPr>
          <w:p w14:paraId="0F0598CE" w14:textId="282C8CAE" w:rsidR="00F8304E" w:rsidRPr="00E012E7" w:rsidRDefault="00F8304E" w:rsidP="00B95307">
            <w:pPr>
              <w:spacing w:line="300" w:lineRule="exact"/>
              <w:jc w:val="center"/>
            </w:pPr>
            <w:r>
              <w:t>2078 (20.7%)</w:t>
            </w:r>
          </w:p>
        </w:tc>
      </w:tr>
      <w:tr w:rsidR="00B95307" w:rsidRPr="00E012E7" w14:paraId="030AE7BE" w14:textId="77777777" w:rsidTr="00B95307">
        <w:trPr>
          <w:trHeight w:val="340"/>
          <w:jc w:val="center"/>
        </w:trPr>
        <w:tc>
          <w:tcPr>
            <w:tcW w:w="1792" w:type="pct"/>
            <w:vAlign w:val="center"/>
          </w:tcPr>
          <w:p w14:paraId="190A1E61" w14:textId="4065A7B7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Activity duration (years)</w:t>
            </w:r>
          </w:p>
        </w:tc>
        <w:tc>
          <w:tcPr>
            <w:tcW w:w="1654" w:type="pct"/>
            <w:vAlign w:val="center"/>
          </w:tcPr>
          <w:p w14:paraId="343C3CCA" w14:textId="072F9795" w:rsidR="00B95307" w:rsidRPr="00E012E7" w:rsidRDefault="00E62836" w:rsidP="00B95307">
            <w:pPr>
              <w:spacing w:line="300" w:lineRule="exact"/>
              <w:jc w:val="center"/>
            </w:pPr>
            <w:r>
              <w:t>-</w:t>
            </w:r>
          </w:p>
        </w:tc>
        <w:tc>
          <w:tcPr>
            <w:tcW w:w="1554" w:type="pct"/>
            <w:vAlign w:val="center"/>
          </w:tcPr>
          <w:p w14:paraId="05F4EB27" w14:textId="3ED411CE" w:rsidR="00B95307" w:rsidRPr="00E012E7" w:rsidRDefault="00E62836" w:rsidP="00E62836">
            <w:pPr>
              <w:spacing w:line="300" w:lineRule="exact"/>
              <w:jc w:val="center"/>
            </w:pPr>
            <w:r>
              <w:t>0 (0, 21.0)</w:t>
            </w:r>
          </w:p>
        </w:tc>
      </w:tr>
      <w:tr w:rsidR="00B95307" w:rsidRPr="00E012E7" w14:paraId="434F4BD1" w14:textId="35C0DEF0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4A1BDC81" w14:textId="66D5C44A" w:rsidR="00B95307" w:rsidRPr="00E012E7" w:rsidRDefault="00E62836" w:rsidP="00B95307">
            <w:pPr>
              <w:spacing w:line="300" w:lineRule="exact"/>
              <w:jc w:val="center"/>
            </w:pPr>
            <w:r>
              <w:t>Playing c</w:t>
            </w:r>
            <w:r w:rsidR="00B95307" w:rsidRPr="00E012E7">
              <w:t>ards or mah-jongg</w:t>
            </w:r>
          </w:p>
        </w:tc>
        <w:tc>
          <w:tcPr>
            <w:tcW w:w="1654" w:type="pct"/>
            <w:vAlign w:val="center"/>
          </w:tcPr>
          <w:p w14:paraId="29E7300F" w14:textId="77777777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Almost everyday</w:t>
            </w:r>
          </w:p>
        </w:tc>
        <w:tc>
          <w:tcPr>
            <w:tcW w:w="1554" w:type="pct"/>
            <w:vAlign w:val="center"/>
          </w:tcPr>
          <w:p w14:paraId="428E437E" w14:textId="0908E659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677 (6.7%)</w:t>
            </w:r>
          </w:p>
        </w:tc>
      </w:tr>
      <w:tr w:rsidR="00B95307" w:rsidRPr="00E012E7" w14:paraId="15D0317E" w14:textId="743E238F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541C59FB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5EB4CFD8" w14:textId="77777777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Once a week</w:t>
            </w:r>
          </w:p>
        </w:tc>
        <w:tc>
          <w:tcPr>
            <w:tcW w:w="1554" w:type="pct"/>
            <w:vAlign w:val="center"/>
          </w:tcPr>
          <w:p w14:paraId="7279F87D" w14:textId="13D5FC7B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464 (4.6%)</w:t>
            </w:r>
          </w:p>
        </w:tc>
      </w:tr>
      <w:tr w:rsidR="00B95307" w:rsidRPr="00E012E7" w14:paraId="0DA076F9" w14:textId="5221F69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6F0772A8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0BC6869A" w14:textId="77777777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Once a month</w:t>
            </w:r>
          </w:p>
        </w:tc>
        <w:tc>
          <w:tcPr>
            <w:tcW w:w="1554" w:type="pct"/>
            <w:vAlign w:val="center"/>
          </w:tcPr>
          <w:p w14:paraId="1E6C00B0" w14:textId="25523A05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262 (2.6%)</w:t>
            </w:r>
          </w:p>
        </w:tc>
      </w:tr>
      <w:tr w:rsidR="00B95307" w:rsidRPr="00E012E7" w14:paraId="0799E390" w14:textId="5557CBDC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6000D9B0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1BAC2DB9" w14:textId="77777777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Sometimes</w:t>
            </w:r>
          </w:p>
        </w:tc>
        <w:tc>
          <w:tcPr>
            <w:tcW w:w="1554" w:type="pct"/>
            <w:vAlign w:val="center"/>
          </w:tcPr>
          <w:p w14:paraId="661D21F6" w14:textId="375A1550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415 (4.1%)</w:t>
            </w:r>
          </w:p>
        </w:tc>
      </w:tr>
      <w:tr w:rsidR="00B95307" w:rsidRPr="00E012E7" w14:paraId="3B8140E3" w14:textId="114BC760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35BBB799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7D7F2977" w14:textId="77777777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554" w:type="pct"/>
            <w:vAlign w:val="center"/>
          </w:tcPr>
          <w:p w14:paraId="2AC68436" w14:textId="48EE1BE2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8235 (81.9%)</w:t>
            </w:r>
          </w:p>
        </w:tc>
      </w:tr>
      <w:tr w:rsidR="00B95307" w:rsidRPr="00E012E7" w14:paraId="1A48B85D" w14:textId="77777777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685C6149" w14:textId="14199BD6" w:rsidR="0086537D" w:rsidRPr="00E012E7" w:rsidRDefault="00B95307" w:rsidP="0086537D">
            <w:pPr>
              <w:spacing w:line="300" w:lineRule="exact"/>
              <w:jc w:val="center"/>
            </w:pPr>
            <w:r w:rsidRPr="00E012E7">
              <w:t xml:space="preserve">Watching TV or listening to </w:t>
            </w:r>
            <w:r w:rsidRPr="00E012E7">
              <w:lastRenderedPageBreak/>
              <w:t>radio</w:t>
            </w:r>
          </w:p>
        </w:tc>
        <w:tc>
          <w:tcPr>
            <w:tcW w:w="1654" w:type="pct"/>
            <w:vAlign w:val="center"/>
          </w:tcPr>
          <w:p w14:paraId="3B0D1C0A" w14:textId="65B55FB8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lastRenderedPageBreak/>
              <w:t>Almost everyday</w:t>
            </w:r>
          </w:p>
        </w:tc>
        <w:tc>
          <w:tcPr>
            <w:tcW w:w="1554" w:type="pct"/>
            <w:vAlign w:val="center"/>
          </w:tcPr>
          <w:p w14:paraId="00F98267" w14:textId="71B092C7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5565 (55.4%)</w:t>
            </w:r>
          </w:p>
        </w:tc>
      </w:tr>
      <w:tr w:rsidR="00B95307" w:rsidRPr="00E012E7" w14:paraId="5CA37FB2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03575450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84A3F67" w14:textId="7A261212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Once a week</w:t>
            </w:r>
          </w:p>
        </w:tc>
        <w:tc>
          <w:tcPr>
            <w:tcW w:w="1554" w:type="pct"/>
            <w:vAlign w:val="center"/>
          </w:tcPr>
          <w:p w14:paraId="636F310D" w14:textId="6FCAA553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1119 (11.1%)</w:t>
            </w:r>
          </w:p>
        </w:tc>
      </w:tr>
      <w:tr w:rsidR="00B95307" w:rsidRPr="00E012E7" w14:paraId="6954008C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47A267E6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3C78CB5C" w14:textId="219042E3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Once a month</w:t>
            </w:r>
          </w:p>
        </w:tc>
        <w:tc>
          <w:tcPr>
            <w:tcW w:w="1554" w:type="pct"/>
            <w:vAlign w:val="center"/>
          </w:tcPr>
          <w:p w14:paraId="011E6E8E" w14:textId="3612DB52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500 (5.0%)</w:t>
            </w:r>
          </w:p>
        </w:tc>
      </w:tr>
      <w:tr w:rsidR="00B95307" w:rsidRPr="00E012E7" w14:paraId="1945AF5B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7C16AC54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0CDE01DD" w14:textId="3662CC2B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Sometimes</w:t>
            </w:r>
          </w:p>
        </w:tc>
        <w:tc>
          <w:tcPr>
            <w:tcW w:w="1554" w:type="pct"/>
            <w:vAlign w:val="center"/>
          </w:tcPr>
          <w:p w14:paraId="3BFA2BC4" w14:textId="75122F5B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534 (5.3%)</w:t>
            </w:r>
          </w:p>
        </w:tc>
      </w:tr>
      <w:tr w:rsidR="00B95307" w:rsidRPr="00E012E7" w14:paraId="4C2729D8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5BF12B7A" w14:textId="77777777" w:rsidR="00B95307" w:rsidRPr="00E012E7" w:rsidRDefault="00B95307" w:rsidP="00B95307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E1DCD26" w14:textId="073F4EF6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554" w:type="pct"/>
            <w:vAlign w:val="center"/>
          </w:tcPr>
          <w:p w14:paraId="6853FEDF" w14:textId="4D3884D1" w:rsidR="00B95307" w:rsidRPr="00E012E7" w:rsidRDefault="00B95307" w:rsidP="00B95307">
            <w:pPr>
              <w:spacing w:line="300" w:lineRule="exact"/>
              <w:jc w:val="center"/>
            </w:pPr>
            <w:r w:rsidRPr="00E012E7">
              <w:t>2335 (23.2%)</w:t>
            </w:r>
          </w:p>
        </w:tc>
      </w:tr>
      <w:tr w:rsidR="00F8304E" w:rsidRPr="00E012E7" w14:paraId="14C697D3" w14:textId="77777777" w:rsidTr="00B95307">
        <w:trPr>
          <w:trHeight w:val="371"/>
          <w:jc w:val="center"/>
        </w:trPr>
        <w:tc>
          <w:tcPr>
            <w:tcW w:w="1792" w:type="pct"/>
            <w:vMerge w:val="restart"/>
            <w:vAlign w:val="center"/>
          </w:tcPr>
          <w:p w14:paraId="0A51D066" w14:textId="2BC3B08A" w:rsidR="00F8304E" w:rsidRPr="00E012E7" w:rsidRDefault="00F8304E" w:rsidP="00E62836">
            <w:pPr>
              <w:spacing w:line="300" w:lineRule="exact"/>
              <w:jc w:val="center"/>
            </w:pPr>
            <w:r>
              <w:t>Doing garden work</w:t>
            </w:r>
          </w:p>
        </w:tc>
        <w:tc>
          <w:tcPr>
            <w:tcW w:w="1654" w:type="pct"/>
            <w:vAlign w:val="center"/>
          </w:tcPr>
          <w:p w14:paraId="7FB485DC" w14:textId="09C1A870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Almost everyday</w:t>
            </w:r>
          </w:p>
        </w:tc>
        <w:tc>
          <w:tcPr>
            <w:tcW w:w="1554" w:type="pct"/>
            <w:vAlign w:val="center"/>
          </w:tcPr>
          <w:p w14:paraId="4B805195" w14:textId="21664D05" w:rsidR="00F8304E" w:rsidRPr="00E012E7" w:rsidRDefault="00F8304E" w:rsidP="00E62836">
            <w:pPr>
              <w:spacing w:line="300" w:lineRule="exact"/>
              <w:jc w:val="center"/>
            </w:pPr>
            <w:r>
              <w:t>947 (9.4%)</w:t>
            </w:r>
          </w:p>
        </w:tc>
      </w:tr>
      <w:tr w:rsidR="00F8304E" w:rsidRPr="00E012E7" w14:paraId="3B7B0CFB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036F45AC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5ED09287" w14:textId="6567885B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Once a week</w:t>
            </w:r>
          </w:p>
        </w:tc>
        <w:tc>
          <w:tcPr>
            <w:tcW w:w="1554" w:type="pct"/>
            <w:vAlign w:val="center"/>
          </w:tcPr>
          <w:p w14:paraId="029223FB" w14:textId="21328B2E" w:rsidR="00F8304E" w:rsidRPr="00E012E7" w:rsidRDefault="00F8304E" w:rsidP="00E62836">
            <w:pPr>
              <w:spacing w:line="300" w:lineRule="exact"/>
              <w:jc w:val="center"/>
            </w:pPr>
            <w:r>
              <w:t>198 (2.0%)</w:t>
            </w:r>
          </w:p>
        </w:tc>
      </w:tr>
      <w:tr w:rsidR="00F8304E" w:rsidRPr="00E012E7" w14:paraId="45CD4EA9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668A263F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5CEA2ED4" w14:textId="4FE709B0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Once a month</w:t>
            </w:r>
          </w:p>
        </w:tc>
        <w:tc>
          <w:tcPr>
            <w:tcW w:w="1554" w:type="pct"/>
            <w:vAlign w:val="center"/>
          </w:tcPr>
          <w:p w14:paraId="1F136318" w14:textId="713B50A8" w:rsidR="00F8304E" w:rsidRPr="00E012E7" w:rsidRDefault="00F8304E" w:rsidP="00E62836">
            <w:pPr>
              <w:spacing w:line="300" w:lineRule="exact"/>
              <w:jc w:val="center"/>
            </w:pPr>
            <w:r>
              <w:t>126 (1.3%)</w:t>
            </w:r>
          </w:p>
        </w:tc>
      </w:tr>
      <w:tr w:rsidR="00F8304E" w:rsidRPr="00E012E7" w14:paraId="7023267A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5857BFB7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3962B2C3" w14:textId="6D6B7DBA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Sometimes</w:t>
            </w:r>
          </w:p>
        </w:tc>
        <w:tc>
          <w:tcPr>
            <w:tcW w:w="1554" w:type="pct"/>
            <w:vAlign w:val="center"/>
          </w:tcPr>
          <w:p w14:paraId="1A70B02B" w14:textId="5A694461" w:rsidR="00F8304E" w:rsidRPr="00E012E7" w:rsidRDefault="00F8304E" w:rsidP="00E62836">
            <w:pPr>
              <w:spacing w:line="300" w:lineRule="exact"/>
              <w:jc w:val="center"/>
            </w:pPr>
            <w:r>
              <w:t>228 (2.3%)</w:t>
            </w:r>
          </w:p>
        </w:tc>
      </w:tr>
      <w:tr w:rsidR="00F8304E" w:rsidRPr="00E012E7" w14:paraId="79B3E5B9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306598A6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49DDBAA" w14:textId="4FC32BC6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554" w:type="pct"/>
            <w:vAlign w:val="center"/>
          </w:tcPr>
          <w:p w14:paraId="7700EDE8" w14:textId="786EDF51" w:rsidR="00F8304E" w:rsidRPr="00E012E7" w:rsidRDefault="00F8304E" w:rsidP="00E62836">
            <w:pPr>
              <w:spacing w:line="300" w:lineRule="exact"/>
              <w:jc w:val="center"/>
            </w:pPr>
            <w:r>
              <w:t>8554 (85.1%)</w:t>
            </w:r>
          </w:p>
        </w:tc>
      </w:tr>
      <w:tr w:rsidR="00F8304E" w:rsidRPr="00E012E7" w14:paraId="63885712" w14:textId="77777777" w:rsidTr="00B95307">
        <w:trPr>
          <w:trHeight w:val="371"/>
          <w:jc w:val="center"/>
        </w:trPr>
        <w:tc>
          <w:tcPr>
            <w:tcW w:w="1792" w:type="pct"/>
            <w:vMerge w:val="restart"/>
            <w:vAlign w:val="center"/>
          </w:tcPr>
          <w:p w14:paraId="3278499E" w14:textId="69CBE96B" w:rsidR="00F8304E" w:rsidRPr="00E012E7" w:rsidRDefault="00F8304E" w:rsidP="00E62836">
            <w:pPr>
              <w:spacing w:line="300" w:lineRule="exact"/>
              <w:jc w:val="center"/>
            </w:pPr>
            <w:r>
              <w:t>Taking</w:t>
            </w:r>
            <w:r w:rsidRPr="009224D0">
              <w:t xml:space="preserve"> part in some social activities</w:t>
            </w:r>
          </w:p>
        </w:tc>
        <w:tc>
          <w:tcPr>
            <w:tcW w:w="1654" w:type="pct"/>
            <w:vAlign w:val="center"/>
          </w:tcPr>
          <w:p w14:paraId="4BACF828" w14:textId="278587CF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Almost everyday</w:t>
            </w:r>
          </w:p>
        </w:tc>
        <w:tc>
          <w:tcPr>
            <w:tcW w:w="1554" w:type="pct"/>
            <w:vAlign w:val="center"/>
          </w:tcPr>
          <w:p w14:paraId="45B8F47E" w14:textId="78BE6518" w:rsidR="00F8304E" w:rsidRPr="00E012E7" w:rsidRDefault="00F8304E" w:rsidP="00E62836">
            <w:pPr>
              <w:spacing w:line="300" w:lineRule="exact"/>
              <w:jc w:val="center"/>
            </w:pPr>
            <w:r>
              <w:t>279 (2.8%)</w:t>
            </w:r>
          </w:p>
        </w:tc>
      </w:tr>
      <w:tr w:rsidR="00F8304E" w:rsidRPr="00E012E7" w14:paraId="1C0EB648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47A2AC59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6BAA61A" w14:textId="48B7D668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Once a week</w:t>
            </w:r>
          </w:p>
        </w:tc>
        <w:tc>
          <w:tcPr>
            <w:tcW w:w="1554" w:type="pct"/>
            <w:vAlign w:val="center"/>
          </w:tcPr>
          <w:p w14:paraId="01831023" w14:textId="1BF6012D" w:rsidR="00F8304E" w:rsidRPr="00E012E7" w:rsidRDefault="00F8304E" w:rsidP="00E62836">
            <w:pPr>
              <w:spacing w:line="300" w:lineRule="exact"/>
              <w:jc w:val="center"/>
            </w:pPr>
            <w:r>
              <w:t>177 (1.8%)</w:t>
            </w:r>
          </w:p>
        </w:tc>
      </w:tr>
      <w:tr w:rsidR="00F8304E" w:rsidRPr="00E012E7" w14:paraId="747B3D58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7076BA2E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15D17651" w14:textId="4FA93530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Once a month</w:t>
            </w:r>
          </w:p>
        </w:tc>
        <w:tc>
          <w:tcPr>
            <w:tcW w:w="1554" w:type="pct"/>
            <w:vAlign w:val="center"/>
          </w:tcPr>
          <w:p w14:paraId="1FB4C1CB" w14:textId="2844CB0A" w:rsidR="00F8304E" w:rsidRPr="00E012E7" w:rsidRDefault="00F8304E" w:rsidP="00E62836">
            <w:pPr>
              <w:spacing w:line="300" w:lineRule="exact"/>
              <w:jc w:val="center"/>
            </w:pPr>
            <w:r>
              <w:t>306 (3.0%)</w:t>
            </w:r>
          </w:p>
        </w:tc>
      </w:tr>
      <w:tr w:rsidR="00F8304E" w:rsidRPr="00E012E7" w14:paraId="5B7319D5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1B7E70A9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5CB4CD92" w14:textId="296A5160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Sometimes</w:t>
            </w:r>
          </w:p>
        </w:tc>
        <w:tc>
          <w:tcPr>
            <w:tcW w:w="1554" w:type="pct"/>
            <w:vAlign w:val="center"/>
          </w:tcPr>
          <w:p w14:paraId="1F3F5380" w14:textId="69883881" w:rsidR="00F8304E" w:rsidRPr="00E012E7" w:rsidRDefault="00F8304E" w:rsidP="00E62836">
            <w:pPr>
              <w:spacing w:line="300" w:lineRule="exact"/>
              <w:jc w:val="center"/>
            </w:pPr>
            <w:r>
              <w:t>542 (5.4%)</w:t>
            </w:r>
          </w:p>
        </w:tc>
      </w:tr>
      <w:tr w:rsidR="00F8304E" w:rsidRPr="00E012E7" w14:paraId="5D5E83E8" w14:textId="77777777" w:rsidTr="00B95307">
        <w:trPr>
          <w:trHeight w:val="371"/>
          <w:jc w:val="center"/>
        </w:trPr>
        <w:tc>
          <w:tcPr>
            <w:tcW w:w="1792" w:type="pct"/>
            <w:vMerge/>
            <w:vAlign w:val="center"/>
          </w:tcPr>
          <w:p w14:paraId="717882D2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373FAA67" w14:textId="6EC088AB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554" w:type="pct"/>
            <w:vAlign w:val="center"/>
          </w:tcPr>
          <w:p w14:paraId="2079026B" w14:textId="737F6779" w:rsidR="00F8304E" w:rsidRPr="00E012E7" w:rsidRDefault="00F8304E" w:rsidP="00E62836">
            <w:pPr>
              <w:spacing w:line="300" w:lineRule="exact"/>
              <w:jc w:val="center"/>
            </w:pPr>
            <w:r>
              <w:t>8749 (87.0%)</w:t>
            </w:r>
          </w:p>
        </w:tc>
      </w:tr>
      <w:tr w:rsidR="00F8304E" w:rsidRPr="00E012E7" w14:paraId="4225344E" w14:textId="77777777" w:rsidTr="00B95307">
        <w:trPr>
          <w:trHeight w:val="362"/>
          <w:jc w:val="center"/>
        </w:trPr>
        <w:tc>
          <w:tcPr>
            <w:tcW w:w="1792" w:type="pct"/>
            <w:vMerge w:val="restart"/>
            <w:vAlign w:val="center"/>
          </w:tcPr>
          <w:p w14:paraId="75C6C357" w14:textId="1415A3F8" w:rsidR="00F8304E" w:rsidRPr="00E012E7" w:rsidRDefault="00F8304E" w:rsidP="00E62836">
            <w:pPr>
              <w:spacing w:line="300" w:lineRule="exact"/>
              <w:jc w:val="center"/>
            </w:pPr>
            <w:r>
              <w:t>Sleep quality</w:t>
            </w:r>
          </w:p>
        </w:tc>
        <w:tc>
          <w:tcPr>
            <w:tcW w:w="1654" w:type="pct"/>
            <w:vAlign w:val="center"/>
          </w:tcPr>
          <w:p w14:paraId="6540E228" w14:textId="1E57272C" w:rsidR="00F8304E" w:rsidRPr="00E012E7" w:rsidRDefault="00F8304E" w:rsidP="00E62836">
            <w:pPr>
              <w:spacing w:line="300" w:lineRule="exact"/>
              <w:jc w:val="center"/>
            </w:pPr>
            <w:r>
              <w:t>Good</w:t>
            </w:r>
          </w:p>
        </w:tc>
        <w:tc>
          <w:tcPr>
            <w:tcW w:w="1554" w:type="pct"/>
            <w:vAlign w:val="center"/>
          </w:tcPr>
          <w:p w14:paraId="0530F49F" w14:textId="765BEDEE" w:rsidR="00F8304E" w:rsidRPr="00E012E7" w:rsidRDefault="00F8304E" w:rsidP="00E62836">
            <w:pPr>
              <w:spacing w:line="300" w:lineRule="exact"/>
              <w:jc w:val="center"/>
            </w:pPr>
            <w:r>
              <w:t>6698 (66.7%)</w:t>
            </w:r>
          </w:p>
        </w:tc>
      </w:tr>
      <w:tr w:rsidR="00F8304E" w:rsidRPr="00E012E7" w14:paraId="1EA65946" w14:textId="77777777" w:rsidTr="00B95307">
        <w:trPr>
          <w:trHeight w:val="362"/>
          <w:jc w:val="center"/>
        </w:trPr>
        <w:tc>
          <w:tcPr>
            <w:tcW w:w="1792" w:type="pct"/>
            <w:vMerge/>
            <w:vAlign w:val="center"/>
          </w:tcPr>
          <w:p w14:paraId="7F1DF602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3B739D5E" w14:textId="6D768B63" w:rsidR="00F8304E" w:rsidRPr="00E012E7" w:rsidRDefault="00F8304E" w:rsidP="00E62836">
            <w:pPr>
              <w:spacing w:line="300" w:lineRule="exact"/>
              <w:jc w:val="center"/>
            </w:pPr>
            <w:r>
              <w:t xml:space="preserve">So </w:t>
            </w:r>
            <w:proofErr w:type="spellStart"/>
            <w:r>
              <w:t>so</w:t>
            </w:r>
            <w:proofErr w:type="spellEnd"/>
          </w:p>
        </w:tc>
        <w:tc>
          <w:tcPr>
            <w:tcW w:w="1554" w:type="pct"/>
            <w:vAlign w:val="center"/>
          </w:tcPr>
          <w:p w14:paraId="5D68F5B0" w14:textId="52561807" w:rsidR="00F8304E" w:rsidRPr="00E012E7" w:rsidRDefault="00F8304E" w:rsidP="00E62836">
            <w:pPr>
              <w:spacing w:line="300" w:lineRule="exact"/>
              <w:jc w:val="center"/>
            </w:pPr>
            <w:r>
              <w:t>2399 (23.4%)</w:t>
            </w:r>
          </w:p>
        </w:tc>
      </w:tr>
      <w:tr w:rsidR="00F8304E" w:rsidRPr="00E012E7" w14:paraId="6A7B5CF2" w14:textId="77777777" w:rsidTr="00B95307">
        <w:trPr>
          <w:trHeight w:val="362"/>
          <w:jc w:val="center"/>
        </w:trPr>
        <w:tc>
          <w:tcPr>
            <w:tcW w:w="1792" w:type="pct"/>
            <w:vMerge/>
            <w:vAlign w:val="center"/>
          </w:tcPr>
          <w:p w14:paraId="41764BBF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7244C868" w14:textId="32D062B4" w:rsidR="00F8304E" w:rsidRPr="00E012E7" w:rsidRDefault="00F8304E" w:rsidP="00E62836">
            <w:pPr>
              <w:spacing w:line="300" w:lineRule="exact"/>
              <w:jc w:val="center"/>
            </w:pPr>
            <w:r>
              <w:t>Bad</w:t>
            </w:r>
          </w:p>
        </w:tc>
        <w:tc>
          <w:tcPr>
            <w:tcW w:w="1554" w:type="pct"/>
            <w:vAlign w:val="center"/>
          </w:tcPr>
          <w:p w14:paraId="53C93ECF" w14:textId="1C328C10" w:rsidR="00F8304E" w:rsidRPr="00E012E7" w:rsidRDefault="00F8304E" w:rsidP="00E62836">
            <w:pPr>
              <w:spacing w:line="300" w:lineRule="exact"/>
              <w:jc w:val="center"/>
            </w:pPr>
            <w:r>
              <w:t>956 (9.5%)</w:t>
            </w:r>
          </w:p>
        </w:tc>
      </w:tr>
      <w:tr w:rsidR="00E62836" w:rsidRPr="00E012E7" w14:paraId="7EB71DDF" w14:textId="2B85841C" w:rsidTr="00B95307">
        <w:trPr>
          <w:trHeight w:val="362"/>
          <w:jc w:val="center"/>
        </w:trPr>
        <w:tc>
          <w:tcPr>
            <w:tcW w:w="1792" w:type="pct"/>
            <w:vAlign w:val="center"/>
          </w:tcPr>
          <w:p w14:paraId="0D5F9578" w14:textId="60D0D382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Sleep duration (h)</w:t>
            </w:r>
          </w:p>
        </w:tc>
        <w:tc>
          <w:tcPr>
            <w:tcW w:w="1654" w:type="pct"/>
            <w:vAlign w:val="center"/>
          </w:tcPr>
          <w:p w14:paraId="26F5CA14" w14:textId="07192603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-</w:t>
            </w:r>
          </w:p>
        </w:tc>
        <w:tc>
          <w:tcPr>
            <w:tcW w:w="1554" w:type="pct"/>
            <w:vAlign w:val="center"/>
          </w:tcPr>
          <w:p w14:paraId="294E689A" w14:textId="7A1A6BB0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8 (6, 9)</w:t>
            </w:r>
          </w:p>
        </w:tc>
      </w:tr>
      <w:tr w:rsidR="00E62836" w:rsidRPr="00E012E7" w14:paraId="79367CCE" w14:textId="77777777" w:rsidTr="00B95307">
        <w:trPr>
          <w:trHeight w:val="340"/>
          <w:jc w:val="center"/>
        </w:trPr>
        <w:tc>
          <w:tcPr>
            <w:tcW w:w="1792" w:type="pct"/>
            <w:shd w:val="clear" w:color="auto" w:fill="D9E2F3" w:themeFill="accent5" w:themeFillTint="33"/>
            <w:vAlign w:val="center"/>
          </w:tcPr>
          <w:p w14:paraId="7B917449" w14:textId="3A5EF0F5" w:rsidR="00E62836" w:rsidRPr="00E012E7" w:rsidRDefault="00E62836" w:rsidP="00E62836">
            <w:pPr>
              <w:spacing w:line="300" w:lineRule="exact"/>
              <w:rPr>
                <w:b/>
              </w:rPr>
            </w:pPr>
            <w:r w:rsidRPr="00E012E7">
              <w:rPr>
                <w:b/>
              </w:rPr>
              <w:t>Diseases</w:t>
            </w:r>
          </w:p>
        </w:tc>
        <w:tc>
          <w:tcPr>
            <w:tcW w:w="1654" w:type="pct"/>
            <w:shd w:val="clear" w:color="auto" w:fill="D9E2F3" w:themeFill="accent5" w:themeFillTint="33"/>
            <w:vAlign w:val="center"/>
          </w:tcPr>
          <w:p w14:paraId="16271792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  <w:tc>
          <w:tcPr>
            <w:tcW w:w="1554" w:type="pct"/>
            <w:shd w:val="clear" w:color="auto" w:fill="D9E2F3" w:themeFill="accent5" w:themeFillTint="33"/>
            <w:vAlign w:val="center"/>
          </w:tcPr>
          <w:p w14:paraId="74C00A09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</w:tr>
      <w:tr w:rsidR="00E62836" w:rsidRPr="00E012E7" w14:paraId="3C1A4EF6" w14:textId="31245236" w:rsidTr="00B95307">
        <w:trPr>
          <w:trHeight w:val="357"/>
          <w:jc w:val="center"/>
        </w:trPr>
        <w:tc>
          <w:tcPr>
            <w:tcW w:w="1792" w:type="pct"/>
            <w:vMerge w:val="restart"/>
            <w:vAlign w:val="center"/>
          </w:tcPr>
          <w:p w14:paraId="5AEAB51D" w14:textId="42B47AF0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Hypertension</w:t>
            </w:r>
          </w:p>
        </w:tc>
        <w:tc>
          <w:tcPr>
            <w:tcW w:w="1654" w:type="pct"/>
            <w:vAlign w:val="center"/>
          </w:tcPr>
          <w:p w14:paraId="7932F385" w14:textId="172D7268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Yes</w:t>
            </w:r>
          </w:p>
        </w:tc>
        <w:tc>
          <w:tcPr>
            <w:tcW w:w="1554" w:type="pct"/>
            <w:vAlign w:val="center"/>
          </w:tcPr>
          <w:p w14:paraId="21407F20" w14:textId="7F40EF4D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2166 (21.5%)</w:t>
            </w:r>
          </w:p>
        </w:tc>
      </w:tr>
      <w:tr w:rsidR="00E62836" w:rsidRPr="00E012E7" w14:paraId="551D6F88" w14:textId="2279FE93" w:rsidTr="00B95307">
        <w:trPr>
          <w:trHeight w:val="363"/>
          <w:jc w:val="center"/>
        </w:trPr>
        <w:tc>
          <w:tcPr>
            <w:tcW w:w="1792" w:type="pct"/>
            <w:vMerge/>
            <w:vAlign w:val="center"/>
          </w:tcPr>
          <w:p w14:paraId="58540A6F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2B2120B6" w14:textId="06EFA5FA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No</w:t>
            </w:r>
          </w:p>
        </w:tc>
        <w:tc>
          <w:tcPr>
            <w:tcW w:w="1554" w:type="pct"/>
            <w:vAlign w:val="center"/>
          </w:tcPr>
          <w:p w14:paraId="081EDDE8" w14:textId="44470951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7887 (78.5%)</w:t>
            </w:r>
          </w:p>
        </w:tc>
      </w:tr>
      <w:tr w:rsidR="00F8304E" w:rsidRPr="00E012E7" w14:paraId="5ED5C20E" w14:textId="77777777" w:rsidTr="00B95307">
        <w:trPr>
          <w:trHeight w:val="377"/>
          <w:jc w:val="center"/>
        </w:trPr>
        <w:tc>
          <w:tcPr>
            <w:tcW w:w="1792" w:type="pct"/>
            <w:vMerge w:val="restart"/>
            <w:vAlign w:val="center"/>
          </w:tcPr>
          <w:p w14:paraId="6E16D76C" w14:textId="6FDA7A7E" w:rsidR="00F8304E" w:rsidRPr="00E012E7" w:rsidRDefault="00F8304E" w:rsidP="00E62836">
            <w:pPr>
              <w:spacing w:line="300" w:lineRule="exact"/>
              <w:jc w:val="center"/>
            </w:pPr>
            <w:r>
              <w:t>H</w:t>
            </w:r>
            <w:r w:rsidRPr="006914B9">
              <w:t>eart disease</w:t>
            </w:r>
          </w:p>
        </w:tc>
        <w:tc>
          <w:tcPr>
            <w:tcW w:w="1654" w:type="pct"/>
            <w:vAlign w:val="center"/>
          </w:tcPr>
          <w:p w14:paraId="7D532CC3" w14:textId="50F8B4F5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Yes</w:t>
            </w:r>
          </w:p>
        </w:tc>
        <w:tc>
          <w:tcPr>
            <w:tcW w:w="1554" w:type="pct"/>
            <w:vAlign w:val="center"/>
          </w:tcPr>
          <w:p w14:paraId="7AE92FA5" w14:textId="161F4C04" w:rsidR="00F8304E" w:rsidRPr="00E012E7" w:rsidRDefault="00F8304E" w:rsidP="00E62836">
            <w:pPr>
              <w:spacing w:line="300" w:lineRule="exact"/>
              <w:jc w:val="center"/>
            </w:pPr>
            <w:r>
              <w:t>876 (8.7%)</w:t>
            </w:r>
          </w:p>
        </w:tc>
      </w:tr>
      <w:tr w:rsidR="00F8304E" w:rsidRPr="00E012E7" w14:paraId="55C227A4" w14:textId="77777777" w:rsidTr="00B95307">
        <w:trPr>
          <w:trHeight w:val="377"/>
          <w:jc w:val="center"/>
        </w:trPr>
        <w:tc>
          <w:tcPr>
            <w:tcW w:w="1792" w:type="pct"/>
            <w:vMerge/>
            <w:vAlign w:val="center"/>
          </w:tcPr>
          <w:p w14:paraId="4F1ADBD6" w14:textId="77777777" w:rsidR="00F8304E" w:rsidRPr="00E012E7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547075EF" w14:textId="70430A6B" w:rsidR="00F8304E" w:rsidRPr="00E012E7" w:rsidRDefault="00F8304E" w:rsidP="00E62836">
            <w:pPr>
              <w:spacing w:line="300" w:lineRule="exact"/>
              <w:jc w:val="center"/>
            </w:pPr>
            <w:r w:rsidRPr="00E012E7">
              <w:t>No</w:t>
            </w:r>
          </w:p>
        </w:tc>
        <w:tc>
          <w:tcPr>
            <w:tcW w:w="1554" w:type="pct"/>
            <w:vAlign w:val="center"/>
          </w:tcPr>
          <w:p w14:paraId="79693FD1" w14:textId="1626E232" w:rsidR="00F8304E" w:rsidRPr="00E012E7" w:rsidRDefault="00F8304E" w:rsidP="00E62836">
            <w:pPr>
              <w:spacing w:line="300" w:lineRule="exact"/>
              <w:jc w:val="center"/>
            </w:pPr>
            <w:r>
              <w:t>9177 (91.2%)</w:t>
            </w:r>
          </w:p>
        </w:tc>
      </w:tr>
      <w:tr w:rsidR="00E62836" w:rsidRPr="00E012E7" w14:paraId="209C5A46" w14:textId="43BEFD83" w:rsidTr="00B95307">
        <w:trPr>
          <w:trHeight w:val="377"/>
          <w:jc w:val="center"/>
        </w:trPr>
        <w:tc>
          <w:tcPr>
            <w:tcW w:w="1792" w:type="pct"/>
            <w:vMerge w:val="restart"/>
            <w:vAlign w:val="center"/>
          </w:tcPr>
          <w:p w14:paraId="654C9CB4" w14:textId="20DD18C4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Diabetes</w:t>
            </w:r>
          </w:p>
        </w:tc>
        <w:tc>
          <w:tcPr>
            <w:tcW w:w="1654" w:type="pct"/>
            <w:vAlign w:val="center"/>
          </w:tcPr>
          <w:p w14:paraId="47249F99" w14:textId="4B34C039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Yes</w:t>
            </w:r>
          </w:p>
        </w:tc>
        <w:tc>
          <w:tcPr>
            <w:tcW w:w="1554" w:type="pct"/>
            <w:vAlign w:val="center"/>
          </w:tcPr>
          <w:p w14:paraId="160BC668" w14:textId="45079657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257 (2.6%)</w:t>
            </w:r>
          </w:p>
        </w:tc>
      </w:tr>
      <w:tr w:rsidR="00E62836" w:rsidRPr="00E012E7" w14:paraId="5674F0AB" w14:textId="3D84DAA6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293FFA49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1671879B" w14:textId="41BF3448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No</w:t>
            </w:r>
          </w:p>
        </w:tc>
        <w:tc>
          <w:tcPr>
            <w:tcW w:w="1554" w:type="pct"/>
            <w:vAlign w:val="center"/>
          </w:tcPr>
          <w:p w14:paraId="633D9E06" w14:textId="4F1F67BD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9796 (97.4%)</w:t>
            </w:r>
          </w:p>
        </w:tc>
      </w:tr>
      <w:tr w:rsidR="00E62836" w:rsidRPr="00E012E7" w14:paraId="1E7D1472" w14:textId="7994D646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0F9EBD46" w14:textId="62C6A51C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Stroke or cardiovascular diseases</w:t>
            </w:r>
          </w:p>
        </w:tc>
        <w:tc>
          <w:tcPr>
            <w:tcW w:w="1654" w:type="pct"/>
            <w:vAlign w:val="center"/>
          </w:tcPr>
          <w:p w14:paraId="57CFF1BB" w14:textId="0AE85E1B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Yes</w:t>
            </w:r>
          </w:p>
        </w:tc>
        <w:tc>
          <w:tcPr>
            <w:tcW w:w="1554" w:type="pct"/>
            <w:vAlign w:val="center"/>
          </w:tcPr>
          <w:p w14:paraId="5C2C187D" w14:textId="6D85B7FA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542 (5.4%)</w:t>
            </w:r>
          </w:p>
        </w:tc>
      </w:tr>
      <w:tr w:rsidR="00E62836" w:rsidRPr="00E012E7" w14:paraId="0B25B93B" w14:textId="705D8FDF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3F862D09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197A9806" w14:textId="0F6EEA4F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No</w:t>
            </w:r>
          </w:p>
        </w:tc>
        <w:tc>
          <w:tcPr>
            <w:tcW w:w="1554" w:type="pct"/>
            <w:vAlign w:val="center"/>
          </w:tcPr>
          <w:p w14:paraId="79C524C4" w14:textId="35534DE6" w:rsidR="00E62836" w:rsidRPr="00E012E7" w:rsidRDefault="00E62836" w:rsidP="00E62836">
            <w:pPr>
              <w:spacing w:line="300" w:lineRule="exact"/>
              <w:jc w:val="center"/>
            </w:pPr>
            <w:r w:rsidRPr="00E012E7">
              <w:t>9511 (94.6%)</w:t>
            </w:r>
          </w:p>
        </w:tc>
      </w:tr>
      <w:tr w:rsidR="00E62836" w:rsidRPr="00E012E7" w14:paraId="5C9734A7" w14:textId="77777777" w:rsidTr="00B95307">
        <w:trPr>
          <w:trHeight w:val="391"/>
          <w:jc w:val="center"/>
        </w:trPr>
        <w:tc>
          <w:tcPr>
            <w:tcW w:w="1792" w:type="pct"/>
            <w:shd w:val="clear" w:color="auto" w:fill="D9E2F3" w:themeFill="accent5" w:themeFillTint="33"/>
            <w:vAlign w:val="center"/>
          </w:tcPr>
          <w:p w14:paraId="17A81F0A" w14:textId="71DE8842" w:rsidR="00E62836" w:rsidRPr="00E012E7" w:rsidRDefault="00E62836" w:rsidP="00E62836">
            <w:pPr>
              <w:spacing w:line="300" w:lineRule="exact"/>
              <w:rPr>
                <w:b/>
              </w:rPr>
            </w:pPr>
            <w:r w:rsidRPr="00E012E7">
              <w:rPr>
                <w:b/>
              </w:rPr>
              <w:t>Physical function</w:t>
            </w:r>
          </w:p>
        </w:tc>
        <w:tc>
          <w:tcPr>
            <w:tcW w:w="1654" w:type="pct"/>
            <w:shd w:val="clear" w:color="auto" w:fill="D9E2F3" w:themeFill="accent5" w:themeFillTint="33"/>
            <w:vAlign w:val="center"/>
          </w:tcPr>
          <w:p w14:paraId="27BB6E2B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  <w:tc>
          <w:tcPr>
            <w:tcW w:w="1554" w:type="pct"/>
            <w:shd w:val="clear" w:color="auto" w:fill="D9E2F3" w:themeFill="accent5" w:themeFillTint="33"/>
            <w:vAlign w:val="center"/>
          </w:tcPr>
          <w:p w14:paraId="5C7E2F8D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</w:tr>
      <w:tr w:rsidR="00E62836" w:rsidRPr="00E012E7" w14:paraId="5EEC6367" w14:textId="77777777" w:rsidTr="00B95307">
        <w:trPr>
          <w:trHeight w:val="340"/>
          <w:jc w:val="center"/>
        </w:trPr>
        <w:tc>
          <w:tcPr>
            <w:tcW w:w="1792" w:type="pct"/>
            <w:vAlign w:val="center"/>
          </w:tcPr>
          <w:p w14:paraId="0A841837" w14:textId="55584B49" w:rsidR="00E62836" w:rsidRPr="00E012E7" w:rsidRDefault="00E62836" w:rsidP="00E62836">
            <w:pPr>
              <w:spacing w:line="300" w:lineRule="exact"/>
              <w:jc w:val="center"/>
            </w:pPr>
            <w:r>
              <w:t>Body mass index</w:t>
            </w:r>
          </w:p>
        </w:tc>
        <w:tc>
          <w:tcPr>
            <w:tcW w:w="1654" w:type="pct"/>
            <w:vAlign w:val="center"/>
          </w:tcPr>
          <w:p w14:paraId="08A1BC31" w14:textId="059004CF" w:rsidR="00E62836" w:rsidRPr="00E012E7" w:rsidRDefault="00E62836" w:rsidP="00E62836">
            <w:pPr>
              <w:spacing w:line="300" w:lineRule="exact"/>
              <w:jc w:val="center"/>
            </w:pPr>
            <w:r>
              <w:t>-</w:t>
            </w:r>
          </w:p>
        </w:tc>
        <w:tc>
          <w:tcPr>
            <w:tcW w:w="1554" w:type="pct"/>
            <w:vAlign w:val="center"/>
          </w:tcPr>
          <w:p w14:paraId="3FBD5ED8" w14:textId="27147B5B" w:rsidR="00E62836" w:rsidRPr="00E012E7" w:rsidRDefault="00E62836" w:rsidP="00E62836">
            <w:pPr>
              <w:spacing w:line="300" w:lineRule="exact"/>
              <w:jc w:val="center"/>
            </w:pPr>
            <w:r>
              <w:t>20.2 (18.1, 22.7)</w:t>
            </w:r>
          </w:p>
        </w:tc>
      </w:tr>
      <w:tr w:rsidR="00E62836" w:rsidRPr="00E012E7" w14:paraId="0D9B08F5" w14:textId="77777777" w:rsidTr="00B95307">
        <w:trPr>
          <w:trHeight w:val="340"/>
          <w:jc w:val="center"/>
        </w:trPr>
        <w:tc>
          <w:tcPr>
            <w:tcW w:w="1792" w:type="pct"/>
            <w:shd w:val="clear" w:color="auto" w:fill="D9E2F3" w:themeFill="accent5" w:themeFillTint="33"/>
            <w:vAlign w:val="center"/>
          </w:tcPr>
          <w:p w14:paraId="0BFE7130" w14:textId="425CFD30" w:rsidR="00E62836" w:rsidRPr="00E012E7" w:rsidRDefault="00E62836" w:rsidP="00E62836">
            <w:pPr>
              <w:spacing w:line="300" w:lineRule="exact"/>
            </w:pPr>
            <w:r w:rsidRPr="00B95307">
              <w:rPr>
                <w:b/>
              </w:rPr>
              <w:t>Others</w:t>
            </w:r>
          </w:p>
        </w:tc>
        <w:tc>
          <w:tcPr>
            <w:tcW w:w="1654" w:type="pct"/>
            <w:shd w:val="clear" w:color="auto" w:fill="D9E2F3" w:themeFill="accent5" w:themeFillTint="33"/>
            <w:vAlign w:val="center"/>
          </w:tcPr>
          <w:p w14:paraId="3B48E4A7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  <w:tc>
          <w:tcPr>
            <w:tcW w:w="1554" w:type="pct"/>
            <w:shd w:val="clear" w:color="auto" w:fill="D9E2F3" w:themeFill="accent5" w:themeFillTint="33"/>
            <w:vAlign w:val="center"/>
          </w:tcPr>
          <w:p w14:paraId="7678A691" w14:textId="77777777" w:rsidR="00E62836" w:rsidRPr="00E012E7" w:rsidRDefault="00E62836" w:rsidP="00E62836">
            <w:pPr>
              <w:spacing w:line="300" w:lineRule="exact"/>
              <w:jc w:val="center"/>
            </w:pPr>
          </w:p>
        </w:tc>
      </w:tr>
      <w:tr w:rsidR="00F8304E" w:rsidRPr="00E012E7" w14:paraId="174153FE" w14:textId="77777777" w:rsidTr="00B95307">
        <w:trPr>
          <w:trHeight w:val="340"/>
          <w:jc w:val="center"/>
        </w:trPr>
        <w:tc>
          <w:tcPr>
            <w:tcW w:w="1792" w:type="pct"/>
            <w:vMerge w:val="restart"/>
            <w:vAlign w:val="center"/>
          </w:tcPr>
          <w:p w14:paraId="47B9ECD5" w14:textId="75609BB3" w:rsidR="00F8304E" w:rsidRPr="00E012E7" w:rsidRDefault="00F8304E" w:rsidP="00E62836">
            <w:pPr>
              <w:spacing w:line="300" w:lineRule="exact"/>
              <w:jc w:val="center"/>
            </w:pPr>
            <w:r>
              <w:t>Mood (feeling useless)</w:t>
            </w:r>
          </w:p>
        </w:tc>
        <w:tc>
          <w:tcPr>
            <w:tcW w:w="1654" w:type="pct"/>
            <w:vAlign w:val="center"/>
          </w:tcPr>
          <w:p w14:paraId="42BF8C15" w14:textId="31C679DE" w:rsidR="00F8304E" w:rsidRPr="00E012E7" w:rsidRDefault="00F8304E" w:rsidP="00E62836">
            <w:pPr>
              <w:spacing w:line="300" w:lineRule="exact"/>
              <w:jc w:val="center"/>
            </w:pPr>
            <w:r>
              <w:t>Always</w:t>
            </w:r>
          </w:p>
        </w:tc>
        <w:tc>
          <w:tcPr>
            <w:tcW w:w="1554" w:type="pct"/>
            <w:vAlign w:val="center"/>
          </w:tcPr>
          <w:p w14:paraId="496DE043" w14:textId="7719D99C" w:rsidR="00F8304E" w:rsidRPr="00E012E7" w:rsidRDefault="00F8304E" w:rsidP="00E62836">
            <w:pPr>
              <w:spacing w:line="300" w:lineRule="exact"/>
              <w:jc w:val="center"/>
            </w:pPr>
            <w:r>
              <w:t>731 (7.3%)</w:t>
            </w:r>
          </w:p>
        </w:tc>
      </w:tr>
      <w:tr w:rsidR="00F8304E" w:rsidRPr="00E012E7" w14:paraId="14F15BA7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410093A7" w14:textId="77777777" w:rsidR="00F8304E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4E2D4914" w14:textId="0FF53C70" w:rsidR="00F8304E" w:rsidRPr="00E012E7" w:rsidRDefault="00F8304E" w:rsidP="00E62836">
            <w:pPr>
              <w:spacing w:line="300" w:lineRule="exact"/>
              <w:jc w:val="center"/>
            </w:pPr>
            <w:r>
              <w:t>Often</w:t>
            </w:r>
          </w:p>
        </w:tc>
        <w:tc>
          <w:tcPr>
            <w:tcW w:w="1554" w:type="pct"/>
            <w:vAlign w:val="center"/>
          </w:tcPr>
          <w:p w14:paraId="3A59752F" w14:textId="35BE2CCF" w:rsidR="00F8304E" w:rsidRPr="00E012E7" w:rsidRDefault="00F8304E" w:rsidP="00E62836">
            <w:pPr>
              <w:spacing w:line="300" w:lineRule="exact"/>
              <w:jc w:val="center"/>
            </w:pPr>
            <w:r>
              <w:t>1781 (17.7%)</w:t>
            </w:r>
          </w:p>
        </w:tc>
      </w:tr>
      <w:tr w:rsidR="00F8304E" w:rsidRPr="00E012E7" w14:paraId="53D01515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6F96672F" w14:textId="77777777" w:rsidR="00F8304E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78015874" w14:textId="736C870A" w:rsidR="00F8304E" w:rsidRPr="00E012E7" w:rsidRDefault="00F8304E" w:rsidP="00E62836">
            <w:pPr>
              <w:spacing w:line="300" w:lineRule="exact"/>
              <w:jc w:val="center"/>
            </w:pPr>
            <w:r>
              <w:t>Sometimes</w:t>
            </w:r>
          </w:p>
        </w:tc>
        <w:tc>
          <w:tcPr>
            <w:tcW w:w="1554" w:type="pct"/>
            <w:vAlign w:val="center"/>
          </w:tcPr>
          <w:p w14:paraId="66AB4702" w14:textId="68D0ECB8" w:rsidR="00F8304E" w:rsidRPr="00E012E7" w:rsidRDefault="00F8304E" w:rsidP="00E62836">
            <w:pPr>
              <w:spacing w:line="300" w:lineRule="exact"/>
              <w:jc w:val="center"/>
            </w:pPr>
            <w:r>
              <w:t>3537 (35.2%)</w:t>
            </w:r>
          </w:p>
        </w:tc>
      </w:tr>
      <w:tr w:rsidR="00F8304E" w:rsidRPr="00E012E7" w14:paraId="453E9600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0FBB81DB" w14:textId="77777777" w:rsidR="00F8304E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27715FF0" w14:textId="561AA3BB" w:rsidR="00F8304E" w:rsidRPr="00E012E7" w:rsidRDefault="00F8304E" w:rsidP="00E62836">
            <w:pPr>
              <w:spacing w:line="300" w:lineRule="exact"/>
              <w:jc w:val="center"/>
            </w:pPr>
            <w:r>
              <w:t>Seldom</w:t>
            </w:r>
          </w:p>
        </w:tc>
        <w:tc>
          <w:tcPr>
            <w:tcW w:w="1554" w:type="pct"/>
            <w:vAlign w:val="center"/>
          </w:tcPr>
          <w:p w14:paraId="437A4890" w14:textId="18DE3F55" w:rsidR="00F8304E" w:rsidRPr="00E012E7" w:rsidRDefault="00F8304E" w:rsidP="00E62836">
            <w:pPr>
              <w:spacing w:line="300" w:lineRule="exact"/>
              <w:jc w:val="center"/>
            </w:pPr>
            <w:r>
              <w:t>2151 (21.4%)</w:t>
            </w:r>
          </w:p>
        </w:tc>
      </w:tr>
      <w:tr w:rsidR="00F8304E" w:rsidRPr="00E012E7" w14:paraId="14C92DC3" w14:textId="77777777" w:rsidTr="00B95307">
        <w:trPr>
          <w:trHeight w:val="340"/>
          <w:jc w:val="center"/>
        </w:trPr>
        <w:tc>
          <w:tcPr>
            <w:tcW w:w="1792" w:type="pct"/>
            <w:vMerge/>
            <w:vAlign w:val="center"/>
          </w:tcPr>
          <w:p w14:paraId="49F4E6CD" w14:textId="77777777" w:rsidR="00F8304E" w:rsidRDefault="00F8304E" w:rsidP="00E62836">
            <w:pPr>
              <w:spacing w:line="300" w:lineRule="exact"/>
              <w:jc w:val="center"/>
            </w:pPr>
          </w:p>
        </w:tc>
        <w:tc>
          <w:tcPr>
            <w:tcW w:w="1654" w:type="pct"/>
            <w:vAlign w:val="center"/>
          </w:tcPr>
          <w:p w14:paraId="5347154C" w14:textId="5849CBC6" w:rsidR="00F8304E" w:rsidRPr="00E012E7" w:rsidRDefault="00F8304E" w:rsidP="00E62836">
            <w:pPr>
              <w:spacing w:line="300" w:lineRule="exact"/>
              <w:jc w:val="center"/>
            </w:pPr>
            <w:r>
              <w:t>Never</w:t>
            </w:r>
          </w:p>
        </w:tc>
        <w:tc>
          <w:tcPr>
            <w:tcW w:w="1554" w:type="pct"/>
            <w:vAlign w:val="center"/>
          </w:tcPr>
          <w:p w14:paraId="6908E1BE" w14:textId="5889FE3E" w:rsidR="00F8304E" w:rsidRPr="00E012E7" w:rsidRDefault="00F8304E" w:rsidP="00E62836">
            <w:pPr>
              <w:spacing w:line="300" w:lineRule="exact"/>
              <w:jc w:val="center"/>
            </w:pPr>
            <w:r>
              <w:t>1853 (18.4%)</w:t>
            </w:r>
          </w:p>
        </w:tc>
      </w:tr>
      <w:tr w:rsidR="00E62836" w:rsidRPr="00E012E7" w14:paraId="1C66464C" w14:textId="77777777" w:rsidTr="00B95307">
        <w:trPr>
          <w:trHeight w:val="340"/>
          <w:jc w:val="center"/>
        </w:trPr>
        <w:tc>
          <w:tcPr>
            <w:tcW w:w="1792" w:type="pct"/>
            <w:vAlign w:val="center"/>
          </w:tcPr>
          <w:p w14:paraId="6D0E17F3" w14:textId="56B370D4" w:rsidR="00E62836" w:rsidRDefault="00E62836" w:rsidP="00E62836">
            <w:pPr>
              <w:spacing w:line="300" w:lineRule="exact"/>
              <w:jc w:val="center"/>
            </w:pPr>
            <w:r>
              <w:t>Systolic blood pressure</w:t>
            </w:r>
          </w:p>
        </w:tc>
        <w:tc>
          <w:tcPr>
            <w:tcW w:w="1654" w:type="pct"/>
            <w:vAlign w:val="center"/>
          </w:tcPr>
          <w:p w14:paraId="50B9C09C" w14:textId="567981FC" w:rsidR="00E62836" w:rsidRPr="00E012E7" w:rsidRDefault="00E62836" w:rsidP="00E62836">
            <w:pPr>
              <w:spacing w:line="300" w:lineRule="exact"/>
              <w:jc w:val="center"/>
            </w:pPr>
            <w:r>
              <w:t>-</w:t>
            </w:r>
          </w:p>
        </w:tc>
        <w:tc>
          <w:tcPr>
            <w:tcW w:w="1554" w:type="pct"/>
            <w:vAlign w:val="center"/>
          </w:tcPr>
          <w:p w14:paraId="011EF9EA" w14:textId="67DABDD6" w:rsidR="00E62836" w:rsidRPr="00E012E7" w:rsidRDefault="00E62836" w:rsidP="00E62836">
            <w:pPr>
              <w:spacing w:line="300" w:lineRule="exact"/>
              <w:jc w:val="center"/>
            </w:pPr>
            <w:r>
              <w:t>133.5 (122.5, 149.0)</w:t>
            </w:r>
          </w:p>
        </w:tc>
      </w:tr>
      <w:tr w:rsidR="00E62836" w:rsidRPr="00E012E7" w14:paraId="31996741" w14:textId="77777777" w:rsidTr="0055170D">
        <w:trPr>
          <w:trHeight w:val="322"/>
          <w:jc w:val="center"/>
        </w:trPr>
        <w:tc>
          <w:tcPr>
            <w:tcW w:w="1792" w:type="pct"/>
            <w:vAlign w:val="center"/>
          </w:tcPr>
          <w:p w14:paraId="6047CC25" w14:textId="651AF6C3" w:rsidR="00E62836" w:rsidRDefault="00E62836" w:rsidP="00E62836">
            <w:pPr>
              <w:spacing w:line="300" w:lineRule="exact"/>
              <w:jc w:val="center"/>
            </w:pPr>
            <w:r>
              <w:t>Diastolic blood pressure</w:t>
            </w:r>
          </w:p>
        </w:tc>
        <w:tc>
          <w:tcPr>
            <w:tcW w:w="1654" w:type="pct"/>
            <w:vAlign w:val="center"/>
          </w:tcPr>
          <w:p w14:paraId="3D6F88EC" w14:textId="0E7C9703" w:rsidR="00E62836" w:rsidRPr="00E012E7" w:rsidRDefault="00E62836" w:rsidP="00E62836">
            <w:pPr>
              <w:spacing w:line="300" w:lineRule="exact"/>
              <w:jc w:val="center"/>
            </w:pPr>
            <w:r>
              <w:t>-</w:t>
            </w:r>
          </w:p>
        </w:tc>
        <w:tc>
          <w:tcPr>
            <w:tcW w:w="1554" w:type="pct"/>
            <w:vAlign w:val="center"/>
          </w:tcPr>
          <w:p w14:paraId="7AE4ABA2" w14:textId="33136D7B" w:rsidR="00E62836" w:rsidRPr="00E012E7" w:rsidRDefault="00E62836" w:rsidP="00E62836">
            <w:pPr>
              <w:spacing w:line="300" w:lineRule="exact"/>
              <w:jc w:val="center"/>
            </w:pPr>
            <w:r>
              <w:t>79.5 (72.0, 85.5)</w:t>
            </w:r>
          </w:p>
        </w:tc>
      </w:tr>
    </w:tbl>
    <w:p w14:paraId="56A6E095" w14:textId="2E7D93A1" w:rsidR="00A73C71" w:rsidRDefault="00893973" w:rsidP="00A73C71">
      <w:pPr>
        <w:jc w:val="both"/>
      </w:pPr>
      <w:r w:rsidRPr="0089397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2956467" wp14:editId="3455F462">
            <wp:simplePos x="0" y="0"/>
            <wp:positionH relativeFrom="column">
              <wp:posOffset>-60325</wp:posOffset>
            </wp:positionH>
            <wp:positionV relativeFrom="paragraph">
              <wp:posOffset>91440</wp:posOffset>
            </wp:positionV>
            <wp:extent cx="5270500" cy="3367405"/>
            <wp:effectExtent l="0" t="0" r="12700" b="1079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C71">
        <w:rPr>
          <w:rFonts w:hint="eastAsia"/>
        </w:rPr>
        <w:t>F</w:t>
      </w:r>
      <w:r w:rsidR="00A73C71">
        <w:t>igure S1. The number of predictors selection via LASSO with 10-fold cross validation.</w:t>
      </w:r>
    </w:p>
    <w:p w14:paraId="5B028D11" w14:textId="77777777" w:rsidR="00A73C71" w:rsidRDefault="00A73C71" w:rsidP="00A73C71"/>
    <w:p w14:paraId="0BEAB652" w14:textId="36269EC7" w:rsidR="00A73C71" w:rsidRDefault="00454D40" w:rsidP="00A73C71">
      <w:r>
        <w:t>Table S</w:t>
      </w:r>
      <w:r>
        <w:rPr>
          <w:rFonts w:hint="eastAsia"/>
        </w:rPr>
        <w:t>2</w:t>
      </w:r>
      <w:r w:rsidR="00A73C71">
        <w:t>. Predictors selected by LASSO with 10-fold cross validation.</w:t>
      </w:r>
    </w:p>
    <w:tbl>
      <w:tblPr>
        <w:tblStyle w:val="ListTable3-Accent5"/>
        <w:tblW w:w="0" w:type="auto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2039"/>
        <w:gridCol w:w="4609"/>
      </w:tblGrid>
      <w:tr w:rsidR="00A73C71" w:rsidRPr="00AF09D6" w14:paraId="10C060B9" w14:textId="77777777" w:rsidTr="003B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2" w:type="dxa"/>
            <w:tcBorders>
              <w:top w:val="single" w:sz="8" w:space="0" w:color="000000" w:themeColor="text1"/>
              <w:bottom w:val="single" w:sz="8" w:space="0" w:color="000000" w:themeColor="text1"/>
              <w:right w:val="none" w:sz="0" w:space="0" w:color="auto"/>
            </w:tcBorders>
            <w:vAlign w:val="center"/>
          </w:tcPr>
          <w:p w14:paraId="466125E8" w14:textId="77777777" w:rsidR="00A73C71" w:rsidRPr="00824789" w:rsidRDefault="00A73C71" w:rsidP="003B65D2">
            <w:pPr>
              <w:spacing w:line="240" w:lineRule="auto"/>
              <w:jc w:val="center"/>
              <w:rPr>
                <w:color w:val="FFFFFF" w:themeColor="background1"/>
              </w:rPr>
            </w:pPr>
            <w:r w:rsidRPr="00824789">
              <w:rPr>
                <w:color w:val="FFFFFF" w:themeColor="background1"/>
              </w:rPr>
              <w:t>Number of predictors</w:t>
            </w:r>
          </w:p>
        </w:tc>
        <w:tc>
          <w:tcPr>
            <w:tcW w:w="203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7F7FF03" w14:textId="77777777" w:rsidR="00A73C71" w:rsidRPr="00824789" w:rsidRDefault="00A73C71" w:rsidP="003B65D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24789">
              <w:rPr>
                <w:color w:val="FFFFFF" w:themeColor="background1"/>
              </w:rPr>
              <w:t>Lambda values</w:t>
            </w:r>
          </w:p>
        </w:tc>
        <w:tc>
          <w:tcPr>
            <w:tcW w:w="460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FFEE5BE" w14:textId="77777777" w:rsidR="00A73C71" w:rsidRPr="00824789" w:rsidRDefault="00A73C71" w:rsidP="003B65D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24789">
              <w:rPr>
                <w:color w:val="FFFFFF" w:themeColor="background1"/>
              </w:rPr>
              <w:t>Predictors selected</w:t>
            </w:r>
          </w:p>
        </w:tc>
      </w:tr>
      <w:tr w:rsidR="00A73C71" w14:paraId="40035111" w14:textId="77777777" w:rsidTr="003B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3F4B639C" w14:textId="77777777" w:rsidR="00A73C71" w:rsidRDefault="00A73C71" w:rsidP="003B65D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4A393FAC" w14:textId="77777777" w:rsidR="00A73C71" w:rsidRDefault="00A73C71" w:rsidP="003B6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Lambda (</w:t>
            </w:r>
            <w:r w:rsidRPr="004B7046">
              <w:t>se</w:t>
            </w:r>
            <w:r>
              <w:t>)</w:t>
            </w:r>
          </w:p>
        </w:tc>
        <w:tc>
          <w:tcPr>
            <w:tcW w:w="4609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14:paraId="114C87D3" w14:textId="77777777" w:rsidR="00A73C71" w:rsidRDefault="00A73C71" w:rsidP="003B65D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Age, sex, education, and marital status</w:t>
            </w:r>
          </w:p>
        </w:tc>
      </w:tr>
      <w:tr w:rsidR="00A73C71" w14:paraId="5F042B3B" w14:textId="77777777" w:rsidTr="003B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nil"/>
            </w:tcBorders>
            <w:vAlign w:val="center"/>
          </w:tcPr>
          <w:p w14:paraId="5A49C17B" w14:textId="42F9F6E3" w:rsidR="00A73C71" w:rsidRDefault="00A73C71" w:rsidP="003B65D2">
            <w:pPr>
              <w:spacing w:line="240" w:lineRule="auto"/>
              <w:jc w:val="center"/>
            </w:pPr>
            <w:r>
              <w:t>1</w:t>
            </w:r>
            <w:r w:rsidR="0086537D">
              <w:t>5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14:paraId="5A907063" w14:textId="77777777" w:rsidR="00A73C71" w:rsidRDefault="00A73C71" w:rsidP="003B6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Minimal</w:t>
            </w:r>
          </w:p>
        </w:tc>
        <w:tc>
          <w:tcPr>
            <w:tcW w:w="4609" w:type="dxa"/>
            <w:tcBorders>
              <w:top w:val="nil"/>
            </w:tcBorders>
            <w:vAlign w:val="center"/>
          </w:tcPr>
          <w:p w14:paraId="72346499" w14:textId="7604357A" w:rsidR="0086537D" w:rsidRDefault="00A73C71" w:rsidP="0086537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Age, sex, education, activity duration, smoking index, drinking index, drinking status, sleep quality, economic status, marital status, hypertension, diabetes, </w:t>
            </w:r>
            <w:proofErr w:type="gramStart"/>
            <w:r>
              <w:t>stroke</w:t>
            </w:r>
            <w:proofErr w:type="gramEnd"/>
            <w:r>
              <w:t xml:space="preserve"> and cardiovascular diseases</w:t>
            </w:r>
            <w:r w:rsidR="0086537D">
              <w:t>, playing c</w:t>
            </w:r>
            <w:r w:rsidR="0086537D" w:rsidRPr="00E012E7">
              <w:t>ards or mah-jongg</w:t>
            </w:r>
            <w:r w:rsidR="0086537D">
              <w:t>, w</w:t>
            </w:r>
            <w:r w:rsidR="0086537D" w:rsidRPr="00E012E7">
              <w:t>atching TV or listening to radio</w:t>
            </w:r>
          </w:p>
        </w:tc>
      </w:tr>
    </w:tbl>
    <w:p w14:paraId="3DFB54C5" w14:textId="77777777" w:rsidR="00A73C71" w:rsidRDefault="00A73C71" w:rsidP="00A73C71">
      <w:pPr>
        <w:sectPr w:rsidR="00A73C71" w:rsidSect="00EA0FBF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6DEFD757" w14:textId="77777777" w:rsidR="00A73C71" w:rsidRPr="00574996" w:rsidRDefault="00A73C71" w:rsidP="00A73C71">
      <w:pPr>
        <w:widowControl/>
        <w:spacing w:line="240" w:lineRule="auto"/>
        <w:rPr>
          <w:rFonts w:eastAsia="Times New Roman" w:cs="Times New Roman"/>
          <w:color w:val="auto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556F39" wp14:editId="4998C389">
            <wp:simplePos x="0" y="0"/>
            <wp:positionH relativeFrom="column">
              <wp:posOffset>-65405</wp:posOffset>
            </wp:positionH>
            <wp:positionV relativeFrom="paragraph">
              <wp:posOffset>97790</wp:posOffset>
            </wp:positionV>
            <wp:extent cx="4598035" cy="3168015"/>
            <wp:effectExtent l="0" t="0" r="0" b="698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CS 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Figure S2. </w:t>
      </w:r>
      <w:r>
        <w:rPr>
          <w:rFonts w:eastAsia="Times New Roman" w:cs="Times New Roman"/>
          <w:color w:val="auto"/>
          <w:kern w:val="0"/>
        </w:rPr>
        <w:t>N</w:t>
      </w:r>
      <w:r w:rsidRPr="00545AEB">
        <w:rPr>
          <w:rFonts w:eastAsia="Times New Roman" w:cs="Times New Roman"/>
          <w:color w:val="auto"/>
          <w:kern w:val="0"/>
        </w:rPr>
        <w:t>onlinear</w:t>
      </w:r>
      <w:r>
        <w:rPr>
          <w:rFonts w:eastAsia="Times New Roman" w:cs="Times New Roman"/>
          <w:color w:val="auto"/>
          <w:kern w:val="0"/>
        </w:rPr>
        <w:t xml:space="preserve"> association between</w:t>
      </w:r>
      <w:r>
        <w:rPr>
          <w:rFonts w:eastAsia="Times New Roman" w:cs="Times New Roman" w:hint="eastAsia"/>
          <w:color w:val="auto"/>
          <w:kern w:val="0"/>
        </w:rPr>
        <w:t xml:space="preserve"> age</w:t>
      </w:r>
      <w:r w:rsidRPr="00545AEB">
        <w:rPr>
          <w:rFonts w:eastAsia="Times New Roman" w:cs="Times New Roman"/>
          <w:color w:val="auto"/>
          <w:kern w:val="0"/>
        </w:rPr>
        <w:t xml:space="preserve"> and </w:t>
      </w:r>
      <w:r>
        <w:rPr>
          <w:rFonts w:eastAsia="Times New Roman" w:cs="Times New Roman"/>
          <w:color w:val="auto"/>
          <w:kern w:val="0"/>
        </w:rPr>
        <w:t>cognitive function using a model with 5</w:t>
      </w:r>
      <w:r w:rsidRPr="00574996">
        <w:rPr>
          <w:rFonts w:eastAsia="Times New Roman" w:cs="Times New Roman"/>
          <w:color w:val="auto"/>
          <w:kern w:val="0"/>
        </w:rPr>
        <w:t xml:space="preserve"> knots</w:t>
      </w:r>
      <w:r>
        <w:rPr>
          <w:rFonts w:eastAsia="Times New Roman" w:cs="Times New Roman"/>
          <w:color w:val="auto"/>
          <w:kern w:val="0"/>
        </w:rPr>
        <w:t xml:space="preserve"> restricted cubic spline for age.</w:t>
      </w:r>
    </w:p>
    <w:p w14:paraId="25251347" w14:textId="77777777" w:rsidR="00A73C71" w:rsidRDefault="00A73C71" w:rsidP="00A73C71">
      <w:pPr>
        <w:spacing w:line="240" w:lineRule="auto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Curves show hazard ratio (HR) with 95% confidence interval (95%)</w:t>
      </w:r>
      <w:r w:rsidRPr="00545AEB">
        <w:rPr>
          <w:rFonts w:eastAsia="Times New Roman" w:cs="Times New Roman"/>
          <w:color w:val="auto"/>
          <w:kern w:val="0"/>
        </w:rPr>
        <w:t xml:space="preserve"> compared with the chosen reference </w:t>
      </w:r>
      <w:r>
        <w:rPr>
          <w:rFonts w:eastAsia="Times New Roman" w:cs="Times New Roman"/>
          <w:color w:val="auto"/>
          <w:kern w:val="0"/>
        </w:rPr>
        <w:t xml:space="preserve">age of </w:t>
      </w:r>
      <w:proofErr w:type="gramStart"/>
      <w:r>
        <w:rPr>
          <w:rFonts w:eastAsia="Times New Roman" w:cs="Times New Roman"/>
          <w:color w:val="auto"/>
          <w:kern w:val="0"/>
        </w:rPr>
        <w:t>85-year old</w:t>
      </w:r>
      <w:proofErr w:type="gramEnd"/>
      <w:r>
        <w:rPr>
          <w:rFonts w:eastAsia="Times New Roman" w:cs="Times New Roman"/>
          <w:color w:val="auto"/>
          <w:kern w:val="0"/>
        </w:rPr>
        <w:t>.</w:t>
      </w:r>
    </w:p>
    <w:p w14:paraId="1A614936" w14:textId="77777777" w:rsidR="00A73C71" w:rsidRDefault="00A73C71" w:rsidP="00A73C71">
      <w:pPr>
        <w:spacing w:line="240" w:lineRule="auto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noProof/>
          <w:color w:val="auto"/>
          <w:kern w:val="0"/>
        </w:rPr>
        <w:drawing>
          <wp:anchor distT="0" distB="0" distL="114300" distR="114300" simplePos="0" relativeHeight="251661312" behindDoc="0" locked="0" layoutInCell="1" allowOverlap="1" wp14:anchorId="049232D8" wp14:editId="5F0A59E1">
            <wp:simplePos x="0" y="0"/>
            <wp:positionH relativeFrom="column">
              <wp:posOffset>-3175</wp:posOffset>
            </wp:positionH>
            <wp:positionV relativeFrom="paragraph">
              <wp:posOffset>266700</wp:posOffset>
            </wp:positionV>
            <wp:extent cx="4557395" cy="3027045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CS activiry durat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25BDC" w14:textId="2C47C23B" w:rsidR="00A73C71" w:rsidRPr="00574996" w:rsidRDefault="00A73C71" w:rsidP="00A73C71">
      <w:pPr>
        <w:widowControl/>
        <w:spacing w:line="240" w:lineRule="auto"/>
        <w:rPr>
          <w:rFonts w:eastAsia="Times New Roman" w:cs="Times New Roman"/>
          <w:color w:val="auto"/>
          <w:kern w:val="0"/>
        </w:rPr>
      </w:pPr>
      <w:r>
        <w:t xml:space="preserve">Figure S3. </w:t>
      </w:r>
      <w:r>
        <w:rPr>
          <w:rFonts w:eastAsia="Times New Roman" w:cs="Times New Roman"/>
          <w:color w:val="auto"/>
          <w:kern w:val="0"/>
        </w:rPr>
        <w:t>N</w:t>
      </w:r>
      <w:r w:rsidRPr="00545AEB">
        <w:rPr>
          <w:rFonts w:eastAsia="Times New Roman" w:cs="Times New Roman"/>
          <w:color w:val="auto"/>
          <w:kern w:val="0"/>
        </w:rPr>
        <w:t>onlinear</w:t>
      </w:r>
      <w:r>
        <w:rPr>
          <w:rFonts w:eastAsia="Times New Roman" w:cs="Times New Roman"/>
          <w:color w:val="auto"/>
          <w:kern w:val="0"/>
        </w:rPr>
        <w:t xml:space="preserve"> association between</w:t>
      </w:r>
      <w:r>
        <w:rPr>
          <w:rFonts w:eastAsia="Times New Roman" w:cs="Times New Roman" w:hint="eastAsia"/>
          <w:color w:val="auto"/>
          <w:kern w:val="0"/>
        </w:rPr>
        <w:t xml:space="preserve"> activity du</w:t>
      </w:r>
      <w:r>
        <w:rPr>
          <w:rFonts w:eastAsia="Times New Roman" w:cs="Times New Roman"/>
          <w:color w:val="auto"/>
          <w:kern w:val="0"/>
        </w:rPr>
        <w:t>r</w:t>
      </w:r>
      <w:r>
        <w:rPr>
          <w:rFonts w:eastAsia="Times New Roman" w:cs="Times New Roman" w:hint="eastAsia"/>
          <w:color w:val="auto"/>
          <w:kern w:val="0"/>
        </w:rPr>
        <w:t>ation</w:t>
      </w:r>
      <w:r>
        <w:rPr>
          <w:rFonts w:eastAsia="Times New Roman" w:cs="Times New Roman"/>
          <w:color w:val="auto"/>
          <w:kern w:val="0"/>
        </w:rPr>
        <w:t xml:space="preserve"> and cognitive function using a model with 4</w:t>
      </w:r>
      <w:r w:rsidRPr="00574996">
        <w:rPr>
          <w:rFonts w:eastAsia="Times New Roman" w:cs="Times New Roman"/>
          <w:color w:val="auto"/>
          <w:kern w:val="0"/>
        </w:rPr>
        <w:t xml:space="preserve"> knots</w:t>
      </w:r>
      <w:r w:rsidR="00037285">
        <w:rPr>
          <w:rFonts w:eastAsia="Times New Roman" w:cs="Times New Roman"/>
          <w:color w:val="auto"/>
          <w:kern w:val="0"/>
        </w:rPr>
        <w:t xml:space="preserve"> restricted cubic spline for </w:t>
      </w:r>
      <w:r w:rsidR="00037285">
        <w:rPr>
          <w:rFonts w:eastAsia="Times New Roman" w:cs="Times New Roman" w:hint="eastAsia"/>
          <w:color w:val="auto"/>
          <w:kern w:val="0"/>
        </w:rPr>
        <w:t>act</w:t>
      </w:r>
      <w:r w:rsidR="001A64F7">
        <w:rPr>
          <w:rFonts w:eastAsia="Times New Roman" w:cs="Times New Roman"/>
          <w:color w:val="auto"/>
          <w:kern w:val="0"/>
        </w:rPr>
        <w:t>ivity duration</w:t>
      </w:r>
      <w:r>
        <w:rPr>
          <w:rFonts w:eastAsia="Times New Roman" w:cs="Times New Roman"/>
          <w:color w:val="auto"/>
          <w:kern w:val="0"/>
        </w:rPr>
        <w:t>.</w:t>
      </w:r>
    </w:p>
    <w:p w14:paraId="09CAC617" w14:textId="77777777" w:rsidR="00A73C71" w:rsidRDefault="00A73C71" w:rsidP="00A73C71">
      <w:pPr>
        <w:spacing w:line="240" w:lineRule="auto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Curves show hazard ratio (HR) with 95% confidence interval (95%)</w:t>
      </w:r>
      <w:r w:rsidRPr="00545AEB">
        <w:rPr>
          <w:rFonts w:eastAsia="Times New Roman" w:cs="Times New Roman"/>
          <w:color w:val="auto"/>
          <w:kern w:val="0"/>
        </w:rPr>
        <w:t xml:space="preserve"> compared with the chosen reference </w:t>
      </w:r>
      <w:r>
        <w:rPr>
          <w:rFonts w:eastAsia="Times New Roman" w:cs="Times New Roman"/>
          <w:color w:val="auto"/>
          <w:kern w:val="0"/>
        </w:rPr>
        <w:t>activity duration of zero.</w:t>
      </w:r>
    </w:p>
    <w:p w14:paraId="6B3F98F8" w14:textId="77777777" w:rsidR="007160D2" w:rsidRDefault="007160D2" w:rsidP="00A73C71">
      <w:pPr>
        <w:spacing w:line="240" w:lineRule="auto"/>
        <w:rPr>
          <w:rFonts w:eastAsia="Times New Roman" w:cs="Times New Roman"/>
          <w:color w:val="auto"/>
          <w:kern w:val="0"/>
        </w:rPr>
        <w:sectPr w:rsidR="007160D2" w:rsidSect="00EA0FBF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39ED3F51" w14:textId="241402F4" w:rsidR="00EE128F" w:rsidRPr="00BA662D" w:rsidRDefault="00EE128F" w:rsidP="00EE128F">
      <w:pPr>
        <w:rPr>
          <w:rFonts w:eastAsia="Times New Roman" w:cs="Times New Roman"/>
          <w:color w:val="auto"/>
          <w:kern w:val="0"/>
        </w:rPr>
      </w:pPr>
      <w:r>
        <w:lastRenderedPageBreak/>
        <w:t>Table S</w:t>
      </w:r>
      <w:r w:rsidR="00454D40">
        <w:t>3</w:t>
      </w:r>
      <w:r>
        <w:t>. Descriptive characteristics of study population at baseline in development (n = 10</w:t>
      </w:r>
      <w:r w:rsidR="000D6385">
        <w:t>,</w:t>
      </w:r>
      <w:r>
        <w:t>053) and validation cohort (n =)</w:t>
      </w:r>
    </w:p>
    <w:tbl>
      <w:tblPr>
        <w:tblStyle w:val="TableGrid"/>
        <w:tblpPr w:leftFromText="180" w:rightFromText="180" w:vertAnchor="text" w:tblpXSpec="center" w:tblpY="1"/>
        <w:tblOverlap w:val="never"/>
        <w:tblW w:w="5122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2038"/>
        <w:gridCol w:w="2431"/>
        <w:gridCol w:w="236"/>
        <w:gridCol w:w="2163"/>
      </w:tblGrid>
      <w:tr w:rsidR="004B31C5" w:rsidRPr="00E012E7" w14:paraId="0606D60E" w14:textId="2E910F2C" w:rsidTr="0035123A">
        <w:trPr>
          <w:trHeight w:val="340"/>
          <w:jc w:val="center"/>
        </w:trPr>
        <w:tc>
          <w:tcPr>
            <w:tcW w:w="961" w:type="pct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DA2E3A3" w14:textId="4F12FA72" w:rsidR="004B31C5" w:rsidRPr="00E012E7" w:rsidRDefault="004B31C5" w:rsidP="003B65D2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Predictors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D03BC8E" w14:textId="3A4F56CF" w:rsidR="004B31C5" w:rsidRPr="00D60B25" w:rsidRDefault="004B31C5" w:rsidP="003B65D2">
            <w:pPr>
              <w:spacing w:line="300" w:lineRule="exact"/>
              <w:jc w:val="center"/>
              <w:rPr>
                <w:b/>
              </w:rPr>
            </w:pPr>
            <w:r w:rsidRPr="00D60B25">
              <w:rPr>
                <w:b/>
              </w:rPr>
              <w:t>Categories</w:t>
            </w:r>
          </w:p>
        </w:tc>
        <w:tc>
          <w:tcPr>
            <w:tcW w:w="28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DFFC5A8" w14:textId="10F20900" w:rsidR="004B31C5" w:rsidRPr="00E012E7" w:rsidRDefault="004B31C5" w:rsidP="0035123A">
            <w:pPr>
              <w:spacing w:line="300" w:lineRule="exact"/>
              <w:jc w:val="center"/>
              <w:rPr>
                <w:b/>
              </w:rPr>
            </w:pPr>
            <w:r w:rsidRPr="00E012E7">
              <w:rPr>
                <w:b/>
              </w:rPr>
              <w:t>N (%) or M</w:t>
            </w:r>
            <w:r w:rsidRPr="00E012E7">
              <w:rPr>
                <w:rFonts w:hint="eastAsia"/>
                <w:b/>
              </w:rPr>
              <w:t>edian (</w:t>
            </w:r>
            <w:r w:rsidRPr="00E012E7">
              <w:rPr>
                <w:b/>
              </w:rPr>
              <w:t>IQRs</w:t>
            </w:r>
            <w:r w:rsidRPr="00E012E7">
              <w:rPr>
                <w:rFonts w:hint="eastAsia"/>
                <w:b/>
              </w:rPr>
              <w:t>)</w:t>
            </w:r>
          </w:p>
        </w:tc>
      </w:tr>
      <w:tr w:rsidR="004B31C5" w:rsidRPr="00E012E7" w14:paraId="15F54FD0" w14:textId="284E7A20" w:rsidTr="0035123A">
        <w:trPr>
          <w:trHeight w:val="340"/>
          <w:jc w:val="center"/>
        </w:trPr>
        <w:tc>
          <w:tcPr>
            <w:tcW w:w="96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993CE" w14:textId="77777777" w:rsidR="004B31C5" w:rsidRDefault="004B31C5" w:rsidP="003B65D2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81137" w14:textId="77777777" w:rsidR="004B31C5" w:rsidRDefault="004B31C5" w:rsidP="003B65D2">
            <w:pPr>
              <w:spacing w:line="300" w:lineRule="exact"/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E693A7B" w14:textId="04190C0F" w:rsidR="004B31C5" w:rsidRPr="00E012E7" w:rsidRDefault="004B31C5" w:rsidP="0035123A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Development cohort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822B902" w14:textId="77777777" w:rsidR="004B31C5" w:rsidRDefault="004B31C5" w:rsidP="0035123A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5AFEB06" w14:textId="0655797F" w:rsidR="004B31C5" w:rsidRDefault="004B31C5" w:rsidP="0035123A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Validation cohort</w:t>
            </w:r>
          </w:p>
        </w:tc>
      </w:tr>
      <w:tr w:rsidR="008B0E8C" w:rsidRPr="00E012E7" w14:paraId="63600725" w14:textId="28D8375F" w:rsidTr="0035123A">
        <w:trPr>
          <w:trHeight w:val="372"/>
          <w:jc w:val="center"/>
        </w:trPr>
        <w:tc>
          <w:tcPr>
            <w:tcW w:w="9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EBF5D5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Age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42F487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65-74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AB942B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2411 (24.0%)</w:t>
            </w: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6674E5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D10A76" w14:textId="27AE40A8" w:rsidR="008B0E8C" w:rsidRPr="00E012E7" w:rsidRDefault="00A33AD7" w:rsidP="0035123A">
            <w:pPr>
              <w:spacing w:line="300" w:lineRule="exact"/>
              <w:jc w:val="center"/>
            </w:pPr>
            <w:r>
              <w:rPr>
                <w:rFonts w:hint="eastAsia"/>
              </w:rPr>
              <w:t>2302</w:t>
            </w:r>
            <w:r w:rsidR="0035123A">
              <w:t xml:space="preserve"> (24.9%)</w:t>
            </w:r>
          </w:p>
        </w:tc>
      </w:tr>
      <w:tr w:rsidR="008B0E8C" w:rsidRPr="00E012E7" w14:paraId="36831432" w14:textId="338B0744" w:rsidTr="0035123A">
        <w:trPr>
          <w:trHeight w:val="372"/>
          <w:jc w:val="center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75FEF8E5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519F5CF4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75-84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69BDEEE7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2693 (26.8%)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14:paraId="4A33E333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shd w:val="clear" w:color="auto" w:fill="FFFFFF" w:themeFill="background1"/>
            <w:vAlign w:val="center"/>
          </w:tcPr>
          <w:p w14:paraId="77A29098" w14:textId="283DBE58" w:rsidR="008B0E8C" w:rsidRPr="00E012E7" w:rsidRDefault="00A33AD7" w:rsidP="0035123A">
            <w:pPr>
              <w:spacing w:line="300" w:lineRule="exact"/>
              <w:jc w:val="center"/>
            </w:pPr>
            <w:r>
              <w:rPr>
                <w:rFonts w:hint="eastAsia"/>
              </w:rPr>
              <w:t>2509</w:t>
            </w:r>
            <w:r w:rsidR="0035123A">
              <w:t xml:space="preserve"> (27.2%)</w:t>
            </w:r>
          </w:p>
        </w:tc>
      </w:tr>
      <w:tr w:rsidR="008B0E8C" w:rsidRPr="00E012E7" w14:paraId="60710C73" w14:textId="32920FB4" w:rsidTr="0035123A">
        <w:trPr>
          <w:trHeight w:val="372"/>
          <w:jc w:val="center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5DAA9ACE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7501A61A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85-94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5B4E2868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3220 (32.0%)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14:paraId="6D5AE8E0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shd w:val="clear" w:color="auto" w:fill="FFFFFF" w:themeFill="background1"/>
            <w:vAlign w:val="center"/>
          </w:tcPr>
          <w:p w14:paraId="2871493B" w14:textId="3CC93723" w:rsidR="008B0E8C" w:rsidRPr="00E012E7" w:rsidRDefault="00A33AD7" w:rsidP="0035123A">
            <w:pPr>
              <w:spacing w:line="300" w:lineRule="exact"/>
              <w:jc w:val="center"/>
            </w:pPr>
            <w:r>
              <w:rPr>
                <w:rFonts w:hint="eastAsia"/>
              </w:rPr>
              <w:t>2573</w:t>
            </w:r>
            <w:r w:rsidR="0035123A">
              <w:t xml:space="preserve"> (27.8%)</w:t>
            </w:r>
          </w:p>
        </w:tc>
      </w:tr>
      <w:tr w:rsidR="008B0E8C" w:rsidRPr="00E012E7" w14:paraId="2E3C30F6" w14:textId="1D1311EF" w:rsidTr="0094291C">
        <w:trPr>
          <w:trHeight w:val="396"/>
          <w:jc w:val="center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6BF77C7B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106F5952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95 and over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AC26227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1729 (17.2%)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14:paraId="7319D884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shd w:val="clear" w:color="auto" w:fill="FFFFFF" w:themeFill="background1"/>
            <w:vAlign w:val="center"/>
          </w:tcPr>
          <w:p w14:paraId="7FA3CBD2" w14:textId="6E7A9BAC" w:rsidR="008B0E8C" w:rsidRPr="00E012E7" w:rsidRDefault="00A33AD7" w:rsidP="0035123A">
            <w:pPr>
              <w:spacing w:line="300" w:lineRule="exact"/>
              <w:jc w:val="center"/>
            </w:pPr>
            <w:r>
              <w:rPr>
                <w:rFonts w:hint="eastAsia"/>
              </w:rPr>
              <w:t>1856</w:t>
            </w:r>
            <w:r w:rsidR="0035123A">
              <w:t xml:space="preserve"> (20.1%)</w:t>
            </w:r>
          </w:p>
        </w:tc>
      </w:tr>
      <w:tr w:rsidR="008B0E8C" w:rsidRPr="00E012E7" w14:paraId="7A93761F" w14:textId="49CF3ADD" w:rsidTr="0035123A">
        <w:trPr>
          <w:trHeight w:val="370"/>
          <w:jc w:val="center"/>
        </w:trPr>
        <w:tc>
          <w:tcPr>
            <w:tcW w:w="961" w:type="pct"/>
            <w:vMerge w:val="restart"/>
            <w:shd w:val="clear" w:color="auto" w:fill="FFFFFF" w:themeFill="background1"/>
            <w:vAlign w:val="center"/>
          </w:tcPr>
          <w:p w14:paraId="562F0916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Sex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657C61EA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Male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6FC52E70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4970 (49.4%)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14:paraId="6F31B311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shd w:val="clear" w:color="auto" w:fill="FFFFFF" w:themeFill="background1"/>
            <w:vAlign w:val="center"/>
          </w:tcPr>
          <w:p w14:paraId="2E1208A1" w14:textId="1FF52277" w:rsidR="008B0E8C" w:rsidRPr="00E012E7" w:rsidRDefault="00A33AD7" w:rsidP="0035123A">
            <w:pPr>
              <w:spacing w:line="300" w:lineRule="exact"/>
              <w:jc w:val="center"/>
            </w:pPr>
            <w:r>
              <w:rPr>
                <w:rFonts w:hint="eastAsia"/>
              </w:rPr>
              <w:t>4391</w:t>
            </w:r>
            <w:r w:rsidR="0035123A">
              <w:t xml:space="preserve"> (47.5%)</w:t>
            </w:r>
          </w:p>
        </w:tc>
      </w:tr>
      <w:tr w:rsidR="008B0E8C" w:rsidRPr="00E012E7" w14:paraId="26A93EF7" w14:textId="04E1C1E3" w:rsidTr="0035123A">
        <w:trPr>
          <w:trHeight w:val="340"/>
          <w:jc w:val="center"/>
        </w:trPr>
        <w:tc>
          <w:tcPr>
            <w:tcW w:w="961" w:type="pct"/>
            <w:vMerge/>
            <w:shd w:val="clear" w:color="auto" w:fill="F2F2F2" w:themeFill="background1" w:themeFillShade="F2"/>
            <w:vAlign w:val="center"/>
          </w:tcPr>
          <w:p w14:paraId="062771C9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3244DC80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Female</w:t>
            </w:r>
          </w:p>
        </w:tc>
        <w:tc>
          <w:tcPr>
            <w:tcW w:w="1429" w:type="pct"/>
            <w:shd w:val="clear" w:color="auto" w:fill="FFFFFF" w:themeFill="background1"/>
            <w:vAlign w:val="center"/>
          </w:tcPr>
          <w:p w14:paraId="16CBE1FC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5083 (50.6%)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14:paraId="4873FC0E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shd w:val="clear" w:color="auto" w:fill="FFFFFF" w:themeFill="background1"/>
            <w:vAlign w:val="center"/>
          </w:tcPr>
          <w:p w14:paraId="63D7DA2F" w14:textId="6E99390F" w:rsidR="008B0E8C" w:rsidRPr="00E012E7" w:rsidRDefault="00A33AD7" w:rsidP="0035123A">
            <w:pPr>
              <w:spacing w:line="300" w:lineRule="exact"/>
              <w:jc w:val="center"/>
            </w:pPr>
            <w:r>
              <w:rPr>
                <w:rFonts w:hint="eastAsia"/>
              </w:rPr>
              <w:t>4849</w:t>
            </w:r>
            <w:r w:rsidR="0035123A">
              <w:t xml:space="preserve"> (52.5%)</w:t>
            </w:r>
          </w:p>
        </w:tc>
      </w:tr>
      <w:tr w:rsidR="008B0E8C" w:rsidRPr="00E012E7" w14:paraId="1FE1059F" w14:textId="6ADA2A2B" w:rsidTr="0035123A">
        <w:trPr>
          <w:trHeight w:val="340"/>
          <w:jc w:val="center"/>
        </w:trPr>
        <w:tc>
          <w:tcPr>
            <w:tcW w:w="961" w:type="pct"/>
            <w:vMerge w:val="restart"/>
            <w:vAlign w:val="center"/>
          </w:tcPr>
          <w:p w14:paraId="45E148F8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Education</w:t>
            </w:r>
          </w:p>
        </w:tc>
        <w:tc>
          <w:tcPr>
            <w:tcW w:w="1198" w:type="pct"/>
            <w:vAlign w:val="center"/>
          </w:tcPr>
          <w:p w14:paraId="6EB9379E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Illiteracy</w:t>
            </w:r>
          </w:p>
        </w:tc>
        <w:tc>
          <w:tcPr>
            <w:tcW w:w="1429" w:type="pct"/>
            <w:vAlign w:val="center"/>
          </w:tcPr>
          <w:p w14:paraId="5297AD52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5723 (56.9%)</w:t>
            </w:r>
          </w:p>
        </w:tc>
        <w:tc>
          <w:tcPr>
            <w:tcW w:w="139" w:type="pct"/>
            <w:vAlign w:val="center"/>
          </w:tcPr>
          <w:p w14:paraId="2F53BF85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4E909F71" w14:textId="789873F0" w:rsidR="008B0E8C" w:rsidRPr="00E012E7" w:rsidRDefault="0035123A" w:rsidP="0035123A">
            <w:pPr>
              <w:spacing w:line="300" w:lineRule="exact"/>
              <w:jc w:val="center"/>
            </w:pPr>
            <w:r>
              <w:t>5327 (57.7)</w:t>
            </w:r>
          </w:p>
        </w:tc>
      </w:tr>
      <w:tr w:rsidR="008B0E8C" w:rsidRPr="00E012E7" w14:paraId="44AC496B" w14:textId="1D419A94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16A16EA5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4A1E672A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P</w:t>
            </w:r>
            <w:r w:rsidRPr="00E012E7">
              <w:rPr>
                <w:rFonts w:hint="eastAsia"/>
              </w:rPr>
              <w:t>r</w:t>
            </w:r>
            <w:r w:rsidRPr="00E012E7">
              <w:t>imary school</w:t>
            </w:r>
          </w:p>
        </w:tc>
        <w:tc>
          <w:tcPr>
            <w:tcW w:w="1429" w:type="pct"/>
            <w:vAlign w:val="center"/>
          </w:tcPr>
          <w:p w14:paraId="0B688B15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2540 (25.3%)</w:t>
            </w:r>
          </w:p>
        </w:tc>
        <w:tc>
          <w:tcPr>
            <w:tcW w:w="139" w:type="pct"/>
            <w:vAlign w:val="center"/>
          </w:tcPr>
          <w:p w14:paraId="5207C859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78D3E226" w14:textId="488AE6B3" w:rsidR="008B0E8C" w:rsidRPr="00E012E7" w:rsidRDefault="0035123A" w:rsidP="0035123A">
            <w:pPr>
              <w:spacing w:line="300" w:lineRule="exact"/>
              <w:jc w:val="center"/>
            </w:pPr>
            <w:r>
              <w:t>2514 (27.2%)</w:t>
            </w:r>
          </w:p>
        </w:tc>
      </w:tr>
      <w:tr w:rsidR="008B0E8C" w:rsidRPr="00E012E7" w14:paraId="0E36356C" w14:textId="7397C975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20896ED5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536D9681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S</w:t>
            </w:r>
            <w:r w:rsidRPr="00E012E7">
              <w:rPr>
                <w:rFonts w:hint="eastAsia"/>
              </w:rPr>
              <w:t>econdary</w:t>
            </w:r>
            <w:r w:rsidRPr="00E012E7">
              <w:t xml:space="preserve"> school</w:t>
            </w:r>
          </w:p>
        </w:tc>
        <w:tc>
          <w:tcPr>
            <w:tcW w:w="1429" w:type="pct"/>
            <w:vAlign w:val="center"/>
          </w:tcPr>
          <w:p w14:paraId="2E33A463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1056 (10.5%)</w:t>
            </w:r>
          </w:p>
        </w:tc>
        <w:tc>
          <w:tcPr>
            <w:tcW w:w="139" w:type="pct"/>
            <w:vAlign w:val="center"/>
          </w:tcPr>
          <w:p w14:paraId="372CEE21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21187EDF" w14:textId="13C12D02" w:rsidR="008B0E8C" w:rsidRPr="00E012E7" w:rsidRDefault="0035123A" w:rsidP="0035123A">
            <w:pPr>
              <w:spacing w:line="300" w:lineRule="exact"/>
              <w:jc w:val="center"/>
            </w:pPr>
            <w:r>
              <w:t>758 (8.2%)</w:t>
            </w:r>
          </w:p>
        </w:tc>
      </w:tr>
      <w:tr w:rsidR="008B0E8C" w:rsidRPr="00E012E7" w14:paraId="48080508" w14:textId="43C8041B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50AC2056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7661749B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High school</w:t>
            </w:r>
          </w:p>
        </w:tc>
        <w:tc>
          <w:tcPr>
            <w:tcW w:w="1429" w:type="pct"/>
            <w:vAlign w:val="center"/>
          </w:tcPr>
          <w:p w14:paraId="13C357B2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428 (4.3%)</w:t>
            </w:r>
          </w:p>
        </w:tc>
        <w:tc>
          <w:tcPr>
            <w:tcW w:w="139" w:type="pct"/>
            <w:vAlign w:val="center"/>
          </w:tcPr>
          <w:p w14:paraId="236C2314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6B526A81" w14:textId="74E8603E" w:rsidR="008B0E8C" w:rsidRPr="00E012E7" w:rsidRDefault="0035123A" w:rsidP="0035123A">
            <w:pPr>
              <w:spacing w:line="300" w:lineRule="exact"/>
              <w:jc w:val="center"/>
            </w:pPr>
            <w:r>
              <w:t>326 (3.5%)</w:t>
            </w:r>
          </w:p>
        </w:tc>
      </w:tr>
      <w:tr w:rsidR="008B0E8C" w:rsidRPr="00E012E7" w14:paraId="6655BFAA" w14:textId="53CCC9E1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76B5D4AD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38ACE9B5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College</w:t>
            </w:r>
          </w:p>
        </w:tc>
        <w:tc>
          <w:tcPr>
            <w:tcW w:w="1429" w:type="pct"/>
            <w:vAlign w:val="center"/>
          </w:tcPr>
          <w:p w14:paraId="5C8E9E24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306 (3.0%)</w:t>
            </w:r>
          </w:p>
        </w:tc>
        <w:tc>
          <w:tcPr>
            <w:tcW w:w="139" w:type="pct"/>
            <w:vAlign w:val="center"/>
          </w:tcPr>
          <w:p w14:paraId="0B76DC9D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72698FAE" w14:textId="11C12569" w:rsidR="008B0E8C" w:rsidRPr="00E012E7" w:rsidRDefault="0035123A" w:rsidP="0035123A">
            <w:pPr>
              <w:spacing w:line="300" w:lineRule="exact"/>
              <w:jc w:val="center"/>
            </w:pPr>
            <w:r>
              <w:t>315 (3.4%)</w:t>
            </w:r>
          </w:p>
        </w:tc>
      </w:tr>
      <w:tr w:rsidR="008B0E8C" w:rsidRPr="00E012E7" w14:paraId="7AC6ED49" w14:textId="56BA0956" w:rsidTr="0035123A">
        <w:trPr>
          <w:trHeight w:val="340"/>
          <w:jc w:val="center"/>
        </w:trPr>
        <w:tc>
          <w:tcPr>
            <w:tcW w:w="961" w:type="pct"/>
            <w:vMerge w:val="restart"/>
            <w:vAlign w:val="center"/>
          </w:tcPr>
          <w:p w14:paraId="02A6CEE1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Marital status</w:t>
            </w:r>
          </w:p>
        </w:tc>
        <w:tc>
          <w:tcPr>
            <w:tcW w:w="1198" w:type="pct"/>
            <w:vAlign w:val="center"/>
          </w:tcPr>
          <w:p w14:paraId="545B335A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Married and living with spouse</w:t>
            </w:r>
          </w:p>
        </w:tc>
        <w:tc>
          <w:tcPr>
            <w:tcW w:w="1429" w:type="pct"/>
            <w:vAlign w:val="center"/>
          </w:tcPr>
          <w:p w14:paraId="49CDE494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3873 (38.5%)</w:t>
            </w:r>
          </w:p>
        </w:tc>
        <w:tc>
          <w:tcPr>
            <w:tcW w:w="139" w:type="pct"/>
            <w:vAlign w:val="center"/>
          </w:tcPr>
          <w:p w14:paraId="3FD77C67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3A04FD49" w14:textId="50490CAD" w:rsidR="008B0E8C" w:rsidRPr="00E012E7" w:rsidRDefault="0035123A" w:rsidP="0035123A">
            <w:pPr>
              <w:spacing w:line="300" w:lineRule="exact"/>
              <w:jc w:val="center"/>
            </w:pPr>
            <w:r>
              <w:t>3197 (34.6%)</w:t>
            </w:r>
          </w:p>
        </w:tc>
      </w:tr>
      <w:tr w:rsidR="008B0E8C" w:rsidRPr="00E012E7" w14:paraId="20BC541B" w14:textId="6C75B993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3C89FC76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14A706EC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Separated/divorced‎/never married‎</w:t>
            </w:r>
          </w:p>
        </w:tc>
        <w:tc>
          <w:tcPr>
            <w:tcW w:w="1429" w:type="pct"/>
            <w:vAlign w:val="center"/>
          </w:tcPr>
          <w:p w14:paraId="66C14D38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333 (3.3%)</w:t>
            </w:r>
          </w:p>
        </w:tc>
        <w:tc>
          <w:tcPr>
            <w:tcW w:w="139" w:type="pct"/>
            <w:vAlign w:val="center"/>
          </w:tcPr>
          <w:p w14:paraId="64149DF2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7B5D375B" w14:textId="1D7822D7" w:rsidR="008B0E8C" w:rsidRPr="00E012E7" w:rsidRDefault="0035123A" w:rsidP="0035123A">
            <w:pPr>
              <w:spacing w:line="300" w:lineRule="exact"/>
              <w:jc w:val="center"/>
            </w:pPr>
            <w:r>
              <w:t>367 (4.0%)</w:t>
            </w:r>
          </w:p>
        </w:tc>
      </w:tr>
      <w:tr w:rsidR="008B0E8C" w:rsidRPr="00E012E7" w14:paraId="7818E15E" w14:textId="4221A11C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73F365D3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5B963D92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Widowed</w:t>
            </w:r>
          </w:p>
        </w:tc>
        <w:tc>
          <w:tcPr>
            <w:tcW w:w="1429" w:type="pct"/>
            <w:vAlign w:val="center"/>
          </w:tcPr>
          <w:p w14:paraId="2DC4F5DD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5847 (58.2%)</w:t>
            </w:r>
          </w:p>
        </w:tc>
        <w:tc>
          <w:tcPr>
            <w:tcW w:w="139" w:type="pct"/>
            <w:vAlign w:val="center"/>
          </w:tcPr>
          <w:p w14:paraId="381C4C9E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1F2E7D2D" w14:textId="58A08CD7" w:rsidR="008B0E8C" w:rsidRPr="00E012E7" w:rsidRDefault="0035123A" w:rsidP="0035123A">
            <w:pPr>
              <w:spacing w:line="300" w:lineRule="exact"/>
              <w:jc w:val="center"/>
            </w:pPr>
            <w:r>
              <w:t>5676 (61.4%)</w:t>
            </w:r>
          </w:p>
        </w:tc>
      </w:tr>
      <w:tr w:rsidR="008B0E8C" w:rsidRPr="00E012E7" w14:paraId="693581B0" w14:textId="5584DE32" w:rsidTr="0035123A">
        <w:trPr>
          <w:trHeight w:val="340"/>
          <w:jc w:val="center"/>
        </w:trPr>
        <w:tc>
          <w:tcPr>
            <w:tcW w:w="961" w:type="pct"/>
            <w:vMerge w:val="restart"/>
            <w:vAlign w:val="center"/>
          </w:tcPr>
          <w:p w14:paraId="1195A7FD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Activity duration (years)</w:t>
            </w:r>
          </w:p>
        </w:tc>
        <w:tc>
          <w:tcPr>
            <w:tcW w:w="1198" w:type="pct"/>
            <w:vAlign w:val="center"/>
          </w:tcPr>
          <w:p w14:paraId="355A5A25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0</w:t>
            </w:r>
          </w:p>
        </w:tc>
        <w:tc>
          <w:tcPr>
            <w:tcW w:w="1429" w:type="pct"/>
            <w:vAlign w:val="center"/>
          </w:tcPr>
          <w:p w14:paraId="664110FC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5893</w:t>
            </w:r>
            <w:r w:rsidRPr="00E012E7">
              <w:rPr>
                <w:rFonts w:hint="eastAsia"/>
              </w:rPr>
              <w:t xml:space="preserve"> </w:t>
            </w:r>
            <w:r w:rsidRPr="00E012E7">
              <w:t>(58.6%)</w:t>
            </w:r>
          </w:p>
        </w:tc>
        <w:tc>
          <w:tcPr>
            <w:tcW w:w="139" w:type="pct"/>
            <w:vAlign w:val="center"/>
          </w:tcPr>
          <w:p w14:paraId="0A4B463D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654CFC81" w14:textId="409F1F20" w:rsidR="008B0E8C" w:rsidRPr="00E012E7" w:rsidRDefault="0035123A" w:rsidP="0035123A">
            <w:pPr>
              <w:spacing w:line="300" w:lineRule="exact"/>
              <w:jc w:val="center"/>
            </w:pPr>
            <w:r>
              <w:t>5486 (59.4%)</w:t>
            </w:r>
          </w:p>
        </w:tc>
      </w:tr>
      <w:tr w:rsidR="008B0E8C" w:rsidRPr="00E012E7" w14:paraId="2E196E85" w14:textId="557FC09F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44BD3D97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2AF09EFA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1-15</w:t>
            </w:r>
          </w:p>
        </w:tc>
        <w:tc>
          <w:tcPr>
            <w:tcW w:w="1429" w:type="pct"/>
            <w:vAlign w:val="center"/>
          </w:tcPr>
          <w:p w14:paraId="6C0F9D7B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1096 (10.9%)</w:t>
            </w:r>
          </w:p>
        </w:tc>
        <w:tc>
          <w:tcPr>
            <w:tcW w:w="139" w:type="pct"/>
            <w:vAlign w:val="center"/>
          </w:tcPr>
          <w:p w14:paraId="14B48E23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210D72D9" w14:textId="6456EBBD" w:rsidR="008B0E8C" w:rsidRPr="00E012E7" w:rsidRDefault="0035123A" w:rsidP="0035123A">
            <w:pPr>
              <w:spacing w:line="300" w:lineRule="exact"/>
              <w:jc w:val="center"/>
            </w:pPr>
            <w:r>
              <w:t>1319 (14.3%)</w:t>
            </w:r>
          </w:p>
        </w:tc>
      </w:tr>
      <w:tr w:rsidR="008B0E8C" w:rsidRPr="00E012E7" w14:paraId="024AFB4F" w14:textId="1BFBB591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20B1C174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5E575083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16-40</w:t>
            </w:r>
          </w:p>
        </w:tc>
        <w:tc>
          <w:tcPr>
            <w:tcW w:w="1429" w:type="pct"/>
            <w:vAlign w:val="center"/>
          </w:tcPr>
          <w:p w14:paraId="56B89578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1724 (17.1%)</w:t>
            </w:r>
          </w:p>
        </w:tc>
        <w:tc>
          <w:tcPr>
            <w:tcW w:w="139" w:type="pct"/>
            <w:vAlign w:val="center"/>
          </w:tcPr>
          <w:p w14:paraId="1AD6B4B5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22714123" w14:textId="63C6E0B5" w:rsidR="008B0E8C" w:rsidRPr="00E012E7" w:rsidRDefault="0035123A" w:rsidP="0035123A">
            <w:pPr>
              <w:spacing w:line="300" w:lineRule="exact"/>
              <w:jc w:val="center"/>
            </w:pPr>
            <w:r>
              <w:t>1216 (13.2%)</w:t>
            </w:r>
          </w:p>
        </w:tc>
      </w:tr>
      <w:tr w:rsidR="008B0E8C" w:rsidRPr="00E012E7" w14:paraId="48574F9A" w14:textId="6DDC9DCD" w:rsidTr="0035123A">
        <w:trPr>
          <w:trHeight w:val="371"/>
          <w:jc w:val="center"/>
        </w:trPr>
        <w:tc>
          <w:tcPr>
            <w:tcW w:w="961" w:type="pct"/>
            <w:vMerge/>
            <w:vAlign w:val="center"/>
          </w:tcPr>
          <w:p w14:paraId="1197A998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0251DFED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41 and over</w:t>
            </w:r>
          </w:p>
        </w:tc>
        <w:tc>
          <w:tcPr>
            <w:tcW w:w="1429" w:type="pct"/>
            <w:vAlign w:val="center"/>
          </w:tcPr>
          <w:p w14:paraId="1A0837F4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1340 (13.3%)</w:t>
            </w:r>
          </w:p>
        </w:tc>
        <w:tc>
          <w:tcPr>
            <w:tcW w:w="139" w:type="pct"/>
            <w:vAlign w:val="center"/>
          </w:tcPr>
          <w:p w14:paraId="4739375C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439EA341" w14:textId="32C026E8" w:rsidR="008B0E8C" w:rsidRPr="00E012E7" w:rsidRDefault="0035123A" w:rsidP="0035123A">
            <w:pPr>
              <w:spacing w:line="300" w:lineRule="exact"/>
              <w:jc w:val="center"/>
            </w:pPr>
            <w:r>
              <w:t>1219 (13.2%)</w:t>
            </w:r>
          </w:p>
        </w:tc>
      </w:tr>
      <w:tr w:rsidR="008B0E8C" w:rsidRPr="00E012E7" w14:paraId="33712B9F" w14:textId="37E9D01A" w:rsidTr="0035123A">
        <w:trPr>
          <w:trHeight w:val="340"/>
          <w:jc w:val="center"/>
        </w:trPr>
        <w:tc>
          <w:tcPr>
            <w:tcW w:w="961" w:type="pct"/>
            <w:vMerge w:val="restart"/>
            <w:vAlign w:val="center"/>
          </w:tcPr>
          <w:p w14:paraId="5895AE1F" w14:textId="122E1B91" w:rsidR="008B0E8C" w:rsidRPr="00E012E7" w:rsidRDefault="008E1739" w:rsidP="003B65D2">
            <w:pPr>
              <w:spacing w:line="300" w:lineRule="exact"/>
              <w:jc w:val="center"/>
            </w:pPr>
            <w:r>
              <w:t>Playing c</w:t>
            </w:r>
            <w:r w:rsidR="008B0E8C" w:rsidRPr="00E012E7">
              <w:t>ards or mah-jongg</w:t>
            </w:r>
          </w:p>
        </w:tc>
        <w:tc>
          <w:tcPr>
            <w:tcW w:w="1198" w:type="pct"/>
            <w:vAlign w:val="center"/>
          </w:tcPr>
          <w:p w14:paraId="0145B9AD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Almost everyday</w:t>
            </w:r>
          </w:p>
        </w:tc>
        <w:tc>
          <w:tcPr>
            <w:tcW w:w="1429" w:type="pct"/>
            <w:vAlign w:val="center"/>
          </w:tcPr>
          <w:p w14:paraId="6AF0D03A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677 (6.7%)</w:t>
            </w:r>
          </w:p>
        </w:tc>
        <w:tc>
          <w:tcPr>
            <w:tcW w:w="139" w:type="pct"/>
            <w:vAlign w:val="center"/>
          </w:tcPr>
          <w:p w14:paraId="1974CDEA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1FE146F8" w14:textId="1CD1A685" w:rsidR="008B0E8C" w:rsidRPr="00E012E7" w:rsidRDefault="0035123A" w:rsidP="0035123A">
            <w:pPr>
              <w:spacing w:line="300" w:lineRule="exact"/>
              <w:jc w:val="center"/>
            </w:pPr>
            <w:r>
              <w:t>559 (6.0%)</w:t>
            </w:r>
          </w:p>
        </w:tc>
      </w:tr>
      <w:tr w:rsidR="008B0E8C" w:rsidRPr="00E012E7" w14:paraId="0D22E083" w14:textId="206C638C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17A33D05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6C689C84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Once a week</w:t>
            </w:r>
          </w:p>
        </w:tc>
        <w:tc>
          <w:tcPr>
            <w:tcW w:w="1429" w:type="pct"/>
            <w:vAlign w:val="center"/>
          </w:tcPr>
          <w:p w14:paraId="04495A89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464 (4.6%)</w:t>
            </w:r>
          </w:p>
        </w:tc>
        <w:tc>
          <w:tcPr>
            <w:tcW w:w="139" w:type="pct"/>
            <w:vAlign w:val="center"/>
          </w:tcPr>
          <w:p w14:paraId="3CE797FF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7933C853" w14:textId="13F7A3AD" w:rsidR="008B0E8C" w:rsidRPr="00E012E7" w:rsidRDefault="0035123A" w:rsidP="0035123A">
            <w:pPr>
              <w:spacing w:line="300" w:lineRule="exact"/>
              <w:jc w:val="center"/>
            </w:pPr>
            <w:r>
              <w:t>636 (6.9%)</w:t>
            </w:r>
          </w:p>
        </w:tc>
      </w:tr>
      <w:tr w:rsidR="008B0E8C" w:rsidRPr="00E012E7" w14:paraId="2FDD538E" w14:textId="52990985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0E0BB18C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71A704EC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Once a month</w:t>
            </w:r>
          </w:p>
        </w:tc>
        <w:tc>
          <w:tcPr>
            <w:tcW w:w="1429" w:type="pct"/>
            <w:vAlign w:val="center"/>
          </w:tcPr>
          <w:p w14:paraId="2F74D35D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262 (2.6%)</w:t>
            </w:r>
          </w:p>
        </w:tc>
        <w:tc>
          <w:tcPr>
            <w:tcW w:w="139" w:type="pct"/>
            <w:vAlign w:val="center"/>
          </w:tcPr>
          <w:p w14:paraId="0593420D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540F0669" w14:textId="509EE8B9" w:rsidR="008B0E8C" w:rsidRPr="00E012E7" w:rsidRDefault="0035123A" w:rsidP="0035123A">
            <w:pPr>
              <w:spacing w:line="300" w:lineRule="exact"/>
              <w:jc w:val="center"/>
            </w:pPr>
            <w:r>
              <w:t>279 (3.0%)</w:t>
            </w:r>
          </w:p>
        </w:tc>
      </w:tr>
      <w:tr w:rsidR="008B0E8C" w:rsidRPr="00E012E7" w14:paraId="24A73628" w14:textId="5F75D4D7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58DB2DF9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6B7F9CEB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Sometimes</w:t>
            </w:r>
          </w:p>
        </w:tc>
        <w:tc>
          <w:tcPr>
            <w:tcW w:w="1429" w:type="pct"/>
            <w:vAlign w:val="center"/>
          </w:tcPr>
          <w:p w14:paraId="19B3E00E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415 (4.1%)</w:t>
            </w:r>
          </w:p>
        </w:tc>
        <w:tc>
          <w:tcPr>
            <w:tcW w:w="139" w:type="pct"/>
            <w:vAlign w:val="center"/>
          </w:tcPr>
          <w:p w14:paraId="6F8F36C9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46732F1F" w14:textId="33EC7591" w:rsidR="008B0E8C" w:rsidRPr="00E012E7" w:rsidRDefault="0035123A" w:rsidP="0035123A">
            <w:pPr>
              <w:spacing w:line="300" w:lineRule="exact"/>
              <w:jc w:val="center"/>
            </w:pPr>
            <w:r>
              <w:t>320 (3.5%)</w:t>
            </w:r>
          </w:p>
        </w:tc>
      </w:tr>
      <w:tr w:rsidR="008B0E8C" w:rsidRPr="00E012E7" w14:paraId="7A294F7D" w14:textId="4BE38B22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3DD5516E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3BA1CBF1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429" w:type="pct"/>
            <w:vAlign w:val="center"/>
          </w:tcPr>
          <w:p w14:paraId="4919B45E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8235 (81.9%)</w:t>
            </w:r>
          </w:p>
        </w:tc>
        <w:tc>
          <w:tcPr>
            <w:tcW w:w="139" w:type="pct"/>
            <w:vAlign w:val="center"/>
          </w:tcPr>
          <w:p w14:paraId="7D050150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735D6D24" w14:textId="3B243574" w:rsidR="008B0E8C" w:rsidRPr="00E012E7" w:rsidRDefault="0035123A" w:rsidP="0035123A">
            <w:pPr>
              <w:spacing w:line="300" w:lineRule="exact"/>
              <w:jc w:val="center"/>
            </w:pPr>
            <w:r>
              <w:t>7446 (80.6%)</w:t>
            </w:r>
          </w:p>
        </w:tc>
      </w:tr>
      <w:tr w:rsidR="008B0E8C" w:rsidRPr="00E012E7" w14:paraId="01D704E5" w14:textId="6230FD74" w:rsidTr="0035123A">
        <w:trPr>
          <w:trHeight w:val="340"/>
          <w:jc w:val="center"/>
        </w:trPr>
        <w:tc>
          <w:tcPr>
            <w:tcW w:w="961" w:type="pct"/>
            <w:vMerge w:val="restart"/>
            <w:vAlign w:val="center"/>
          </w:tcPr>
          <w:p w14:paraId="1DDB6A58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Watching TV or listening to radio</w:t>
            </w:r>
          </w:p>
        </w:tc>
        <w:tc>
          <w:tcPr>
            <w:tcW w:w="1198" w:type="pct"/>
            <w:vAlign w:val="center"/>
          </w:tcPr>
          <w:p w14:paraId="058B763B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Almost everyday</w:t>
            </w:r>
          </w:p>
        </w:tc>
        <w:tc>
          <w:tcPr>
            <w:tcW w:w="1429" w:type="pct"/>
            <w:vAlign w:val="center"/>
          </w:tcPr>
          <w:p w14:paraId="52437B1E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5565 (55.4%)</w:t>
            </w:r>
          </w:p>
        </w:tc>
        <w:tc>
          <w:tcPr>
            <w:tcW w:w="139" w:type="pct"/>
            <w:vAlign w:val="center"/>
          </w:tcPr>
          <w:p w14:paraId="40D9E63E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0C784341" w14:textId="25B84F4A" w:rsidR="008B0E8C" w:rsidRPr="00E012E7" w:rsidRDefault="0035123A" w:rsidP="0035123A">
            <w:pPr>
              <w:spacing w:line="300" w:lineRule="exact"/>
              <w:jc w:val="center"/>
            </w:pPr>
            <w:r>
              <w:t>4203 (45.5%)</w:t>
            </w:r>
          </w:p>
        </w:tc>
      </w:tr>
      <w:tr w:rsidR="008B0E8C" w:rsidRPr="00E012E7" w14:paraId="3AB12B46" w14:textId="7CB8CE9B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30E3743F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20EF716D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Once a week</w:t>
            </w:r>
          </w:p>
        </w:tc>
        <w:tc>
          <w:tcPr>
            <w:tcW w:w="1429" w:type="pct"/>
            <w:vAlign w:val="center"/>
          </w:tcPr>
          <w:p w14:paraId="1CDF3998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1119 (11.1%)</w:t>
            </w:r>
          </w:p>
        </w:tc>
        <w:tc>
          <w:tcPr>
            <w:tcW w:w="139" w:type="pct"/>
            <w:vAlign w:val="center"/>
          </w:tcPr>
          <w:p w14:paraId="1FC606EF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58DB00C6" w14:textId="214A4478" w:rsidR="008B0E8C" w:rsidRPr="00E012E7" w:rsidRDefault="0035123A" w:rsidP="0035123A">
            <w:pPr>
              <w:spacing w:line="300" w:lineRule="exact"/>
              <w:jc w:val="center"/>
            </w:pPr>
            <w:r>
              <w:t>1395 (15.1%)</w:t>
            </w:r>
          </w:p>
        </w:tc>
      </w:tr>
      <w:tr w:rsidR="008B0E8C" w:rsidRPr="00E012E7" w14:paraId="4D5B3A3F" w14:textId="64B99E7E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39D5F8F8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60BD0215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Once a month</w:t>
            </w:r>
          </w:p>
        </w:tc>
        <w:tc>
          <w:tcPr>
            <w:tcW w:w="1429" w:type="pct"/>
            <w:vAlign w:val="center"/>
          </w:tcPr>
          <w:p w14:paraId="4E05BE1D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500 (5.0%)</w:t>
            </w:r>
          </w:p>
        </w:tc>
        <w:tc>
          <w:tcPr>
            <w:tcW w:w="139" w:type="pct"/>
            <w:vAlign w:val="center"/>
          </w:tcPr>
          <w:p w14:paraId="4F896D84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40023D90" w14:textId="377BB229" w:rsidR="008B0E8C" w:rsidRPr="00E012E7" w:rsidRDefault="0035123A" w:rsidP="0035123A">
            <w:pPr>
              <w:spacing w:line="300" w:lineRule="exact"/>
              <w:jc w:val="center"/>
            </w:pPr>
            <w:r>
              <w:t>423 (4.6%)</w:t>
            </w:r>
          </w:p>
        </w:tc>
      </w:tr>
      <w:tr w:rsidR="008B0E8C" w:rsidRPr="00E012E7" w14:paraId="5D30FD4C" w14:textId="31008578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3FD66950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1F930785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Sometimes</w:t>
            </w:r>
          </w:p>
        </w:tc>
        <w:tc>
          <w:tcPr>
            <w:tcW w:w="1429" w:type="pct"/>
            <w:vAlign w:val="center"/>
          </w:tcPr>
          <w:p w14:paraId="66942A8B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534 (5.3%)</w:t>
            </w:r>
          </w:p>
        </w:tc>
        <w:tc>
          <w:tcPr>
            <w:tcW w:w="139" w:type="pct"/>
            <w:vAlign w:val="center"/>
          </w:tcPr>
          <w:p w14:paraId="0A598344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7C0D235B" w14:textId="1F6E945B" w:rsidR="008B0E8C" w:rsidRPr="00E012E7" w:rsidRDefault="0035123A" w:rsidP="0035123A">
            <w:pPr>
              <w:spacing w:line="300" w:lineRule="exact"/>
              <w:jc w:val="center"/>
            </w:pPr>
            <w:r>
              <w:t>553 (6.0%)</w:t>
            </w:r>
          </w:p>
        </w:tc>
      </w:tr>
      <w:tr w:rsidR="008B0E8C" w:rsidRPr="00E012E7" w14:paraId="266CA9BF" w14:textId="1F12674D" w:rsidTr="0035123A">
        <w:trPr>
          <w:trHeight w:val="371"/>
          <w:jc w:val="center"/>
        </w:trPr>
        <w:tc>
          <w:tcPr>
            <w:tcW w:w="961" w:type="pct"/>
            <w:vMerge/>
            <w:vAlign w:val="center"/>
          </w:tcPr>
          <w:p w14:paraId="3B722E8B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26704D7C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Never</w:t>
            </w:r>
          </w:p>
        </w:tc>
        <w:tc>
          <w:tcPr>
            <w:tcW w:w="1429" w:type="pct"/>
            <w:vAlign w:val="center"/>
          </w:tcPr>
          <w:p w14:paraId="3D59505C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2335 (23.2%)</w:t>
            </w:r>
          </w:p>
        </w:tc>
        <w:tc>
          <w:tcPr>
            <w:tcW w:w="139" w:type="pct"/>
            <w:vAlign w:val="center"/>
          </w:tcPr>
          <w:p w14:paraId="4A9A6CA0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2011B796" w14:textId="703E2925" w:rsidR="008B0E8C" w:rsidRPr="00E012E7" w:rsidRDefault="0035123A" w:rsidP="0035123A">
            <w:pPr>
              <w:spacing w:line="300" w:lineRule="exact"/>
              <w:jc w:val="center"/>
            </w:pPr>
            <w:r>
              <w:t>2666 (28.9%)</w:t>
            </w:r>
          </w:p>
        </w:tc>
      </w:tr>
      <w:tr w:rsidR="008B0E8C" w:rsidRPr="00E012E7" w14:paraId="1EBCECE2" w14:textId="62BCBB53" w:rsidTr="00021241">
        <w:trPr>
          <w:trHeight w:val="465"/>
          <w:jc w:val="center"/>
        </w:trPr>
        <w:tc>
          <w:tcPr>
            <w:tcW w:w="961" w:type="pct"/>
            <w:vMerge w:val="restart"/>
            <w:vAlign w:val="center"/>
          </w:tcPr>
          <w:p w14:paraId="7DF0586C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Stroke or cardiovascular diseases</w:t>
            </w:r>
          </w:p>
        </w:tc>
        <w:tc>
          <w:tcPr>
            <w:tcW w:w="1198" w:type="pct"/>
            <w:vAlign w:val="center"/>
          </w:tcPr>
          <w:p w14:paraId="087D17A1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Yes</w:t>
            </w:r>
          </w:p>
        </w:tc>
        <w:tc>
          <w:tcPr>
            <w:tcW w:w="1429" w:type="pct"/>
            <w:vAlign w:val="center"/>
          </w:tcPr>
          <w:p w14:paraId="420040A6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542 (5.4%)</w:t>
            </w:r>
          </w:p>
        </w:tc>
        <w:tc>
          <w:tcPr>
            <w:tcW w:w="139" w:type="pct"/>
            <w:vAlign w:val="center"/>
          </w:tcPr>
          <w:p w14:paraId="17E50825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7D6B4414" w14:textId="49083032" w:rsidR="008B0E8C" w:rsidRPr="00E012E7" w:rsidRDefault="0035123A" w:rsidP="0035123A">
            <w:pPr>
              <w:spacing w:line="300" w:lineRule="exact"/>
              <w:jc w:val="center"/>
            </w:pPr>
            <w:r>
              <w:t>429 (4.6%)</w:t>
            </w:r>
          </w:p>
        </w:tc>
      </w:tr>
      <w:tr w:rsidR="008B0E8C" w:rsidRPr="00E012E7" w14:paraId="7B2C8197" w14:textId="171FA6CF" w:rsidTr="0035123A">
        <w:trPr>
          <w:trHeight w:val="340"/>
          <w:jc w:val="center"/>
        </w:trPr>
        <w:tc>
          <w:tcPr>
            <w:tcW w:w="961" w:type="pct"/>
            <w:vMerge/>
            <w:vAlign w:val="center"/>
          </w:tcPr>
          <w:p w14:paraId="50D86601" w14:textId="77777777" w:rsidR="008B0E8C" w:rsidRPr="00E012E7" w:rsidRDefault="008B0E8C" w:rsidP="003B65D2">
            <w:pPr>
              <w:spacing w:line="300" w:lineRule="exact"/>
              <w:jc w:val="center"/>
            </w:pPr>
          </w:p>
        </w:tc>
        <w:tc>
          <w:tcPr>
            <w:tcW w:w="1198" w:type="pct"/>
            <w:vAlign w:val="center"/>
          </w:tcPr>
          <w:p w14:paraId="18CE0E48" w14:textId="77777777" w:rsidR="008B0E8C" w:rsidRPr="00E012E7" w:rsidRDefault="008B0E8C" w:rsidP="003B65D2">
            <w:pPr>
              <w:spacing w:line="300" w:lineRule="exact"/>
              <w:jc w:val="center"/>
            </w:pPr>
            <w:r w:rsidRPr="00E012E7">
              <w:t>No</w:t>
            </w:r>
          </w:p>
        </w:tc>
        <w:tc>
          <w:tcPr>
            <w:tcW w:w="1429" w:type="pct"/>
            <w:vAlign w:val="center"/>
          </w:tcPr>
          <w:p w14:paraId="3406926F" w14:textId="77777777" w:rsidR="008B0E8C" w:rsidRPr="00E012E7" w:rsidRDefault="008B0E8C" w:rsidP="0035123A">
            <w:pPr>
              <w:spacing w:line="300" w:lineRule="exact"/>
              <w:jc w:val="center"/>
            </w:pPr>
            <w:r w:rsidRPr="00E012E7">
              <w:t>9511 (94.6%)</w:t>
            </w:r>
          </w:p>
        </w:tc>
        <w:tc>
          <w:tcPr>
            <w:tcW w:w="139" w:type="pct"/>
            <w:vAlign w:val="center"/>
          </w:tcPr>
          <w:p w14:paraId="7C3223D4" w14:textId="77777777" w:rsidR="008B0E8C" w:rsidRPr="00E012E7" w:rsidRDefault="008B0E8C" w:rsidP="0035123A">
            <w:pPr>
              <w:spacing w:line="300" w:lineRule="exact"/>
              <w:jc w:val="center"/>
            </w:pPr>
          </w:p>
        </w:tc>
        <w:tc>
          <w:tcPr>
            <w:tcW w:w="1272" w:type="pct"/>
            <w:vAlign w:val="center"/>
          </w:tcPr>
          <w:p w14:paraId="344F0A46" w14:textId="281F8E64" w:rsidR="008B0E8C" w:rsidRPr="00E012E7" w:rsidRDefault="0035123A" w:rsidP="0035123A">
            <w:pPr>
              <w:spacing w:line="300" w:lineRule="exact"/>
              <w:jc w:val="center"/>
            </w:pPr>
            <w:r>
              <w:t>8811 (95.4%)</w:t>
            </w:r>
          </w:p>
        </w:tc>
      </w:tr>
    </w:tbl>
    <w:p w14:paraId="5FE66AF8" w14:textId="1B99CFF5" w:rsidR="00F43271" w:rsidRDefault="00F43271" w:rsidP="0035123A">
      <w:pPr>
        <w:jc w:val="both"/>
      </w:pPr>
    </w:p>
    <w:p w14:paraId="2D7CF3F5" w14:textId="77777777" w:rsidR="00392472" w:rsidRDefault="00392472" w:rsidP="00392472">
      <w:pPr>
        <w:spacing w:line="240" w:lineRule="auto"/>
        <w:jc w:val="both"/>
        <w:rPr>
          <w:sz w:val="20"/>
          <w:szCs w:val="20"/>
        </w:rPr>
      </w:pPr>
    </w:p>
    <w:p w14:paraId="5225567D" w14:textId="2137DEDC" w:rsidR="00392472" w:rsidRPr="00392472" w:rsidRDefault="001C0596" w:rsidP="00392472">
      <w:pPr>
        <w:spacing w:line="240" w:lineRule="auto"/>
        <w:jc w:val="both"/>
      </w:pPr>
      <w:r>
        <w:lastRenderedPageBreak/>
        <w:t>Table S4</w:t>
      </w:r>
      <w:r w:rsidR="00392472" w:rsidRPr="00392472">
        <w:t>. Multivariate-adjusted risk factors for cognitive impairment using C</w:t>
      </w:r>
      <w:r w:rsidR="00392472" w:rsidRPr="00392472">
        <w:rPr>
          <w:rFonts w:hint="eastAsia"/>
        </w:rPr>
        <w:t>ox</w:t>
      </w:r>
      <w:r w:rsidR="00392472" w:rsidRPr="00392472">
        <w:t xml:space="preserve"> proportional hazard model and Fine-Gray model</w:t>
      </w:r>
    </w:p>
    <w:tbl>
      <w:tblPr>
        <w:tblStyle w:val="TableGrid"/>
        <w:tblW w:w="4884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419"/>
        <w:gridCol w:w="1284"/>
        <w:gridCol w:w="237"/>
        <w:gridCol w:w="1368"/>
        <w:gridCol w:w="1393"/>
      </w:tblGrid>
      <w:tr w:rsidR="00392472" w:rsidRPr="00392472" w14:paraId="09CCB650" w14:textId="77777777" w:rsidTr="008C0051">
        <w:trPr>
          <w:trHeight w:val="227"/>
          <w:jc w:val="center"/>
        </w:trPr>
        <w:tc>
          <w:tcPr>
            <w:tcW w:w="1484" w:type="pct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D73CB9A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Predictors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E56DD1D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C</w:t>
            </w:r>
            <w:r w:rsidRPr="00392472">
              <w:rPr>
                <w:rFonts w:hint="eastAsia"/>
              </w:rPr>
              <w:t>ox</w:t>
            </w:r>
            <w:r w:rsidRPr="00392472">
              <w:t xml:space="preserve"> proportional hazard model</w:t>
            </w: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56D7947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</w:p>
        </w:tc>
        <w:tc>
          <w:tcPr>
            <w:tcW w:w="17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D2672C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Fine-Gray model</w:t>
            </w:r>
          </w:p>
        </w:tc>
      </w:tr>
      <w:tr w:rsidR="00392472" w:rsidRPr="00392472" w14:paraId="5EEA353D" w14:textId="77777777" w:rsidTr="008C0051">
        <w:trPr>
          <w:trHeight w:val="227"/>
          <w:jc w:val="center"/>
        </w:trPr>
        <w:tc>
          <w:tcPr>
            <w:tcW w:w="1484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D7ADEC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DC219BE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Ad</w:t>
            </w:r>
            <w:r w:rsidRPr="00392472">
              <w:rPr>
                <w:rFonts w:hint="eastAsia"/>
              </w:rPr>
              <w:t>justed</w:t>
            </w:r>
            <w:r w:rsidRPr="00392472">
              <w:t xml:space="preserve"> hazard ratio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A625B7F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95% CI</w:t>
            </w: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A5D104D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F47026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Ad</w:t>
            </w:r>
            <w:r w:rsidRPr="00392472">
              <w:rPr>
                <w:rFonts w:hint="eastAsia"/>
              </w:rPr>
              <w:t>justed</w:t>
            </w:r>
            <w:r w:rsidRPr="00392472">
              <w:t xml:space="preserve"> hazard ratio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2353976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95% CI</w:t>
            </w:r>
          </w:p>
        </w:tc>
      </w:tr>
      <w:tr w:rsidR="00392472" w:rsidRPr="00392472" w14:paraId="21C9A3D1" w14:textId="77777777" w:rsidTr="008C0051">
        <w:trPr>
          <w:trHeight w:val="227"/>
          <w:jc w:val="center"/>
        </w:trPr>
        <w:tc>
          <w:tcPr>
            <w:tcW w:w="1484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A09490A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Age at baseline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143E358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475713A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88571C5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26A7925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9B64D8B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</w:tr>
      <w:tr w:rsidR="00392472" w:rsidRPr="00392472" w14:paraId="033DB214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4F9E45FE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65-74</w:t>
            </w:r>
          </w:p>
        </w:tc>
        <w:tc>
          <w:tcPr>
            <w:tcW w:w="875" w:type="pct"/>
            <w:vAlign w:val="center"/>
          </w:tcPr>
          <w:p w14:paraId="05EFFC8A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62B7F6B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4681FB91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039CBF06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2F58F863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</w:tr>
      <w:tr w:rsidR="00392472" w:rsidRPr="00392472" w14:paraId="7ECA85E2" w14:textId="77777777" w:rsidTr="008C0051">
        <w:trPr>
          <w:trHeight w:val="265"/>
          <w:jc w:val="center"/>
        </w:trPr>
        <w:tc>
          <w:tcPr>
            <w:tcW w:w="1484" w:type="pct"/>
            <w:vAlign w:val="center"/>
          </w:tcPr>
          <w:p w14:paraId="70E56102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75-84</w:t>
            </w:r>
          </w:p>
        </w:tc>
        <w:tc>
          <w:tcPr>
            <w:tcW w:w="875" w:type="pct"/>
            <w:vAlign w:val="center"/>
          </w:tcPr>
          <w:p w14:paraId="2AC78F54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2.46</w:t>
            </w:r>
          </w:p>
        </w:tc>
        <w:tc>
          <w:tcPr>
            <w:tcW w:w="792" w:type="pct"/>
            <w:vAlign w:val="center"/>
          </w:tcPr>
          <w:p w14:paraId="44D24ED3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2.0</w:t>
            </w:r>
            <w:r w:rsidRPr="00392472">
              <w:rPr>
                <w:rFonts w:hint="eastAsia"/>
                <w:b/>
              </w:rPr>
              <w:t>4-</w:t>
            </w:r>
            <w:r w:rsidRPr="00392472">
              <w:rPr>
                <w:b/>
              </w:rPr>
              <w:t>2.97</w:t>
            </w:r>
          </w:p>
        </w:tc>
        <w:tc>
          <w:tcPr>
            <w:tcW w:w="146" w:type="pct"/>
            <w:vAlign w:val="center"/>
          </w:tcPr>
          <w:p w14:paraId="5326CF2A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12E66849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2.13</w:t>
            </w:r>
          </w:p>
        </w:tc>
        <w:tc>
          <w:tcPr>
            <w:tcW w:w="859" w:type="pct"/>
            <w:vAlign w:val="center"/>
          </w:tcPr>
          <w:p w14:paraId="2C3B6CD2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1.77-2.56</w:t>
            </w:r>
          </w:p>
        </w:tc>
      </w:tr>
      <w:tr w:rsidR="00392472" w:rsidRPr="00392472" w14:paraId="5B2DB792" w14:textId="77777777" w:rsidTr="008C0051">
        <w:trPr>
          <w:trHeight w:val="265"/>
          <w:jc w:val="center"/>
        </w:trPr>
        <w:tc>
          <w:tcPr>
            <w:tcW w:w="1484" w:type="pct"/>
            <w:vAlign w:val="center"/>
          </w:tcPr>
          <w:p w14:paraId="3A7F27E3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85-94</w:t>
            </w:r>
          </w:p>
        </w:tc>
        <w:tc>
          <w:tcPr>
            <w:tcW w:w="875" w:type="pct"/>
            <w:vAlign w:val="center"/>
          </w:tcPr>
          <w:p w14:paraId="3B2A01D0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4.34</w:t>
            </w:r>
          </w:p>
        </w:tc>
        <w:tc>
          <w:tcPr>
            <w:tcW w:w="792" w:type="pct"/>
            <w:vAlign w:val="center"/>
          </w:tcPr>
          <w:p w14:paraId="559453F0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3.60-5.24</w:t>
            </w:r>
          </w:p>
        </w:tc>
        <w:tc>
          <w:tcPr>
            <w:tcW w:w="146" w:type="pct"/>
            <w:vAlign w:val="center"/>
          </w:tcPr>
          <w:p w14:paraId="3665140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5EBF05D8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3.02</w:t>
            </w:r>
          </w:p>
        </w:tc>
        <w:tc>
          <w:tcPr>
            <w:tcW w:w="859" w:type="pct"/>
            <w:vAlign w:val="center"/>
          </w:tcPr>
          <w:p w14:paraId="6150287A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2.51-3.64</w:t>
            </w:r>
          </w:p>
        </w:tc>
      </w:tr>
      <w:tr w:rsidR="00392472" w:rsidRPr="00392472" w14:paraId="42771E03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03E8416C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95 and over</w:t>
            </w:r>
          </w:p>
        </w:tc>
        <w:tc>
          <w:tcPr>
            <w:tcW w:w="875" w:type="pct"/>
            <w:vAlign w:val="center"/>
          </w:tcPr>
          <w:p w14:paraId="00227680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4.52</w:t>
            </w:r>
          </w:p>
        </w:tc>
        <w:tc>
          <w:tcPr>
            <w:tcW w:w="792" w:type="pct"/>
            <w:vAlign w:val="center"/>
          </w:tcPr>
          <w:p w14:paraId="4528AAB2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3.68-5.57</w:t>
            </w:r>
          </w:p>
        </w:tc>
        <w:tc>
          <w:tcPr>
            <w:tcW w:w="146" w:type="pct"/>
            <w:vAlign w:val="center"/>
          </w:tcPr>
          <w:p w14:paraId="44295039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7FF76F99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2.63</w:t>
            </w:r>
          </w:p>
        </w:tc>
        <w:tc>
          <w:tcPr>
            <w:tcW w:w="859" w:type="pct"/>
            <w:vAlign w:val="center"/>
          </w:tcPr>
          <w:p w14:paraId="52813911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2.15-3.23</w:t>
            </w:r>
          </w:p>
        </w:tc>
      </w:tr>
      <w:tr w:rsidR="00392472" w:rsidRPr="00392472" w14:paraId="796BCD4D" w14:textId="77777777" w:rsidTr="008C0051">
        <w:trPr>
          <w:trHeight w:val="227"/>
          <w:jc w:val="center"/>
        </w:trPr>
        <w:tc>
          <w:tcPr>
            <w:tcW w:w="1484" w:type="pct"/>
            <w:shd w:val="clear" w:color="auto" w:fill="D9E2F3" w:themeFill="accent5" w:themeFillTint="33"/>
            <w:vAlign w:val="center"/>
          </w:tcPr>
          <w:p w14:paraId="6EC734F3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Sex</w:t>
            </w:r>
          </w:p>
        </w:tc>
        <w:tc>
          <w:tcPr>
            <w:tcW w:w="875" w:type="pct"/>
            <w:shd w:val="clear" w:color="auto" w:fill="D9E2F3" w:themeFill="accent5" w:themeFillTint="33"/>
            <w:vAlign w:val="center"/>
          </w:tcPr>
          <w:p w14:paraId="6B4742A3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792" w:type="pct"/>
            <w:shd w:val="clear" w:color="auto" w:fill="D9E2F3" w:themeFill="accent5" w:themeFillTint="33"/>
            <w:vAlign w:val="center"/>
          </w:tcPr>
          <w:p w14:paraId="27D46ADE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146" w:type="pct"/>
            <w:shd w:val="clear" w:color="auto" w:fill="D9E2F3" w:themeFill="accent5" w:themeFillTint="33"/>
            <w:vAlign w:val="center"/>
          </w:tcPr>
          <w:p w14:paraId="1B147FAC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shd w:val="clear" w:color="auto" w:fill="D9E2F3" w:themeFill="accent5" w:themeFillTint="33"/>
            <w:vAlign w:val="center"/>
          </w:tcPr>
          <w:p w14:paraId="7C72A5B9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59" w:type="pct"/>
            <w:shd w:val="clear" w:color="auto" w:fill="D9E2F3" w:themeFill="accent5" w:themeFillTint="33"/>
            <w:vAlign w:val="center"/>
          </w:tcPr>
          <w:p w14:paraId="554CABE8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</w:tr>
      <w:tr w:rsidR="00392472" w:rsidRPr="00392472" w14:paraId="7088B998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37B00400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Male</w:t>
            </w:r>
          </w:p>
        </w:tc>
        <w:tc>
          <w:tcPr>
            <w:tcW w:w="875" w:type="pct"/>
            <w:vAlign w:val="center"/>
          </w:tcPr>
          <w:p w14:paraId="769645BE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7DFE90BE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2A03B9A4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6BF5A2B7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49703407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</w:tr>
      <w:tr w:rsidR="00392472" w:rsidRPr="00392472" w14:paraId="7FF8A65F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4845003E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Female</w:t>
            </w:r>
          </w:p>
        </w:tc>
        <w:tc>
          <w:tcPr>
            <w:tcW w:w="875" w:type="pct"/>
            <w:vAlign w:val="center"/>
          </w:tcPr>
          <w:p w14:paraId="1A272677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1.52</w:t>
            </w:r>
          </w:p>
        </w:tc>
        <w:tc>
          <w:tcPr>
            <w:tcW w:w="792" w:type="pct"/>
            <w:vAlign w:val="center"/>
          </w:tcPr>
          <w:p w14:paraId="6AFB51D5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1.36-1.71</w:t>
            </w:r>
          </w:p>
        </w:tc>
        <w:tc>
          <w:tcPr>
            <w:tcW w:w="146" w:type="pct"/>
            <w:vAlign w:val="center"/>
          </w:tcPr>
          <w:p w14:paraId="467F57D5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1E595F2C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1.60</w:t>
            </w:r>
          </w:p>
        </w:tc>
        <w:tc>
          <w:tcPr>
            <w:tcW w:w="859" w:type="pct"/>
            <w:vAlign w:val="center"/>
          </w:tcPr>
          <w:p w14:paraId="65A4D7D3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1.43-1.78</w:t>
            </w:r>
          </w:p>
        </w:tc>
      </w:tr>
      <w:tr w:rsidR="00392472" w:rsidRPr="00392472" w14:paraId="68B1B625" w14:textId="77777777" w:rsidTr="008C0051">
        <w:trPr>
          <w:trHeight w:val="227"/>
          <w:jc w:val="center"/>
        </w:trPr>
        <w:tc>
          <w:tcPr>
            <w:tcW w:w="1484" w:type="pct"/>
            <w:shd w:val="clear" w:color="auto" w:fill="D9E2F3" w:themeFill="accent5" w:themeFillTint="33"/>
            <w:vAlign w:val="center"/>
          </w:tcPr>
          <w:p w14:paraId="011379DC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Education</w:t>
            </w:r>
          </w:p>
        </w:tc>
        <w:tc>
          <w:tcPr>
            <w:tcW w:w="875" w:type="pct"/>
            <w:shd w:val="clear" w:color="auto" w:fill="D9E2F3" w:themeFill="accent5" w:themeFillTint="33"/>
            <w:vAlign w:val="center"/>
          </w:tcPr>
          <w:p w14:paraId="63369D66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792" w:type="pct"/>
            <w:shd w:val="clear" w:color="auto" w:fill="D9E2F3" w:themeFill="accent5" w:themeFillTint="33"/>
            <w:vAlign w:val="center"/>
          </w:tcPr>
          <w:p w14:paraId="41413FE7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146" w:type="pct"/>
            <w:shd w:val="clear" w:color="auto" w:fill="D9E2F3" w:themeFill="accent5" w:themeFillTint="33"/>
            <w:vAlign w:val="center"/>
          </w:tcPr>
          <w:p w14:paraId="7F3D4ACB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shd w:val="clear" w:color="auto" w:fill="D9E2F3" w:themeFill="accent5" w:themeFillTint="33"/>
            <w:vAlign w:val="center"/>
          </w:tcPr>
          <w:p w14:paraId="6D6B51B1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59" w:type="pct"/>
            <w:shd w:val="clear" w:color="auto" w:fill="D9E2F3" w:themeFill="accent5" w:themeFillTint="33"/>
            <w:vAlign w:val="center"/>
          </w:tcPr>
          <w:p w14:paraId="4929EE8F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</w:tr>
      <w:tr w:rsidR="00392472" w:rsidRPr="00392472" w14:paraId="20D72ED2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04A58D40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Illiteracy</w:t>
            </w:r>
          </w:p>
        </w:tc>
        <w:tc>
          <w:tcPr>
            <w:tcW w:w="875" w:type="pct"/>
            <w:vAlign w:val="center"/>
          </w:tcPr>
          <w:p w14:paraId="5E2881A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5301CBDD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06F6B6FA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41D6588E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57102137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</w:tr>
      <w:tr w:rsidR="00392472" w:rsidRPr="00392472" w14:paraId="10CDE8BC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7A2C0115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P</w:t>
            </w:r>
            <w:r w:rsidRPr="00392472">
              <w:rPr>
                <w:rFonts w:hint="eastAsia"/>
              </w:rPr>
              <w:t>r</w:t>
            </w:r>
            <w:r w:rsidRPr="00392472">
              <w:t>imary school</w:t>
            </w:r>
          </w:p>
        </w:tc>
        <w:tc>
          <w:tcPr>
            <w:tcW w:w="875" w:type="pct"/>
            <w:vAlign w:val="center"/>
          </w:tcPr>
          <w:p w14:paraId="053277D2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0.76</w:t>
            </w:r>
          </w:p>
        </w:tc>
        <w:tc>
          <w:tcPr>
            <w:tcW w:w="792" w:type="pct"/>
            <w:vAlign w:val="center"/>
          </w:tcPr>
          <w:p w14:paraId="7C2B6A0F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0.67-0.87</w:t>
            </w:r>
          </w:p>
        </w:tc>
        <w:tc>
          <w:tcPr>
            <w:tcW w:w="146" w:type="pct"/>
            <w:vAlign w:val="center"/>
          </w:tcPr>
          <w:p w14:paraId="2890B930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531D241A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0.79</w:t>
            </w:r>
          </w:p>
        </w:tc>
        <w:tc>
          <w:tcPr>
            <w:tcW w:w="859" w:type="pct"/>
            <w:vAlign w:val="center"/>
          </w:tcPr>
          <w:p w14:paraId="1FFEE618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0.70-0.90</w:t>
            </w:r>
          </w:p>
        </w:tc>
      </w:tr>
      <w:tr w:rsidR="00392472" w:rsidRPr="00392472" w14:paraId="3E098CAA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466628BF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S</w:t>
            </w:r>
            <w:r w:rsidRPr="00392472">
              <w:rPr>
                <w:rFonts w:hint="eastAsia"/>
              </w:rPr>
              <w:t>econdary</w:t>
            </w:r>
            <w:r w:rsidRPr="00392472">
              <w:t xml:space="preserve"> school</w:t>
            </w:r>
          </w:p>
        </w:tc>
        <w:tc>
          <w:tcPr>
            <w:tcW w:w="875" w:type="pct"/>
            <w:vAlign w:val="center"/>
          </w:tcPr>
          <w:p w14:paraId="583606EB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0.71</w:t>
            </w:r>
          </w:p>
        </w:tc>
        <w:tc>
          <w:tcPr>
            <w:tcW w:w="792" w:type="pct"/>
            <w:vAlign w:val="center"/>
          </w:tcPr>
          <w:p w14:paraId="2BB455EA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0.57-0.88</w:t>
            </w:r>
          </w:p>
        </w:tc>
        <w:tc>
          <w:tcPr>
            <w:tcW w:w="146" w:type="pct"/>
            <w:vAlign w:val="center"/>
          </w:tcPr>
          <w:p w14:paraId="4050C51B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75A66124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0.72</w:t>
            </w:r>
          </w:p>
        </w:tc>
        <w:tc>
          <w:tcPr>
            <w:tcW w:w="859" w:type="pct"/>
            <w:vAlign w:val="center"/>
          </w:tcPr>
          <w:p w14:paraId="0AE99519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0.58-0.89</w:t>
            </w:r>
          </w:p>
        </w:tc>
      </w:tr>
      <w:tr w:rsidR="00392472" w:rsidRPr="00392472" w14:paraId="1A204437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0F663286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High school</w:t>
            </w:r>
          </w:p>
        </w:tc>
        <w:tc>
          <w:tcPr>
            <w:tcW w:w="875" w:type="pct"/>
            <w:vAlign w:val="center"/>
          </w:tcPr>
          <w:p w14:paraId="5EACED35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0.68</w:t>
            </w:r>
          </w:p>
        </w:tc>
        <w:tc>
          <w:tcPr>
            <w:tcW w:w="792" w:type="pct"/>
            <w:vAlign w:val="center"/>
          </w:tcPr>
          <w:p w14:paraId="2B1502B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0.48-0.95</w:t>
            </w:r>
          </w:p>
        </w:tc>
        <w:tc>
          <w:tcPr>
            <w:tcW w:w="146" w:type="pct"/>
            <w:vAlign w:val="center"/>
          </w:tcPr>
          <w:p w14:paraId="6016E97F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6A0888FF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0.69</w:t>
            </w:r>
          </w:p>
        </w:tc>
        <w:tc>
          <w:tcPr>
            <w:tcW w:w="859" w:type="pct"/>
            <w:vAlign w:val="center"/>
          </w:tcPr>
          <w:p w14:paraId="647C9300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0.50-0.96</w:t>
            </w:r>
          </w:p>
        </w:tc>
      </w:tr>
      <w:tr w:rsidR="00392472" w:rsidRPr="00392472" w14:paraId="7ED93D94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62E5A3F5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College</w:t>
            </w:r>
          </w:p>
        </w:tc>
        <w:tc>
          <w:tcPr>
            <w:tcW w:w="875" w:type="pct"/>
            <w:vAlign w:val="center"/>
          </w:tcPr>
          <w:p w14:paraId="1ECFCDC4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0.67</w:t>
            </w:r>
          </w:p>
        </w:tc>
        <w:tc>
          <w:tcPr>
            <w:tcW w:w="792" w:type="pct"/>
            <w:vAlign w:val="center"/>
          </w:tcPr>
          <w:p w14:paraId="251590E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0.4</w:t>
            </w:r>
            <w:r w:rsidRPr="00392472">
              <w:rPr>
                <w:rFonts w:hint="eastAsia"/>
                <w:b/>
              </w:rPr>
              <w:t>7-</w:t>
            </w:r>
            <w:r w:rsidRPr="00392472">
              <w:rPr>
                <w:b/>
              </w:rPr>
              <w:t>0.96</w:t>
            </w:r>
          </w:p>
        </w:tc>
        <w:tc>
          <w:tcPr>
            <w:tcW w:w="146" w:type="pct"/>
            <w:vAlign w:val="center"/>
          </w:tcPr>
          <w:p w14:paraId="47659AD4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1FF1A2D7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0.77</w:t>
            </w:r>
          </w:p>
        </w:tc>
        <w:tc>
          <w:tcPr>
            <w:tcW w:w="859" w:type="pct"/>
            <w:vAlign w:val="center"/>
          </w:tcPr>
          <w:p w14:paraId="1400D432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0.55-1.08</w:t>
            </w:r>
          </w:p>
        </w:tc>
      </w:tr>
      <w:tr w:rsidR="00392472" w:rsidRPr="00392472" w14:paraId="7A6DA113" w14:textId="77777777" w:rsidTr="008C0051">
        <w:trPr>
          <w:trHeight w:val="227"/>
          <w:jc w:val="center"/>
        </w:trPr>
        <w:tc>
          <w:tcPr>
            <w:tcW w:w="1484" w:type="pct"/>
            <w:shd w:val="clear" w:color="auto" w:fill="D9E2F3" w:themeFill="accent5" w:themeFillTint="33"/>
            <w:vAlign w:val="center"/>
          </w:tcPr>
          <w:p w14:paraId="6F1C588A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Marital status</w:t>
            </w:r>
          </w:p>
        </w:tc>
        <w:tc>
          <w:tcPr>
            <w:tcW w:w="875" w:type="pct"/>
            <w:shd w:val="clear" w:color="auto" w:fill="D9E2F3" w:themeFill="accent5" w:themeFillTint="33"/>
            <w:vAlign w:val="center"/>
          </w:tcPr>
          <w:p w14:paraId="2D7D970D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792" w:type="pct"/>
            <w:shd w:val="clear" w:color="auto" w:fill="D9E2F3" w:themeFill="accent5" w:themeFillTint="33"/>
            <w:vAlign w:val="center"/>
          </w:tcPr>
          <w:p w14:paraId="46189D5F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146" w:type="pct"/>
            <w:shd w:val="clear" w:color="auto" w:fill="D9E2F3" w:themeFill="accent5" w:themeFillTint="33"/>
            <w:vAlign w:val="center"/>
          </w:tcPr>
          <w:p w14:paraId="395A2293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shd w:val="clear" w:color="auto" w:fill="D9E2F3" w:themeFill="accent5" w:themeFillTint="33"/>
            <w:vAlign w:val="center"/>
          </w:tcPr>
          <w:p w14:paraId="51ED2BCE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59" w:type="pct"/>
            <w:shd w:val="clear" w:color="auto" w:fill="D9E2F3" w:themeFill="accent5" w:themeFillTint="33"/>
            <w:vAlign w:val="center"/>
          </w:tcPr>
          <w:p w14:paraId="12B665D7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</w:tr>
      <w:tr w:rsidR="00392472" w:rsidRPr="00392472" w14:paraId="0ED76E0D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5AC94A0A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Married and living with spouse</w:t>
            </w:r>
          </w:p>
        </w:tc>
        <w:tc>
          <w:tcPr>
            <w:tcW w:w="875" w:type="pct"/>
            <w:vAlign w:val="center"/>
          </w:tcPr>
          <w:p w14:paraId="772A5073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2D5D3E6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6D306569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74AF657A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07D4EEBD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</w:tr>
      <w:tr w:rsidR="00392472" w:rsidRPr="00392472" w14:paraId="27FC7B67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79A5B4B2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Widowed</w:t>
            </w:r>
          </w:p>
        </w:tc>
        <w:tc>
          <w:tcPr>
            <w:tcW w:w="875" w:type="pct"/>
            <w:vAlign w:val="center"/>
          </w:tcPr>
          <w:p w14:paraId="651217E8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1.04</w:t>
            </w:r>
          </w:p>
        </w:tc>
        <w:tc>
          <w:tcPr>
            <w:tcW w:w="792" w:type="pct"/>
            <w:vAlign w:val="center"/>
          </w:tcPr>
          <w:p w14:paraId="022C1A3E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0.75-1.43</w:t>
            </w:r>
          </w:p>
        </w:tc>
        <w:tc>
          <w:tcPr>
            <w:tcW w:w="146" w:type="pct"/>
            <w:vAlign w:val="center"/>
          </w:tcPr>
          <w:p w14:paraId="70F772C5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5FFADCE3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0.96</w:t>
            </w:r>
          </w:p>
        </w:tc>
        <w:tc>
          <w:tcPr>
            <w:tcW w:w="859" w:type="pct"/>
            <w:vAlign w:val="center"/>
          </w:tcPr>
          <w:p w14:paraId="35F8E1D5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0.71-1.32</w:t>
            </w:r>
          </w:p>
        </w:tc>
      </w:tr>
      <w:tr w:rsidR="00392472" w:rsidRPr="00392472" w14:paraId="7343ABFF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1C16DBC9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Never married‎/divorced‎/separated</w:t>
            </w:r>
          </w:p>
        </w:tc>
        <w:tc>
          <w:tcPr>
            <w:tcW w:w="875" w:type="pct"/>
            <w:vAlign w:val="center"/>
          </w:tcPr>
          <w:p w14:paraId="33FA7ECB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1.15</w:t>
            </w:r>
          </w:p>
        </w:tc>
        <w:tc>
          <w:tcPr>
            <w:tcW w:w="792" w:type="pct"/>
            <w:vAlign w:val="center"/>
          </w:tcPr>
          <w:p w14:paraId="2BDF043E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1.01-1.30</w:t>
            </w:r>
          </w:p>
        </w:tc>
        <w:tc>
          <w:tcPr>
            <w:tcW w:w="146" w:type="pct"/>
            <w:vAlign w:val="center"/>
          </w:tcPr>
          <w:p w14:paraId="25B297D7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4F77DA5D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1.09</w:t>
            </w:r>
          </w:p>
        </w:tc>
        <w:tc>
          <w:tcPr>
            <w:tcW w:w="859" w:type="pct"/>
            <w:vAlign w:val="center"/>
          </w:tcPr>
          <w:p w14:paraId="4400F1A9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0.96-1.23</w:t>
            </w:r>
          </w:p>
        </w:tc>
      </w:tr>
      <w:tr w:rsidR="00392472" w:rsidRPr="00392472" w14:paraId="3954A0F0" w14:textId="77777777" w:rsidTr="008C0051">
        <w:trPr>
          <w:trHeight w:val="227"/>
          <w:jc w:val="center"/>
        </w:trPr>
        <w:tc>
          <w:tcPr>
            <w:tcW w:w="1484" w:type="pct"/>
            <w:shd w:val="clear" w:color="auto" w:fill="D9E2F3" w:themeFill="accent5" w:themeFillTint="33"/>
            <w:vAlign w:val="center"/>
          </w:tcPr>
          <w:p w14:paraId="062A3A0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Activity duration (year)</w:t>
            </w:r>
          </w:p>
        </w:tc>
        <w:tc>
          <w:tcPr>
            <w:tcW w:w="875" w:type="pct"/>
            <w:shd w:val="clear" w:color="auto" w:fill="D9E2F3" w:themeFill="accent5" w:themeFillTint="33"/>
            <w:vAlign w:val="center"/>
          </w:tcPr>
          <w:p w14:paraId="1D017AC2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792" w:type="pct"/>
            <w:shd w:val="clear" w:color="auto" w:fill="D9E2F3" w:themeFill="accent5" w:themeFillTint="33"/>
            <w:vAlign w:val="center"/>
          </w:tcPr>
          <w:p w14:paraId="5CCF383F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146" w:type="pct"/>
            <w:shd w:val="clear" w:color="auto" w:fill="D9E2F3" w:themeFill="accent5" w:themeFillTint="33"/>
            <w:vAlign w:val="center"/>
          </w:tcPr>
          <w:p w14:paraId="14ADA593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shd w:val="clear" w:color="auto" w:fill="D9E2F3" w:themeFill="accent5" w:themeFillTint="33"/>
            <w:vAlign w:val="center"/>
          </w:tcPr>
          <w:p w14:paraId="64B5C653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59" w:type="pct"/>
            <w:shd w:val="clear" w:color="auto" w:fill="D9E2F3" w:themeFill="accent5" w:themeFillTint="33"/>
            <w:vAlign w:val="center"/>
          </w:tcPr>
          <w:p w14:paraId="2C865AC2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</w:tr>
      <w:tr w:rsidR="00392472" w:rsidRPr="00392472" w14:paraId="0F63AD3C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7EAEF691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0</w:t>
            </w:r>
          </w:p>
        </w:tc>
        <w:tc>
          <w:tcPr>
            <w:tcW w:w="875" w:type="pct"/>
            <w:vAlign w:val="center"/>
          </w:tcPr>
          <w:p w14:paraId="193621A6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4CB59247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6CB997BD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26FF27B8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25A393A3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</w:tr>
      <w:tr w:rsidR="00392472" w:rsidRPr="00392472" w14:paraId="54F5DB12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7DF9822D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1-15</w:t>
            </w:r>
          </w:p>
        </w:tc>
        <w:tc>
          <w:tcPr>
            <w:tcW w:w="875" w:type="pct"/>
            <w:vAlign w:val="center"/>
          </w:tcPr>
          <w:p w14:paraId="6803FF11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0.87</w:t>
            </w:r>
          </w:p>
        </w:tc>
        <w:tc>
          <w:tcPr>
            <w:tcW w:w="792" w:type="pct"/>
            <w:vAlign w:val="center"/>
          </w:tcPr>
          <w:p w14:paraId="7C5D1FCA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0.73-1.04</w:t>
            </w:r>
          </w:p>
        </w:tc>
        <w:tc>
          <w:tcPr>
            <w:tcW w:w="146" w:type="pct"/>
            <w:vAlign w:val="center"/>
          </w:tcPr>
          <w:p w14:paraId="1B9988D0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6C2253EC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0.89</w:t>
            </w:r>
          </w:p>
        </w:tc>
        <w:tc>
          <w:tcPr>
            <w:tcW w:w="859" w:type="pct"/>
            <w:vAlign w:val="center"/>
          </w:tcPr>
          <w:p w14:paraId="7BFA860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0.75-1.06</w:t>
            </w:r>
          </w:p>
        </w:tc>
      </w:tr>
      <w:tr w:rsidR="00392472" w:rsidRPr="00392472" w14:paraId="1A1A1F12" w14:textId="77777777" w:rsidTr="008C0051">
        <w:trPr>
          <w:trHeight w:val="279"/>
          <w:jc w:val="center"/>
        </w:trPr>
        <w:tc>
          <w:tcPr>
            <w:tcW w:w="1484" w:type="pct"/>
            <w:vAlign w:val="center"/>
          </w:tcPr>
          <w:p w14:paraId="76E2117C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16-40</w:t>
            </w:r>
          </w:p>
        </w:tc>
        <w:tc>
          <w:tcPr>
            <w:tcW w:w="875" w:type="pct"/>
            <w:vAlign w:val="center"/>
          </w:tcPr>
          <w:p w14:paraId="59C5BAF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0.91</w:t>
            </w:r>
          </w:p>
        </w:tc>
        <w:tc>
          <w:tcPr>
            <w:tcW w:w="792" w:type="pct"/>
            <w:vAlign w:val="center"/>
          </w:tcPr>
          <w:p w14:paraId="11A30F9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0.79-1.03</w:t>
            </w:r>
          </w:p>
        </w:tc>
        <w:tc>
          <w:tcPr>
            <w:tcW w:w="146" w:type="pct"/>
            <w:vAlign w:val="center"/>
          </w:tcPr>
          <w:p w14:paraId="379AF179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4E2E76F6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0.96</w:t>
            </w:r>
          </w:p>
        </w:tc>
        <w:tc>
          <w:tcPr>
            <w:tcW w:w="859" w:type="pct"/>
            <w:vAlign w:val="center"/>
          </w:tcPr>
          <w:p w14:paraId="6796AA8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0.85-1.09</w:t>
            </w:r>
          </w:p>
        </w:tc>
      </w:tr>
      <w:tr w:rsidR="00392472" w:rsidRPr="00392472" w14:paraId="121CFE82" w14:textId="77777777" w:rsidTr="008C0051">
        <w:trPr>
          <w:trHeight w:val="279"/>
          <w:jc w:val="center"/>
        </w:trPr>
        <w:tc>
          <w:tcPr>
            <w:tcW w:w="1484" w:type="pct"/>
            <w:vAlign w:val="center"/>
          </w:tcPr>
          <w:p w14:paraId="7726B753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lastRenderedPageBreak/>
              <w:t>41 and over</w:t>
            </w:r>
          </w:p>
        </w:tc>
        <w:tc>
          <w:tcPr>
            <w:tcW w:w="875" w:type="pct"/>
            <w:vAlign w:val="center"/>
          </w:tcPr>
          <w:p w14:paraId="2353D76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0.82</w:t>
            </w:r>
          </w:p>
        </w:tc>
        <w:tc>
          <w:tcPr>
            <w:tcW w:w="792" w:type="pct"/>
            <w:vAlign w:val="center"/>
          </w:tcPr>
          <w:p w14:paraId="627C3634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</w:t>
            </w:r>
            <w:r w:rsidRPr="00392472">
              <w:rPr>
                <w:rFonts w:hint="eastAsia"/>
                <w:b/>
              </w:rPr>
              <w:t>70-</w:t>
            </w:r>
            <w:r w:rsidRPr="00392472">
              <w:rPr>
                <w:b/>
              </w:rPr>
              <w:t>0.96</w:t>
            </w:r>
          </w:p>
        </w:tc>
        <w:tc>
          <w:tcPr>
            <w:tcW w:w="146" w:type="pct"/>
            <w:vAlign w:val="center"/>
          </w:tcPr>
          <w:p w14:paraId="52385F47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57AC0055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0.83</w:t>
            </w:r>
          </w:p>
        </w:tc>
        <w:tc>
          <w:tcPr>
            <w:tcW w:w="859" w:type="pct"/>
            <w:vAlign w:val="center"/>
          </w:tcPr>
          <w:p w14:paraId="7C95990A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0.71-0.96</w:t>
            </w:r>
          </w:p>
        </w:tc>
      </w:tr>
      <w:tr w:rsidR="00392472" w:rsidRPr="00392472" w14:paraId="1B9941E7" w14:textId="77777777" w:rsidTr="008C0051">
        <w:trPr>
          <w:trHeight w:val="227"/>
          <w:jc w:val="center"/>
        </w:trPr>
        <w:tc>
          <w:tcPr>
            <w:tcW w:w="1484" w:type="pct"/>
            <w:shd w:val="clear" w:color="auto" w:fill="D9E2F3" w:themeFill="accent5" w:themeFillTint="33"/>
            <w:vAlign w:val="center"/>
          </w:tcPr>
          <w:p w14:paraId="7D5C8E06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Playing cards or mah-jongg</w:t>
            </w:r>
          </w:p>
        </w:tc>
        <w:tc>
          <w:tcPr>
            <w:tcW w:w="875" w:type="pct"/>
            <w:shd w:val="clear" w:color="auto" w:fill="D9E2F3" w:themeFill="accent5" w:themeFillTint="33"/>
            <w:vAlign w:val="center"/>
          </w:tcPr>
          <w:p w14:paraId="62C18359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792" w:type="pct"/>
            <w:shd w:val="clear" w:color="auto" w:fill="D9E2F3" w:themeFill="accent5" w:themeFillTint="33"/>
            <w:vAlign w:val="center"/>
          </w:tcPr>
          <w:p w14:paraId="34D8E13F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146" w:type="pct"/>
            <w:shd w:val="clear" w:color="auto" w:fill="D9E2F3" w:themeFill="accent5" w:themeFillTint="33"/>
            <w:vAlign w:val="center"/>
          </w:tcPr>
          <w:p w14:paraId="7F4607A6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shd w:val="clear" w:color="auto" w:fill="D9E2F3" w:themeFill="accent5" w:themeFillTint="33"/>
            <w:vAlign w:val="center"/>
          </w:tcPr>
          <w:p w14:paraId="3CA05C5F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59" w:type="pct"/>
            <w:shd w:val="clear" w:color="auto" w:fill="D9E2F3" w:themeFill="accent5" w:themeFillTint="33"/>
            <w:vAlign w:val="center"/>
          </w:tcPr>
          <w:p w14:paraId="6F048618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</w:tr>
      <w:tr w:rsidR="00392472" w:rsidRPr="00392472" w14:paraId="074B90EC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61820612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Almost everyday</w:t>
            </w:r>
          </w:p>
        </w:tc>
        <w:tc>
          <w:tcPr>
            <w:tcW w:w="875" w:type="pct"/>
            <w:vAlign w:val="center"/>
          </w:tcPr>
          <w:p w14:paraId="542FC17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471F00A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0B67CBA7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27FC6AC2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19986AF2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</w:tr>
      <w:tr w:rsidR="00392472" w:rsidRPr="00392472" w14:paraId="0B71EFD6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79035A63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Once a week</w:t>
            </w:r>
          </w:p>
        </w:tc>
        <w:tc>
          <w:tcPr>
            <w:tcW w:w="875" w:type="pct"/>
            <w:vAlign w:val="center"/>
          </w:tcPr>
          <w:p w14:paraId="10AF921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1.23</w:t>
            </w:r>
          </w:p>
        </w:tc>
        <w:tc>
          <w:tcPr>
            <w:tcW w:w="792" w:type="pct"/>
            <w:vAlign w:val="center"/>
          </w:tcPr>
          <w:p w14:paraId="3A831A4C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0.88</w:t>
            </w:r>
            <w:r w:rsidRPr="00392472">
              <w:rPr>
                <w:rFonts w:hint="eastAsia"/>
              </w:rPr>
              <w:t>-</w:t>
            </w:r>
            <w:r w:rsidRPr="00392472">
              <w:t>1.72</w:t>
            </w:r>
          </w:p>
        </w:tc>
        <w:tc>
          <w:tcPr>
            <w:tcW w:w="146" w:type="pct"/>
            <w:vAlign w:val="center"/>
          </w:tcPr>
          <w:p w14:paraId="5294AF13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2D0D4119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1.20</w:t>
            </w:r>
          </w:p>
        </w:tc>
        <w:tc>
          <w:tcPr>
            <w:tcW w:w="859" w:type="pct"/>
            <w:vAlign w:val="center"/>
          </w:tcPr>
          <w:p w14:paraId="708723B6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0.88-1.65</w:t>
            </w:r>
          </w:p>
        </w:tc>
      </w:tr>
      <w:tr w:rsidR="00392472" w:rsidRPr="00392472" w14:paraId="76856D20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2D0A9BD1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Once a month</w:t>
            </w:r>
          </w:p>
        </w:tc>
        <w:tc>
          <w:tcPr>
            <w:tcW w:w="875" w:type="pct"/>
            <w:vAlign w:val="center"/>
          </w:tcPr>
          <w:p w14:paraId="0B0867D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1.27</w:t>
            </w:r>
          </w:p>
        </w:tc>
        <w:tc>
          <w:tcPr>
            <w:tcW w:w="792" w:type="pct"/>
            <w:vAlign w:val="center"/>
          </w:tcPr>
          <w:p w14:paraId="5C834398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0.85-1.89</w:t>
            </w:r>
          </w:p>
        </w:tc>
        <w:tc>
          <w:tcPr>
            <w:tcW w:w="146" w:type="pct"/>
            <w:vAlign w:val="center"/>
          </w:tcPr>
          <w:p w14:paraId="32C4FE6E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4A617E21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1.19</w:t>
            </w:r>
          </w:p>
        </w:tc>
        <w:tc>
          <w:tcPr>
            <w:tcW w:w="859" w:type="pct"/>
            <w:vAlign w:val="center"/>
          </w:tcPr>
          <w:p w14:paraId="19308C5C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0.81-1.74</w:t>
            </w:r>
          </w:p>
        </w:tc>
      </w:tr>
      <w:tr w:rsidR="00392472" w:rsidRPr="00392472" w14:paraId="36C4FB15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77B85E4E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Sometimes</w:t>
            </w:r>
          </w:p>
        </w:tc>
        <w:tc>
          <w:tcPr>
            <w:tcW w:w="875" w:type="pct"/>
            <w:vAlign w:val="center"/>
          </w:tcPr>
          <w:p w14:paraId="7706D5F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1.27</w:t>
            </w:r>
          </w:p>
        </w:tc>
        <w:tc>
          <w:tcPr>
            <w:tcW w:w="792" w:type="pct"/>
            <w:vAlign w:val="center"/>
          </w:tcPr>
          <w:p w14:paraId="5C4A3EEA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0.91-1.79</w:t>
            </w:r>
          </w:p>
        </w:tc>
        <w:tc>
          <w:tcPr>
            <w:tcW w:w="146" w:type="pct"/>
            <w:vAlign w:val="center"/>
          </w:tcPr>
          <w:p w14:paraId="275C720C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2090047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1.23</w:t>
            </w:r>
          </w:p>
        </w:tc>
        <w:tc>
          <w:tcPr>
            <w:tcW w:w="859" w:type="pct"/>
            <w:vAlign w:val="center"/>
          </w:tcPr>
          <w:p w14:paraId="5006FA81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0.89-1.69</w:t>
            </w:r>
          </w:p>
        </w:tc>
      </w:tr>
      <w:tr w:rsidR="00392472" w:rsidRPr="00392472" w14:paraId="53BBFECF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3DE134C3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Never</w:t>
            </w:r>
          </w:p>
        </w:tc>
        <w:tc>
          <w:tcPr>
            <w:tcW w:w="875" w:type="pct"/>
            <w:vAlign w:val="center"/>
          </w:tcPr>
          <w:p w14:paraId="03B1F868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1.34</w:t>
            </w:r>
          </w:p>
        </w:tc>
        <w:tc>
          <w:tcPr>
            <w:tcW w:w="792" w:type="pct"/>
            <w:vAlign w:val="center"/>
          </w:tcPr>
          <w:p w14:paraId="5D935FE8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1.06-1.68</w:t>
            </w:r>
          </w:p>
        </w:tc>
        <w:tc>
          <w:tcPr>
            <w:tcW w:w="146" w:type="pct"/>
            <w:vAlign w:val="center"/>
          </w:tcPr>
          <w:p w14:paraId="79D334F9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36A431AA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1.19</w:t>
            </w:r>
          </w:p>
        </w:tc>
        <w:tc>
          <w:tcPr>
            <w:tcW w:w="859" w:type="pct"/>
            <w:vAlign w:val="center"/>
          </w:tcPr>
          <w:p w14:paraId="54120E5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0.96-1.48</w:t>
            </w:r>
          </w:p>
        </w:tc>
      </w:tr>
      <w:tr w:rsidR="00392472" w:rsidRPr="00392472" w14:paraId="19253543" w14:textId="77777777" w:rsidTr="008C0051">
        <w:trPr>
          <w:trHeight w:val="227"/>
          <w:jc w:val="center"/>
        </w:trPr>
        <w:tc>
          <w:tcPr>
            <w:tcW w:w="1484" w:type="pct"/>
            <w:shd w:val="clear" w:color="auto" w:fill="D9E2F3" w:themeFill="accent5" w:themeFillTint="33"/>
            <w:vAlign w:val="center"/>
          </w:tcPr>
          <w:p w14:paraId="6E2B2CAE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 xml:space="preserve">Watching </w:t>
            </w:r>
            <w:r w:rsidRPr="00392472">
              <w:rPr>
                <w:rFonts w:hint="eastAsia"/>
              </w:rPr>
              <w:t xml:space="preserve">TV or listening to </w:t>
            </w:r>
            <w:r w:rsidRPr="00392472">
              <w:t>radio</w:t>
            </w:r>
          </w:p>
        </w:tc>
        <w:tc>
          <w:tcPr>
            <w:tcW w:w="875" w:type="pct"/>
            <w:shd w:val="clear" w:color="auto" w:fill="D9E2F3" w:themeFill="accent5" w:themeFillTint="33"/>
            <w:vAlign w:val="center"/>
          </w:tcPr>
          <w:p w14:paraId="095DF51E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2" w:type="pct"/>
            <w:shd w:val="clear" w:color="auto" w:fill="D9E2F3" w:themeFill="accent5" w:themeFillTint="33"/>
            <w:vAlign w:val="center"/>
          </w:tcPr>
          <w:p w14:paraId="74913492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6" w:type="pct"/>
            <w:shd w:val="clear" w:color="auto" w:fill="D9E2F3" w:themeFill="accent5" w:themeFillTint="33"/>
            <w:vAlign w:val="center"/>
          </w:tcPr>
          <w:p w14:paraId="019AB97B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shd w:val="clear" w:color="auto" w:fill="D9E2F3" w:themeFill="accent5" w:themeFillTint="33"/>
            <w:vAlign w:val="center"/>
          </w:tcPr>
          <w:p w14:paraId="27CA61A7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59" w:type="pct"/>
            <w:shd w:val="clear" w:color="auto" w:fill="D9E2F3" w:themeFill="accent5" w:themeFillTint="33"/>
            <w:vAlign w:val="center"/>
          </w:tcPr>
          <w:p w14:paraId="1A10FF77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</w:tr>
      <w:tr w:rsidR="00392472" w:rsidRPr="00392472" w14:paraId="5F98A9A2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43790FF0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Almost everyday</w:t>
            </w:r>
          </w:p>
        </w:tc>
        <w:tc>
          <w:tcPr>
            <w:tcW w:w="875" w:type="pct"/>
            <w:vAlign w:val="center"/>
          </w:tcPr>
          <w:p w14:paraId="16653C0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44BD7007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327F83F3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60F5DF16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537C38B7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t>-</w:t>
            </w:r>
          </w:p>
        </w:tc>
      </w:tr>
      <w:tr w:rsidR="00392472" w:rsidRPr="00392472" w14:paraId="5B8F7785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7EB08DEE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Once a week</w:t>
            </w:r>
          </w:p>
        </w:tc>
        <w:tc>
          <w:tcPr>
            <w:tcW w:w="875" w:type="pct"/>
            <w:vAlign w:val="center"/>
          </w:tcPr>
          <w:p w14:paraId="5641DAB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1.06</w:t>
            </w:r>
          </w:p>
        </w:tc>
        <w:tc>
          <w:tcPr>
            <w:tcW w:w="792" w:type="pct"/>
            <w:vAlign w:val="center"/>
          </w:tcPr>
          <w:p w14:paraId="3771B1D2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0.90</w:t>
            </w:r>
            <w:r w:rsidRPr="00392472">
              <w:rPr>
                <w:rFonts w:hint="eastAsia"/>
              </w:rPr>
              <w:t>-</w:t>
            </w:r>
            <w:r w:rsidRPr="00392472">
              <w:t>1.24</w:t>
            </w:r>
          </w:p>
        </w:tc>
        <w:tc>
          <w:tcPr>
            <w:tcW w:w="146" w:type="pct"/>
            <w:vAlign w:val="center"/>
          </w:tcPr>
          <w:p w14:paraId="1FBF965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13F835C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1.01</w:t>
            </w:r>
          </w:p>
        </w:tc>
        <w:tc>
          <w:tcPr>
            <w:tcW w:w="859" w:type="pct"/>
            <w:vAlign w:val="center"/>
          </w:tcPr>
          <w:p w14:paraId="34347594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0.87-1.18</w:t>
            </w:r>
          </w:p>
        </w:tc>
      </w:tr>
      <w:tr w:rsidR="00392472" w:rsidRPr="00392472" w14:paraId="6E6834A7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29E91178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Once a month</w:t>
            </w:r>
          </w:p>
        </w:tc>
        <w:tc>
          <w:tcPr>
            <w:tcW w:w="875" w:type="pct"/>
            <w:vAlign w:val="center"/>
          </w:tcPr>
          <w:p w14:paraId="6D4FEE8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1.20</w:t>
            </w:r>
          </w:p>
        </w:tc>
        <w:tc>
          <w:tcPr>
            <w:tcW w:w="792" w:type="pct"/>
            <w:vAlign w:val="center"/>
          </w:tcPr>
          <w:p w14:paraId="2E7D9066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</w:t>
            </w:r>
            <w:r w:rsidRPr="00392472">
              <w:rPr>
                <w:rFonts w:hint="eastAsia"/>
              </w:rPr>
              <w:t>8-</w:t>
            </w:r>
            <w:r w:rsidRPr="00392472">
              <w:t>1.4</w:t>
            </w:r>
            <w:r w:rsidRPr="00392472">
              <w:rPr>
                <w:rFonts w:hint="eastAsia"/>
              </w:rPr>
              <w:t>8</w:t>
            </w:r>
          </w:p>
        </w:tc>
        <w:tc>
          <w:tcPr>
            <w:tcW w:w="146" w:type="pct"/>
            <w:vAlign w:val="center"/>
          </w:tcPr>
          <w:p w14:paraId="2219621D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42D5A9D5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1.15</w:t>
            </w:r>
          </w:p>
        </w:tc>
        <w:tc>
          <w:tcPr>
            <w:tcW w:w="859" w:type="pct"/>
            <w:vAlign w:val="center"/>
          </w:tcPr>
          <w:p w14:paraId="19E12C2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0.94-1.39</w:t>
            </w:r>
          </w:p>
        </w:tc>
      </w:tr>
      <w:tr w:rsidR="00392472" w:rsidRPr="00392472" w14:paraId="260427BB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2EB8CC00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Sometimes</w:t>
            </w:r>
          </w:p>
        </w:tc>
        <w:tc>
          <w:tcPr>
            <w:tcW w:w="875" w:type="pct"/>
            <w:vAlign w:val="center"/>
          </w:tcPr>
          <w:p w14:paraId="0276F40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0.94</w:t>
            </w:r>
          </w:p>
        </w:tc>
        <w:tc>
          <w:tcPr>
            <w:tcW w:w="792" w:type="pct"/>
            <w:vAlign w:val="center"/>
          </w:tcPr>
          <w:p w14:paraId="287D0DE2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0.76</w:t>
            </w:r>
            <w:r w:rsidRPr="00392472">
              <w:rPr>
                <w:rFonts w:hint="eastAsia"/>
              </w:rPr>
              <w:t>-</w:t>
            </w:r>
            <w:r w:rsidRPr="00392472">
              <w:t>1.16</w:t>
            </w:r>
          </w:p>
        </w:tc>
        <w:tc>
          <w:tcPr>
            <w:tcW w:w="146" w:type="pct"/>
            <w:vAlign w:val="center"/>
          </w:tcPr>
          <w:p w14:paraId="608A604F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379D92F0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0.95</w:t>
            </w:r>
          </w:p>
        </w:tc>
        <w:tc>
          <w:tcPr>
            <w:tcW w:w="859" w:type="pct"/>
            <w:vAlign w:val="center"/>
          </w:tcPr>
          <w:p w14:paraId="331ACBA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0.78-1.16</w:t>
            </w:r>
          </w:p>
        </w:tc>
      </w:tr>
      <w:tr w:rsidR="00392472" w:rsidRPr="00392472" w14:paraId="36C76746" w14:textId="77777777" w:rsidTr="008C0051">
        <w:trPr>
          <w:trHeight w:val="227"/>
          <w:jc w:val="center"/>
        </w:trPr>
        <w:tc>
          <w:tcPr>
            <w:tcW w:w="1484" w:type="pct"/>
            <w:vAlign w:val="center"/>
          </w:tcPr>
          <w:p w14:paraId="0874E4CA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Never</w:t>
            </w:r>
          </w:p>
        </w:tc>
        <w:tc>
          <w:tcPr>
            <w:tcW w:w="875" w:type="pct"/>
            <w:vAlign w:val="center"/>
          </w:tcPr>
          <w:p w14:paraId="0779C12C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1.14</w:t>
            </w:r>
          </w:p>
        </w:tc>
        <w:tc>
          <w:tcPr>
            <w:tcW w:w="792" w:type="pct"/>
            <w:vAlign w:val="center"/>
          </w:tcPr>
          <w:p w14:paraId="64F479C4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1.03-1.29</w:t>
            </w:r>
          </w:p>
        </w:tc>
        <w:tc>
          <w:tcPr>
            <w:tcW w:w="146" w:type="pct"/>
            <w:vAlign w:val="center"/>
          </w:tcPr>
          <w:p w14:paraId="11F04AAB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4A6D3C44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1.09</w:t>
            </w:r>
          </w:p>
        </w:tc>
        <w:tc>
          <w:tcPr>
            <w:tcW w:w="859" w:type="pct"/>
            <w:vAlign w:val="center"/>
          </w:tcPr>
          <w:p w14:paraId="5BADD4BE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0.9</w:t>
            </w:r>
            <w:r w:rsidRPr="00392472">
              <w:rPr>
                <w:rFonts w:hint="eastAsia"/>
              </w:rPr>
              <w:t>8-</w:t>
            </w:r>
            <w:r w:rsidRPr="00392472">
              <w:t>1.22</w:t>
            </w:r>
          </w:p>
        </w:tc>
      </w:tr>
      <w:tr w:rsidR="00392472" w:rsidRPr="00392472" w14:paraId="694DBEE5" w14:textId="77777777" w:rsidTr="008C0051">
        <w:trPr>
          <w:trHeight w:val="227"/>
          <w:jc w:val="center"/>
        </w:trPr>
        <w:tc>
          <w:tcPr>
            <w:tcW w:w="1484" w:type="pct"/>
            <w:shd w:val="clear" w:color="auto" w:fill="D9E2F3" w:themeFill="accent5" w:themeFillTint="33"/>
            <w:vAlign w:val="center"/>
          </w:tcPr>
          <w:p w14:paraId="1AD1B1A3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Stroke and cardiovascular diseases</w:t>
            </w:r>
          </w:p>
        </w:tc>
        <w:tc>
          <w:tcPr>
            <w:tcW w:w="875" w:type="pct"/>
            <w:shd w:val="clear" w:color="auto" w:fill="D9E2F3" w:themeFill="accent5" w:themeFillTint="33"/>
            <w:vAlign w:val="center"/>
          </w:tcPr>
          <w:p w14:paraId="79987F72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792" w:type="pct"/>
            <w:shd w:val="clear" w:color="auto" w:fill="D9E2F3" w:themeFill="accent5" w:themeFillTint="33"/>
            <w:vAlign w:val="center"/>
          </w:tcPr>
          <w:p w14:paraId="6A5E3252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146" w:type="pct"/>
            <w:shd w:val="clear" w:color="auto" w:fill="D9E2F3" w:themeFill="accent5" w:themeFillTint="33"/>
            <w:vAlign w:val="center"/>
          </w:tcPr>
          <w:p w14:paraId="3ABD6202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shd w:val="clear" w:color="auto" w:fill="D9E2F3" w:themeFill="accent5" w:themeFillTint="33"/>
            <w:vAlign w:val="center"/>
          </w:tcPr>
          <w:p w14:paraId="0E65C7FD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59" w:type="pct"/>
            <w:shd w:val="clear" w:color="auto" w:fill="D9E2F3" w:themeFill="accent5" w:themeFillTint="33"/>
            <w:vAlign w:val="center"/>
          </w:tcPr>
          <w:p w14:paraId="71B5DF8B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</w:tr>
      <w:tr w:rsidR="00392472" w:rsidRPr="00392472" w14:paraId="7A21667C" w14:textId="77777777" w:rsidTr="008C0051">
        <w:trPr>
          <w:trHeight w:val="265"/>
          <w:jc w:val="center"/>
        </w:trPr>
        <w:tc>
          <w:tcPr>
            <w:tcW w:w="1484" w:type="pct"/>
            <w:vAlign w:val="center"/>
          </w:tcPr>
          <w:p w14:paraId="66A14A81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t>Yes</w:t>
            </w:r>
          </w:p>
        </w:tc>
        <w:tc>
          <w:tcPr>
            <w:tcW w:w="875" w:type="pct"/>
            <w:vAlign w:val="center"/>
          </w:tcPr>
          <w:p w14:paraId="54B4259B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792" w:type="pct"/>
            <w:vAlign w:val="center"/>
          </w:tcPr>
          <w:p w14:paraId="1E1396FC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rPr>
                <w:rFonts w:hint="eastAsia"/>
              </w:rPr>
              <w:t>-</w:t>
            </w:r>
          </w:p>
        </w:tc>
        <w:tc>
          <w:tcPr>
            <w:tcW w:w="146" w:type="pct"/>
            <w:vAlign w:val="center"/>
          </w:tcPr>
          <w:p w14:paraId="7093F5B2" w14:textId="77777777" w:rsidR="00392472" w:rsidRPr="00392472" w:rsidRDefault="00392472" w:rsidP="008C0051">
            <w:pPr>
              <w:spacing w:line="240" w:lineRule="auto"/>
              <w:jc w:val="both"/>
            </w:pPr>
          </w:p>
        </w:tc>
        <w:tc>
          <w:tcPr>
            <w:tcW w:w="844" w:type="pct"/>
            <w:vAlign w:val="center"/>
          </w:tcPr>
          <w:p w14:paraId="774597AF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  <w:tc>
          <w:tcPr>
            <w:tcW w:w="859" w:type="pct"/>
            <w:vAlign w:val="center"/>
          </w:tcPr>
          <w:p w14:paraId="43D915AD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-</w:t>
            </w:r>
          </w:p>
        </w:tc>
      </w:tr>
      <w:tr w:rsidR="00392472" w:rsidRPr="00392472" w14:paraId="1C1F8D42" w14:textId="77777777" w:rsidTr="008C0051">
        <w:trPr>
          <w:trHeight w:val="209"/>
          <w:jc w:val="center"/>
        </w:trPr>
        <w:tc>
          <w:tcPr>
            <w:tcW w:w="1484" w:type="pct"/>
            <w:vAlign w:val="center"/>
          </w:tcPr>
          <w:p w14:paraId="6E659EAD" w14:textId="77777777" w:rsidR="00392472" w:rsidRPr="00392472" w:rsidRDefault="00392472" w:rsidP="008C0051">
            <w:pPr>
              <w:spacing w:line="240" w:lineRule="auto"/>
              <w:ind w:firstLine="200"/>
              <w:jc w:val="both"/>
            </w:pPr>
            <w:r w:rsidRPr="00392472">
              <w:rPr>
                <w:rFonts w:hint="eastAsia"/>
              </w:rPr>
              <w:t>No</w:t>
            </w:r>
          </w:p>
        </w:tc>
        <w:tc>
          <w:tcPr>
            <w:tcW w:w="875" w:type="pct"/>
            <w:vAlign w:val="center"/>
          </w:tcPr>
          <w:p w14:paraId="4B8547F6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0.79</w:t>
            </w:r>
          </w:p>
        </w:tc>
        <w:tc>
          <w:tcPr>
            <w:tcW w:w="792" w:type="pct"/>
            <w:vAlign w:val="center"/>
          </w:tcPr>
          <w:p w14:paraId="53267E9C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  <w:r w:rsidRPr="00392472">
              <w:rPr>
                <w:b/>
              </w:rPr>
              <w:t>0.64-0.97</w:t>
            </w:r>
          </w:p>
        </w:tc>
        <w:tc>
          <w:tcPr>
            <w:tcW w:w="146" w:type="pct"/>
            <w:vAlign w:val="center"/>
          </w:tcPr>
          <w:p w14:paraId="06D40323" w14:textId="77777777" w:rsidR="00392472" w:rsidRPr="00392472" w:rsidRDefault="00392472" w:rsidP="008C0051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844" w:type="pct"/>
            <w:vAlign w:val="center"/>
          </w:tcPr>
          <w:p w14:paraId="0E890EBD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0.83</w:t>
            </w:r>
          </w:p>
        </w:tc>
        <w:tc>
          <w:tcPr>
            <w:tcW w:w="859" w:type="pct"/>
            <w:vAlign w:val="center"/>
          </w:tcPr>
          <w:p w14:paraId="3B0724E7" w14:textId="77777777" w:rsidR="00392472" w:rsidRPr="00392472" w:rsidRDefault="00392472" w:rsidP="008C0051">
            <w:pPr>
              <w:spacing w:line="240" w:lineRule="auto"/>
              <w:jc w:val="both"/>
            </w:pPr>
            <w:r w:rsidRPr="00392472">
              <w:t>0.68-1.01</w:t>
            </w:r>
          </w:p>
        </w:tc>
      </w:tr>
    </w:tbl>
    <w:p w14:paraId="017AE091" w14:textId="77777777" w:rsidR="00392472" w:rsidRPr="00392472" w:rsidRDefault="00392472" w:rsidP="00392472">
      <w:pPr>
        <w:spacing w:line="240" w:lineRule="auto"/>
        <w:ind w:firstLine="200"/>
        <w:jc w:val="both"/>
      </w:pPr>
      <w:r w:rsidRPr="00392472">
        <w:t>Note: Bold font highlights statistical significance.</w:t>
      </w:r>
    </w:p>
    <w:p w14:paraId="0C945294" w14:textId="77777777" w:rsidR="00392472" w:rsidRDefault="00392472" w:rsidP="0035123A">
      <w:pPr>
        <w:jc w:val="both"/>
      </w:pPr>
    </w:p>
    <w:p w14:paraId="76910E21" w14:textId="5AAA2CE4" w:rsidR="00265E96" w:rsidRPr="00392472" w:rsidRDefault="00265E96" w:rsidP="00265E96">
      <w:pPr>
        <w:spacing w:line="240" w:lineRule="auto"/>
        <w:jc w:val="both"/>
      </w:pPr>
      <w:r w:rsidRPr="00392472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5D806EB" wp14:editId="3B8E33D2">
            <wp:simplePos x="0" y="0"/>
            <wp:positionH relativeFrom="column">
              <wp:posOffset>-778</wp:posOffset>
            </wp:positionH>
            <wp:positionV relativeFrom="paragraph">
              <wp:posOffset>74295</wp:posOffset>
            </wp:positionV>
            <wp:extent cx="5270500" cy="3996690"/>
            <wp:effectExtent l="0" t="0" r="1270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 S4</w:t>
      </w:r>
      <w:r w:rsidRPr="00392472">
        <w:t xml:space="preserve">. Nomogram for predicting cognitive impairment. For example, an older people (aged 65-74 years old; sex of </w:t>
      </w:r>
      <w:r w:rsidRPr="00392472">
        <w:rPr>
          <w:rFonts w:hint="eastAsia"/>
        </w:rPr>
        <w:t>fe</w:t>
      </w:r>
      <w:r w:rsidRPr="00392472">
        <w:t>male; education level of primary school; activity duration of 1-15 years; never playing cards or mah-jongg; watching TV or listen to radio almost every day; marital status of being married and living with spouse; and no stroke or cardiovascular diseases) had a total score of -0.228, corresponding to a probability of cognitive impairment of 6.96%</w:t>
      </w:r>
    </w:p>
    <w:p w14:paraId="2DA7C496" w14:textId="77777777" w:rsidR="00392472" w:rsidRPr="00392472" w:rsidRDefault="00392472" w:rsidP="0035123A">
      <w:pPr>
        <w:jc w:val="both"/>
      </w:pPr>
    </w:p>
    <w:p w14:paraId="27A79EC6" w14:textId="77777777" w:rsidR="00B1122B" w:rsidRDefault="00B1122B" w:rsidP="0035123A">
      <w:pPr>
        <w:jc w:val="both"/>
        <w:sectPr w:rsidR="00B1122B" w:rsidSect="00EA0FBF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762853DD" w14:textId="3494C0BC" w:rsidR="00B1122B" w:rsidRDefault="0066601A" w:rsidP="0066601A">
      <w:pPr>
        <w:pStyle w:val="Heading1"/>
      </w:pPr>
      <w:bookmarkStart w:id="0" w:name="reporting-checklist-for-prediction-model"/>
      <w:bookmarkEnd w:id="0"/>
      <w:r>
        <w:lastRenderedPageBreak/>
        <w:t xml:space="preserve">Table S5. </w:t>
      </w:r>
      <w:r w:rsidR="00B1122B">
        <w:t>Reporting checklist for prediction model development/validation.</w:t>
      </w:r>
    </w:p>
    <w:p w14:paraId="4E5455F9" w14:textId="77777777" w:rsidR="00C36474" w:rsidRDefault="00C36474" w:rsidP="00C36474">
      <w:r>
        <w:t>Reporting checklist for prediction model development/validation.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1969"/>
        <w:gridCol w:w="696"/>
        <w:gridCol w:w="6245"/>
        <w:gridCol w:w="1880"/>
      </w:tblGrid>
      <w:tr w:rsidR="00C36474" w14:paraId="57AC33AE" w14:textId="77777777" w:rsidTr="00371BBD">
        <w:tc>
          <w:tcPr>
            <w:tcW w:w="0" w:type="auto"/>
            <w:vAlign w:val="bottom"/>
          </w:tcPr>
          <w:p w14:paraId="147302C2" w14:textId="77777777" w:rsidR="00C36474" w:rsidRDefault="00C36474" w:rsidP="00371BBD"/>
        </w:tc>
        <w:tc>
          <w:tcPr>
            <w:tcW w:w="0" w:type="auto"/>
            <w:vAlign w:val="bottom"/>
          </w:tcPr>
          <w:p w14:paraId="1B3D8307" w14:textId="77777777" w:rsidR="00C36474" w:rsidRDefault="00C36474" w:rsidP="00371BBD"/>
        </w:tc>
        <w:tc>
          <w:tcPr>
            <w:tcW w:w="0" w:type="auto"/>
            <w:vAlign w:val="bottom"/>
          </w:tcPr>
          <w:p w14:paraId="21D86003" w14:textId="77777777" w:rsidR="00C36474" w:rsidRDefault="00C36474" w:rsidP="00371BBD">
            <w:r>
              <w:t>Reporting Item</w:t>
            </w:r>
          </w:p>
        </w:tc>
        <w:tc>
          <w:tcPr>
            <w:tcW w:w="0" w:type="auto"/>
            <w:vAlign w:val="bottom"/>
          </w:tcPr>
          <w:p w14:paraId="04E81CF9" w14:textId="77777777" w:rsidR="00C36474" w:rsidRDefault="00C36474" w:rsidP="00371BBD">
            <w:pPr>
              <w:jc w:val="right"/>
            </w:pPr>
            <w:r>
              <w:t>Page Number</w:t>
            </w:r>
          </w:p>
        </w:tc>
      </w:tr>
      <w:tr w:rsidR="00C36474" w14:paraId="6262EAA9" w14:textId="77777777" w:rsidTr="00371BBD">
        <w:tc>
          <w:tcPr>
            <w:tcW w:w="0" w:type="auto"/>
          </w:tcPr>
          <w:p w14:paraId="04476F09" w14:textId="77777777" w:rsidR="00C36474" w:rsidRDefault="00C36474" w:rsidP="00371BBD">
            <w:r>
              <w:rPr>
                <w:b/>
              </w:rPr>
              <w:t>Title</w:t>
            </w:r>
          </w:p>
        </w:tc>
        <w:tc>
          <w:tcPr>
            <w:tcW w:w="0" w:type="auto"/>
          </w:tcPr>
          <w:p w14:paraId="437B510F" w14:textId="77777777" w:rsidR="00C36474" w:rsidRDefault="00C36474" w:rsidP="00371BBD"/>
        </w:tc>
        <w:tc>
          <w:tcPr>
            <w:tcW w:w="0" w:type="auto"/>
          </w:tcPr>
          <w:p w14:paraId="6CE18D67" w14:textId="77777777" w:rsidR="00C36474" w:rsidRDefault="00C36474" w:rsidP="00371BBD"/>
        </w:tc>
        <w:tc>
          <w:tcPr>
            <w:tcW w:w="0" w:type="auto"/>
          </w:tcPr>
          <w:p w14:paraId="23FAAA45" w14:textId="77777777" w:rsidR="00C36474" w:rsidRDefault="00C36474" w:rsidP="00371BBD"/>
        </w:tc>
      </w:tr>
      <w:tr w:rsidR="00C36474" w14:paraId="03187615" w14:textId="77777777" w:rsidTr="00371BBD">
        <w:tc>
          <w:tcPr>
            <w:tcW w:w="0" w:type="auto"/>
          </w:tcPr>
          <w:p w14:paraId="07D14E2F" w14:textId="77777777" w:rsidR="00C36474" w:rsidRDefault="00C36474" w:rsidP="00371BBD"/>
        </w:tc>
        <w:tc>
          <w:tcPr>
            <w:tcW w:w="0" w:type="auto"/>
          </w:tcPr>
          <w:p w14:paraId="03B10D10" w14:textId="77777777" w:rsidR="00C36474" w:rsidRDefault="00F4092F" w:rsidP="00371BBD">
            <w:hyperlink r:id="rId11" w:anchor="1">
              <w:r w:rsidR="00C36474">
                <w:rPr>
                  <w:rStyle w:val="Hyperlink"/>
                </w:rPr>
                <w:t>#1</w:t>
              </w:r>
            </w:hyperlink>
          </w:p>
        </w:tc>
        <w:tc>
          <w:tcPr>
            <w:tcW w:w="0" w:type="auto"/>
          </w:tcPr>
          <w:p w14:paraId="3A4EC3D4" w14:textId="77777777" w:rsidR="00C36474" w:rsidRDefault="00C36474" w:rsidP="00371BBD">
            <w:r>
              <w:t>Identify the study as developing and / or validating a multivariable prediction model, the target population, and the outcome to be predicted.</w:t>
            </w:r>
          </w:p>
        </w:tc>
        <w:tc>
          <w:tcPr>
            <w:tcW w:w="0" w:type="auto"/>
          </w:tcPr>
          <w:p w14:paraId="7ABB6B83" w14:textId="77777777" w:rsidR="00C36474" w:rsidRDefault="00C36474" w:rsidP="00371BBD">
            <w:r>
              <w:t>1</w:t>
            </w:r>
          </w:p>
        </w:tc>
      </w:tr>
      <w:tr w:rsidR="00C36474" w14:paraId="1BEBE1C1" w14:textId="77777777" w:rsidTr="00371BBD">
        <w:tc>
          <w:tcPr>
            <w:tcW w:w="0" w:type="auto"/>
          </w:tcPr>
          <w:p w14:paraId="5C76AFE9" w14:textId="77777777" w:rsidR="00C36474" w:rsidRDefault="00C36474" w:rsidP="00371BBD">
            <w:r>
              <w:rPr>
                <w:b/>
              </w:rPr>
              <w:t>Abstract</w:t>
            </w:r>
          </w:p>
        </w:tc>
        <w:tc>
          <w:tcPr>
            <w:tcW w:w="0" w:type="auto"/>
          </w:tcPr>
          <w:p w14:paraId="504764E6" w14:textId="77777777" w:rsidR="00C36474" w:rsidRDefault="00C36474" w:rsidP="00371BBD"/>
        </w:tc>
        <w:tc>
          <w:tcPr>
            <w:tcW w:w="0" w:type="auto"/>
          </w:tcPr>
          <w:p w14:paraId="5DF6A192" w14:textId="77777777" w:rsidR="00C36474" w:rsidRDefault="00C36474" w:rsidP="00371BBD"/>
        </w:tc>
        <w:tc>
          <w:tcPr>
            <w:tcW w:w="0" w:type="auto"/>
          </w:tcPr>
          <w:p w14:paraId="59A14BF5" w14:textId="77777777" w:rsidR="00C36474" w:rsidRDefault="00C36474" w:rsidP="00371BBD"/>
        </w:tc>
      </w:tr>
      <w:tr w:rsidR="00C36474" w14:paraId="1796769E" w14:textId="77777777" w:rsidTr="00371BBD">
        <w:tc>
          <w:tcPr>
            <w:tcW w:w="0" w:type="auto"/>
          </w:tcPr>
          <w:p w14:paraId="4340643B" w14:textId="77777777" w:rsidR="00C36474" w:rsidRDefault="00C36474" w:rsidP="00371BBD"/>
        </w:tc>
        <w:tc>
          <w:tcPr>
            <w:tcW w:w="0" w:type="auto"/>
          </w:tcPr>
          <w:p w14:paraId="18521157" w14:textId="77777777" w:rsidR="00C36474" w:rsidRDefault="00F4092F" w:rsidP="00371BBD">
            <w:hyperlink r:id="rId12" w:anchor="2">
              <w:r w:rsidR="00C36474">
                <w:rPr>
                  <w:rStyle w:val="Hyperlink"/>
                </w:rPr>
                <w:t>#2</w:t>
              </w:r>
            </w:hyperlink>
          </w:p>
        </w:tc>
        <w:tc>
          <w:tcPr>
            <w:tcW w:w="0" w:type="auto"/>
          </w:tcPr>
          <w:p w14:paraId="1F6FEB48" w14:textId="77777777" w:rsidR="00C36474" w:rsidRDefault="00C36474" w:rsidP="00371BBD">
            <w:r>
              <w:t>Provide a summary of objectives, study design, setting, participants, sample size, predictors, outcome, statistical analysis, results, and conclusions.</w:t>
            </w:r>
          </w:p>
        </w:tc>
        <w:tc>
          <w:tcPr>
            <w:tcW w:w="0" w:type="auto"/>
          </w:tcPr>
          <w:p w14:paraId="23A1F73C" w14:textId="77777777" w:rsidR="00C36474" w:rsidRDefault="00C36474" w:rsidP="00371BBD">
            <w:r>
              <w:t>4-5</w:t>
            </w:r>
          </w:p>
        </w:tc>
      </w:tr>
      <w:tr w:rsidR="00C36474" w14:paraId="1347E9B1" w14:textId="77777777" w:rsidTr="00371BBD">
        <w:tc>
          <w:tcPr>
            <w:tcW w:w="0" w:type="auto"/>
          </w:tcPr>
          <w:p w14:paraId="02513942" w14:textId="77777777" w:rsidR="00C36474" w:rsidRDefault="00C36474" w:rsidP="00371BBD">
            <w:r>
              <w:rPr>
                <w:b/>
              </w:rPr>
              <w:t>Introduction</w:t>
            </w:r>
          </w:p>
        </w:tc>
        <w:tc>
          <w:tcPr>
            <w:tcW w:w="0" w:type="auto"/>
          </w:tcPr>
          <w:p w14:paraId="010E52C0" w14:textId="77777777" w:rsidR="00C36474" w:rsidRDefault="00C36474" w:rsidP="00371BBD"/>
        </w:tc>
        <w:tc>
          <w:tcPr>
            <w:tcW w:w="0" w:type="auto"/>
          </w:tcPr>
          <w:p w14:paraId="1D8944F4" w14:textId="77777777" w:rsidR="00C36474" w:rsidRDefault="00C36474" w:rsidP="00371BBD"/>
        </w:tc>
        <w:tc>
          <w:tcPr>
            <w:tcW w:w="0" w:type="auto"/>
          </w:tcPr>
          <w:p w14:paraId="36270DC4" w14:textId="77777777" w:rsidR="00C36474" w:rsidRDefault="00C36474" w:rsidP="00371BBD"/>
        </w:tc>
      </w:tr>
      <w:tr w:rsidR="00C36474" w14:paraId="4F568D6F" w14:textId="77777777" w:rsidTr="00371BBD">
        <w:tc>
          <w:tcPr>
            <w:tcW w:w="0" w:type="auto"/>
          </w:tcPr>
          <w:p w14:paraId="48DCE00D" w14:textId="77777777" w:rsidR="00C36474" w:rsidRDefault="00C36474" w:rsidP="00371BBD"/>
        </w:tc>
        <w:tc>
          <w:tcPr>
            <w:tcW w:w="0" w:type="auto"/>
          </w:tcPr>
          <w:p w14:paraId="5C8C27C4" w14:textId="77777777" w:rsidR="00C36474" w:rsidRDefault="00F4092F" w:rsidP="00371BBD">
            <w:hyperlink r:id="rId13" w:anchor="3a">
              <w:r w:rsidR="00C36474">
                <w:rPr>
                  <w:rStyle w:val="Hyperlink"/>
                </w:rPr>
                <w:t>#3a</w:t>
              </w:r>
            </w:hyperlink>
          </w:p>
        </w:tc>
        <w:tc>
          <w:tcPr>
            <w:tcW w:w="0" w:type="auto"/>
          </w:tcPr>
          <w:p w14:paraId="07DE6A44" w14:textId="77777777" w:rsidR="00C36474" w:rsidRDefault="00C36474" w:rsidP="00371BBD">
            <w: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0" w:type="auto"/>
          </w:tcPr>
          <w:p w14:paraId="7A9F60EE" w14:textId="77777777" w:rsidR="00C36474" w:rsidRDefault="00C36474" w:rsidP="00371BBD">
            <w:r>
              <w:t>6-8</w:t>
            </w:r>
          </w:p>
        </w:tc>
      </w:tr>
      <w:tr w:rsidR="00C36474" w14:paraId="3EA2D7ED" w14:textId="77777777" w:rsidTr="00371BBD">
        <w:tc>
          <w:tcPr>
            <w:tcW w:w="0" w:type="auto"/>
          </w:tcPr>
          <w:p w14:paraId="467CC8A5" w14:textId="77777777" w:rsidR="00C36474" w:rsidRDefault="00C36474" w:rsidP="00371BBD"/>
        </w:tc>
        <w:tc>
          <w:tcPr>
            <w:tcW w:w="0" w:type="auto"/>
          </w:tcPr>
          <w:p w14:paraId="3C2A3C4E" w14:textId="77777777" w:rsidR="00C36474" w:rsidRDefault="00F4092F" w:rsidP="00371BBD">
            <w:hyperlink r:id="rId14" w:anchor="3b">
              <w:r w:rsidR="00C36474">
                <w:rPr>
                  <w:rStyle w:val="Hyperlink"/>
                </w:rPr>
                <w:t>#3b</w:t>
              </w:r>
            </w:hyperlink>
          </w:p>
        </w:tc>
        <w:tc>
          <w:tcPr>
            <w:tcW w:w="0" w:type="auto"/>
          </w:tcPr>
          <w:p w14:paraId="3B58586C" w14:textId="77777777" w:rsidR="00C36474" w:rsidRDefault="00C36474" w:rsidP="00371BBD">
            <w:r>
              <w:t>Specify the objectives, including whether the study describes the development or validation of the model or both.</w:t>
            </w:r>
          </w:p>
        </w:tc>
        <w:tc>
          <w:tcPr>
            <w:tcW w:w="0" w:type="auto"/>
          </w:tcPr>
          <w:p w14:paraId="47450A24" w14:textId="77777777" w:rsidR="00C36474" w:rsidRDefault="00C36474" w:rsidP="00371BBD">
            <w:r>
              <w:t>8</w:t>
            </w:r>
          </w:p>
        </w:tc>
      </w:tr>
      <w:tr w:rsidR="00C36474" w14:paraId="121D65CB" w14:textId="77777777" w:rsidTr="00371BBD">
        <w:tc>
          <w:tcPr>
            <w:tcW w:w="0" w:type="auto"/>
          </w:tcPr>
          <w:p w14:paraId="08427891" w14:textId="77777777" w:rsidR="00C36474" w:rsidRDefault="00C36474" w:rsidP="00371BBD">
            <w:r>
              <w:rPr>
                <w:b/>
              </w:rPr>
              <w:t>Methods</w:t>
            </w:r>
          </w:p>
        </w:tc>
        <w:tc>
          <w:tcPr>
            <w:tcW w:w="0" w:type="auto"/>
          </w:tcPr>
          <w:p w14:paraId="79180181" w14:textId="77777777" w:rsidR="00C36474" w:rsidRDefault="00C36474" w:rsidP="00371BBD"/>
        </w:tc>
        <w:tc>
          <w:tcPr>
            <w:tcW w:w="0" w:type="auto"/>
          </w:tcPr>
          <w:p w14:paraId="28FE9FDC" w14:textId="77777777" w:rsidR="00C36474" w:rsidRDefault="00C36474" w:rsidP="00371BBD"/>
        </w:tc>
        <w:tc>
          <w:tcPr>
            <w:tcW w:w="0" w:type="auto"/>
          </w:tcPr>
          <w:p w14:paraId="4B478746" w14:textId="77777777" w:rsidR="00C36474" w:rsidRDefault="00C36474" w:rsidP="00371BBD"/>
        </w:tc>
      </w:tr>
      <w:tr w:rsidR="00C36474" w14:paraId="5166E3A3" w14:textId="77777777" w:rsidTr="00371BBD">
        <w:tc>
          <w:tcPr>
            <w:tcW w:w="0" w:type="auto"/>
          </w:tcPr>
          <w:p w14:paraId="0CD6DCAA" w14:textId="77777777" w:rsidR="00C36474" w:rsidRDefault="00C36474" w:rsidP="00371BBD">
            <w:r>
              <w:t>Source of data</w:t>
            </w:r>
          </w:p>
        </w:tc>
        <w:tc>
          <w:tcPr>
            <w:tcW w:w="0" w:type="auto"/>
          </w:tcPr>
          <w:p w14:paraId="29DC16EA" w14:textId="77777777" w:rsidR="00C36474" w:rsidRDefault="00F4092F" w:rsidP="00371BBD">
            <w:hyperlink r:id="rId15" w:anchor="4a">
              <w:r w:rsidR="00C36474">
                <w:rPr>
                  <w:rStyle w:val="Hyperlink"/>
                </w:rPr>
                <w:t>#4a</w:t>
              </w:r>
            </w:hyperlink>
          </w:p>
        </w:tc>
        <w:tc>
          <w:tcPr>
            <w:tcW w:w="0" w:type="auto"/>
          </w:tcPr>
          <w:p w14:paraId="7B67C879" w14:textId="77777777" w:rsidR="00C36474" w:rsidRDefault="00C36474" w:rsidP="00371BBD">
            <w: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0" w:type="auto"/>
          </w:tcPr>
          <w:p w14:paraId="5782D65F" w14:textId="77777777" w:rsidR="00C36474" w:rsidRDefault="00C36474" w:rsidP="00371BBD">
            <w:r>
              <w:t>8</w:t>
            </w:r>
          </w:p>
        </w:tc>
      </w:tr>
      <w:tr w:rsidR="00C36474" w14:paraId="0C705F22" w14:textId="77777777" w:rsidTr="00371BBD">
        <w:tc>
          <w:tcPr>
            <w:tcW w:w="0" w:type="auto"/>
          </w:tcPr>
          <w:p w14:paraId="7337B7FB" w14:textId="77777777" w:rsidR="00C36474" w:rsidRDefault="00C36474" w:rsidP="00371BBD">
            <w:r>
              <w:t>Source of data</w:t>
            </w:r>
          </w:p>
        </w:tc>
        <w:tc>
          <w:tcPr>
            <w:tcW w:w="0" w:type="auto"/>
          </w:tcPr>
          <w:p w14:paraId="3B9A1B3C" w14:textId="77777777" w:rsidR="00C36474" w:rsidRDefault="00F4092F" w:rsidP="00371BBD">
            <w:hyperlink r:id="rId16" w:anchor="4b">
              <w:r w:rsidR="00C36474">
                <w:rPr>
                  <w:rStyle w:val="Hyperlink"/>
                </w:rPr>
                <w:t>#4b</w:t>
              </w:r>
            </w:hyperlink>
          </w:p>
        </w:tc>
        <w:tc>
          <w:tcPr>
            <w:tcW w:w="0" w:type="auto"/>
          </w:tcPr>
          <w:p w14:paraId="22139ACD" w14:textId="77777777" w:rsidR="00C36474" w:rsidRDefault="00C36474" w:rsidP="00371BBD">
            <w:r>
              <w:t>Specify the key study dates, including start of accrual; end of accrual; and, if applicable, end of follow-up.</w:t>
            </w:r>
          </w:p>
        </w:tc>
        <w:tc>
          <w:tcPr>
            <w:tcW w:w="0" w:type="auto"/>
          </w:tcPr>
          <w:p w14:paraId="65266151" w14:textId="77777777" w:rsidR="00C36474" w:rsidRDefault="00C36474" w:rsidP="00371BBD">
            <w:r>
              <w:t>9</w:t>
            </w:r>
          </w:p>
        </w:tc>
      </w:tr>
      <w:tr w:rsidR="00C36474" w14:paraId="4ECC6BED" w14:textId="77777777" w:rsidTr="00371BBD">
        <w:tc>
          <w:tcPr>
            <w:tcW w:w="0" w:type="auto"/>
          </w:tcPr>
          <w:p w14:paraId="4DFE54BF" w14:textId="77777777" w:rsidR="00C36474" w:rsidRDefault="00C36474" w:rsidP="00371BBD">
            <w:r>
              <w:t>Participants</w:t>
            </w:r>
          </w:p>
        </w:tc>
        <w:tc>
          <w:tcPr>
            <w:tcW w:w="0" w:type="auto"/>
          </w:tcPr>
          <w:p w14:paraId="31060279" w14:textId="77777777" w:rsidR="00C36474" w:rsidRDefault="00F4092F" w:rsidP="00371BBD">
            <w:hyperlink r:id="rId17" w:anchor="5a">
              <w:r w:rsidR="00C36474">
                <w:rPr>
                  <w:rStyle w:val="Hyperlink"/>
                </w:rPr>
                <w:t>#5a</w:t>
              </w:r>
            </w:hyperlink>
          </w:p>
        </w:tc>
        <w:tc>
          <w:tcPr>
            <w:tcW w:w="0" w:type="auto"/>
          </w:tcPr>
          <w:p w14:paraId="4E99A2B0" w14:textId="77777777" w:rsidR="00C36474" w:rsidRDefault="00C36474" w:rsidP="00371BBD">
            <w:r>
              <w:t xml:space="preserve">Specify key elements of the study setting (e.g., primary care, secondary care, general population) including number and location of </w:t>
            </w:r>
            <w:proofErr w:type="spellStart"/>
            <w:r>
              <w:t>centres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770325C2" w14:textId="77777777" w:rsidR="00C36474" w:rsidRDefault="00C36474" w:rsidP="00371BBD">
            <w:r>
              <w:t>8</w:t>
            </w:r>
          </w:p>
        </w:tc>
      </w:tr>
      <w:tr w:rsidR="00C36474" w14:paraId="164A7A7D" w14:textId="77777777" w:rsidTr="00371BBD">
        <w:tc>
          <w:tcPr>
            <w:tcW w:w="0" w:type="auto"/>
          </w:tcPr>
          <w:p w14:paraId="13554508" w14:textId="77777777" w:rsidR="00C36474" w:rsidRDefault="00C36474" w:rsidP="00371BBD">
            <w:r>
              <w:t>Participants</w:t>
            </w:r>
          </w:p>
        </w:tc>
        <w:tc>
          <w:tcPr>
            <w:tcW w:w="0" w:type="auto"/>
          </w:tcPr>
          <w:p w14:paraId="494606E4" w14:textId="77777777" w:rsidR="00C36474" w:rsidRDefault="00F4092F" w:rsidP="00371BBD">
            <w:hyperlink r:id="rId18" w:anchor="5b">
              <w:r w:rsidR="00C36474">
                <w:rPr>
                  <w:rStyle w:val="Hyperlink"/>
                </w:rPr>
                <w:t>#5b</w:t>
              </w:r>
            </w:hyperlink>
          </w:p>
        </w:tc>
        <w:tc>
          <w:tcPr>
            <w:tcW w:w="0" w:type="auto"/>
          </w:tcPr>
          <w:p w14:paraId="1E834181" w14:textId="77777777" w:rsidR="00C36474" w:rsidRDefault="00C36474" w:rsidP="00371BBD">
            <w:r>
              <w:t>Describe eligibility criteria for participants.</w:t>
            </w:r>
          </w:p>
        </w:tc>
        <w:tc>
          <w:tcPr>
            <w:tcW w:w="0" w:type="auto"/>
          </w:tcPr>
          <w:p w14:paraId="2C74C230" w14:textId="77777777" w:rsidR="00C36474" w:rsidRDefault="00C36474" w:rsidP="00371BBD">
            <w:r>
              <w:t>8-9</w:t>
            </w:r>
          </w:p>
        </w:tc>
      </w:tr>
      <w:tr w:rsidR="00C36474" w14:paraId="1DF5D936" w14:textId="77777777" w:rsidTr="00371BBD">
        <w:tc>
          <w:tcPr>
            <w:tcW w:w="0" w:type="auto"/>
          </w:tcPr>
          <w:p w14:paraId="4249D917" w14:textId="77777777" w:rsidR="00C36474" w:rsidRDefault="00C36474" w:rsidP="00371BBD">
            <w:r>
              <w:t>Participants</w:t>
            </w:r>
          </w:p>
        </w:tc>
        <w:tc>
          <w:tcPr>
            <w:tcW w:w="0" w:type="auto"/>
          </w:tcPr>
          <w:p w14:paraId="261A0C5E" w14:textId="77777777" w:rsidR="00C36474" w:rsidRDefault="00F4092F" w:rsidP="00371BBD">
            <w:hyperlink r:id="rId19" w:anchor="5c">
              <w:r w:rsidR="00C36474">
                <w:rPr>
                  <w:rStyle w:val="Hyperlink"/>
                </w:rPr>
                <w:t>#5c</w:t>
              </w:r>
            </w:hyperlink>
          </w:p>
        </w:tc>
        <w:tc>
          <w:tcPr>
            <w:tcW w:w="0" w:type="auto"/>
          </w:tcPr>
          <w:p w14:paraId="505930CA" w14:textId="77777777" w:rsidR="00C36474" w:rsidRDefault="00C36474" w:rsidP="00371BBD">
            <w:r>
              <w:t>Give details of treatments received, if relevant</w:t>
            </w:r>
          </w:p>
        </w:tc>
        <w:tc>
          <w:tcPr>
            <w:tcW w:w="0" w:type="auto"/>
          </w:tcPr>
          <w:p w14:paraId="08B18988" w14:textId="77777777" w:rsidR="00C36474" w:rsidRDefault="00C36474" w:rsidP="00371BBD">
            <w:r>
              <w:t>n/a</w:t>
            </w:r>
          </w:p>
        </w:tc>
      </w:tr>
      <w:tr w:rsidR="00C36474" w14:paraId="13FF28F2" w14:textId="77777777" w:rsidTr="00371BBD">
        <w:tc>
          <w:tcPr>
            <w:tcW w:w="0" w:type="auto"/>
          </w:tcPr>
          <w:p w14:paraId="7B9AA5EF" w14:textId="77777777" w:rsidR="00C36474" w:rsidRDefault="00C36474" w:rsidP="00371BBD">
            <w:r>
              <w:t>Outcome</w:t>
            </w:r>
          </w:p>
        </w:tc>
        <w:tc>
          <w:tcPr>
            <w:tcW w:w="0" w:type="auto"/>
          </w:tcPr>
          <w:p w14:paraId="76DCC04D" w14:textId="77777777" w:rsidR="00C36474" w:rsidRDefault="00F4092F" w:rsidP="00371BBD">
            <w:hyperlink r:id="rId20" w:anchor="6a">
              <w:r w:rsidR="00C36474">
                <w:rPr>
                  <w:rStyle w:val="Hyperlink"/>
                </w:rPr>
                <w:t>#6a</w:t>
              </w:r>
            </w:hyperlink>
          </w:p>
        </w:tc>
        <w:tc>
          <w:tcPr>
            <w:tcW w:w="0" w:type="auto"/>
          </w:tcPr>
          <w:p w14:paraId="0DCA3B31" w14:textId="77777777" w:rsidR="00C36474" w:rsidRDefault="00C36474" w:rsidP="00371BBD">
            <w:r>
              <w:t>Clearly define the outcome that is predicted by the prediction model, including how and when assessed.</w:t>
            </w:r>
          </w:p>
        </w:tc>
        <w:tc>
          <w:tcPr>
            <w:tcW w:w="0" w:type="auto"/>
          </w:tcPr>
          <w:p w14:paraId="224D8BF6" w14:textId="77777777" w:rsidR="00C36474" w:rsidRDefault="00C36474" w:rsidP="00371BBD">
            <w:r>
              <w:t>9</w:t>
            </w:r>
          </w:p>
        </w:tc>
      </w:tr>
      <w:tr w:rsidR="00C36474" w14:paraId="0AC1CDC9" w14:textId="77777777" w:rsidTr="00371BBD">
        <w:tc>
          <w:tcPr>
            <w:tcW w:w="0" w:type="auto"/>
          </w:tcPr>
          <w:p w14:paraId="3ED297D1" w14:textId="77777777" w:rsidR="00C36474" w:rsidRDefault="00C36474" w:rsidP="00371BBD">
            <w:r>
              <w:t>Outcome</w:t>
            </w:r>
          </w:p>
        </w:tc>
        <w:tc>
          <w:tcPr>
            <w:tcW w:w="0" w:type="auto"/>
          </w:tcPr>
          <w:p w14:paraId="301706D7" w14:textId="77777777" w:rsidR="00C36474" w:rsidRDefault="00F4092F" w:rsidP="00371BBD">
            <w:hyperlink r:id="rId21" w:anchor="6b">
              <w:r w:rsidR="00C36474">
                <w:rPr>
                  <w:rStyle w:val="Hyperlink"/>
                </w:rPr>
                <w:t>#6b</w:t>
              </w:r>
            </w:hyperlink>
          </w:p>
        </w:tc>
        <w:tc>
          <w:tcPr>
            <w:tcW w:w="0" w:type="auto"/>
          </w:tcPr>
          <w:p w14:paraId="7E6E3EBE" w14:textId="77777777" w:rsidR="00C36474" w:rsidRDefault="00C36474" w:rsidP="00371BBD">
            <w:r>
              <w:t>Report any actions to blind assessment of the outcome to be predicted.</w:t>
            </w:r>
          </w:p>
        </w:tc>
        <w:tc>
          <w:tcPr>
            <w:tcW w:w="0" w:type="auto"/>
          </w:tcPr>
          <w:p w14:paraId="6669FAA7" w14:textId="77777777" w:rsidR="00C36474" w:rsidRDefault="00C36474" w:rsidP="00371BBD">
            <w:r>
              <w:t>n/a</w:t>
            </w:r>
          </w:p>
        </w:tc>
      </w:tr>
      <w:tr w:rsidR="00C36474" w14:paraId="5988D14D" w14:textId="77777777" w:rsidTr="00371BBD">
        <w:tc>
          <w:tcPr>
            <w:tcW w:w="0" w:type="auto"/>
          </w:tcPr>
          <w:p w14:paraId="480047D3" w14:textId="77777777" w:rsidR="00C36474" w:rsidRDefault="00C36474" w:rsidP="00371BBD">
            <w:r>
              <w:t>Predictors</w:t>
            </w:r>
          </w:p>
        </w:tc>
        <w:tc>
          <w:tcPr>
            <w:tcW w:w="0" w:type="auto"/>
          </w:tcPr>
          <w:p w14:paraId="4DD03F25" w14:textId="77777777" w:rsidR="00C36474" w:rsidRDefault="00F4092F" w:rsidP="00371BBD">
            <w:hyperlink r:id="rId22" w:anchor="7a">
              <w:r w:rsidR="00C36474">
                <w:rPr>
                  <w:rStyle w:val="Hyperlink"/>
                </w:rPr>
                <w:t>#7a</w:t>
              </w:r>
            </w:hyperlink>
          </w:p>
        </w:tc>
        <w:tc>
          <w:tcPr>
            <w:tcW w:w="0" w:type="auto"/>
          </w:tcPr>
          <w:p w14:paraId="491351F2" w14:textId="77777777" w:rsidR="00C36474" w:rsidRDefault="00C36474" w:rsidP="00371BBD">
            <w:r>
              <w:t>Clearly define all predictors used in developing or validating the multivariable prediction model, including how and when they were measured</w:t>
            </w:r>
          </w:p>
        </w:tc>
        <w:tc>
          <w:tcPr>
            <w:tcW w:w="0" w:type="auto"/>
          </w:tcPr>
          <w:p w14:paraId="053B9326" w14:textId="77777777" w:rsidR="00C36474" w:rsidRDefault="00C36474" w:rsidP="00371BBD">
            <w:r>
              <w:t>10</w:t>
            </w:r>
          </w:p>
        </w:tc>
      </w:tr>
      <w:tr w:rsidR="00C36474" w14:paraId="4AB97664" w14:textId="77777777" w:rsidTr="00371BBD">
        <w:tc>
          <w:tcPr>
            <w:tcW w:w="0" w:type="auto"/>
          </w:tcPr>
          <w:p w14:paraId="70D24F29" w14:textId="77777777" w:rsidR="00C36474" w:rsidRDefault="00C36474" w:rsidP="00371BBD">
            <w:r>
              <w:t>Predictors</w:t>
            </w:r>
          </w:p>
        </w:tc>
        <w:tc>
          <w:tcPr>
            <w:tcW w:w="0" w:type="auto"/>
          </w:tcPr>
          <w:p w14:paraId="4F33D014" w14:textId="77777777" w:rsidR="00C36474" w:rsidRDefault="00F4092F" w:rsidP="00371BBD">
            <w:hyperlink r:id="rId23" w:anchor="7b">
              <w:r w:rsidR="00C36474">
                <w:rPr>
                  <w:rStyle w:val="Hyperlink"/>
                </w:rPr>
                <w:t>#7b</w:t>
              </w:r>
            </w:hyperlink>
          </w:p>
        </w:tc>
        <w:tc>
          <w:tcPr>
            <w:tcW w:w="0" w:type="auto"/>
          </w:tcPr>
          <w:p w14:paraId="11C27698" w14:textId="77777777" w:rsidR="00C36474" w:rsidRDefault="00C36474" w:rsidP="00371BBD">
            <w:r>
              <w:t>Report any actions to blind assessment of predictors for the outcome and other predictors.</w:t>
            </w:r>
          </w:p>
        </w:tc>
        <w:tc>
          <w:tcPr>
            <w:tcW w:w="0" w:type="auto"/>
          </w:tcPr>
          <w:p w14:paraId="6C4C6B33" w14:textId="77777777" w:rsidR="00C36474" w:rsidRDefault="00C36474" w:rsidP="00371BBD">
            <w:r>
              <w:t>n/a</w:t>
            </w:r>
          </w:p>
        </w:tc>
      </w:tr>
      <w:tr w:rsidR="00C36474" w14:paraId="7B788F25" w14:textId="77777777" w:rsidTr="00371BBD">
        <w:tc>
          <w:tcPr>
            <w:tcW w:w="0" w:type="auto"/>
          </w:tcPr>
          <w:p w14:paraId="47FFC5B3" w14:textId="77777777" w:rsidR="00C36474" w:rsidRDefault="00C36474" w:rsidP="00371BBD">
            <w:r>
              <w:t>Sample size</w:t>
            </w:r>
          </w:p>
        </w:tc>
        <w:tc>
          <w:tcPr>
            <w:tcW w:w="0" w:type="auto"/>
          </w:tcPr>
          <w:p w14:paraId="3A504908" w14:textId="77777777" w:rsidR="00C36474" w:rsidRDefault="00F4092F" w:rsidP="00371BBD">
            <w:hyperlink r:id="rId24" w:anchor="8">
              <w:r w:rsidR="00C36474">
                <w:rPr>
                  <w:rStyle w:val="Hyperlink"/>
                </w:rPr>
                <w:t>#8</w:t>
              </w:r>
            </w:hyperlink>
          </w:p>
        </w:tc>
        <w:tc>
          <w:tcPr>
            <w:tcW w:w="0" w:type="auto"/>
          </w:tcPr>
          <w:p w14:paraId="350E8C0D" w14:textId="77777777" w:rsidR="00C36474" w:rsidRDefault="00C36474" w:rsidP="00371BBD">
            <w:r>
              <w:t>Explain how the study size was arrived at.</w:t>
            </w:r>
          </w:p>
        </w:tc>
        <w:tc>
          <w:tcPr>
            <w:tcW w:w="0" w:type="auto"/>
          </w:tcPr>
          <w:p w14:paraId="0A1FA7E4" w14:textId="77777777" w:rsidR="00C36474" w:rsidRDefault="00C36474" w:rsidP="00371BBD">
            <w:r>
              <w:t>n/a</w:t>
            </w:r>
          </w:p>
        </w:tc>
      </w:tr>
      <w:tr w:rsidR="00C36474" w14:paraId="60F4BCEB" w14:textId="77777777" w:rsidTr="00371BBD">
        <w:tc>
          <w:tcPr>
            <w:tcW w:w="0" w:type="auto"/>
          </w:tcPr>
          <w:p w14:paraId="5B187CEB" w14:textId="77777777" w:rsidR="00C36474" w:rsidRDefault="00C36474" w:rsidP="00371BBD">
            <w:r>
              <w:t>Missing data</w:t>
            </w:r>
          </w:p>
        </w:tc>
        <w:tc>
          <w:tcPr>
            <w:tcW w:w="0" w:type="auto"/>
          </w:tcPr>
          <w:p w14:paraId="557D3496" w14:textId="77777777" w:rsidR="00C36474" w:rsidRDefault="00F4092F" w:rsidP="00371BBD">
            <w:hyperlink r:id="rId25" w:anchor="9">
              <w:r w:rsidR="00C36474">
                <w:rPr>
                  <w:rStyle w:val="Hyperlink"/>
                </w:rPr>
                <w:t>#9</w:t>
              </w:r>
            </w:hyperlink>
          </w:p>
        </w:tc>
        <w:tc>
          <w:tcPr>
            <w:tcW w:w="0" w:type="auto"/>
          </w:tcPr>
          <w:p w14:paraId="3F5749F1" w14:textId="77777777" w:rsidR="00C36474" w:rsidRDefault="00C36474" w:rsidP="00371BBD">
            <w:r>
              <w:t>Describe how missing data were handled (e.g., complete-case analysis, single imputation, multiple imputation) with details of any imputation method.</w:t>
            </w:r>
          </w:p>
        </w:tc>
        <w:tc>
          <w:tcPr>
            <w:tcW w:w="0" w:type="auto"/>
          </w:tcPr>
          <w:p w14:paraId="12BC682A" w14:textId="77777777" w:rsidR="00C36474" w:rsidRDefault="00C36474" w:rsidP="00371BBD">
            <w:r>
              <w:t>10</w:t>
            </w:r>
          </w:p>
        </w:tc>
      </w:tr>
      <w:tr w:rsidR="00C36474" w14:paraId="255DC44F" w14:textId="77777777" w:rsidTr="00371BBD">
        <w:tc>
          <w:tcPr>
            <w:tcW w:w="0" w:type="auto"/>
          </w:tcPr>
          <w:p w14:paraId="28005CEA" w14:textId="77777777" w:rsidR="00C36474" w:rsidRDefault="00C36474" w:rsidP="00371BBD">
            <w:r>
              <w:lastRenderedPageBreak/>
              <w:t>Statistical analysis methods</w:t>
            </w:r>
          </w:p>
        </w:tc>
        <w:tc>
          <w:tcPr>
            <w:tcW w:w="0" w:type="auto"/>
          </w:tcPr>
          <w:p w14:paraId="30F932CF" w14:textId="77777777" w:rsidR="00C36474" w:rsidRDefault="00F4092F" w:rsidP="00371BBD">
            <w:hyperlink r:id="rId26" w:anchor="10a">
              <w:r w:rsidR="00C36474">
                <w:rPr>
                  <w:rStyle w:val="Hyperlink"/>
                </w:rPr>
                <w:t>#10a</w:t>
              </w:r>
            </w:hyperlink>
          </w:p>
        </w:tc>
        <w:tc>
          <w:tcPr>
            <w:tcW w:w="0" w:type="auto"/>
          </w:tcPr>
          <w:p w14:paraId="631EF2B5" w14:textId="77777777" w:rsidR="00C36474" w:rsidRDefault="00C36474" w:rsidP="00371BBD">
            <w:r>
              <w:t>If you are developing a prediction model describe how predictors were handled in the analyses.</w:t>
            </w:r>
          </w:p>
        </w:tc>
        <w:tc>
          <w:tcPr>
            <w:tcW w:w="0" w:type="auto"/>
          </w:tcPr>
          <w:p w14:paraId="3551FCD8" w14:textId="77777777" w:rsidR="00C36474" w:rsidRDefault="00C36474" w:rsidP="00371BBD">
            <w:r>
              <w:t>10-11</w:t>
            </w:r>
          </w:p>
        </w:tc>
      </w:tr>
      <w:tr w:rsidR="00C36474" w14:paraId="4E06B624" w14:textId="77777777" w:rsidTr="00371BBD">
        <w:tc>
          <w:tcPr>
            <w:tcW w:w="0" w:type="auto"/>
          </w:tcPr>
          <w:p w14:paraId="1940DC60" w14:textId="77777777" w:rsidR="00C36474" w:rsidRDefault="00C36474" w:rsidP="00371BBD">
            <w:r>
              <w:t>Statistical analysis methods</w:t>
            </w:r>
          </w:p>
        </w:tc>
        <w:tc>
          <w:tcPr>
            <w:tcW w:w="0" w:type="auto"/>
          </w:tcPr>
          <w:p w14:paraId="685301E6" w14:textId="77777777" w:rsidR="00C36474" w:rsidRDefault="00F4092F" w:rsidP="00371BBD">
            <w:hyperlink r:id="rId27" w:anchor="10b">
              <w:r w:rsidR="00C36474">
                <w:rPr>
                  <w:rStyle w:val="Hyperlink"/>
                </w:rPr>
                <w:t>#10b</w:t>
              </w:r>
            </w:hyperlink>
          </w:p>
        </w:tc>
        <w:tc>
          <w:tcPr>
            <w:tcW w:w="0" w:type="auto"/>
          </w:tcPr>
          <w:p w14:paraId="537CC924" w14:textId="77777777" w:rsidR="00C36474" w:rsidRDefault="00C36474" w:rsidP="00371BBD">
            <w:r>
              <w:t>If you are developing a prediction model, specify type of model, all model-building procedures (including any predictor selection), and method for internal validation.</w:t>
            </w:r>
          </w:p>
        </w:tc>
        <w:tc>
          <w:tcPr>
            <w:tcW w:w="0" w:type="auto"/>
          </w:tcPr>
          <w:p w14:paraId="753D5C31" w14:textId="77777777" w:rsidR="00C36474" w:rsidRDefault="00C36474" w:rsidP="00371BBD">
            <w:r>
              <w:t>10-11</w:t>
            </w:r>
          </w:p>
        </w:tc>
      </w:tr>
      <w:tr w:rsidR="00C36474" w14:paraId="23264EC3" w14:textId="77777777" w:rsidTr="00371BBD">
        <w:tc>
          <w:tcPr>
            <w:tcW w:w="0" w:type="auto"/>
          </w:tcPr>
          <w:p w14:paraId="7286641C" w14:textId="77777777" w:rsidR="00C36474" w:rsidRDefault="00C36474" w:rsidP="00371BBD">
            <w:r>
              <w:t>Statistical analysis methods</w:t>
            </w:r>
          </w:p>
        </w:tc>
        <w:tc>
          <w:tcPr>
            <w:tcW w:w="0" w:type="auto"/>
          </w:tcPr>
          <w:p w14:paraId="28BB68A1" w14:textId="77777777" w:rsidR="00C36474" w:rsidRDefault="00F4092F" w:rsidP="00371BBD">
            <w:hyperlink r:id="rId28" w:anchor="10c">
              <w:r w:rsidR="00C36474">
                <w:rPr>
                  <w:rStyle w:val="Hyperlink"/>
                </w:rPr>
                <w:t>#10c</w:t>
              </w:r>
            </w:hyperlink>
          </w:p>
        </w:tc>
        <w:tc>
          <w:tcPr>
            <w:tcW w:w="0" w:type="auto"/>
          </w:tcPr>
          <w:p w14:paraId="38A9B60A" w14:textId="77777777" w:rsidR="00C36474" w:rsidRDefault="00C36474" w:rsidP="00371BBD">
            <w:r>
              <w:t>If you are validating a prediction model, describe how the predictions were calculated.</w:t>
            </w:r>
          </w:p>
        </w:tc>
        <w:tc>
          <w:tcPr>
            <w:tcW w:w="0" w:type="auto"/>
          </w:tcPr>
          <w:p w14:paraId="61B97765" w14:textId="77777777" w:rsidR="00C36474" w:rsidRDefault="00C36474" w:rsidP="00371BBD">
            <w:r>
              <w:t>10</w:t>
            </w:r>
            <w:r w:rsidRPr="009E651D">
              <w:t>-1</w:t>
            </w:r>
            <w:r>
              <w:t>1</w:t>
            </w:r>
          </w:p>
        </w:tc>
      </w:tr>
      <w:tr w:rsidR="00C36474" w14:paraId="6ACA42E8" w14:textId="77777777" w:rsidTr="00371BBD">
        <w:tc>
          <w:tcPr>
            <w:tcW w:w="0" w:type="auto"/>
          </w:tcPr>
          <w:p w14:paraId="0FA845FE" w14:textId="77777777" w:rsidR="00C36474" w:rsidRDefault="00C36474" w:rsidP="00371BBD">
            <w:r>
              <w:t>Statistical analysis methods</w:t>
            </w:r>
          </w:p>
        </w:tc>
        <w:tc>
          <w:tcPr>
            <w:tcW w:w="0" w:type="auto"/>
          </w:tcPr>
          <w:p w14:paraId="4591C8C3" w14:textId="77777777" w:rsidR="00C36474" w:rsidRDefault="00F4092F" w:rsidP="00371BBD">
            <w:hyperlink r:id="rId29" w:anchor="10d">
              <w:r w:rsidR="00C36474">
                <w:rPr>
                  <w:rStyle w:val="Hyperlink"/>
                </w:rPr>
                <w:t>#10d</w:t>
              </w:r>
            </w:hyperlink>
          </w:p>
        </w:tc>
        <w:tc>
          <w:tcPr>
            <w:tcW w:w="0" w:type="auto"/>
          </w:tcPr>
          <w:p w14:paraId="04CFB01E" w14:textId="77777777" w:rsidR="00C36474" w:rsidRDefault="00C36474" w:rsidP="00371BBD">
            <w:r>
              <w:t>Specify all measures used to assess model performance and, if relevant, to compare multiple models.</w:t>
            </w:r>
          </w:p>
        </w:tc>
        <w:tc>
          <w:tcPr>
            <w:tcW w:w="0" w:type="auto"/>
          </w:tcPr>
          <w:p w14:paraId="2EA4291E" w14:textId="77777777" w:rsidR="00C36474" w:rsidRDefault="00C36474" w:rsidP="00371BBD">
            <w:r>
              <w:t>10</w:t>
            </w:r>
            <w:r w:rsidRPr="009E651D">
              <w:t>-1</w:t>
            </w:r>
            <w:r>
              <w:t>2</w:t>
            </w:r>
          </w:p>
        </w:tc>
      </w:tr>
      <w:tr w:rsidR="00C36474" w14:paraId="28898B7D" w14:textId="77777777" w:rsidTr="00371BBD">
        <w:tc>
          <w:tcPr>
            <w:tcW w:w="0" w:type="auto"/>
          </w:tcPr>
          <w:p w14:paraId="6C75A468" w14:textId="77777777" w:rsidR="00C36474" w:rsidRDefault="00C36474" w:rsidP="00371BBD">
            <w:r>
              <w:t>Statistical analysis methods</w:t>
            </w:r>
          </w:p>
        </w:tc>
        <w:tc>
          <w:tcPr>
            <w:tcW w:w="0" w:type="auto"/>
          </w:tcPr>
          <w:p w14:paraId="783119CC" w14:textId="77777777" w:rsidR="00C36474" w:rsidRDefault="00F4092F" w:rsidP="00371BBD">
            <w:hyperlink r:id="rId30" w:anchor="10e">
              <w:r w:rsidR="00C36474">
                <w:rPr>
                  <w:rStyle w:val="Hyperlink"/>
                </w:rPr>
                <w:t>#10e</w:t>
              </w:r>
            </w:hyperlink>
          </w:p>
        </w:tc>
        <w:tc>
          <w:tcPr>
            <w:tcW w:w="0" w:type="auto"/>
          </w:tcPr>
          <w:p w14:paraId="0EB7963B" w14:textId="77777777" w:rsidR="00C36474" w:rsidRDefault="00C36474" w:rsidP="00371BBD">
            <w:r>
              <w:t>If you are validating a prediction model, describe any model updating (e.g., recalibration) arising from the validation, if done</w:t>
            </w:r>
          </w:p>
        </w:tc>
        <w:tc>
          <w:tcPr>
            <w:tcW w:w="0" w:type="auto"/>
          </w:tcPr>
          <w:p w14:paraId="340B174C" w14:textId="77777777" w:rsidR="00C36474" w:rsidRDefault="00C36474" w:rsidP="00371BBD">
            <w:r>
              <w:t>10</w:t>
            </w:r>
            <w:r w:rsidRPr="009E651D">
              <w:t>-1</w:t>
            </w:r>
            <w:r>
              <w:t>2</w:t>
            </w:r>
          </w:p>
        </w:tc>
      </w:tr>
      <w:tr w:rsidR="00C36474" w14:paraId="54C154CE" w14:textId="77777777" w:rsidTr="00371BBD">
        <w:tc>
          <w:tcPr>
            <w:tcW w:w="0" w:type="auto"/>
          </w:tcPr>
          <w:p w14:paraId="3FB8FBD3" w14:textId="77777777" w:rsidR="00C36474" w:rsidRDefault="00C36474" w:rsidP="00371BBD">
            <w:r>
              <w:t>Risk groups</w:t>
            </w:r>
          </w:p>
        </w:tc>
        <w:tc>
          <w:tcPr>
            <w:tcW w:w="0" w:type="auto"/>
          </w:tcPr>
          <w:p w14:paraId="36A19715" w14:textId="77777777" w:rsidR="00C36474" w:rsidRDefault="00F4092F" w:rsidP="00371BBD">
            <w:hyperlink r:id="rId31" w:anchor="11">
              <w:r w:rsidR="00C36474">
                <w:rPr>
                  <w:rStyle w:val="Hyperlink"/>
                </w:rPr>
                <w:t>#11</w:t>
              </w:r>
            </w:hyperlink>
          </w:p>
        </w:tc>
        <w:tc>
          <w:tcPr>
            <w:tcW w:w="0" w:type="auto"/>
          </w:tcPr>
          <w:p w14:paraId="702DDAC4" w14:textId="77777777" w:rsidR="00C36474" w:rsidRDefault="00C36474" w:rsidP="00371BBD">
            <w:r>
              <w:t>Provide details on how risk groups were created, if done.</w:t>
            </w:r>
          </w:p>
        </w:tc>
        <w:tc>
          <w:tcPr>
            <w:tcW w:w="0" w:type="auto"/>
          </w:tcPr>
          <w:p w14:paraId="2A2E7EC0" w14:textId="77777777" w:rsidR="00C36474" w:rsidRDefault="00C36474" w:rsidP="00371BBD">
            <w:r>
              <w:t>13</w:t>
            </w:r>
          </w:p>
        </w:tc>
      </w:tr>
      <w:tr w:rsidR="00C36474" w14:paraId="65295AC1" w14:textId="77777777" w:rsidTr="00371BBD">
        <w:tc>
          <w:tcPr>
            <w:tcW w:w="0" w:type="auto"/>
          </w:tcPr>
          <w:p w14:paraId="17DF4080" w14:textId="77777777" w:rsidR="00C36474" w:rsidRDefault="00C36474" w:rsidP="00371BBD">
            <w:r>
              <w:t>Development vs. validation</w:t>
            </w:r>
          </w:p>
        </w:tc>
        <w:tc>
          <w:tcPr>
            <w:tcW w:w="0" w:type="auto"/>
          </w:tcPr>
          <w:p w14:paraId="6ABA23EC" w14:textId="77777777" w:rsidR="00C36474" w:rsidRDefault="00F4092F" w:rsidP="00371BBD">
            <w:hyperlink r:id="rId32" w:anchor="12">
              <w:r w:rsidR="00C36474">
                <w:rPr>
                  <w:rStyle w:val="Hyperlink"/>
                </w:rPr>
                <w:t>#12</w:t>
              </w:r>
            </w:hyperlink>
          </w:p>
        </w:tc>
        <w:tc>
          <w:tcPr>
            <w:tcW w:w="0" w:type="auto"/>
          </w:tcPr>
          <w:p w14:paraId="02010222" w14:textId="77777777" w:rsidR="00C36474" w:rsidRDefault="00C36474" w:rsidP="00371BBD">
            <w:r>
              <w:t>For validation, identify any differences from the development data in setting, eligibility criteria, outcome, and predictors.</w:t>
            </w:r>
          </w:p>
        </w:tc>
        <w:tc>
          <w:tcPr>
            <w:tcW w:w="0" w:type="auto"/>
          </w:tcPr>
          <w:p w14:paraId="7BBB8D51" w14:textId="77777777" w:rsidR="00C36474" w:rsidRDefault="00C36474" w:rsidP="00371BBD">
            <w:r>
              <w:t>13</w:t>
            </w:r>
          </w:p>
        </w:tc>
      </w:tr>
      <w:tr w:rsidR="00C36474" w14:paraId="22A1870C" w14:textId="77777777" w:rsidTr="00371BBD">
        <w:tc>
          <w:tcPr>
            <w:tcW w:w="0" w:type="auto"/>
          </w:tcPr>
          <w:p w14:paraId="7E8B9878" w14:textId="77777777" w:rsidR="00C36474" w:rsidRDefault="00C36474" w:rsidP="00371BBD">
            <w:r>
              <w:rPr>
                <w:b/>
              </w:rPr>
              <w:t>Results</w:t>
            </w:r>
          </w:p>
        </w:tc>
        <w:tc>
          <w:tcPr>
            <w:tcW w:w="0" w:type="auto"/>
          </w:tcPr>
          <w:p w14:paraId="4C65252F" w14:textId="77777777" w:rsidR="00C36474" w:rsidRDefault="00C36474" w:rsidP="00371BBD"/>
        </w:tc>
        <w:tc>
          <w:tcPr>
            <w:tcW w:w="0" w:type="auto"/>
          </w:tcPr>
          <w:p w14:paraId="5F506400" w14:textId="77777777" w:rsidR="00C36474" w:rsidRDefault="00C36474" w:rsidP="00371BBD"/>
        </w:tc>
        <w:tc>
          <w:tcPr>
            <w:tcW w:w="0" w:type="auto"/>
          </w:tcPr>
          <w:p w14:paraId="2A192B5E" w14:textId="77777777" w:rsidR="00C36474" w:rsidRDefault="00C36474" w:rsidP="00371BBD"/>
        </w:tc>
      </w:tr>
      <w:tr w:rsidR="00C36474" w14:paraId="048D6D26" w14:textId="77777777" w:rsidTr="00371BBD">
        <w:tc>
          <w:tcPr>
            <w:tcW w:w="0" w:type="auto"/>
          </w:tcPr>
          <w:p w14:paraId="29C69F4B" w14:textId="77777777" w:rsidR="00C36474" w:rsidRDefault="00C36474" w:rsidP="00371BBD">
            <w:r>
              <w:t>Participants</w:t>
            </w:r>
          </w:p>
        </w:tc>
        <w:tc>
          <w:tcPr>
            <w:tcW w:w="0" w:type="auto"/>
          </w:tcPr>
          <w:p w14:paraId="43D9C21C" w14:textId="77777777" w:rsidR="00C36474" w:rsidRDefault="00F4092F" w:rsidP="00371BBD">
            <w:hyperlink r:id="rId33" w:anchor="13a">
              <w:r w:rsidR="00C36474">
                <w:rPr>
                  <w:rStyle w:val="Hyperlink"/>
                </w:rPr>
                <w:t>#13a</w:t>
              </w:r>
            </w:hyperlink>
          </w:p>
        </w:tc>
        <w:tc>
          <w:tcPr>
            <w:tcW w:w="0" w:type="auto"/>
          </w:tcPr>
          <w:p w14:paraId="13F8790D" w14:textId="77777777" w:rsidR="00C36474" w:rsidRDefault="00C36474" w:rsidP="00371BBD">
            <w:r>
              <w:t>Describe the flow of participants through the study, including the number of participants with and without the outcome and, if applicable, a summary of the follow-up time. A diagram may be helpful.</w:t>
            </w:r>
          </w:p>
        </w:tc>
        <w:tc>
          <w:tcPr>
            <w:tcW w:w="0" w:type="auto"/>
          </w:tcPr>
          <w:p w14:paraId="3E48A923" w14:textId="77777777" w:rsidR="00C36474" w:rsidRDefault="00C36474" w:rsidP="00371BBD">
            <w:r>
              <w:t>13</w:t>
            </w:r>
          </w:p>
        </w:tc>
      </w:tr>
      <w:tr w:rsidR="00C36474" w14:paraId="71991CD3" w14:textId="77777777" w:rsidTr="00371BBD">
        <w:tc>
          <w:tcPr>
            <w:tcW w:w="0" w:type="auto"/>
          </w:tcPr>
          <w:p w14:paraId="40A0FE95" w14:textId="77777777" w:rsidR="00C36474" w:rsidRDefault="00C36474" w:rsidP="00371BBD">
            <w:r>
              <w:t>Participants</w:t>
            </w:r>
          </w:p>
        </w:tc>
        <w:tc>
          <w:tcPr>
            <w:tcW w:w="0" w:type="auto"/>
          </w:tcPr>
          <w:p w14:paraId="7B53614F" w14:textId="77777777" w:rsidR="00C36474" w:rsidRDefault="00F4092F" w:rsidP="00371BBD">
            <w:hyperlink r:id="rId34" w:anchor="13b">
              <w:r w:rsidR="00C36474">
                <w:rPr>
                  <w:rStyle w:val="Hyperlink"/>
                </w:rPr>
                <w:t>#13b</w:t>
              </w:r>
            </w:hyperlink>
          </w:p>
        </w:tc>
        <w:tc>
          <w:tcPr>
            <w:tcW w:w="0" w:type="auto"/>
          </w:tcPr>
          <w:p w14:paraId="48C902F8" w14:textId="77777777" w:rsidR="00C36474" w:rsidRDefault="00C36474" w:rsidP="00371BBD">
            <w:r>
              <w:t>Describe the characteristics of the participants (basic demographics, clinical features, available predictors), including the number of participants with missing data for predictors and outcome.</w:t>
            </w:r>
          </w:p>
        </w:tc>
        <w:tc>
          <w:tcPr>
            <w:tcW w:w="0" w:type="auto"/>
          </w:tcPr>
          <w:p w14:paraId="6283B3E4" w14:textId="77777777" w:rsidR="00C36474" w:rsidRDefault="00C36474" w:rsidP="00371BBD">
            <w:r>
              <w:t>13</w:t>
            </w:r>
          </w:p>
        </w:tc>
      </w:tr>
      <w:tr w:rsidR="00C36474" w14:paraId="0C9D8018" w14:textId="77777777" w:rsidTr="00371BBD">
        <w:tc>
          <w:tcPr>
            <w:tcW w:w="0" w:type="auto"/>
          </w:tcPr>
          <w:p w14:paraId="19F3B32E" w14:textId="77777777" w:rsidR="00C36474" w:rsidRDefault="00C36474" w:rsidP="00371BBD">
            <w:r>
              <w:t>Participants</w:t>
            </w:r>
          </w:p>
        </w:tc>
        <w:tc>
          <w:tcPr>
            <w:tcW w:w="0" w:type="auto"/>
          </w:tcPr>
          <w:p w14:paraId="352DAE2C" w14:textId="77777777" w:rsidR="00C36474" w:rsidRDefault="00F4092F" w:rsidP="00371BBD">
            <w:hyperlink r:id="rId35" w:anchor="13c">
              <w:r w:rsidR="00C36474">
                <w:rPr>
                  <w:rStyle w:val="Hyperlink"/>
                </w:rPr>
                <w:t>#13c</w:t>
              </w:r>
            </w:hyperlink>
          </w:p>
        </w:tc>
        <w:tc>
          <w:tcPr>
            <w:tcW w:w="0" w:type="auto"/>
          </w:tcPr>
          <w:p w14:paraId="347FAC3F" w14:textId="77777777" w:rsidR="00C36474" w:rsidRDefault="00C36474" w:rsidP="00371BBD">
            <w:r>
              <w:t xml:space="preserve">For validation, show a comparison with the development data of the distribution of important variables (demographics, </w:t>
            </w:r>
            <w:proofErr w:type="gramStart"/>
            <w:r>
              <w:t>predictors</w:t>
            </w:r>
            <w:proofErr w:type="gramEnd"/>
            <w:r>
              <w:t xml:space="preserve"> and outcome).</w:t>
            </w:r>
          </w:p>
        </w:tc>
        <w:tc>
          <w:tcPr>
            <w:tcW w:w="0" w:type="auto"/>
          </w:tcPr>
          <w:p w14:paraId="20FFB3B2" w14:textId="77777777" w:rsidR="00C36474" w:rsidRDefault="00C36474" w:rsidP="00371BBD">
            <w:r>
              <w:t>13</w:t>
            </w:r>
          </w:p>
        </w:tc>
      </w:tr>
      <w:tr w:rsidR="00C36474" w14:paraId="0E4FE92E" w14:textId="77777777" w:rsidTr="00371BBD">
        <w:tc>
          <w:tcPr>
            <w:tcW w:w="0" w:type="auto"/>
          </w:tcPr>
          <w:p w14:paraId="1147D6B0" w14:textId="77777777" w:rsidR="00C36474" w:rsidRDefault="00C36474" w:rsidP="00371BBD">
            <w:r>
              <w:t>Model development</w:t>
            </w:r>
          </w:p>
        </w:tc>
        <w:tc>
          <w:tcPr>
            <w:tcW w:w="0" w:type="auto"/>
          </w:tcPr>
          <w:p w14:paraId="0C03D9BC" w14:textId="77777777" w:rsidR="00C36474" w:rsidRDefault="00F4092F" w:rsidP="00371BBD">
            <w:hyperlink r:id="rId36" w:anchor="14a">
              <w:r w:rsidR="00C36474">
                <w:rPr>
                  <w:rStyle w:val="Hyperlink"/>
                </w:rPr>
                <w:t>#14a</w:t>
              </w:r>
            </w:hyperlink>
          </w:p>
        </w:tc>
        <w:tc>
          <w:tcPr>
            <w:tcW w:w="0" w:type="auto"/>
          </w:tcPr>
          <w:p w14:paraId="0AC4B2D4" w14:textId="77777777" w:rsidR="00C36474" w:rsidRDefault="00C36474" w:rsidP="00371BBD">
            <w:r>
              <w:t>If developing a model, specify the number of participants and outcome events in each analysis.</w:t>
            </w:r>
          </w:p>
        </w:tc>
        <w:tc>
          <w:tcPr>
            <w:tcW w:w="0" w:type="auto"/>
          </w:tcPr>
          <w:p w14:paraId="370D24F7" w14:textId="77777777" w:rsidR="00C36474" w:rsidRDefault="00C36474" w:rsidP="00371BBD">
            <w:r>
              <w:t>13</w:t>
            </w:r>
          </w:p>
        </w:tc>
      </w:tr>
      <w:tr w:rsidR="00C36474" w14:paraId="69448BA5" w14:textId="77777777" w:rsidTr="00371BBD">
        <w:tc>
          <w:tcPr>
            <w:tcW w:w="0" w:type="auto"/>
          </w:tcPr>
          <w:p w14:paraId="2AB14E32" w14:textId="77777777" w:rsidR="00C36474" w:rsidRDefault="00C36474" w:rsidP="00371BBD">
            <w:r>
              <w:t>Model development</w:t>
            </w:r>
          </w:p>
        </w:tc>
        <w:tc>
          <w:tcPr>
            <w:tcW w:w="0" w:type="auto"/>
          </w:tcPr>
          <w:p w14:paraId="6F11AEC0" w14:textId="77777777" w:rsidR="00C36474" w:rsidRDefault="00F4092F" w:rsidP="00371BBD">
            <w:hyperlink r:id="rId37" w:anchor="14b">
              <w:r w:rsidR="00C36474">
                <w:rPr>
                  <w:rStyle w:val="Hyperlink"/>
                </w:rPr>
                <w:t>#14b</w:t>
              </w:r>
            </w:hyperlink>
          </w:p>
        </w:tc>
        <w:tc>
          <w:tcPr>
            <w:tcW w:w="0" w:type="auto"/>
          </w:tcPr>
          <w:p w14:paraId="1469ECBF" w14:textId="77777777" w:rsidR="00C36474" w:rsidRDefault="00C36474" w:rsidP="00371BBD">
            <w:r>
              <w:t>If developing a model, report the unadjusted association, if calculated between each candidate predictor and outcome.</w:t>
            </w:r>
          </w:p>
        </w:tc>
        <w:tc>
          <w:tcPr>
            <w:tcW w:w="0" w:type="auto"/>
          </w:tcPr>
          <w:p w14:paraId="3EAC0B91" w14:textId="77777777" w:rsidR="00C36474" w:rsidRDefault="00C36474" w:rsidP="00371BBD">
            <w:r>
              <w:t>14</w:t>
            </w:r>
          </w:p>
        </w:tc>
      </w:tr>
      <w:tr w:rsidR="00C36474" w14:paraId="43F40508" w14:textId="77777777" w:rsidTr="00371BBD">
        <w:tc>
          <w:tcPr>
            <w:tcW w:w="0" w:type="auto"/>
          </w:tcPr>
          <w:p w14:paraId="05AE2E35" w14:textId="77777777" w:rsidR="00C36474" w:rsidRDefault="00C36474" w:rsidP="00371BBD">
            <w:r>
              <w:t>Model specification</w:t>
            </w:r>
          </w:p>
        </w:tc>
        <w:tc>
          <w:tcPr>
            <w:tcW w:w="0" w:type="auto"/>
          </w:tcPr>
          <w:p w14:paraId="062F6500" w14:textId="77777777" w:rsidR="00C36474" w:rsidRDefault="00F4092F" w:rsidP="00371BBD">
            <w:hyperlink r:id="rId38" w:anchor="15a">
              <w:r w:rsidR="00C36474">
                <w:rPr>
                  <w:rStyle w:val="Hyperlink"/>
                </w:rPr>
                <w:t>#15a</w:t>
              </w:r>
            </w:hyperlink>
          </w:p>
        </w:tc>
        <w:tc>
          <w:tcPr>
            <w:tcW w:w="0" w:type="auto"/>
          </w:tcPr>
          <w:p w14:paraId="634257E3" w14:textId="77777777" w:rsidR="00C36474" w:rsidRDefault="00C36474" w:rsidP="00371BBD">
            <w:r>
              <w:t>If developing a model, 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0" w:type="auto"/>
          </w:tcPr>
          <w:p w14:paraId="033283B9" w14:textId="77777777" w:rsidR="00C36474" w:rsidRDefault="00C36474" w:rsidP="00371BBD">
            <w:r>
              <w:t>15</w:t>
            </w:r>
          </w:p>
        </w:tc>
      </w:tr>
      <w:tr w:rsidR="00C36474" w14:paraId="749EC494" w14:textId="77777777" w:rsidTr="00371BBD">
        <w:tc>
          <w:tcPr>
            <w:tcW w:w="0" w:type="auto"/>
          </w:tcPr>
          <w:p w14:paraId="0371DFED" w14:textId="77777777" w:rsidR="00C36474" w:rsidRDefault="00C36474" w:rsidP="00371BBD">
            <w:r>
              <w:t>Model specification</w:t>
            </w:r>
          </w:p>
        </w:tc>
        <w:tc>
          <w:tcPr>
            <w:tcW w:w="0" w:type="auto"/>
          </w:tcPr>
          <w:p w14:paraId="42A82D50" w14:textId="77777777" w:rsidR="00C36474" w:rsidRDefault="00F4092F" w:rsidP="00371BBD">
            <w:hyperlink r:id="rId39" w:anchor="15b">
              <w:r w:rsidR="00C36474">
                <w:rPr>
                  <w:rStyle w:val="Hyperlink"/>
                </w:rPr>
                <w:t>#15b</w:t>
              </w:r>
            </w:hyperlink>
          </w:p>
        </w:tc>
        <w:tc>
          <w:tcPr>
            <w:tcW w:w="0" w:type="auto"/>
          </w:tcPr>
          <w:p w14:paraId="48DF21F7" w14:textId="77777777" w:rsidR="00C36474" w:rsidRDefault="00C36474" w:rsidP="00371BBD">
            <w:r>
              <w:t>If developing a prediction model, explain how to the use it.</w:t>
            </w:r>
          </w:p>
        </w:tc>
        <w:tc>
          <w:tcPr>
            <w:tcW w:w="0" w:type="auto"/>
          </w:tcPr>
          <w:p w14:paraId="3326DAA5" w14:textId="77777777" w:rsidR="00C36474" w:rsidRDefault="00C36474" w:rsidP="00371BBD">
            <w:r>
              <w:t>15</w:t>
            </w:r>
          </w:p>
        </w:tc>
      </w:tr>
      <w:tr w:rsidR="00C36474" w14:paraId="23BC6111" w14:textId="77777777" w:rsidTr="00371BBD">
        <w:tc>
          <w:tcPr>
            <w:tcW w:w="0" w:type="auto"/>
          </w:tcPr>
          <w:p w14:paraId="09E85D67" w14:textId="77777777" w:rsidR="00C36474" w:rsidRDefault="00C36474" w:rsidP="00371BBD">
            <w:r>
              <w:t>Model performance</w:t>
            </w:r>
          </w:p>
        </w:tc>
        <w:tc>
          <w:tcPr>
            <w:tcW w:w="0" w:type="auto"/>
          </w:tcPr>
          <w:p w14:paraId="3253E0CE" w14:textId="77777777" w:rsidR="00C36474" w:rsidRDefault="00F4092F" w:rsidP="00371BBD">
            <w:hyperlink r:id="rId40" w:anchor="16">
              <w:r w:rsidR="00C36474">
                <w:rPr>
                  <w:rStyle w:val="Hyperlink"/>
                </w:rPr>
                <w:t>#16</w:t>
              </w:r>
            </w:hyperlink>
          </w:p>
        </w:tc>
        <w:tc>
          <w:tcPr>
            <w:tcW w:w="0" w:type="auto"/>
          </w:tcPr>
          <w:p w14:paraId="56E41501" w14:textId="77777777" w:rsidR="00C36474" w:rsidRDefault="00C36474" w:rsidP="00371BBD">
            <w:r>
              <w:t>Report performance measures (with CIs) for the prediction model.</w:t>
            </w:r>
          </w:p>
        </w:tc>
        <w:tc>
          <w:tcPr>
            <w:tcW w:w="0" w:type="auto"/>
          </w:tcPr>
          <w:p w14:paraId="07069CDC" w14:textId="77777777" w:rsidR="00C36474" w:rsidRDefault="00C36474" w:rsidP="00371BBD">
            <w:r>
              <w:t>15</w:t>
            </w:r>
          </w:p>
        </w:tc>
      </w:tr>
      <w:tr w:rsidR="00C36474" w14:paraId="0BC37D5E" w14:textId="77777777" w:rsidTr="00371BBD">
        <w:tc>
          <w:tcPr>
            <w:tcW w:w="0" w:type="auto"/>
          </w:tcPr>
          <w:p w14:paraId="0CE4850C" w14:textId="77777777" w:rsidR="00C36474" w:rsidRDefault="00C36474" w:rsidP="00371BBD">
            <w:r>
              <w:t>Model-updating</w:t>
            </w:r>
          </w:p>
        </w:tc>
        <w:tc>
          <w:tcPr>
            <w:tcW w:w="0" w:type="auto"/>
          </w:tcPr>
          <w:p w14:paraId="35D0D5DB" w14:textId="77777777" w:rsidR="00C36474" w:rsidRDefault="00F4092F" w:rsidP="00371BBD">
            <w:hyperlink r:id="rId41" w:anchor="17">
              <w:r w:rsidR="00C36474">
                <w:rPr>
                  <w:rStyle w:val="Hyperlink"/>
                </w:rPr>
                <w:t>#17</w:t>
              </w:r>
            </w:hyperlink>
          </w:p>
        </w:tc>
        <w:tc>
          <w:tcPr>
            <w:tcW w:w="0" w:type="auto"/>
          </w:tcPr>
          <w:p w14:paraId="27A90AC0" w14:textId="77777777" w:rsidR="00C36474" w:rsidRDefault="00C36474" w:rsidP="00371BBD">
            <w:r>
              <w:t>If validating a model, report the results from any model updating, if done (i.e., model specification, model performance).</w:t>
            </w:r>
          </w:p>
        </w:tc>
        <w:tc>
          <w:tcPr>
            <w:tcW w:w="0" w:type="auto"/>
          </w:tcPr>
          <w:p w14:paraId="1B0E3993" w14:textId="77777777" w:rsidR="00C36474" w:rsidRDefault="00C36474" w:rsidP="00371BBD">
            <w:r>
              <w:t>n/a</w:t>
            </w:r>
          </w:p>
        </w:tc>
      </w:tr>
      <w:tr w:rsidR="00C36474" w14:paraId="5B48CF77" w14:textId="77777777" w:rsidTr="00371BBD">
        <w:tc>
          <w:tcPr>
            <w:tcW w:w="0" w:type="auto"/>
          </w:tcPr>
          <w:p w14:paraId="65AD4521" w14:textId="77777777" w:rsidR="00C36474" w:rsidRDefault="00C36474" w:rsidP="00371BBD">
            <w:r>
              <w:rPr>
                <w:b/>
              </w:rPr>
              <w:lastRenderedPageBreak/>
              <w:t>Discussion</w:t>
            </w:r>
          </w:p>
        </w:tc>
        <w:tc>
          <w:tcPr>
            <w:tcW w:w="0" w:type="auto"/>
          </w:tcPr>
          <w:p w14:paraId="4341F5DA" w14:textId="77777777" w:rsidR="00C36474" w:rsidRDefault="00C36474" w:rsidP="00371BBD"/>
        </w:tc>
        <w:tc>
          <w:tcPr>
            <w:tcW w:w="0" w:type="auto"/>
          </w:tcPr>
          <w:p w14:paraId="5481977E" w14:textId="77777777" w:rsidR="00C36474" w:rsidRDefault="00C36474" w:rsidP="00371BBD"/>
        </w:tc>
        <w:tc>
          <w:tcPr>
            <w:tcW w:w="0" w:type="auto"/>
          </w:tcPr>
          <w:p w14:paraId="0A9D9AD0" w14:textId="77777777" w:rsidR="00C36474" w:rsidRDefault="00C36474" w:rsidP="00371BBD"/>
        </w:tc>
      </w:tr>
      <w:tr w:rsidR="00C36474" w14:paraId="07B15661" w14:textId="77777777" w:rsidTr="00371BBD">
        <w:tc>
          <w:tcPr>
            <w:tcW w:w="0" w:type="auto"/>
          </w:tcPr>
          <w:p w14:paraId="134BE106" w14:textId="77777777" w:rsidR="00C36474" w:rsidRDefault="00C36474" w:rsidP="00371BBD">
            <w:r>
              <w:t>Limitations</w:t>
            </w:r>
          </w:p>
        </w:tc>
        <w:tc>
          <w:tcPr>
            <w:tcW w:w="0" w:type="auto"/>
          </w:tcPr>
          <w:p w14:paraId="61046005" w14:textId="77777777" w:rsidR="00C36474" w:rsidRDefault="00F4092F" w:rsidP="00371BBD">
            <w:hyperlink r:id="rId42" w:anchor="18">
              <w:r w:rsidR="00C36474">
                <w:rPr>
                  <w:rStyle w:val="Hyperlink"/>
                </w:rPr>
                <w:t>#18</w:t>
              </w:r>
            </w:hyperlink>
          </w:p>
        </w:tc>
        <w:tc>
          <w:tcPr>
            <w:tcW w:w="0" w:type="auto"/>
          </w:tcPr>
          <w:p w14:paraId="7FE48C89" w14:textId="77777777" w:rsidR="00C36474" w:rsidRDefault="00C36474" w:rsidP="00371BBD">
            <w:r>
              <w:t>Discuss any limitations of the study (such as nonrepresentative sample, few events per predictor, missing data).</w:t>
            </w:r>
          </w:p>
        </w:tc>
        <w:tc>
          <w:tcPr>
            <w:tcW w:w="0" w:type="auto"/>
          </w:tcPr>
          <w:p w14:paraId="7DF0531C" w14:textId="77777777" w:rsidR="00C36474" w:rsidRDefault="00C36474" w:rsidP="00371BBD">
            <w:r>
              <w:t>23</w:t>
            </w:r>
            <w:r w:rsidRPr="009E651D">
              <w:t>-2</w:t>
            </w:r>
            <w:r>
              <w:t>4</w:t>
            </w:r>
          </w:p>
        </w:tc>
      </w:tr>
      <w:tr w:rsidR="00C36474" w14:paraId="101495FF" w14:textId="77777777" w:rsidTr="00371BBD">
        <w:tc>
          <w:tcPr>
            <w:tcW w:w="0" w:type="auto"/>
          </w:tcPr>
          <w:p w14:paraId="394B8ECC" w14:textId="77777777" w:rsidR="00C36474" w:rsidRDefault="00C36474" w:rsidP="00371BBD">
            <w:r>
              <w:t>Interpretation</w:t>
            </w:r>
          </w:p>
        </w:tc>
        <w:tc>
          <w:tcPr>
            <w:tcW w:w="0" w:type="auto"/>
          </w:tcPr>
          <w:p w14:paraId="22B1ED7F" w14:textId="77777777" w:rsidR="00C36474" w:rsidRDefault="00F4092F" w:rsidP="00371BBD">
            <w:hyperlink r:id="rId43" w:anchor="19a">
              <w:r w:rsidR="00C36474">
                <w:rPr>
                  <w:rStyle w:val="Hyperlink"/>
                </w:rPr>
                <w:t>#19a</w:t>
              </w:r>
            </w:hyperlink>
          </w:p>
        </w:tc>
        <w:tc>
          <w:tcPr>
            <w:tcW w:w="0" w:type="auto"/>
          </w:tcPr>
          <w:p w14:paraId="1EF0DC42" w14:textId="77777777" w:rsidR="00C36474" w:rsidRDefault="00C36474" w:rsidP="00371BBD">
            <w:r>
              <w:t>For validation, discuss the results with reference to performance in the development data, and any other validation data</w:t>
            </w:r>
          </w:p>
        </w:tc>
        <w:tc>
          <w:tcPr>
            <w:tcW w:w="0" w:type="auto"/>
          </w:tcPr>
          <w:p w14:paraId="193E8F85" w14:textId="77777777" w:rsidR="00C36474" w:rsidRDefault="00C36474" w:rsidP="00371BBD">
            <w:r>
              <w:t>17</w:t>
            </w:r>
            <w:r w:rsidRPr="009E651D">
              <w:t>-2</w:t>
            </w:r>
            <w:r>
              <w:t>3</w:t>
            </w:r>
          </w:p>
        </w:tc>
      </w:tr>
      <w:tr w:rsidR="00C36474" w14:paraId="12C63398" w14:textId="77777777" w:rsidTr="00371BBD">
        <w:tc>
          <w:tcPr>
            <w:tcW w:w="0" w:type="auto"/>
          </w:tcPr>
          <w:p w14:paraId="00CAFF5A" w14:textId="77777777" w:rsidR="00C36474" w:rsidRDefault="00C36474" w:rsidP="00371BBD">
            <w:r>
              <w:t>Interpretation</w:t>
            </w:r>
          </w:p>
        </w:tc>
        <w:tc>
          <w:tcPr>
            <w:tcW w:w="0" w:type="auto"/>
          </w:tcPr>
          <w:p w14:paraId="06B2DD84" w14:textId="77777777" w:rsidR="00C36474" w:rsidRDefault="00F4092F" w:rsidP="00371BBD">
            <w:hyperlink r:id="rId44" w:anchor="19b">
              <w:r w:rsidR="00C36474">
                <w:rPr>
                  <w:rStyle w:val="Hyperlink"/>
                </w:rPr>
                <w:t>#19b</w:t>
              </w:r>
            </w:hyperlink>
          </w:p>
        </w:tc>
        <w:tc>
          <w:tcPr>
            <w:tcW w:w="0" w:type="auto"/>
          </w:tcPr>
          <w:p w14:paraId="16E8BED0" w14:textId="77777777" w:rsidR="00C36474" w:rsidRDefault="00C36474" w:rsidP="00371BBD">
            <w:r>
              <w:t>Give an overall interpretation of the results, considering objectives, limitations, results from similar studies, and other relevant evidence.</w:t>
            </w:r>
          </w:p>
        </w:tc>
        <w:tc>
          <w:tcPr>
            <w:tcW w:w="0" w:type="auto"/>
          </w:tcPr>
          <w:p w14:paraId="79ECF6D5" w14:textId="77777777" w:rsidR="00C36474" w:rsidRDefault="00C36474" w:rsidP="00371BBD">
            <w:r>
              <w:t>17</w:t>
            </w:r>
            <w:r w:rsidRPr="009E651D">
              <w:t>-2</w:t>
            </w:r>
            <w:r>
              <w:t>3</w:t>
            </w:r>
          </w:p>
        </w:tc>
      </w:tr>
      <w:tr w:rsidR="00C36474" w14:paraId="37503697" w14:textId="77777777" w:rsidTr="00371BBD">
        <w:tc>
          <w:tcPr>
            <w:tcW w:w="0" w:type="auto"/>
          </w:tcPr>
          <w:p w14:paraId="58B600CB" w14:textId="77777777" w:rsidR="00C36474" w:rsidRDefault="00C36474" w:rsidP="00371BBD">
            <w:r>
              <w:t>Implications</w:t>
            </w:r>
          </w:p>
        </w:tc>
        <w:tc>
          <w:tcPr>
            <w:tcW w:w="0" w:type="auto"/>
          </w:tcPr>
          <w:p w14:paraId="59495CE3" w14:textId="77777777" w:rsidR="00C36474" w:rsidRDefault="00F4092F" w:rsidP="00371BBD">
            <w:hyperlink r:id="rId45" w:anchor="20">
              <w:r w:rsidR="00C36474">
                <w:rPr>
                  <w:rStyle w:val="Hyperlink"/>
                </w:rPr>
                <w:t>#20</w:t>
              </w:r>
            </w:hyperlink>
          </w:p>
        </w:tc>
        <w:tc>
          <w:tcPr>
            <w:tcW w:w="0" w:type="auto"/>
          </w:tcPr>
          <w:p w14:paraId="6E7D54F1" w14:textId="77777777" w:rsidR="00C36474" w:rsidRDefault="00C36474" w:rsidP="00371BBD">
            <w:r>
              <w:t>Discuss the potential clinical use of the model and implications for future research</w:t>
            </w:r>
          </w:p>
        </w:tc>
        <w:tc>
          <w:tcPr>
            <w:tcW w:w="0" w:type="auto"/>
          </w:tcPr>
          <w:p w14:paraId="593091A4" w14:textId="77777777" w:rsidR="00C36474" w:rsidRDefault="00C36474" w:rsidP="00371BBD">
            <w:r>
              <w:t>23</w:t>
            </w:r>
          </w:p>
        </w:tc>
      </w:tr>
      <w:tr w:rsidR="00C36474" w14:paraId="5BD742E2" w14:textId="77777777" w:rsidTr="00371BBD">
        <w:tc>
          <w:tcPr>
            <w:tcW w:w="0" w:type="auto"/>
          </w:tcPr>
          <w:p w14:paraId="1B4B1BEB" w14:textId="77777777" w:rsidR="00C36474" w:rsidRDefault="00C36474" w:rsidP="00371BBD">
            <w:r>
              <w:rPr>
                <w:b/>
              </w:rPr>
              <w:t>Other information</w:t>
            </w:r>
          </w:p>
        </w:tc>
        <w:tc>
          <w:tcPr>
            <w:tcW w:w="0" w:type="auto"/>
          </w:tcPr>
          <w:p w14:paraId="2B7AD0C7" w14:textId="77777777" w:rsidR="00C36474" w:rsidRDefault="00C36474" w:rsidP="00371BBD"/>
        </w:tc>
        <w:tc>
          <w:tcPr>
            <w:tcW w:w="0" w:type="auto"/>
          </w:tcPr>
          <w:p w14:paraId="21A823EF" w14:textId="77777777" w:rsidR="00C36474" w:rsidRDefault="00C36474" w:rsidP="00371BBD"/>
        </w:tc>
        <w:tc>
          <w:tcPr>
            <w:tcW w:w="0" w:type="auto"/>
          </w:tcPr>
          <w:p w14:paraId="4A773FCC" w14:textId="77777777" w:rsidR="00C36474" w:rsidRDefault="00C36474" w:rsidP="00371BBD"/>
        </w:tc>
      </w:tr>
      <w:tr w:rsidR="00C36474" w14:paraId="55846C08" w14:textId="77777777" w:rsidTr="00371BBD">
        <w:tc>
          <w:tcPr>
            <w:tcW w:w="0" w:type="auto"/>
          </w:tcPr>
          <w:p w14:paraId="6C2DC6C5" w14:textId="77777777" w:rsidR="00C36474" w:rsidRDefault="00C36474" w:rsidP="00371BBD">
            <w:r>
              <w:t>Supplementary information</w:t>
            </w:r>
          </w:p>
        </w:tc>
        <w:tc>
          <w:tcPr>
            <w:tcW w:w="0" w:type="auto"/>
          </w:tcPr>
          <w:p w14:paraId="332F5845" w14:textId="77777777" w:rsidR="00C36474" w:rsidRDefault="00F4092F" w:rsidP="00371BBD">
            <w:hyperlink r:id="rId46" w:anchor="21">
              <w:r w:rsidR="00C36474">
                <w:rPr>
                  <w:rStyle w:val="Hyperlink"/>
                </w:rPr>
                <w:t>#21</w:t>
              </w:r>
            </w:hyperlink>
          </w:p>
        </w:tc>
        <w:tc>
          <w:tcPr>
            <w:tcW w:w="0" w:type="auto"/>
          </w:tcPr>
          <w:p w14:paraId="3A5A2DB4" w14:textId="77777777" w:rsidR="00C36474" w:rsidRDefault="00C36474" w:rsidP="00371BBD">
            <w:r>
              <w:t>Provide information about the availability of supplementary resources, such as study protocol, Web calculator, and data sets.</w:t>
            </w:r>
          </w:p>
        </w:tc>
        <w:tc>
          <w:tcPr>
            <w:tcW w:w="0" w:type="auto"/>
          </w:tcPr>
          <w:p w14:paraId="309815AD" w14:textId="77777777" w:rsidR="00C36474" w:rsidRDefault="00C36474" w:rsidP="00371BBD">
            <w:r w:rsidRPr="009E651D">
              <w:t>Supplementary material</w:t>
            </w:r>
          </w:p>
        </w:tc>
      </w:tr>
      <w:tr w:rsidR="00C36474" w14:paraId="55E05B84" w14:textId="77777777" w:rsidTr="00371BBD">
        <w:tc>
          <w:tcPr>
            <w:tcW w:w="0" w:type="auto"/>
          </w:tcPr>
          <w:p w14:paraId="5431551C" w14:textId="77777777" w:rsidR="00C36474" w:rsidRDefault="00C36474" w:rsidP="00371BBD">
            <w:r>
              <w:t>Funding</w:t>
            </w:r>
          </w:p>
        </w:tc>
        <w:tc>
          <w:tcPr>
            <w:tcW w:w="0" w:type="auto"/>
          </w:tcPr>
          <w:p w14:paraId="039AE3B9" w14:textId="77777777" w:rsidR="00C36474" w:rsidRDefault="00F4092F" w:rsidP="00371BBD">
            <w:hyperlink r:id="rId47" w:anchor="22">
              <w:r w:rsidR="00C36474">
                <w:rPr>
                  <w:rStyle w:val="Hyperlink"/>
                </w:rPr>
                <w:t>#22</w:t>
              </w:r>
            </w:hyperlink>
          </w:p>
        </w:tc>
        <w:tc>
          <w:tcPr>
            <w:tcW w:w="0" w:type="auto"/>
          </w:tcPr>
          <w:p w14:paraId="681EEDCC" w14:textId="77777777" w:rsidR="00C36474" w:rsidRDefault="00C36474" w:rsidP="00371BBD">
            <w:r>
              <w:t>Give the source of funding and the role of the funders for the present study.</w:t>
            </w:r>
          </w:p>
        </w:tc>
        <w:tc>
          <w:tcPr>
            <w:tcW w:w="0" w:type="auto"/>
          </w:tcPr>
          <w:p w14:paraId="059590CA" w14:textId="77777777" w:rsidR="00C36474" w:rsidRDefault="00C36474" w:rsidP="00371BBD">
            <w:r>
              <w:t>2</w:t>
            </w:r>
          </w:p>
        </w:tc>
      </w:tr>
    </w:tbl>
    <w:p w14:paraId="0A224D73" w14:textId="4F088A63" w:rsidR="0066601A" w:rsidRPr="00392472" w:rsidRDefault="00C36474" w:rsidP="00C36474">
      <w:r>
        <w:t xml:space="preserve">None The TRIPOD checklist is distributed under the terms of the Creative Commons Attribution License CC-BY. This checklist can be completed online using </w:t>
      </w:r>
      <w:hyperlink r:id="rId48">
        <w:r>
          <w:rPr>
            <w:rStyle w:val="Hyperlink"/>
          </w:rPr>
          <w:t>https://www.goodreports.org/</w:t>
        </w:r>
      </w:hyperlink>
      <w:r>
        <w:t xml:space="preserve">, a tool made by the </w:t>
      </w:r>
      <w:hyperlink r:id="rId49">
        <w:r>
          <w:rPr>
            <w:rStyle w:val="Hyperlink"/>
          </w:rPr>
          <w:t>EQUATOR Network</w:t>
        </w:r>
      </w:hyperlink>
      <w:r>
        <w:t xml:space="preserve"> in collaboration with </w:t>
      </w:r>
      <w:hyperlink r:id="rId50">
        <w:r>
          <w:rPr>
            <w:rStyle w:val="Hyperlink"/>
          </w:rPr>
          <w:t>Penelope.ai</w:t>
        </w:r>
      </w:hyperlink>
    </w:p>
    <w:sectPr w:rsidR="0066601A" w:rsidRPr="00392472" w:rsidSect="00F850B0">
      <w:headerReference w:type="first" r:id="rId51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707" w14:textId="77777777" w:rsidR="00696B21" w:rsidRDefault="00696B21" w:rsidP="001D4E7D">
      <w:pPr>
        <w:spacing w:line="240" w:lineRule="auto"/>
      </w:pPr>
      <w:r>
        <w:separator/>
      </w:r>
    </w:p>
  </w:endnote>
  <w:endnote w:type="continuationSeparator" w:id="0">
    <w:p w14:paraId="415703ED" w14:textId="77777777" w:rsidR="00696B21" w:rsidRDefault="00696B21" w:rsidP="001D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939A" w14:textId="77777777" w:rsidR="00696B21" w:rsidRDefault="00696B21" w:rsidP="001D4E7D">
      <w:pPr>
        <w:spacing w:line="240" w:lineRule="auto"/>
      </w:pPr>
      <w:r>
        <w:separator/>
      </w:r>
    </w:p>
  </w:footnote>
  <w:footnote w:type="continuationSeparator" w:id="0">
    <w:p w14:paraId="0CCE0BF9" w14:textId="77777777" w:rsidR="00696B21" w:rsidRDefault="00696B21" w:rsidP="001D4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55CD" w14:textId="77777777" w:rsidR="00C150C8" w:rsidRDefault="00AD799D" w:rsidP="00A82C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DE150" wp14:editId="21D9C189">
              <wp:simplePos x="0" y="0"/>
              <wp:positionH relativeFrom="column">
                <wp:posOffset>-54610</wp:posOffset>
              </wp:positionH>
              <wp:positionV relativeFrom="paragraph">
                <wp:posOffset>685419</wp:posOffset>
              </wp:positionV>
              <wp:extent cx="6172200" cy="45719"/>
              <wp:effectExtent l="0" t="0" r="0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45719"/>
                      </a:xfrm>
                      <a:prstGeom prst="rect">
                        <a:avLst/>
                      </a:prstGeom>
                      <a:solidFill>
                        <a:srgbClr val="2BB2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0E1B0CFF" id="Rectangle 4" o:spid="_x0000_s1026" style="position:absolute;left:0;text-align:left;margin-left:-4.3pt;margin-top:53.95pt;width:486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" fillcolor="#2bb298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S2NDIzsTAxtzBX0lEKTi0uzszPAykwrAUAUBGADywAAAA="/>
  </w:docVars>
  <w:rsids>
    <w:rsidRoot w:val="008303D5"/>
    <w:rsid w:val="0000171C"/>
    <w:rsid w:val="00011342"/>
    <w:rsid w:val="000115DC"/>
    <w:rsid w:val="00021241"/>
    <w:rsid w:val="0002394E"/>
    <w:rsid w:val="000302D5"/>
    <w:rsid w:val="00030F28"/>
    <w:rsid w:val="0003121D"/>
    <w:rsid w:val="000329C9"/>
    <w:rsid w:val="00037285"/>
    <w:rsid w:val="0004189F"/>
    <w:rsid w:val="00041B7F"/>
    <w:rsid w:val="00045634"/>
    <w:rsid w:val="000506C6"/>
    <w:rsid w:val="00053894"/>
    <w:rsid w:val="000553F0"/>
    <w:rsid w:val="0006165B"/>
    <w:rsid w:val="0006365A"/>
    <w:rsid w:val="00063881"/>
    <w:rsid w:val="00072273"/>
    <w:rsid w:val="00076558"/>
    <w:rsid w:val="0007661A"/>
    <w:rsid w:val="00077B56"/>
    <w:rsid w:val="00084BED"/>
    <w:rsid w:val="00090A47"/>
    <w:rsid w:val="00097C6A"/>
    <w:rsid w:val="000A25BC"/>
    <w:rsid w:val="000A6277"/>
    <w:rsid w:val="000B0D51"/>
    <w:rsid w:val="000B24AD"/>
    <w:rsid w:val="000B72A9"/>
    <w:rsid w:val="000C05C9"/>
    <w:rsid w:val="000C1BF8"/>
    <w:rsid w:val="000C53D6"/>
    <w:rsid w:val="000C6F5F"/>
    <w:rsid w:val="000D2419"/>
    <w:rsid w:val="000D3C71"/>
    <w:rsid w:val="000D6385"/>
    <w:rsid w:val="000D7EE1"/>
    <w:rsid w:val="000E0C93"/>
    <w:rsid w:val="000F30CB"/>
    <w:rsid w:val="000F4793"/>
    <w:rsid w:val="000F63A5"/>
    <w:rsid w:val="00103D44"/>
    <w:rsid w:val="00105DE1"/>
    <w:rsid w:val="001137B1"/>
    <w:rsid w:val="0011448F"/>
    <w:rsid w:val="00115EEB"/>
    <w:rsid w:val="00116651"/>
    <w:rsid w:val="00116737"/>
    <w:rsid w:val="00117493"/>
    <w:rsid w:val="0012033F"/>
    <w:rsid w:val="00121986"/>
    <w:rsid w:val="00121CD5"/>
    <w:rsid w:val="00123F86"/>
    <w:rsid w:val="00124530"/>
    <w:rsid w:val="00127EEA"/>
    <w:rsid w:val="00132824"/>
    <w:rsid w:val="00135509"/>
    <w:rsid w:val="001404EE"/>
    <w:rsid w:val="00140E97"/>
    <w:rsid w:val="00144A4A"/>
    <w:rsid w:val="0014594E"/>
    <w:rsid w:val="00146370"/>
    <w:rsid w:val="00147598"/>
    <w:rsid w:val="00151489"/>
    <w:rsid w:val="00151EED"/>
    <w:rsid w:val="00155AA6"/>
    <w:rsid w:val="00162105"/>
    <w:rsid w:val="00164373"/>
    <w:rsid w:val="001728C0"/>
    <w:rsid w:val="00173A41"/>
    <w:rsid w:val="00175897"/>
    <w:rsid w:val="00187401"/>
    <w:rsid w:val="0019282D"/>
    <w:rsid w:val="00192863"/>
    <w:rsid w:val="001938A2"/>
    <w:rsid w:val="00196920"/>
    <w:rsid w:val="001A5792"/>
    <w:rsid w:val="001A64F7"/>
    <w:rsid w:val="001B23DA"/>
    <w:rsid w:val="001B4389"/>
    <w:rsid w:val="001B5707"/>
    <w:rsid w:val="001B7D57"/>
    <w:rsid w:val="001C0596"/>
    <w:rsid w:val="001C0902"/>
    <w:rsid w:val="001C09CC"/>
    <w:rsid w:val="001C2EA7"/>
    <w:rsid w:val="001C377B"/>
    <w:rsid w:val="001C4748"/>
    <w:rsid w:val="001C4FFF"/>
    <w:rsid w:val="001D1420"/>
    <w:rsid w:val="001D1A66"/>
    <w:rsid w:val="001D2BF3"/>
    <w:rsid w:val="001D4868"/>
    <w:rsid w:val="001D4E7D"/>
    <w:rsid w:val="001E1608"/>
    <w:rsid w:val="001E4230"/>
    <w:rsid w:val="001E5C0E"/>
    <w:rsid w:val="001E67FA"/>
    <w:rsid w:val="001E6DF3"/>
    <w:rsid w:val="001F1195"/>
    <w:rsid w:val="001F262A"/>
    <w:rsid w:val="001F4C5B"/>
    <w:rsid w:val="001F50F5"/>
    <w:rsid w:val="00210549"/>
    <w:rsid w:val="00212C9C"/>
    <w:rsid w:val="00214665"/>
    <w:rsid w:val="002200C0"/>
    <w:rsid w:val="00221EA3"/>
    <w:rsid w:val="00221F2F"/>
    <w:rsid w:val="00223253"/>
    <w:rsid w:val="002250CB"/>
    <w:rsid w:val="00226BB7"/>
    <w:rsid w:val="0022765F"/>
    <w:rsid w:val="00227DBB"/>
    <w:rsid w:val="00232143"/>
    <w:rsid w:val="00235585"/>
    <w:rsid w:val="00235A9D"/>
    <w:rsid w:val="00243B93"/>
    <w:rsid w:val="00251D6C"/>
    <w:rsid w:val="00255EAF"/>
    <w:rsid w:val="0025713F"/>
    <w:rsid w:val="00261B1F"/>
    <w:rsid w:val="00262416"/>
    <w:rsid w:val="002625D7"/>
    <w:rsid w:val="002630F2"/>
    <w:rsid w:val="0026389B"/>
    <w:rsid w:val="00263EE4"/>
    <w:rsid w:val="002648AE"/>
    <w:rsid w:val="00265E96"/>
    <w:rsid w:val="00267813"/>
    <w:rsid w:val="002803F6"/>
    <w:rsid w:val="00280FC2"/>
    <w:rsid w:val="002826A5"/>
    <w:rsid w:val="002859EE"/>
    <w:rsid w:val="0029083C"/>
    <w:rsid w:val="002A40D2"/>
    <w:rsid w:val="002A7C06"/>
    <w:rsid w:val="002A7D2B"/>
    <w:rsid w:val="002B00BA"/>
    <w:rsid w:val="002B245A"/>
    <w:rsid w:val="002B515C"/>
    <w:rsid w:val="002B7D86"/>
    <w:rsid w:val="002C01BC"/>
    <w:rsid w:val="002C36EF"/>
    <w:rsid w:val="002D7EE3"/>
    <w:rsid w:val="002E1875"/>
    <w:rsid w:val="002E1B75"/>
    <w:rsid w:val="002E37AA"/>
    <w:rsid w:val="002F05A9"/>
    <w:rsid w:val="002F28FB"/>
    <w:rsid w:val="002F2F5E"/>
    <w:rsid w:val="002F5667"/>
    <w:rsid w:val="002F60F6"/>
    <w:rsid w:val="00300FFD"/>
    <w:rsid w:val="00301460"/>
    <w:rsid w:val="00306C59"/>
    <w:rsid w:val="00311FC4"/>
    <w:rsid w:val="003128B7"/>
    <w:rsid w:val="00312B2B"/>
    <w:rsid w:val="003170E5"/>
    <w:rsid w:val="00323F0C"/>
    <w:rsid w:val="00331177"/>
    <w:rsid w:val="003338C3"/>
    <w:rsid w:val="00334A33"/>
    <w:rsid w:val="003352FE"/>
    <w:rsid w:val="0033584D"/>
    <w:rsid w:val="00337BA5"/>
    <w:rsid w:val="003412EA"/>
    <w:rsid w:val="00342757"/>
    <w:rsid w:val="00344486"/>
    <w:rsid w:val="0035123A"/>
    <w:rsid w:val="00353544"/>
    <w:rsid w:val="0035675B"/>
    <w:rsid w:val="00362C01"/>
    <w:rsid w:val="00362C5C"/>
    <w:rsid w:val="00366B58"/>
    <w:rsid w:val="00370285"/>
    <w:rsid w:val="0037162F"/>
    <w:rsid w:val="00374394"/>
    <w:rsid w:val="003777FB"/>
    <w:rsid w:val="0038163D"/>
    <w:rsid w:val="003869B1"/>
    <w:rsid w:val="00387DC8"/>
    <w:rsid w:val="00392472"/>
    <w:rsid w:val="00392BB2"/>
    <w:rsid w:val="00392F2D"/>
    <w:rsid w:val="003940DB"/>
    <w:rsid w:val="00395986"/>
    <w:rsid w:val="00395EF4"/>
    <w:rsid w:val="003A06AB"/>
    <w:rsid w:val="003A206E"/>
    <w:rsid w:val="003A2495"/>
    <w:rsid w:val="003A2B87"/>
    <w:rsid w:val="003A37B8"/>
    <w:rsid w:val="003A5950"/>
    <w:rsid w:val="003B2F9D"/>
    <w:rsid w:val="003B5529"/>
    <w:rsid w:val="003C00A8"/>
    <w:rsid w:val="003C4ADE"/>
    <w:rsid w:val="003C536F"/>
    <w:rsid w:val="003C7AE5"/>
    <w:rsid w:val="003D517C"/>
    <w:rsid w:val="003E02D6"/>
    <w:rsid w:val="003E7684"/>
    <w:rsid w:val="00400473"/>
    <w:rsid w:val="00403740"/>
    <w:rsid w:val="00407E10"/>
    <w:rsid w:val="00407E18"/>
    <w:rsid w:val="004110EB"/>
    <w:rsid w:val="00412BBB"/>
    <w:rsid w:val="004131FC"/>
    <w:rsid w:val="0041385A"/>
    <w:rsid w:val="00413B10"/>
    <w:rsid w:val="00413E1E"/>
    <w:rsid w:val="0041591D"/>
    <w:rsid w:val="00415D7F"/>
    <w:rsid w:val="00415DA5"/>
    <w:rsid w:val="00416BE6"/>
    <w:rsid w:val="00432781"/>
    <w:rsid w:val="00432CDB"/>
    <w:rsid w:val="004465C0"/>
    <w:rsid w:val="0044672F"/>
    <w:rsid w:val="00446A32"/>
    <w:rsid w:val="004522AB"/>
    <w:rsid w:val="00452A6A"/>
    <w:rsid w:val="00454D40"/>
    <w:rsid w:val="00455B24"/>
    <w:rsid w:val="00461132"/>
    <w:rsid w:val="00463819"/>
    <w:rsid w:val="004660C5"/>
    <w:rsid w:val="00466A66"/>
    <w:rsid w:val="00473574"/>
    <w:rsid w:val="00483636"/>
    <w:rsid w:val="0048755F"/>
    <w:rsid w:val="004A3054"/>
    <w:rsid w:val="004A4284"/>
    <w:rsid w:val="004A5162"/>
    <w:rsid w:val="004A5374"/>
    <w:rsid w:val="004A6D78"/>
    <w:rsid w:val="004B31C5"/>
    <w:rsid w:val="004B37D3"/>
    <w:rsid w:val="004B5929"/>
    <w:rsid w:val="004B7046"/>
    <w:rsid w:val="004B79E4"/>
    <w:rsid w:val="004C1F7E"/>
    <w:rsid w:val="004C200C"/>
    <w:rsid w:val="004C4539"/>
    <w:rsid w:val="004C49F3"/>
    <w:rsid w:val="004C5027"/>
    <w:rsid w:val="004D1229"/>
    <w:rsid w:val="004D1ABC"/>
    <w:rsid w:val="004E497B"/>
    <w:rsid w:val="004E6C31"/>
    <w:rsid w:val="004F3273"/>
    <w:rsid w:val="004F5437"/>
    <w:rsid w:val="004F5FDF"/>
    <w:rsid w:val="005014D8"/>
    <w:rsid w:val="00505103"/>
    <w:rsid w:val="0051351C"/>
    <w:rsid w:val="00523A97"/>
    <w:rsid w:val="005361DF"/>
    <w:rsid w:val="0053691D"/>
    <w:rsid w:val="00541829"/>
    <w:rsid w:val="00543D97"/>
    <w:rsid w:val="00544B60"/>
    <w:rsid w:val="00545AEB"/>
    <w:rsid w:val="0054628F"/>
    <w:rsid w:val="00547754"/>
    <w:rsid w:val="00550BF1"/>
    <w:rsid w:val="0055170D"/>
    <w:rsid w:val="00555402"/>
    <w:rsid w:val="0055561D"/>
    <w:rsid w:val="00555FDD"/>
    <w:rsid w:val="005562D3"/>
    <w:rsid w:val="00556313"/>
    <w:rsid w:val="0055736B"/>
    <w:rsid w:val="0056111C"/>
    <w:rsid w:val="00570528"/>
    <w:rsid w:val="00574567"/>
    <w:rsid w:val="00574996"/>
    <w:rsid w:val="00575DA4"/>
    <w:rsid w:val="005767C1"/>
    <w:rsid w:val="005800A4"/>
    <w:rsid w:val="005806F5"/>
    <w:rsid w:val="00584854"/>
    <w:rsid w:val="005873EE"/>
    <w:rsid w:val="0059148C"/>
    <w:rsid w:val="00591548"/>
    <w:rsid w:val="005927FA"/>
    <w:rsid w:val="00593180"/>
    <w:rsid w:val="00594BBF"/>
    <w:rsid w:val="00596619"/>
    <w:rsid w:val="005A162B"/>
    <w:rsid w:val="005A209C"/>
    <w:rsid w:val="005A4886"/>
    <w:rsid w:val="005B146E"/>
    <w:rsid w:val="005B1E71"/>
    <w:rsid w:val="005B2DA4"/>
    <w:rsid w:val="005B5A65"/>
    <w:rsid w:val="005C06AE"/>
    <w:rsid w:val="005C160B"/>
    <w:rsid w:val="005C1DA9"/>
    <w:rsid w:val="005C2475"/>
    <w:rsid w:val="005C2CE0"/>
    <w:rsid w:val="005C4804"/>
    <w:rsid w:val="005C660D"/>
    <w:rsid w:val="005C7559"/>
    <w:rsid w:val="005D02D9"/>
    <w:rsid w:val="005D1E25"/>
    <w:rsid w:val="005E52C5"/>
    <w:rsid w:val="005F1189"/>
    <w:rsid w:val="005F11CC"/>
    <w:rsid w:val="005F4F7B"/>
    <w:rsid w:val="005F5442"/>
    <w:rsid w:val="00601036"/>
    <w:rsid w:val="00603E05"/>
    <w:rsid w:val="00606345"/>
    <w:rsid w:val="0061083D"/>
    <w:rsid w:val="00612A23"/>
    <w:rsid w:val="0063065E"/>
    <w:rsid w:val="00631623"/>
    <w:rsid w:val="00632920"/>
    <w:rsid w:val="00632B71"/>
    <w:rsid w:val="00635FBA"/>
    <w:rsid w:val="0063618B"/>
    <w:rsid w:val="00636380"/>
    <w:rsid w:val="006374D8"/>
    <w:rsid w:val="00640E68"/>
    <w:rsid w:val="00654E36"/>
    <w:rsid w:val="00656B93"/>
    <w:rsid w:val="00656C91"/>
    <w:rsid w:val="0066601A"/>
    <w:rsid w:val="006661DD"/>
    <w:rsid w:val="006672B8"/>
    <w:rsid w:val="0067259F"/>
    <w:rsid w:val="006847AF"/>
    <w:rsid w:val="0068725D"/>
    <w:rsid w:val="00694914"/>
    <w:rsid w:val="00694A9B"/>
    <w:rsid w:val="00696B21"/>
    <w:rsid w:val="006A00B8"/>
    <w:rsid w:val="006A177B"/>
    <w:rsid w:val="006B16FB"/>
    <w:rsid w:val="006B3935"/>
    <w:rsid w:val="006B4358"/>
    <w:rsid w:val="006B5F47"/>
    <w:rsid w:val="006B63DB"/>
    <w:rsid w:val="006C1B69"/>
    <w:rsid w:val="006C4748"/>
    <w:rsid w:val="006D243E"/>
    <w:rsid w:val="006D25A4"/>
    <w:rsid w:val="006D2994"/>
    <w:rsid w:val="006D6F2A"/>
    <w:rsid w:val="006D7B2D"/>
    <w:rsid w:val="006E0485"/>
    <w:rsid w:val="006E05EA"/>
    <w:rsid w:val="006E44C0"/>
    <w:rsid w:val="006E4530"/>
    <w:rsid w:val="006F4FE1"/>
    <w:rsid w:val="007019C1"/>
    <w:rsid w:val="00701DDA"/>
    <w:rsid w:val="007025A5"/>
    <w:rsid w:val="00703E63"/>
    <w:rsid w:val="00707ED9"/>
    <w:rsid w:val="007119DC"/>
    <w:rsid w:val="007130BA"/>
    <w:rsid w:val="007131F9"/>
    <w:rsid w:val="0071513E"/>
    <w:rsid w:val="0071595A"/>
    <w:rsid w:val="007160D2"/>
    <w:rsid w:val="00724858"/>
    <w:rsid w:val="00724B48"/>
    <w:rsid w:val="00726CEB"/>
    <w:rsid w:val="007272D2"/>
    <w:rsid w:val="00727874"/>
    <w:rsid w:val="007303FF"/>
    <w:rsid w:val="007315CF"/>
    <w:rsid w:val="007365D1"/>
    <w:rsid w:val="00737617"/>
    <w:rsid w:val="00740DE4"/>
    <w:rsid w:val="0074118C"/>
    <w:rsid w:val="00750AC3"/>
    <w:rsid w:val="00751661"/>
    <w:rsid w:val="00751963"/>
    <w:rsid w:val="00753C2B"/>
    <w:rsid w:val="00762C8B"/>
    <w:rsid w:val="0076649D"/>
    <w:rsid w:val="00766DA7"/>
    <w:rsid w:val="007736DB"/>
    <w:rsid w:val="00783513"/>
    <w:rsid w:val="007851A6"/>
    <w:rsid w:val="0078676E"/>
    <w:rsid w:val="007972B7"/>
    <w:rsid w:val="007A038B"/>
    <w:rsid w:val="007A065E"/>
    <w:rsid w:val="007A1BE4"/>
    <w:rsid w:val="007A5C4A"/>
    <w:rsid w:val="007A6521"/>
    <w:rsid w:val="007B1C45"/>
    <w:rsid w:val="007B66D0"/>
    <w:rsid w:val="007C2C0C"/>
    <w:rsid w:val="007C4534"/>
    <w:rsid w:val="007D028D"/>
    <w:rsid w:val="007D53E4"/>
    <w:rsid w:val="007D6065"/>
    <w:rsid w:val="007D6FC3"/>
    <w:rsid w:val="007E00FE"/>
    <w:rsid w:val="007E0C96"/>
    <w:rsid w:val="007E38A8"/>
    <w:rsid w:val="007E3D05"/>
    <w:rsid w:val="007E5007"/>
    <w:rsid w:val="007F2021"/>
    <w:rsid w:val="007F57F0"/>
    <w:rsid w:val="007F78B2"/>
    <w:rsid w:val="00800738"/>
    <w:rsid w:val="00806010"/>
    <w:rsid w:val="00810099"/>
    <w:rsid w:val="00814F40"/>
    <w:rsid w:val="00820416"/>
    <w:rsid w:val="00822D2B"/>
    <w:rsid w:val="00824789"/>
    <w:rsid w:val="008249D2"/>
    <w:rsid w:val="008276FE"/>
    <w:rsid w:val="008303D5"/>
    <w:rsid w:val="008337A4"/>
    <w:rsid w:val="00834AE0"/>
    <w:rsid w:val="00836DAE"/>
    <w:rsid w:val="00843941"/>
    <w:rsid w:val="008477A3"/>
    <w:rsid w:val="008502F0"/>
    <w:rsid w:val="008510B6"/>
    <w:rsid w:val="00854978"/>
    <w:rsid w:val="0085588A"/>
    <w:rsid w:val="00860B73"/>
    <w:rsid w:val="00863298"/>
    <w:rsid w:val="0086447B"/>
    <w:rsid w:val="0086537D"/>
    <w:rsid w:val="008676E8"/>
    <w:rsid w:val="008706B1"/>
    <w:rsid w:val="0087605A"/>
    <w:rsid w:val="0087721D"/>
    <w:rsid w:val="00877A0F"/>
    <w:rsid w:val="0088377B"/>
    <w:rsid w:val="00884FBC"/>
    <w:rsid w:val="00886332"/>
    <w:rsid w:val="00886719"/>
    <w:rsid w:val="00887DEF"/>
    <w:rsid w:val="00893973"/>
    <w:rsid w:val="00897000"/>
    <w:rsid w:val="0089779A"/>
    <w:rsid w:val="008A3F88"/>
    <w:rsid w:val="008A44C7"/>
    <w:rsid w:val="008A6074"/>
    <w:rsid w:val="008B0E8C"/>
    <w:rsid w:val="008B3599"/>
    <w:rsid w:val="008B45FF"/>
    <w:rsid w:val="008C0D5D"/>
    <w:rsid w:val="008C146C"/>
    <w:rsid w:val="008D411C"/>
    <w:rsid w:val="008E1739"/>
    <w:rsid w:val="008E5FB9"/>
    <w:rsid w:val="008E773B"/>
    <w:rsid w:val="008F63F1"/>
    <w:rsid w:val="00903EBC"/>
    <w:rsid w:val="00904030"/>
    <w:rsid w:val="00910F10"/>
    <w:rsid w:val="00911130"/>
    <w:rsid w:val="00911DB3"/>
    <w:rsid w:val="00913A5A"/>
    <w:rsid w:val="00913B44"/>
    <w:rsid w:val="00914677"/>
    <w:rsid w:val="00915188"/>
    <w:rsid w:val="00920A0B"/>
    <w:rsid w:val="00920D8C"/>
    <w:rsid w:val="009223B5"/>
    <w:rsid w:val="009224D0"/>
    <w:rsid w:val="00925229"/>
    <w:rsid w:val="009261D4"/>
    <w:rsid w:val="00926A05"/>
    <w:rsid w:val="00926E80"/>
    <w:rsid w:val="00932145"/>
    <w:rsid w:val="009322A6"/>
    <w:rsid w:val="0094291C"/>
    <w:rsid w:val="00944111"/>
    <w:rsid w:val="0094445D"/>
    <w:rsid w:val="00944CFA"/>
    <w:rsid w:val="0094677E"/>
    <w:rsid w:val="00955C23"/>
    <w:rsid w:val="00956E9B"/>
    <w:rsid w:val="0096071E"/>
    <w:rsid w:val="00965DA7"/>
    <w:rsid w:val="00971608"/>
    <w:rsid w:val="00971B32"/>
    <w:rsid w:val="00971DAF"/>
    <w:rsid w:val="00973874"/>
    <w:rsid w:val="00977031"/>
    <w:rsid w:val="00977235"/>
    <w:rsid w:val="009816A5"/>
    <w:rsid w:val="0098315A"/>
    <w:rsid w:val="0098321F"/>
    <w:rsid w:val="00986DD6"/>
    <w:rsid w:val="0099082D"/>
    <w:rsid w:val="0099799A"/>
    <w:rsid w:val="00997B7F"/>
    <w:rsid w:val="009A4995"/>
    <w:rsid w:val="009A5769"/>
    <w:rsid w:val="009A75F1"/>
    <w:rsid w:val="009B594D"/>
    <w:rsid w:val="009B6FD0"/>
    <w:rsid w:val="009C2A3A"/>
    <w:rsid w:val="009C5F07"/>
    <w:rsid w:val="009D3DF9"/>
    <w:rsid w:val="009E6B9B"/>
    <w:rsid w:val="009E739E"/>
    <w:rsid w:val="009F3022"/>
    <w:rsid w:val="009F6269"/>
    <w:rsid w:val="009F633E"/>
    <w:rsid w:val="009F71B5"/>
    <w:rsid w:val="00A0070D"/>
    <w:rsid w:val="00A116BD"/>
    <w:rsid w:val="00A24B0B"/>
    <w:rsid w:val="00A24DEF"/>
    <w:rsid w:val="00A2549B"/>
    <w:rsid w:val="00A259D1"/>
    <w:rsid w:val="00A3308E"/>
    <w:rsid w:val="00A3353A"/>
    <w:rsid w:val="00A33AD7"/>
    <w:rsid w:val="00A35999"/>
    <w:rsid w:val="00A36024"/>
    <w:rsid w:val="00A40591"/>
    <w:rsid w:val="00A43525"/>
    <w:rsid w:val="00A50227"/>
    <w:rsid w:val="00A53C84"/>
    <w:rsid w:val="00A56708"/>
    <w:rsid w:val="00A569E2"/>
    <w:rsid w:val="00A56DA8"/>
    <w:rsid w:val="00A637AC"/>
    <w:rsid w:val="00A670F4"/>
    <w:rsid w:val="00A67EC7"/>
    <w:rsid w:val="00A71F1E"/>
    <w:rsid w:val="00A72D16"/>
    <w:rsid w:val="00A730E2"/>
    <w:rsid w:val="00A736F8"/>
    <w:rsid w:val="00A73C71"/>
    <w:rsid w:val="00A74973"/>
    <w:rsid w:val="00A75B7F"/>
    <w:rsid w:val="00A76013"/>
    <w:rsid w:val="00A80214"/>
    <w:rsid w:val="00A83539"/>
    <w:rsid w:val="00A83B68"/>
    <w:rsid w:val="00A84A67"/>
    <w:rsid w:val="00A9355D"/>
    <w:rsid w:val="00A94A69"/>
    <w:rsid w:val="00A9552F"/>
    <w:rsid w:val="00A95D33"/>
    <w:rsid w:val="00A96975"/>
    <w:rsid w:val="00AA1490"/>
    <w:rsid w:val="00AB1F18"/>
    <w:rsid w:val="00AB3B84"/>
    <w:rsid w:val="00AB4469"/>
    <w:rsid w:val="00AB57D9"/>
    <w:rsid w:val="00AB6EEB"/>
    <w:rsid w:val="00AB7293"/>
    <w:rsid w:val="00AB7D01"/>
    <w:rsid w:val="00AC30C5"/>
    <w:rsid w:val="00AC3C32"/>
    <w:rsid w:val="00AC42CC"/>
    <w:rsid w:val="00AD306C"/>
    <w:rsid w:val="00AD799D"/>
    <w:rsid w:val="00AE0968"/>
    <w:rsid w:val="00AE1BF0"/>
    <w:rsid w:val="00AE3D4F"/>
    <w:rsid w:val="00AE5360"/>
    <w:rsid w:val="00AF09D6"/>
    <w:rsid w:val="00AF59FE"/>
    <w:rsid w:val="00B037D4"/>
    <w:rsid w:val="00B06F47"/>
    <w:rsid w:val="00B1122B"/>
    <w:rsid w:val="00B119A9"/>
    <w:rsid w:val="00B123C8"/>
    <w:rsid w:val="00B14FF9"/>
    <w:rsid w:val="00B1619B"/>
    <w:rsid w:val="00B174C4"/>
    <w:rsid w:val="00B20AC5"/>
    <w:rsid w:val="00B22499"/>
    <w:rsid w:val="00B34AFB"/>
    <w:rsid w:val="00B411E1"/>
    <w:rsid w:val="00B4554C"/>
    <w:rsid w:val="00B50B00"/>
    <w:rsid w:val="00B511C1"/>
    <w:rsid w:val="00B57739"/>
    <w:rsid w:val="00B643DE"/>
    <w:rsid w:val="00B6735B"/>
    <w:rsid w:val="00B7233E"/>
    <w:rsid w:val="00B742A4"/>
    <w:rsid w:val="00B759EF"/>
    <w:rsid w:val="00B806C6"/>
    <w:rsid w:val="00B81612"/>
    <w:rsid w:val="00B818A5"/>
    <w:rsid w:val="00B83DF8"/>
    <w:rsid w:val="00B83EEF"/>
    <w:rsid w:val="00B85021"/>
    <w:rsid w:val="00B8631D"/>
    <w:rsid w:val="00B864B9"/>
    <w:rsid w:val="00B86998"/>
    <w:rsid w:val="00B90C2E"/>
    <w:rsid w:val="00B95307"/>
    <w:rsid w:val="00BA0BD8"/>
    <w:rsid w:val="00BA2A9C"/>
    <w:rsid w:val="00BA33B9"/>
    <w:rsid w:val="00BA5176"/>
    <w:rsid w:val="00BA662D"/>
    <w:rsid w:val="00BA6F58"/>
    <w:rsid w:val="00BB59EF"/>
    <w:rsid w:val="00BB6C5F"/>
    <w:rsid w:val="00BD2D55"/>
    <w:rsid w:val="00BD322C"/>
    <w:rsid w:val="00BE08DB"/>
    <w:rsid w:val="00BE2D2F"/>
    <w:rsid w:val="00BF141A"/>
    <w:rsid w:val="00BF2C2D"/>
    <w:rsid w:val="00BF40DB"/>
    <w:rsid w:val="00BF6F26"/>
    <w:rsid w:val="00C05094"/>
    <w:rsid w:val="00C06ED4"/>
    <w:rsid w:val="00C10C8C"/>
    <w:rsid w:val="00C10DBA"/>
    <w:rsid w:val="00C22D56"/>
    <w:rsid w:val="00C241B6"/>
    <w:rsid w:val="00C24BDC"/>
    <w:rsid w:val="00C31251"/>
    <w:rsid w:val="00C336BF"/>
    <w:rsid w:val="00C336CB"/>
    <w:rsid w:val="00C36474"/>
    <w:rsid w:val="00C375F5"/>
    <w:rsid w:val="00C443A1"/>
    <w:rsid w:val="00C50581"/>
    <w:rsid w:val="00C5219A"/>
    <w:rsid w:val="00C54AF2"/>
    <w:rsid w:val="00C5724F"/>
    <w:rsid w:val="00C61964"/>
    <w:rsid w:val="00C678CD"/>
    <w:rsid w:val="00C67D80"/>
    <w:rsid w:val="00C73846"/>
    <w:rsid w:val="00C75B94"/>
    <w:rsid w:val="00C75F4D"/>
    <w:rsid w:val="00C80124"/>
    <w:rsid w:val="00C84CE5"/>
    <w:rsid w:val="00C84E64"/>
    <w:rsid w:val="00C916C8"/>
    <w:rsid w:val="00C921C6"/>
    <w:rsid w:val="00C951A7"/>
    <w:rsid w:val="00C96E84"/>
    <w:rsid w:val="00C97C63"/>
    <w:rsid w:val="00C97D38"/>
    <w:rsid w:val="00CA48C1"/>
    <w:rsid w:val="00CA5706"/>
    <w:rsid w:val="00CB021F"/>
    <w:rsid w:val="00CC500D"/>
    <w:rsid w:val="00CC7A05"/>
    <w:rsid w:val="00CD1C92"/>
    <w:rsid w:val="00CD1E41"/>
    <w:rsid w:val="00CD39D2"/>
    <w:rsid w:val="00CD7867"/>
    <w:rsid w:val="00CE0E34"/>
    <w:rsid w:val="00CE7DB6"/>
    <w:rsid w:val="00CF52F5"/>
    <w:rsid w:val="00CF6168"/>
    <w:rsid w:val="00CF6EFB"/>
    <w:rsid w:val="00D010B5"/>
    <w:rsid w:val="00D021B7"/>
    <w:rsid w:val="00D0564C"/>
    <w:rsid w:val="00D05A77"/>
    <w:rsid w:val="00D10761"/>
    <w:rsid w:val="00D12DC2"/>
    <w:rsid w:val="00D16AB9"/>
    <w:rsid w:val="00D2173D"/>
    <w:rsid w:val="00D256E0"/>
    <w:rsid w:val="00D25C0A"/>
    <w:rsid w:val="00D309F3"/>
    <w:rsid w:val="00D32E83"/>
    <w:rsid w:val="00D33B56"/>
    <w:rsid w:val="00D353A3"/>
    <w:rsid w:val="00D35B70"/>
    <w:rsid w:val="00D37520"/>
    <w:rsid w:val="00D450CE"/>
    <w:rsid w:val="00D4673C"/>
    <w:rsid w:val="00D46A8C"/>
    <w:rsid w:val="00D56B1B"/>
    <w:rsid w:val="00D60B25"/>
    <w:rsid w:val="00D65358"/>
    <w:rsid w:val="00D66DB9"/>
    <w:rsid w:val="00D67697"/>
    <w:rsid w:val="00D71046"/>
    <w:rsid w:val="00D757CF"/>
    <w:rsid w:val="00D77B56"/>
    <w:rsid w:val="00D860BC"/>
    <w:rsid w:val="00D97642"/>
    <w:rsid w:val="00DA1DF3"/>
    <w:rsid w:val="00DA2426"/>
    <w:rsid w:val="00DA3B3D"/>
    <w:rsid w:val="00DA510E"/>
    <w:rsid w:val="00DA720E"/>
    <w:rsid w:val="00DB0AA4"/>
    <w:rsid w:val="00DB2A62"/>
    <w:rsid w:val="00DB3399"/>
    <w:rsid w:val="00DB4455"/>
    <w:rsid w:val="00DC01F8"/>
    <w:rsid w:val="00DC177D"/>
    <w:rsid w:val="00DC2372"/>
    <w:rsid w:val="00DC32DD"/>
    <w:rsid w:val="00DC497B"/>
    <w:rsid w:val="00DC7F24"/>
    <w:rsid w:val="00DD2695"/>
    <w:rsid w:val="00DD4FA1"/>
    <w:rsid w:val="00DE4CA4"/>
    <w:rsid w:val="00DE68B9"/>
    <w:rsid w:val="00DF06A8"/>
    <w:rsid w:val="00DF0EEF"/>
    <w:rsid w:val="00DF1728"/>
    <w:rsid w:val="00DF3B10"/>
    <w:rsid w:val="00DF5A15"/>
    <w:rsid w:val="00E00A5F"/>
    <w:rsid w:val="00E012E7"/>
    <w:rsid w:val="00E03102"/>
    <w:rsid w:val="00E068E8"/>
    <w:rsid w:val="00E12AA5"/>
    <w:rsid w:val="00E21839"/>
    <w:rsid w:val="00E2255B"/>
    <w:rsid w:val="00E25505"/>
    <w:rsid w:val="00E30439"/>
    <w:rsid w:val="00E31170"/>
    <w:rsid w:val="00E31BE7"/>
    <w:rsid w:val="00E40225"/>
    <w:rsid w:val="00E4197B"/>
    <w:rsid w:val="00E4365F"/>
    <w:rsid w:val="00E519DB"/>
    <w:rsid w:val="00E559E0"/>
    <w:rsid w:val="00E607B2"/>
    <w:rsid w:val="00E62836"/>
    <w:rsid w:val="00E702E2"/>
    <w:rsid w:val="00E70332"/>
    <w:rsid w:val="00E72DAD"/>
    <w:rsid w:val="00E739D0"/>
    <w:rsid w:val="00E75F9D"/>
    <w:rsid w:val="00E778D7"/>
    <w:rsid w:val="00E80776"/>
    <w:rsid w:val="00E81BA8"/>
    <w:rsid w:val="00E83364"/>
    <w:rsid w:val="00E85301"/>
    <w:rsid w:val="00EA0FBF"/>
    <w:rsid w:val="00EA5141"/>
    <w:rsid w:val="00EA5EA8"/>
    <w:rsid w:val="00EB202F"/>
    <w:rsid w:val="00EB3238"/>
    <w:rsid w:val="00EB667D"/>
    <w:rsid w:val="00EC1EC8"/>
    <w:rsid w:val="00EC4AC5"/>
    <w:rsid w:val="00EC533F"/>
    <w:rsid w:val="00EC65E1"/>
    <w:rsid w:val="00ED19AC"/>
    <w:rsid w:val="00ED353F"/>
    <w:rsid w:val="00ED7641"/>
    <w:rsid w:val="00EE019D"/>
    <w:rsid w:val="00EE128F"/>
    <w:rsid w:val="00EE182D"/>
    <w:rsid w:val="00EE355E"/>
    <w:rsid w:val="00EE40F6"/>
    <w:rsid w:val="00EE4697"/>
    <w:rsid w:val="00EE4E79"/>
    <w:rsid w:val="00EE6353"/>
    <w:rsid w:val="00EE6DAD"/>
    <w:rsid w:val="00EE71C0"/>
    <w:rsid w:val="00EF38CE"/>
    <w:rsid w:val="00EF6056"/>
    <w:rsid w:val="00EF642E"/>
    <w:rsid w:val="00EF7244"/>
    <w:rsid w:val="00F02BA4"/>
    <w:rsid w:val="00F060E3"/>
    <w:rsid w:val="00F118AA"/>
    <w:rsid w:val="00F152EF"/>
    <w:rsid w:val="00F15920"/>
    <w:rsid w:val="00F16BD3"/>
    <w:rsid w:val="00F2100E"/>
    <w:rsid w:val="00F262C0"/>
    <w:rsid w:val="00F2645D"/>
    <w:rsid w:val="00F27E17"/>
    <w:rsid w:val="00F31155"/>
    <w:rsid w:val="00F32972"/>
    <w:rsid w:val="00F37C85"/>
    <w:rsid w:val="00F4092F"/>
    <w:rsid w:val="00F41F81"/>
    <w:rsid w:val="00F4216E"/>
    <w:rsid w:val="00F42F5A"/>
    <w:rsid w:val="00F43271"/>
    <w:rsid w:val="00F51D5A"/>
    <w:rsid w:val="00F528F7"/>
    <w:rsid w:val="00F52B92"/>
    <w:rsid w:val="00F563C9"/>
    <w:rsid w:val="00F5757B"/>
    <w:rsid w:val="00F6005A"/>
    <w:rsid w:val="00F60CB8"/>
    <w:rsid w:val="00F62721"/>
    <w:rsid w:val="00F64BE0"/>
    <w:rsid w:val="00F7028E"/>
    <w:rsid w:val="00F72F1F"/>
    <w:rsid w:val="00F73602"/>
    <w:rsid w:val="00F744A4"/>
    <w:rsid w:val="00F75C85"/>
    <w:rsid w:val="00F82576"/>
    <w:rsid w:val="00F8304E"/>
    <w:rsid w:val="00F871A3"/>
    <w:rsid w:val="00F9481A"/>
    <w:rsid w:val="00F951B7"/>
    <w:rsid w:val="00FB41A7"/>
    <w:rsid w:val="00FB64D2"/>
    <w:rsid w:val="00FC2A12"/>
    <w:rsid w:val="00FC4235"/>
    <w:rsid w:val="00FC6B7C"/>
    <w:rsid w:val="00FC6D9C"/>
    <w:rsid w:val="00FC733C"/>
    <w:rsid w:val="00FD3C07"/>
    <w:rsid w:val="00FD4F4C"/>
    <w:rsid w:val="00FD72BA"/>
    <w:rsid w:val="00FE4A90"/>
    <w:rsid w:val="00FE4C3C"/>
    <w:rsid w:val="00FE75C7"/>
    <w:rsid w:val="00FF500F"/>
    <w:rsid w:val="00FF6F8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6F9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hhu正文"/>
    <w:qFormat/>
    <w:rsid w:val="00C921C6"/>
    <w:pPr>
      <w:widowControl w:val="0"/>
      <w:spacing w:line="288" w:lineRule="auto"/>
    </w:pPr>
    <w:rPr>
      <w:rFonts w:ascii="Times New Roman" w:eastAsia="SimSun" w:hAnsi="Times New Roman"/>
      <w:color w:val="000000" w:themeColor="text1"/>
    </w:rPr>
  </w:style>
  <w:style w:type="paragraph" w:styleId="Heading1">
    <w:name w:val="heading 1"/>
    <w:aliases w:val="hhu标题"/>
    <w:basedOn w:val="Normal"/>
    <w:next w:val="Normal"/>
    <w:link w:val="Heading1Char"/>
    <w:qFormat/>
    <w:rsid w:val="000F63A5"/>
    <w:pPr>
      <w:spacing w:after="100" w:afterAutospacing="1" w:line="240" w:lineRule="auto"/>
      <w:jc w:val="both"/>
      <w:outlineLvl w:val="0"/>
    </w:pPr>
    <w:rPr>
      <w:rFonts w:eastAsia="STSong"/>
      <w:b/>
      <w:bCs/>
      <w:kern w:val="44"/>
      <w:sz w:val="20"/>
      <w:szCs w:val="44"/>
    </w:rPr>
  </w:style>
  <w:style w:type="paragraph" w:styleId="Heading2">
    <w:name w:val="heading 2"/>
    <w:basedOn w:val="Normal"/>
    <w:next w:val="Normal"/>
    <w:link w:val="Heading2Char"/>
    <w:rsid w:val="00B1122B"/>
    <w:pPr>
      <w:widowControl/>
      <w:spacing w:before="300" w:after="200" w:line="240" w:lineRule="auto"/>
      <w:contextualSpacing/>
      <w:outlineLvl w:val="1"/>
    </w:pPr>
    <w:rPr>
      <w:rFonts w:ascii="Helvetica" w:eastAsiaTheme="minorEastAsia" w:hAnsi="Helvetica" w:cs="Proxima Nova"/>
      <w:b/>
      <w:color w:val="27A799"/>
      <w:kern w:val="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hu标题 Char"/>
    <w:basedOn w:val="DefaultParagraphFont"/>
    <w:link w:val="Heading1"/>
    <w:uiPriority w:val="9"/>
    <w:qFormat/>
    <w:rsid w:val="000F63A5"/>
    <w:rPr>
      <w:rFonts w:ascii="Times New Roman" w:eastAsia="STSong" w:hAnsi="Times New Roman"/>
      <w:b/>
      <w:bCs/>
      <w:color w:val="000000" w:themeColor="text1"/>
      <w:kern w:val="44"/>
      <w:sz w:val="20"/>
      <w:szCs w:val="44"/>
    </w:rPr>
  </w:style>
  <w:style w:type="table" w:styleId="TableGrid">
    <w:name w:val="Table Grid"/>
    <w:basedOn w:val="TableNormal"/>
    <w:uiPriority w:val="39"/>
    <w:rsid w:val="00F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F626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6E048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6E048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6E048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048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6E048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6E048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7A5C4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D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4E7D"/>
    <w:rPr>
      <w:rFonts w:ascii="Times New Roman" w:eastAsia="SimSun" w:hAnsi="Times New Roman"/>
      <w:color w:val="000000" w:themeColor="tex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4E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4E7D"/>
    <w:rPr>
      <w:rFonts w:ascii="Times New Roman" w:eastAsia="SimSun" w:hAnsi="Times New Roman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E7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E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E7D"/>
    <w:rPr>
      <w:rFonts w:ascii="Times New Roman" w:eastAsia="SimSun" w:hAnsi="Times New Roman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E7D"/>
    <w:rPr>
      <w:rFonts w:ascii="Times New Roman" w:eastAsia="SimSun" w:hAnsi="Times New Roman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7D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7D"/>
    <w:rPr>
      <w:rFonts w:ascii="Times New Roman" w:eastAsia="SimSun" w:hAnsi="Times New Roman"/>
      <w:color w:val="000000" w:themeColor="tex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1122B"/>
    <w:rPr>
      <w:rFonts w:ascii="Helvetica" w:hAnsi="Helvetica" w:cs="Proxima Nova"/>
      <w:b/>
      <w:color w:val="27A799"/>
      <w:kern w:val="0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B11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dreports.org/reporting-checklists/tripod/info/" TargetMode="External"/><Relationship Id="rId18" Type="http://schemas.openxmlformats.org/officeDocument/2006/relationships/hyperlink" Target="https://www.goodreports.org/reporting-checklists/tripod/info/" TargetMode="External"/><Relationship Id="rId26" Type="http://schemas.openxmlformats.org/officeDocument/2006/relationships/hyperlink" Target="https://www.goodreports.org/reporting-checklists/tripod/info/" TargetMode="External"/><Relationship Id="rId39" Type="http://schemas.openxmlformats.org/officeDocument/2006/relationships/hyperlink" Target="https://www.goodreports.org/reporting-checklists/tripod/info/" TargetMode="External"/><Relationship Id="rId21" Type="http://schemas.openxmlformats.org/officeDocument/2006/relationships/hyperlink" Target="https://www.goodreports.org/reporting-checklists/tripod/info/" TargetMode="External"/><Relationship Id="rId34" Type="http://schemas.openxmlformats.org/officeDocument/2006/relationships/hyperlink" Target="https://www.goodreports.org/reporting-checklists/tripod/info/" TargetMode="External"/><Relationship Id="rId42" Type="http://schemas.openxmlformats.org/officeDocument/2006/relationships/hyperlink" Target="https://www.goodreports.org/reporting-checklists/tripod/info/" TargetMode="External"/><Relationship Id="rId47" Type="http://schemas.openxmlformats.org/officeDocument/2006/relationships/hyperlink" Target="https://www.goodreports.org/reporting-checklists/tripod/info/" TargetMode="External"/><Relationship Id="rId50" Type="http://schemas.openxmlformats.org/officeDocument/2006/relationships/hyperlink" Target="https://www.penelope.ai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goodreports.org/reporting-checklists/tripod/info/" TargetMode="External"/><Relationship Id="rId29" Type="http://schemas.openxmlformats.org/officeDocument/2006/relationships/hyperlink" Target="https://www.goodreports.org/reporting-checklists/tripod/info/" TargetMode="External"/><Relationship Id="rId11" Type="http://schemas.openxmlformats.org/officeDocument/2006/relationships/hyperlink" Target="https://www.goodreports.org/reporting-checklists/tripod/info/" TargetMode="External"/><Relationship Id="rId24" Type="http://schemas.openxmlformats.org/officeDocument/2006/relationships/hyperlink" Target="https://www.goodreports.org/reporting-checklists/tripod/info/" TargetMode="External"/><Relationship Id="rId32" Type="http://schemas.openxmlformats.org/officeDocument/2006/relationships/hyperlink" Target="https://www.goodreports.org/reporting-checklists/tripod/info/" TargetMode="External"/><Relationship Id="rId37" Type="http://schemas.openxmlformats.org/officeDocument/2006/relationships/hyperlink" Target="https://www.goodreports.org/reporting-checklists/tripod/info/" TargetMode="External"/><Relationship Id="rId40" Type="http://schemas.openxmlformats.org/officeDocument/2006/relationships/hyperlink" Target="https://www.goodreports.org/reporting-checklists/tripod/info/" TargetMode="External"/><Relationship Id="rId45" Type="http://schemas.openxmlformats.org/officeDocument/2006/relationships/hyperlink" Target="https://www.goodreports.org/reporting-checklists/tripod/info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hyperlink" Target="https://www.goodreports.org/reporting-checklists/tripod/info/" TargetMode="External"/><Relationship Id="rId31" Type="http://schemas.openxmlformats.org/officeDocument/2006/relationships/hyperlink" Target="https://www.goodreports.org/reporting-checklists/tripod/info/" TargetMode="External"/><Relationship Id="rId44" Type="http://schemas.openxmlformats.org/officeDocument/2006/relationships/hyperlink" Target="https://www.goodreports.org/reporting-checklists/tripod/info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dreports.org/reporting-checklists/tripod/info/" TargetMode="External"/><Relationship Id="rId22" Type="http://schemas.openxmlformats.org/officeDocument/2006/relationships/hyperlink" Target="https://www.goodreports.org/reporting-checklists/tripod/info/" TargetMode="External"/><Relationship Id="rId27" Type="http://schemas.openxmlformats.org/officeDocument/2006/relationships/hyperlink" Target="https://www.goodreports.org/reporting-checklists/tripod/info/" TargetMode="External"/><Relationship Id="rId30" Type="http://schemas.openxmlformats.org/officeDocument/2006/relationships/hyperlink" Target="https://www.goodreports.org/reporting-checklists/tripod/info/" TargetMode="External"/><Relationship Id="rId35" Type="http://schemas.openxmlformats.org/officeDocument/2006/relationships/hyperlink" Target="https://www.goodreports.org/reporting-checklists/tripod/info/" TargetMode="External"/><Relationship Id="rId43" Type="http://schemas.openxmlformats.org/officeDocument/2006/relationships/hyperlink" Target="https://www.goodreports.org/reporting-checklists/tripod/info/" TargetMode="External"/><Relationship Id="rId48" Type="http://schemas.openxmlformats.org/officeDocument/2006/relationships/hyperlink" Target="https://www.goodreports.org/" TargetMode="External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goodreports.org/reporting-checklists/tripod/info/" TargetMode="External"/><Relationship Id="rId17" Type="http://schemas.openxmlformats.org/officeDocument/2006/relationships/hyperlink" Target="https://www.goodreports.org/reporting-checklists/tripod/info/" TargetMode="External"/><Relationship Id="rId25" Type="http://schemas.openxmlformats.org/officeDocument/2006/relationships/hyperlink" Target="https://www.goodreports.org/reporting-checklists/tripod/info/" TargetMode="External"/><Relationship Id="rId33" Type="http://schemas.openxmlformats.org/officeDocument/2006/relationships/hyperlink" Target="https://www.goodreports.org/reporting-checklists/tripod/info/" TargetMode="External"/><Relationship Id="rId38" Type="http://schemas.openxmlformats.org/officeDocument/2006/relationships/hyperlink" Target="https://www.goodreports.org/reporting-checklists/tripod/info/" TargetMode="External"/><Relationship Id="rId46" Type="http://schemas.openxmlformats.org/officeDocument/2006/relationships/hyperlink" Target="https://www.goodreports.org/reporting-checklists/tripod/info/" TargetMode="External"/><Relationship Id="rId20" Type="http://schemas.openxmlformats.org/officeDocument/2006/relationships/hyperlink" Target="https://www.goodreports.org/reporting-checklists/tripod/info/" TargetMode="External"/><Relationship Id="rId41" Type="http://schemas.openxmlformats.org/officeDocument/2006/relationships/hyperlink" Target="https://www.goodreports.org/reporting-checklists/tripod/info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goodreports.org/reporting-checklists/tripod/info/" TargetMode="External"/><Relationship Id="rId23" Type="http://schemas.openxmlformats.org/officeDocument/2006/relationships/hyperlink" Target="https://www.goodreports.org/reporting-checklists/tripod/info/" TargetMode="External"/><Relationship Id="rId28" Type="http://schemas.openxmlformats.org/officeDocument/2006/relationships/hyperlink" Target="https://www.goodreports.org/reporting-checklists/tripod/info/" TargetMode="External"/><Relationship Id="rId36" Type="http://schemas.openxmlformats.org/officeDocument/2006/relationships/hyperlink" Target="https://www.goodreports.org/reporting-checklists/tripod/info/" TargetMode="External"/><Relationship Id="rId49" Type="http://schemas.openxmlformats.org/officeDocument/2006/relationships/hyperlink" Target="https://www.equator-network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C0CA9C62-F97C-924A-81CC-F65E98D1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</dc:creator>
  <cp:keywords/>
  <dc:description/>
  <cp:lastModifiedBy>Sandhya Patel</cp:lastModifiedBy>
  <cp:revision>2</cp:revision>
  <dcterms:created xsi:type="dcterms:W3CDTF">2022-01-19T08:55:00Z</dcterms:created>
  <dcterms:modified xsi:type="dcterms:W3CDTF">2022-01-19T08:55:00Z</dcterms:modified>
</cp:coreProperties>
</file>