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0838CE6" w14:textId="77777777" w:rsidR="008F7343" w:rsidRDefault="008F7343" w:rsidP="002B4A57">
      <w:pPr>
        <w:keepNext/>
        <w:rPr>
          <w:rFonts w:cs="Times New Roman"/>
          <w:b/>
          <w:szCs w:val="24"/>
        </w:rPr>
      </w:pPr>
    </w:p>
    <w:p w14:paraId="3AE196DF" w14:textId="2AC777C5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8F7343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F7343" w:rsidRPr="008F7343">
        <w:rPr>
          <w:rFonts w:cs="Times New Roman"/>
          <w:szCs w:val="24"/>
        </w:rPr>
        <w:t>Influence of different lignocellulosic pre-hydrolysates on yeast growth. Yeast strains were cultured in YNB medium containing 20 g/L of glucose and formulated with eight different lignocellulosic pre-hydrolysates. Red and green colors indicate yeast ability or inability to grow in the specific medium, respectively.</w:t>
      </w:r>
    </w:p>
    <w:p w14:paraId="414A7E62" w14:textId="61DF49D2" w:rsidR="008F7343" w:rsidRDefault="008F7343" w:rsidP="002B4A57">
      <w:pPr>
        <w:keepNext/>
        <w:rPr>
          <w:rFonts w:cs="Times New Roman"/>
          <w:szCs w:val="24"/>
        </w:rPr>
      </w:pPr>
    </w:p>
    <w:tbl>
      <w:tblPr>
        <w:tblStyle w:val="Grigliatabella1"/>
        <w:tblW w:w="4586" w:type="pct"/>
        <w:jc w:val="center"/>
        <w:tblBorders>
          <w:top w:val="double" w:sz="6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590"/>
        <w:gridCol w:w="945"/>
        <w:gridCol w:w="922"/>
        <w:gridCol w:w="922"/>
        <w:gridCol w:w="922"/>
        <w:gridCol w:w="922"/>
        <w:gridCol w:w="922"/>
        <w:gridCol w:w="922"/>
        <w:gridCol w:w="900"/>
      </w:tblGrid>
      <w:tr w:rsidR="007D480B" w:rsidRPr="008F7343" w14:paraId="13F538B0" w14:textId="77777777" w:rsidTr="007D480B">
        <w:trPr>
          <w:trHeight w:val="520"/>
          <w:jc w:val="center"/>
        </w:trPr>
        <w:tc>
          <w:tcPr>
            <w:tcW w:w="887" w:type="pct"/>
            <w:tcBorders>
              <w:top w:val="nil"/>
              <w:bottom w:val="single" w:sz="4" w:space="0" w:color="auto"/>
            </w:tcBorders>
            <w:vAlign w:val="bottom"/>
          </w:tcPr>
          <w:p w14:paraId="0FBACA0E" w14:textId="77777777" w:rsidR="007D480B" w:rsidRPr="008F7343" w:rsidRDefault="007D480B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30074" w14:textId="29E89F26" w:rsidR="007D480B" w:rsidRPr="008F7343" w:rsidRDefault="007D480B" w:rsidP="007D480B">
            <w:pPr>
              <w:suppressAutoHyphens/>
              <w:spacing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8F7343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S. cerevisiae</w:t>
            </w: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strains</w:t>
            </w:r>
          </w:p>
        </w:tc>
      </w:tr>
      <w:tr w:rsidR="007D480B" w:rsidRPr="008F7343" w14:paraId="25F69A54" w14:textId="77777777" w:rsidTr="007D480B">
        <w:trPr>
          <w:trHeight w:val="520"/>
          <w:jc w:val="center"/>
        </w:trPr>
        <w:tc>
          <w:tcPr>
            <w:tcW w:w="887" w:type="pct"/>
            <w:tcBorders>
              <w:top w:val="nil"/>
              <w:bottom w:val="single" w:sz="4" w:space="0" w:color="auto"/>
            </w:tcBorders>
            <w:vAlign w:val="bottom"/>
          </w:tcPr>
          <w:p w14:paraId="5A4CDBF7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Pre-hydrolysate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F890B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Fm17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3D90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Fm89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BC3F6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Fm90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97794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Fm96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D3FFB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M2n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6A82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MEL2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ECD67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YI30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A988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  <w:lang w:eastAsia="it-IT"/>
              </w:rPr>
              <w:t>Ethanol Red</w:t>
            </w:r>
          </w:p>
        </w:tc>
      </w:tr>
      <w:tr w:rsidR="007D480B" w:rsidRPr="0064645E" w14:paraId="25BFEE3F" w14:textId="77777777" w:rsidTr="007D480B">
        <w:trPr>
          <w:trHeight w:val="332"/>
          <w:jc w:val="center"/>
        </w:trPr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14:paraId="008B4CC8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Pa1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B0D33F9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48FD4D0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5CE41098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45D79A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0111AF41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1E7CF614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AF9303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3300"/>
            <w:vAlign w:val="center"/>
          </w:tcPr>
          <w:p w14:paraId="04BB6FE2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3159AB18" w14:textId="77777777" w:rsidTr="007D480B">
        <w:trPr>
          <w:trHeight w:val="323"/>
          <w:jc w:val="center"/>
        </w:trPr>
        <w:tc>
          <w:tcPr>
            <w:tcW w:w="887" w:type="pct"/>
            <w:vAlign w:val="center"/>
          </w:tcPr>
          <w:p w14:paraId="4F23A2C1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Pa2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2527A4F9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7CF0BCA5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A81FE21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27FEF8F4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BA16E9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B1DBCA0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EDA317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3300"/>
            <w:vAlign w:val="center"/>
          </w:tcPr>
          <w:p w14:paraId="53A9BA3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4A4DD17B" w14:textId="77777777" w:rsidTr="007D480B">
        <w:trPr>
          <w:trHeight w:val="329"/>
          <w:jc w:val="center"/>
        </w:trPr>
        <w:tc>
          <w:tcPr>
            <w:tcW w:w="887" w:type="pct"/>
            <w:vAlign w:val="center"/>
          </w:tcPr>
          <w:p w14:paraId="58058CC3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Pa3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67F5F4E5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61C0F026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41C9BE6B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739AD5D3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160A0062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18BD657A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34EAC3C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92D050"/>
            <w:vAlign w:val="center"/>
          </w:tcPr>
          <w:p w14:paraId="2D665814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73B4444F" w14:textId="77777777" w:rsidTr="007D480B">
        <w:trPr>
          <w:trHeight w:val="335"/>
          <w:jc w:val="center"/>
        </w:trPr>
        <w:tc>
          <w:tcPr>
            <w:tcW w:w="887" w:type="pct"/>
            <w:vAlign w:val="center"/>
          </w:tcPr>
          <w:p w14:paraId="266A29D6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Cc1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51D3BB8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2CDFA24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3021795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24FAD89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5C124BB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DAAEA1B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30E3F549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3300"/>
            <w:vAlign w:val="center"/>
          </w:tcPr>
          <w:p w14:paraId="3445C571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66D7F945" w14:textId="77777777" w:rsidTr="007D480B">
        <w:trPr>
          <w:trHeight w:val="335"/>
          <w:jc w:val="center"/>
        </w:trPr>
        <w:tc>
          <w:tcPr>
            <w:tcW w:w="887" w:type="pct"/>
            <w:vAlign w:val="center"/>
          </w:tcPr>
          <w:p w14:paraId="65AD76BE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Cc2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AB1548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1004A26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1CD6F75A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DDBF86E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7AD691C3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14A2E525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83D874B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3300"/>
            <w:vAlign w:val="center"/>
          </w:tcPr>
          <w:p w14:paraId="7B7C33B1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275E3491" w14:textId="77777777" w:rsidTr="007D480B">
        <w:trPr>
          <w:trHeight w:val="333"/>
          <w:jc w:val="center"/>
        </w:trPr>
        <w:tc>
          <w:tcPr>
            <w:tcW w:w="887" w:type="pct"/>
            <w:vAlign w:val="center"/>
          </w:tcPr>
          <w:p w14:paraId="0682C288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Cc3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616D958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440F1A43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126F669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56BF780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0A6DC30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2FE076E8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3300"/>
            <w:vAlign w:val="center"/>
          </w:tcPr>
          <w:p w14:paraId="513E6A10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3300"/>
            <w:vAlign w:val="center"/>
          </w:tcPr>
          <w:p w14:paraId="6277C219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7F5E2D76" w14:textId="77777777" w:rsidTr="007D480B">
        <w:trPr>
          <w:trHeight w:val="397"/>
          <w:jc w:val="center"/>
        </w:trPr>
        <w:tc>
          <w:tcPr>
            <w:tcW w:w="887" w:type="pct"/>
            <w:vAlign w:val="center"/>
          </w:tcPr>
          <w:p w14:paraId="64135F56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Cc4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563D5D14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0B28A541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3158720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291C227C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3763A6A5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04FCD93E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7326D612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92D050"/>
            <w:vAlign w:val="center"/>
          </w:tcPr>
          <w:p w14:paraId="33EF535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D480B" w:rsidRPr="0064645E" w14:paraId="4E78E73D" w14:textId="77777777" w:rsidTr="007D480B">
        <w:trPr>
          <w:trHeight w:val="80"/>
          <w:jc w:val="center"/>
        </w:trPr>
        <w:tc>
          <w:tcPr>
            <w:tcW w:w="887" w:type="pct"/>
            <w:vAlign w:val="center"/>
          </w:tcPr>
          <w:p w14:paraId="5B0312C8" w14:textId="77777777" w:rsidR="008F7343" w:rsidRPr="008F7343" w:rsidRDefault="008F7343" w:rsidP="007D480B">
            <w:pPr>
              <w:suppressAutoHyphens/>
              <w:spacing w:after="12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7343">
              <w:rPr>
                <w:rFonts w:cs="Times New Roman"/>
                <w:b/>
                <w:color w:val="000000" w:themeColor="text1"/>
                <w:sz w:val="18"/>
                <w:szCs w:val="18"/>
              </w:rPr>
              <w:t>So1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1FF479D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00F4131E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2E8E14BB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1BBE1192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65B4BF87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62248A0D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  <w:vAlign w:val="center"/>
          </w:tcPr>
          <w:p w14:paraId="2ED0FB60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92D050"/>
            <w:vAlign w:val="center"/>
          </w:tcPr>
          <w:p w14:paraId="224865DF" w14:textId="77777777" w:rsidR="008F7343" w:rsidRPr="008F7343" w:rsidRDefault="008F7343" w:rsidP="007D480B">
            <w:pPr>
              <w:suppressAutoHyphens/>
              <w:spacing w:after="12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E1FDD6C" w14:textId="77777777" w:rsidR="008F7343" w:rsidRPr="002B4A57" w:rsidRDefault="008F7343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A701" w14:textId="77777777" w:rsidR="003824FC" w:rsidRDefault="003824FC" w:rsidP="00117666">
      <w:pPr>
        <w:spacing w:after="0"/>
      </w:pPr>
      <w:r>
        <w:separator/>
      </w:r>
    </w:p>
  </w:endnote>
  <w:endnote w:type="continuationSeparator" w:id="0">
    <w:p w14:paraId="1CEC81A0" w14:textId="77777777" w:rsidR="003824FC" w:rsidRDefault="003824F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2ED0" w14:textId="77777777" w:rsidR="003824FC" w:rsidRDefault="003824FC" w:rsidP="00117666">
      <w:pPr>
        <w:spacing w:after="0"/>
      </w:pPr>
      <w:r>
        <w:separator/>
      </w:r>
    </w:p>
  </w:footnote>
  <w:footnote w:type="continuationSeparator" w:id="0">
    <w:p w14:paraId="44BFFB19" w14:textId="77777777" w:rsidR="003824FC" w:rsidRDefault="003824F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24FC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4645E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80B"/>
    <w:rsid w:val="00817DD6"/>
    <w:rsid w:val="0083759F"/>
    <w:rsid w:val="00885156"/>
    <w:rsid w:val="008F7343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A2C83"/>
    <w:rsid w:val="00C16B2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table" w:customStyle="1" w:styleId="Grigliatabella1">
    <w:name w:val="Griglia tabella1"/>
    <w:basedOn w:val="Tabellanormale"/>
    <w:next w:val="Grigliatabella"/>
    <w:uiPriority w:val="39"/>
    <w:rsid w:val="008F734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Nicoletta Gronchi</cp:lastModifiedBy>
  <cp:revision>4</cp:revision>
  <cp:lastPrinted>2013-10-03T12:51:00Z</cp:lastPrinted>
  <dcterms:created xsi:type="dcterms:W3CDTF">2021-09-21T15:51:00Z</dcterms:created>
  <dcterms:modified xsi:type="dcterms:W3CDTF">2021-09-22T08:43:00Z</dcterms:modified>
</cp:coreProperties>
</file>