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0F4A" w14:textId="77777777" w:rsidR="009B047D" w:rsidRPr="00DA2CB5" w:rsidRDefault="001E1917" w:rsidP="009C0D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CB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A915AB9" wp14:editId="65525395">
            <wp:extent cx="5917474" cy="3987186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 S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378"/>
                    <a:stretch/>
                  </pic:blipFill>
                  <pic:spPr bwMode="auto">
                    <a:xfrm>
                      <a:off x="0" y="0"/>
                      <a:ext cx="5951950" cy="4010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BF5CE7" w14:textId="77777777" w:rsidR="001E1917" w:rsidRPr="00DA2CB5" w:rsidRDefault="009522EA" w:rsidP="009C0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2CB5">
        <w:rPr>
          <w:rFonts w:ascii="Times New Roman" w:hAnsi="Times New Roman" w:cs="Times New Roman"/>
          <w:b/>
          <w:sz w:val="24"/>
          <w:szCs w:val="24"/>
        </w:rPr>
        <w:t xml:space="preserve">Figure S1. RORα inhibitor treatment does not cause neutrophil death. </w:t>
      </w:r>
      <w:r w:rsidRPr="00DA2CB5">
        <w:rPr>
          <w:rFonts w:ascii="Times New Roman" w:hAnsi="Times New Roman" w:cs="Times New Roman"/>
          <w:sz w:val="24"/>
          <w:szCs w:val="24"/>
        </w:rPr>
        <w:t xml:space="preserve">(A) </w:t>
      </w:r>
      <w:r w:rsidR="0025355A" w:rsidRPr="00DA2CB5">
        <w:rPr>
          <w:rFonts w:ascii="Times New Roman" w:hAnsi="Times New Roman" w:cs="Times New Roman"/>
          <w:sz w:val="24"/>
          <w:szCs w:val="24"/>
        </w:rPr>
        <w:t>Representative images and q</w:t>
      </w:r>
      <w:r w:rsidRPr="00DA2CB5">
        <w:rPr>
          <w:rFonts w:ascii="Times New Roman" w:hAnsi="Times New Roman" w:cs="Times New Roman"/>
          <w:sz w:val="24"/>
          <w:szCs w:val="24"/>
        </w:rPr>
        <w:t xml:space="preserve">uantification of total neutrophils in zebrafish larva treated with RORα specific inhibitor (SR3335, 100μM), </w:t>
      </w:r>
      <w:proofErr w:type="spellStart"/>
      <w:r w:rsidRPr="00DA2CB5">
        <w:rPr>
          <w:rFonts w:ascii="Times New Roman" w:hAnsi="Times New Roman" w:cs="Times New Roman"/>
          <w:sz w:val="24"/>
          <w:szCs w:val="24"/>
        </w:rPr>
        <w:t>RORγ</w:t>
      </w:r>
      <w:proofErr w:type="spellEnd"/>
      <w:r w:rsidRPr="00DA2CB5">
        <w:rPr>
          <w:rFonts w:ascii="Times New Roman" w:hAnsi="Times New Roman" w:cs="Times New Roman"/>
          <w:sz w:val="24"/>
          <w:szCs w:val="24"/>
        </w:rPr>
        <w:t xml:space="preserve"> specific inhibitor (SR2211, 100μM) or pan-ROR family inhibitor (VPR66, 25μM). </w:t>
      </w:r>
      <w:r w:rsidRPr="00DA2CB5">
        <w:rPr>
          <w:rFonts w:ascii="Times New Roman" w:hAnsi="Times New Roman" w:cs="Times New Roman"/>
          <w:i/>
          <w:sz w:val="24"/>
          <w:szCs w:val="24"/>
        </w:rPr>
        <w:t>P</w:t>
      </w:r>
      <w:r w:rsidRPr="00DA2CB5">
        <w:rPr>
          <w:rFonts w:ascii="Times New Roman" w:hAnsi="Times New Roman" w:cs="Times New Roman"/>
          <w:sz w:val="24"/>
          <w:szCs w:val="24"/>
        </w:rPr>
        <w:t>-value was calculated with unpaired Student's t-test.</w:t>
      </w:r>
      <w:r w:rsidR="00BE54F8" w:rsidRPr="00DA2CB5">
        <w:rPr>
          <w:rFonts w:ascii="Times New Roman" w:hAnsi="Times New Roman" w:cs="Times New Roman"/>
          <w:sz w:val="24"/>
          <w:szCs w:val="24"/>
        </w:rPr>
        <w:t xml:space="preserve"> </w:t>
      </w:r>
      <w:r w:rsidR="0025355A" w:rsidRPr="00DA2CB5">
        <w:rPr>
          <w:rFonts w:ascii="Times New Roman" w:hAnsi="Times New Roman" w:cs="Times New Roman"/>
          <w:sz w:val="24"/>
          <w:szCs w:val="24"/>
        </w:rPr>
        <w:t xml:space="preserve">Scale bar: 100 µm. </w:t>
      </w:r>
      <w:r w:rsidR="00BE54F8" w:rsidRPr="00DA2CB5">
        <w:rPr>
          <w:rFonts w:ascii="Times New Roman" w:hAnsi="Times New Roman" w:cs="Times New Roman"/>
          <w:sz w:val="24"/>
          <w:szCs w:val="24"/>
        </w:rPr>
        <w:t>(B) Annexin V staining in the total cell population (excluding debris) of primary human neutrophils treated with SR3335 (50μM), SR2211 (50μM), or SR1001 (pan-ROR family inhibitor) (50 µM)</w:t>
      </w:r>
      <w:r w:rsidR="00211C14" w:rsidRPr="00DA2CB5">
        <w:rPr>
          <w:rFonts w:ascii="Times New Roman" w:hAnsi="Times New Roman" w:cs="Times New Roman"/>
          <w:sz w:val="24"/>
          <w:szCs w:val="24"/>
        </w:rPr>
        <w:t>.</w:t>
      </w:r>
      <w:r w:rsidR="00BE54F8" w:rsidRPr="00DA2CB5">
        <w:rPr>
          <w:rFonts w:ascii="Times New Roman" w:hAnsi="Times New Roman" w:cs="Times New Roman"/>
          <w:sz w:val="24"/>
          <w:szCs w:val="24"/>
        </w:rPr>
        <w:t xml:space="preserve"> Percentage of cells with Annexin</w:t>
      </w:r>
      <w:r w:rsidR="00544B2E" w:rsidRPr="00DA2CB5">
        <w:rPr>
          <w:rFonts w:ascii="Times New Roman" w:hAnsi="Times New Roman" w:cs="Times New Roman"/>
          <w:sz w:val="24"/>
          <w:szCs w:val="24"/>
        </w:rPr>
        <w:t xml:space="preserve"> </w:t>
      </w:r>
      <w:r w:rsidR="00BE54F8" w:rsidRPr="00DA2CB5">
        <w:rPr>
          <w:rFonts w:ascii="Times New Roman" w:hAnsi="Times New Roman" w:cs="Times New Roman"/>
          <w:sz w:val="24"/>
          <w:szCs w:val="24"/>
        </w:rPr>
        <w:t>V levels above the baseline are shown.</w:t>
      </w:r>
      <w:r w:rsidR="0025355A" w:rsidRPr="00DA2CB5">
        <w:rPr>
          <w:rFonts w:ascii="Times New Roman" w:hAnsi="Times New Roman" w:cs="Times New Roman"/>
          <w:sz w:val="24"/>
          <w:szCs w:val="24"/>
        </w:rPr>
        <w:t xml:space="preserve"> S: signal; I: unstained cells.</w:t>
      </w:r>
      <w:r w:rsidR="00050E06" w:rsidRPr="00DA2CB5">
        <w:rPr>
          <w:rFonts w:ascii="Times New Roman" w:hAnsi="Times New Roman" w:cs="Times New Roman"/>
          <w:sz w:val="24"/>
          <w:szCs w:val="24"/>
        </w:rPr>
        <w:t xml:space="preserve"> (H) </w:t>
      </w:r>
      <w:r w:rsidR="001E1917" w:rsidRPr="00DA2CB5">
        <w:rPr>
          <w:rFonts w:ascii="Times New Roman" w:hAnsi="Times New Roman" w:cs="Times New Roman"/>
          <w:sz w:val="24"/>
          <w:szCs w:val="24"/>
        </w:rPr>
        <w:t>Immunoblot detecting</w:t>
      </w:r>
      <w:r w:rsidR="00050E06" w:rsidRPr="00DA2CB5">
        <w:rPr>
          <w:rFonts w:ascii="Times New Roman" w:hAnsi="Times New Roman" w:cs="Times New Roman"/>
          <w:sz w:val="24"/>
          <w:szCs w:val="24"/>
        </w:rPr>
        <w:t xml:space="preserve"> ROR</w:t>
      </w:r>
      <w:r w:rsidR="001E1917" w:rsidRPr="00DA2CB5">
        <w:rPr>
          <w:rFonts w:ascii="Times New Roman" w:hAnsi="Times New Roman" w:cs="Times New Roman"/>
          <w:sz w:val="24"/>
          <w:szCs w:val="24"/>
        </w:rPr>
        <w:t>α expression in primary human neutrophils. V</w:t>
      </w:r>
      <w:r w:rsidR="00050E06" w:rsidRPr="00DA2CB5">
        <w:rPr>
          <w:rFonts w:ascii="Times New Roman" w:hAnsi="Times New Roman" w:cs="Times New Roman"/>
          <w:sz w:val="24"/>
          <w:szCs w:val="24"/>
        </w:rPr>
        <w:t>inculin</w:t>
      </w:r>
      <w:r w:rsidR="001E1917" w:rsidRPr="00DA2CB5">
        <w:rPr>
          <w:rFonts w:ascii="Times New Roman" w:hAnsi="Times New Roman" w:cs="Times New Roman"/>
          <w:sz w:val="24"/>
          <w:szCs w:val="24"/>
        </w:rPr>
        <w:t xml:space="preserve"> is used as a loading</w:t>
      </w:r>
      <w:r w:rsidR="00050E06" w:rsidRPr="00DA2CB5">
        <w:rPr>
          <w:rFonts w:ascii="Times New Roman" w:hAnsi="Times New Roman" w:cs="Times New Roman"/>
          <w:sz w:val="24"/>
          <w:szCs w:val="24"/>
        </w:rPr>
        <w:t xml:space="preserve"> control.</w:t>
      </w:r>
    </w:p>
    <w:p w14:paraId="645BEDA5" w14:textId="77777777" w:rsidR="001E1917" w:rsidRPr="00DA2CB5" w:rsidRDefault="004116AA" w:rsidP="001E1917">
      <w:pPr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DA2CB5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 wp14:anchorId="225D55F2" wp14:editId="71B6DE15">
            <wp:simplePos x="0" y="0"/>
            <wp:positionH relativeFrom="column">
              <wp:posOffset>0</wp:posOffset>
            </wp:positionH>
            <wp:positionV relativeFrom="paragraph">
              <wp:posOffset>1724</wp:posOffset>
            </wp:positionV>
            <wp:extent cx="2412274" cy="1776549"/>
            <wp:effectExtent l="0" t="0" r="762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e S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24" b="21762"/>
                    <a:stretch/>
                  </pic:blipFill>
                  <pic:spPr bwMode="auto">
                    <a:xfrm>
                      <a:off x="0" y="0"/>
                      <a:ext cx="2412274" cy="177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917" w:rsidRPr="00DA2CB5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Figure</w:t>
      </w:r>
      <w:r w:rsidR="001E1917" w:rsidRPr="00DA2CB5">
        <w:rPr>
          <w:rFonts w:ascii="Times New Roman" w:hAnsi="Times New Roman" w:cs="Times New Roman"/>
          <w:b/>
          <w:sz w:val="24"/>
          <w:szCs w:val="24"/>
        </w:rPr>
        <w:t xml:space="preserve"> S2. </w:t>
      </w:r>
      <w:r w:rsidR="001E1917" w:rsidRPr="00DA2CB5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SR3335</w:t>
      </w:r>
      <w:r w:rsidR="001E1917" w:rsidRPr="00DA2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917" w:rsidRPr="00DA2CB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treatments does not </w:t>
      </w:r>
      <w:r w:rsidR="0015223E" w:rsidRPr="00DA2CB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further </w:t>
      </w:r>
      <w:r w:rsidR="001E1917" w:rsidRPr="00DA2CB5">
        <w:rPr>
          <w:rFonts w:ascii="Times New Roman" w:hAnsi="Times New Roman" w:cs="Times New Roman"/>
          <w:b/>
          <w:sz w:val="24"/>
          <w:szCs w:val="24"/>
          <w:lang w:eastAsia="zh-CN"/>
        </w:rPr>
        <w:t>decrease neutrophil velocity</w:t>
      </w:r>
      <w:r w:rsidR="0015223E" w:rsidRPr="00DA2CB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when </w:t>
      </w:r>
      <w:proofErr w:type="spellStart"/>
      <w:r w:rsidR="0015223E" w:rsidRPr="00DA2CB5">
        <w:rPr>
          <w:rFonts w:ascii="Times New Roman" w:hAnsi="Times New Roman" w:cs="Times New Roman"/>
          <w:b/>
          <w:i/>
          <w:sz w:val="24"/>
          <w:szCs w:val="24"/>
          <w:lang w:eastAsia="zh-CN"/>
        </w:rPr>
        <w:t>rora</w:t>
      </w:r>
      <w:proofErr w:type="spellEnd"/>
      <w:r w:rsidR="0015223E" w:rsidRPr="00DA2CB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is deleted</w:t>
      </w:r>
      <w:r w:rsidR="001E1917" w:rsidRPr="00DA2CB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1E1917" w:rsidRPr="00DA2CB5">
        <w:rPr>
          <w:rFonts w:ascii="Times New Roman" w:hAnsi="Times New Roman" w:cs="Times New Roman"/>
          <w:sz w:val="24"/>
          <w:szCs w:val="24"/>
          <w:lang w:eastAsia="zh-CN"/>
        </w:rPr>
        <w:t>(A)</w:t>
      </w:r>
      <w:r w:rsidR="001E1917" w:rsidRPr="00DA2CB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E1917" w:rsidRPr="00DA2CB5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Quantification of neutrophil velocity in zebrafish larva expressing control or </w:t>
      </w:r>
      <w:proofErr w:type="spellStart"/>
      <w:r w:rsidR="001E1917" w:rsidRPr="00DA2CB5">
        <w:rPr>
          <w:rFonts w:ascii="Times New Roman" w:hAnsi="Times New Roman" w:cs="Times New Roman"/>
          <w:bCs/>
          <w:i/>
          <w:sz w:val="24"/>
          <w:szCs w:val="24"/>
          <w:lang w:eastAsia="zh-CN"/>
        </w:rPr>
        <w:t>rora</w:t>
      </w:r>
      <w:proofErr w:type="spellEnd"/>
      <w:r w:rsidR="001E1917" w:rsidRPr="00DA2CB5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1E1917" w:rsidRPr="00DA2CB5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targeting sgRNA</w:t>
      </w:r>
      <w:r w:rsidR="00C0713B" w:rsidRPr="00DA2CB5">
        <w:rPr>
          <w:rFonts w:ascii="Times New Roman" w:hAnsi="Times New Roman" w:cs="Times New Roman"/>
          <w:bCs/>
          <w:sz w:val="24"/>
          <w:szCs w:val="24"/>
          <w:lang w:eastAsia="zh-CN"/>
        </w:rPr>
        <w:t>s</w:t>
      </w:r>
      <w:r w:rsidR="001E1917" w:rsidRPr="00DA2CB5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in neutrophils, with additional treatment of DMSO or SR3335 at indicated concentrations</w:t>
      </w:r>
      <w:r w:rsidR="00C0692C" w:rsidRPr="00DA2CB5">
        <w:rPr>
          <w:rFonts w:ascii="Times New Roman" w:hAnsi="Times New Roman" w:cs="Times New Roman"/>
          <w:bCs/>
          <w:sz w:val="24"/>
          <w:szCs w:val="24"/>
          <w:lang w:eastAsia="zh-CN"/>
        </w:rPr>
        <w:t>,</w:t>
      </w:r>
      <w:r w:rsidR="00C0692C" w:rsidRPr="00DA2CB5">
        <w:rPr>
          <w:rFonts w:ascii="Times New Roman" w:hAnsi="Times New Roman" w:cs="Times New Roman"/>
          <w:sz w:val="24"/>
          <w:szCs w:val="24"/>
        </w:rPr>
        <w:t xml:space="preserve"> Kruskal–Wallis test</w:t>
      </w:r>
      <w:r w:rsidR="001E1917" w:rsidRPr="00DA2CB5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. </w:t>
      </w:r>
    </w:p>
    <w:p w14:paraId="35B8CA14" w14:textId="77777777" w:rsidR="0013033C" w:rsidRPr="009B047D" w:rsidRDefault="0013033C" w:rsidP="001E1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7D">
        <w:rPr>
          <w:rFonts w:ascii="Times New Roman" w:hAnsi="Times New Roman" w:cs="Times New Roman"/>
          <w:b/>
          <w:sz w:val="24"/>
          <w:szCs w:val="24"/>
        </w:rPr>
        <w:t xml:space="preserve">Movie S1: Tracked movies of neutrophil motility lines in the head mesenchyme of the vector and the </w:t>
      </w:r>
      <w:r w:rsidRPr="009B047D">
        <w:rPr>
          <w:rFonts w:ascii="Times New Roman" w:hAnsi="Times New Roman" w:cs="Times New Roman"/>
          <w:b/>
          <w:i/>
          <w:sz w:val="24"/>
          <w:szCs w:val="24"/>
        </w:rPr>
        <w:t>miR-99</w:t>
      </w:r>
      <w:r w:rsidRPr="009B047D">
        <w:rPr>
          <w:rFonts w:ascii="Times New Roman" w:hAnsi="Times New Roman" w:cs="Times New Roman"/>
          <w:b/>
          <w:sz w:val="24"/>
          <w:szCs w:val="24"/>
        </w:rPr>
        <w:t>.</w:t>
      </w:r>
    </w:p>
    <w:p w14:paraId="0D2D33C4" w14:textId="77777777" w:rsidR="0013033C" w:rsidRPr="009B047D" w:rsidRDefault="0013033C" w:rsidP="009C0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7D">
        <w:rPr>
          <w:rFonts w:ascii="Times New Roman" w:hAnsi="Times New Roman" w:cs="Times New Roman"/>
          <w:sz w:val="24"/>
          <w:szCs w:val="24"/>
        </w:rPr>
        <w:t xml:space="preserve">The video shows the motility of neutrophils in 3 </w:t>
      </w:r>
      <w:proofErr w:type="spellStart"/>
      <w:r w:rsidRPr="009B047D">
        <w:rPr>
          <w:rFonts w:ascii="Times New Roman" w:hAnsi="Times New Roman" w:cs="Times New Roman"/>
          <w:sz w:val="24"/>
          <w:szCs w:val="24"/>
        </w:rPr>
        <w:t>dpf</w:t>
      </w:r>
      <w:proofErr w:type="spellEnd"/>
      <w:r w:rsidRPr="009B047D">
        <w:rPr>
          <w:rFonts w:ascii="Times New Roman" w:hAnsi="Times New Roman" w:cs="Times New Roman"/>
          <w:sz w:val="24"/>
          <w:szCs w:val="24"/>
        </w:rPr>
        <w:t xml:space="preserve"> vector and </w:t>
      </w:r>
      <w:r w:rsidR="001F3430" w:rsidRPr="009B047D">
        <w:rPr>
          <w:rFonts w:ascii="Times New Roman" w:hAnsi="Times New Roman" w:cs="Times New Roman"/>
          <w:sz w:val="24"/>
          <w:szCs w:val="24"/>
        </w:rPr>
        <w:t>miR-99</w:t>
      </w:r>
      <w:r w:rsidRPr="009B047D">
        <w:rPr>
          <w:rFonts w:ascii="Times New Roman" w:hAnsi="Times New Roman" w:cs="Times New Roman"/>
          <w:sz w:val="24"/>
          <w:szCs w:val="24"/>
        </w:rPr>
        <w:t xml:space="preserve"> zebrafish lines. Videos were recorded for 30min with </w:t>
      </w:r>
      <w:r w:rsidR="00761AAC">
        <w:rPr>
          <w:rFonts w:ascii="Times New Roman" w:hAnsi="Times New Roman" w:cs="Times New Roman"/>
          <w:sz w:val="24"/>
          <w:szCs w:val="24"/>
        </w:rPr>
        <w:t xml:space="preserve">a </w:t>
      </w:r>
      <w:r w:rsidRPr="009B047D">
        <w:rPr>
          <w:rFonts w:ascii="Times New Roman" w:hAnsi="Times New Roman" w:cs="Times New Roman"/>
          <w:sz w:val="24"/>
          <w:szCs w:val="24"/>
        </w:rPr>
        <w:t xml:space="preserve">1min interval. Representative videos from n = 3 independent experiments with </w:t>
      </w:r>
      <w:r w:rsidR="00761AAC">
        <w:rPr>
          <w:rFonts w:ascii="Times New Roman" w:hAnsi="Times New Roman" w:cs="Times New Roman"/>
          <w:sz w:val="24"/>
          <w:szCs w:val="24"/>
        </w:rPr>
        <w:t>three</w:t>
      </w:r>
      <w:r w:rsidRPr="009B047D">
        <w:rPr>
          <w:rFonts w:ascii="Times New Roman" w:hAnsi="Times New Roman" w:cs="Times New Roman"/>
          <w:sz w:val="24"/>
          <w:szCs w:val="24"/>
        </w:rPr>
        <w:t xml:space="preserve"> fish </w:t>
      </w:r>
      <w:r w:rsidR="00761AAC">
        <w:rPr>
          <w:rFonts w:ascii="Times New Roman" w:hAnsi="Times New Roman" w:cs="Times New Roman"/>
          <w:sz w:val="24"/>
          <w:szCs w:val="24"/>
        </w:rPr>
        <w:t xml:space="preserve">in </w:t>
      </w:r>
      <w:r w:rsidRPr="009B047D">
        <w:rPr>
          <w:rFonts w:ascii="Times New Roman" w:hAnsi="Times New Roman" w:cs="Times New Roman"/>
          <w:sz w:val="24"/>
          <w:szCs w:val="24"/>
        </w:rPr>
        <w:t>each group are shown. Scale bar: 100 µm.</w:t>
      </w:r>
    </w:p>
    <w:p w14:paraId="1A279928" w14:textId="77777777" w:rsidR="0013033C" w:rsidRPr="009B047D" w:rsidRDefault="0013033C" w:rsidP="009C0D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47D">
        <w:rPr>
          <w:rFonts w:ascii="Times New Roman" w:hAnsi="Times New Roman" w:cs="Times New Roman"/>
          <w:b/>
          <w:sz w:val="24"/>
          <w:szCs w:val="24"/>
        </w:rPr>
        <w:t xml:space="preserve">Movie S2: Tracked movies of neutrophil motility in the head mesenchyme treated with vehicle, </w:t>
      </w:r>
      <w:r w:rsidR="00872473" w:rsidRPr="009B047D">
        <w:rPr>
          <w:rFonts w:ascii="Times New Roman" w:hAnsi="Times New Roman" w:cs="Times New Roman"/>
          <w:b/>
          <w:sz w:val="24"/>
          <w:szCs w:val="24"/>
        </w:rPr>
        <w:t>SR3335, SR2211</w:t>
      </w:r>
      <w:r w:rsidR="00761AAC">
        <w:rPr>
          <w:rFonts w:ascii="Times New Roman" w:hAnsi="Times New Roman" w:cs="Times New Roman"/>
          <w:b/>
          <w:sz w:val="24"/>
          <w:szCs w:val="24"/>
        </w:rPr>
        <w:t>,</w:t>
      </w:r>
      <w:r w:rsidR="00872473" w:rsidRPr="009B047D">
        <w:rPr>
          <w:rFonts w:ascii="Times New Roman" w:hAnsi="Times New Roman" w:cs="Times New Roman"/>
          <w:b/>
          <w:sz w:val="24"/>
          <w:szCs w:val="24"/>
        </w:rPr>
        <w:t xml:space="preserve"> or VPR66</w:t>
      </w:r>
      <w:r w:rsidRPr="009B047D">
        <w:rPr>
          <w:rFonts w:ascii="Times New Roman" w:hAnsi="Times New Roman" w:cs="Times New Roman"/>
          <w:b/>
          <w:sz w:val="24"/>
          <w:szCs w:val="24"/>
        </w:rPr>
        <w:t>.</w:t>
      </w:r>
    </w:p>
    <w:p w14:paraId="7C2B5AC9" w14:textId="77777777" w:rsidR="0013033C" w:rsidRPr="009B047D" w:rsidRDefault="0013033C" w:rsidP="009C0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7D">
        <w:rPr>
          <w:rFonts w:ascii="Times New Roman" w:hAnsi="Times New Roman" w:cs="Times New Roman"/>
          <w:sz w:val="24"/>
          <w:szCs w:val="24"/>
        </w:rPr>
        <w:t xml:space="preserve">The video shows the motility of neutrophils in 3 </w:t>
      </w:r>
      <w:proofErr w:type="spellStart"/>
      <w:r w:rsidRPr="009B047D">
        <w:rPr>
          <w:rFonts w:ascii="Times New Roman" w:hAnsi="Times New Roman" w:cs="Times New Roman"/>
          <w:sz w:val="24"/>
          <w:szCs w:val="24"/>
        </w:rPr>
        <w:t>dpf</w:t>
      </w:r>
      <w:proofErr w:type="spellEnd"/>
      <w:r w:rsidRPr="009B047D">
        <w:rPr>
          <w:rFonts w:ascii="Times New Roman" w:hAnsi="Times New Roman" w:cs="Times New Roman"/>
          <w:sz w:val="24"/>
          <w:szCs w:val="24"/>
        </w:rPr>
        <w:t xml:space="preserve"> zebrafish larvae treated with DMSO (vehicle control), </w:t>
      </w:r>
      <w:r w:rsidR="00872473" w:rsidRPr="009B047D">
        <w:rPr>
          <w:rFonts w:ascii="Times New Roman" w:hAnsi="Times New Roman" w:cs="Times New Roman"/>
          <w:sz w:val="24"/>
          <w:szCs w:val="24"/>
        </w:rPr>
        <w:t>SR3335, SR2211</w:t>
      </w:r>
      <w:r w:rsidR="00761AAC">
        <w:rPr>
          <w:rFonts w:ascii="Times New Roman" w:hAnsi="Times New Roman" w:cs="Times New Roman"/>
          <w:sz w:val="24"/>
          <w:szCs w:val="24"/>
        </w:rPr>
        <w:t>,</w:t>
      </w:r>
      <w:r w:rsidR="00872473" w:rsidRPr="009B047D">
        <w:rPr>
          <w:rFonts w:ascii="Times New Roman" w:hAnsi="Times New Roman" w:cs="Times New Roman"/>
          <w:sz w:val="24"/>
          <w:szCs w:val="24"/>
        </w:rPr>
        <w:t xml:space="preserve"> or VPR66</w:t>
      </w:r>
      <w:r w:rsidRPr="009B047D">
        <w:rPr>
          <w:rFonts w:ascii="Times New Roman" w:hAnsi="Times New Roman" w:cs="Times New Roman"/>
          <w:sz w:val="24"/>
          <w:szCs w:val="24"/>
        </w:rPr>
        <w:t xml:space="preserve">. Videos were recorded for 30min with </w:t>
      </w:r>
      <w:r w:rsidR="00761AAC">
        <w:rPr>
          <w:rFonts w:ascii="Times New Roman" w:hAnsi="Times New Roman" w:cs="Times New Roman"/>
          <w:sz w:val="24"/>
          <w:szCs w:val="24"/>
        </w:rPr>
        <w:t xml:space="preserve">a </w:t>
      </w:r>
      <w:r w:rsidRPr="009B047D">
        <w:rPr>
          <w:rFonts w:ascii="Times New Roman" w:hAnsi="Times New Roman" w:cs="Times New Roman"/>
          <w:sz w:val="24"/>
          <w:szCs w:val="24"/>
        </w:rPr>
        <w:t xml:space="preserve">1min interval. Representative videos from n = 3 independent experiments with </w:t>
      </w:r>
      <w:r w:rsidR="00761AAC">
        <w:rPr>
          <w:rFonts w:ascii="Times New Roman" w:hAnsi="Times New Roman" w:cs="Times New Roman"/>
          <w:sz w:val="24"/>
          <w:szCs w:val="24"/>
        </w:rPr>
        <w:t>three</w:t>
      </w:r>
      <w:r w:rsidRPr="009B047D">
        <w:rPr>
          <w:rFonts w:ascii="Times New Roman" w:hAnsi="Times New Roman" w:cs="Times New Roman"/>
          <w:sz w:val="24"/>
          <w:szCs w:val="24"/>
        </w:rPr>
        <w:t xml:space="preserve"> fish </w:t>
      </w:r>
      <w:r w:rsidR="00761AAC">
        <w:rPr>
          <w:rFonts w:ascii="Times New Roman" w:hAnsi="Times New Roman" w:cs="Times New Roman"/>
          <w:sz w:val="24"/>
          <w:szCs w:val="24"/>
        </w:rPr>
        <w:t xml:space="preserve">in </w:t>
      </w:r>
      <w:r w:rsidRPr="009B047D">
        <w:rPr>
          <w:rFonts w:ascii="Times New Roman" w:hAnsi="Times New Roman" w:cs="Times New Roman"/>
          <w:sz w:val="24"/>
          <w:szCs w:val="24"/>
        </w:rPr>
        <w:t>each group are shown. Scale bar: 100 µm.</w:t>
      </w:r>
    </w:p>
    <w:p w14:paraId="2646C742" w14:textId="77777777" w:rsidR="0013033C" w:rsidRPr="009B047D" w:rsidRDefault="0013033C" w:rsidP="009C0D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47D">
        <w:rPr>
          <w:rFonts w:ascii="Times New Roman" w:hAnsi="Times New Roman" w:cs="Times New Roman"/>
          <w:b/>
          <w:sz w:val="24"/>
          <w:szCs w:val="24"/>
        </w:rPr>
        <w:t>Movie S</w:t>
      </w:r>
      <w:r w:rsidR="00872473" w:rsidRPr="009B047D">
        <w:rPr>
          <w:rFonts w:ascii="Times New Roman" w:hAnsi="Times New Roman" w:cs="Times New Roman"/>
          <w:b/>
          <w:sz w:val="24"/>
          <w:szCs w:val="24"/>
        </w:rPr>
        <w:t>3</w:t>
      </w:r>
      <w:r w:rsidRPr="009B04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48A9" w:rsidRPr="009B047D">
        <w:rPr>
          <w:rFonts w:ascii="Times New Roman" w:hAnsi="Times New Roman" w:cs="Times New Roman"/>
          <w:b/>
          <w:sz w:val="24"/>
          <w:szCs w:val="24"/>
        </w:rPr>
        <w:t>SR3335</w:t>
      </w:r>
      <w:r w:rsidRPr="009B047D">
        <w:rPr>
          <w:rFonts w:ascii="Times New Roman" w:hAnsi="Times New Roman" w:cs="Times New Roman"/>
          <w:b/>
          <w:sz w:val="24"/>
          <w:szCs w:val="24"/>
        </w:rPr>
        <w:t xml:space="preserve"> inhibits chemotaxis of primary human neutrophil</w:t>
      </w:r>
      <w:r w:rsidR="00761AAC">
        <w:rPr>
          <w:rFonts w:ascii="Times New Roman" w:hAnsi="Times New Roman" w:cs="Times New Roman"/>
          <w:b/>
          <w:sz w:val="24"/>
          <w:szCs w:val="24"/>
        </w:rPr>
        <w:t>s</w:t>
      </w:r>
      <w:r w:rsidRPr="009B047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456FABC" w14:textId="77777777" w:rsidR="0013033C" w:rsidRPr="009B047D" w:rsidRDefault="0013033C" w:rsidP="009C0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7D">
        <w:rPr>
          <w:rFonts w:ascii="Times New Roman" w:hAnsi="Times New Roman" w:cs="Times New Roman"/>
          <w:sz w:val="24"/>
          <w:szCs w:val="24"/>
        </w:rPr>
        <w:t>Tracks of primary human neutrophils chemotaxis treated with DMSO</w:t>
      </w:r>
      <w:r w:rsidR="007348A9" w:rsidRPr="009B047D">
        <w:rPr>
          <w:rFonts w:ascii="Times New Roman" w:hAnsi="Times New Roman" w:cs="Times New Roman"/>
          <w:sz w:val="24"/>
          <w:szCs w:val="24"/>
        </w:rPr>
        <w:t>, SR3335, SR2211</w:t>
      </w:r>
      <w:r w:rsidR="00761AAC">
        <w:rPr>
          <w:rFonts w:ascii="Times New Roman" w:hAnsi="Times New Roman" w:cs="Times New Roman"/>
          <w:sz w:val="24"/>
          <w:szCs w:val="24"/>
        </w:rPr>
        <w:t>,</w:t>
      </w:r>
      <w:r w:rsidR="007348A9" w:rsidRPr="009B047D">
        <w:rPr>
          <w:rFonts w:ascii="Times New Roman" w:hAnsi="Times New Roman" w:cs="Times New Roman"/>
          <w:sz w:val="24"/>
          <w:szCs w:val="24"/>
        </w:rPr>
        <w:t xml:space="preserve"> or SR1001</w:t>
      </w:r>
      <w:r w:rsidRPr="009B047D">
        <w:rPr>
          <w:rFonts w:ascii="Times New Roman" w:hAnsi="Times New Roman" w:cs="Times New Roman"/>
          <w:sz w:val="24"/>
          <w:szCs w:val="24"/>
        </w:rPr>
        <w:t xml:space="preserve"> towards</w:t>
      </w:r>
      <w:r w:rsidR="007348A9" w:rsidRPr="009B0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8A9" w:rsidRPr="009B047D">
        <w:rPr>
          <w:rFonts w:ascii="Times New Roman" w:hAnsi="Times New Roman" w:cs="Times New Roman"/>
          <w:sz w:val="24"/>
          <w:szCs w:val="24"/>
        </w:rPr>
        <w:t>fMLP</w:t>
      </w:r>
      <w:proofErr w:type="spellEnd"/>
      <w:r w:rsidRPr="009B047D">
        <w:rPr>
          <w:rFonts w:ascii="Times New Roman" w:hAnsi="Times New Roman" w:cs="Times New Roman"/>
          <w:sz w:val="24"/>
          <w:szCs w:val="24"/>
        </w:rPr>
        <w:t>. Videos were recorded for 50min with 30s interval</w:t>
      </w:r>
      <w:r w:rsidR="00761AAC">
        <w:rPr>
          <w:rFonts w:ascii="Times New Roman" w:hAnsi="Times New Roman" w:cs="Times New Roman"/>
          <w:sz w:val="24"/>
          <w:szCs w:val="24"/>
        </w:rPr>
        <w:t>s</w:t>
      </w:r>
      <w:r w:rsidRPr="009B047D">
        <w:rPr>
          <w:rFonts w:ascii="Times New Roman" w:hAnsi="Times New Roman" w:cs="Times New Roman"/>
          <w:sz w:val="24"/>
          <w:szCs w:val="24"/>
        </w:rPr>
        <w:t>. Representative videos from n = 4 separate trials are shown. Scale bar: 50 µm.</w:t>
      </w:r>
    </w:p>
    <w:p w14:paraId="17DDA3EA" w14:textId="77777777" w:rsidR="0013033C" w:rsidRPr="009B047D" w:rsidRDefault="0013033C" w:rsidP="009C0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7D">
        <w:rPr>
          <w:rFonts w:ascii="Times New Roman" w:hAnsi="Times New Roman" w:cs="Times New Roman"/>
          <w:b/>
          <w:sz w:val="24"/>
          <w:szCs w:val="24"/>
        </w:rPr>
        <w:t>Movie S</w:t>
      </w:r>
      <w:r w:rsidR="009960E9" w:rsidRPr="009B047D">
        <w:rPr>
          <w:rFonts w:ascii="Times New Roman" w:hAnsi="Times New Roman" w:cs="Times New Roman"/>
          <w:b/>
          <w:sz w:val="24"/>
          <w:szCs w:val="24"/>
        </w:rPr>
        <w:t>4</w:t>
      </w:r>
      <w:r w:rsidRPr="009B047D">
        <w:rPr>
          <w:rFonts w:ascii="Times New Roman" w:hAnsi="Times New Roman" w:cs="Times New Roman"/>
          <w:b/>
          <w:sz w:val="24"/>
          <w:szCs w:val="24"/>
        </w:rPr>
        <w:t xml:space="preserve">: Tracked movies of neutrophil motility in the head mesenchyme of the </w:t>
      </w:r>
      <w:r w:rsidR="009960E9" w:rsidRPr="009B047D">
        <w:rPr>
          <w:rFonts w:ascii="Times New Roman" w:hAnsi="Times New Roman" w:cs="Times New Roman"/>
          <w:b/>
          <w:sz w:val="24"/>
          <w:szCs w:val="24"/>
        </w:rPr>
        <w:t>control</w:t>
      </w:r>
      <w:r w:rsidRPr="009B047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9960E9" w:rsidRPr="009B047D">
        <w:rPr>
          <w:rFonts w:ascii="Times New Roman" w:hAnsi="Times New Roman" w:cs="Times New Roman"/>
          <w:b/>
          <w:sz w:val="24"/>
          <w:szCs w:val="24"/>
        </w:rPr>
        <w:t>Ror</w:t>
      </w:r>
      <w:proofErr w:type="spellEnd"/>
      <w:r w:rsidR="003D077B" w:rsidRPr="009B047D">
        <w:rPr>
          <w:rFonts w:ascii="Times New Roman" w:hAnsi="Times New Roman" w:cs="Times New Roman"/>
          <w:b/>
          <w:sz w:val="24"/>
          <w:szCs w:val="24"/>
        </w:rPr>
        <w:t>α</w:t>
      </w:r>
      <w:r w:rsidR="009960E9" w:rsidRPr="009B0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47D">
        <w:rPr>
          <w:rFonts w:ascii="Times New Roman" w:hAnsi="Times New Roman" w:cs="Times New Roman"/>
          <w:b/>
          <w:sz w:val="24"/>
          <w:szCs w:val="24"/>
        </w:rPr>
        <w:t xml:space="preserve">DN lines. </w:t>
      </w:r>
    </w:p>
    <w:p w14:paraId="2CE60287" w14:textId="77777777" w:rsidR="0013033C" w:rsidRPr="009B047D" w:rsidRDefault="0013033C" w:rsidP="009C0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7D">
        <w:rPr>
          <w:rFonts w:ascii="Times New Roman" w:hAnsi="Times New Roman" w:cs="Times New Roman"/>
          <w:sz w:val="24"/>
          <w:szCs w:val="24"/>
        </w:rPr>
        <w:t xml:space="preserve">The video shows the motility of neutrophils in 3 </w:t>
      </w:r>
      <w:proofErr w:type="spellStart"/>
      <w:r w:rsidRPr="009B047D">
        <w:rPr>
          <w:rFonts w:ascii="Times New Roman" w:hAnsi="Times New Roman" w:cs="Times New Roman"/>
          <w:sz w:val="24"/>
          <w:szCs w:val="24"/>
        </w:rPr>
        <w:t>dpf</w:t>
      </w:r>
      <w:proofErr w:type="spellEnd"/>
      <w:r w:rsidRPr="009B047D">
        <w:rPr>
          <w:rFonts w:ascii="Times New Roman" w:hAnsi="Times New Roman" w:cs="Times New Roman"/>
          <w:sz w:val="24"/>
          <w:szCs w:val="24"/>
        </w:rPr>
        <w:t xml:space="preserve"> </w:t>
      </w:r>
      <w:r w:rsidR="009960E9" w:rsidRPr="009B047D">
        <w:rPr>
          <w:rFonts w:ascii="Times New Roman" w:hAnsi="Times New Roman" w:cs="Times New Roman"/>
          <w:sz w:val="24"/>
          <w:szCs w:val="24"/>
        </w:rPr>
        <w:t xml:space="preserve">control or </w:t>
      </w:r>
      <w:proofErr w:type="spellStart"/>
      <w:r w:rsidR="009960E9" w:rsidRPr="009B047D">
        <w:rPr>
          <w:rFonts w:ascii="Times New Roman" w:hAnsi="Times New Roman" w:cs="Times New Roman"/>
          <w:sz w:val="24"/>
          <w:szCs w:val="24"/>
        </w:rPr>
        <w:t>Ror</w:t>
      </w:r>
      <w:proofErr w:type="spellEnd"/>
      <w:r w:rsidR="003D077B" w:rsidRPr="009B047D">
        <w:rPr>
          <w:rFonts w:ascii="Times New Roman" w:hAnsi="Times New Roman" w:cs="Times New Roman"/>
          <w:sz w:val="24"/>
          <w:szCs w:val="24"/>
        </w:rPr>
        <w:t>α</w:t>
      </w:r>
      <w:r w:rsidRPr="009B047D">
        <w:rPr>
          <w:rFonts w:ascii="Times New Roman" w:hAnsi="Times New Roman" w:cs="Times New Roman"/>
          <w:sz w:val="24"/>
          <w:szCs w:val="24"/>
        </w:rPr>
        <w:t xml:space="preserve"> DN zebrafish lines. Videos were recorded for 30 min with 1 min interval. Representative videos from n = 3 independent experiments with </w:t>
      </w:r>
      <w:r w:rsidR="00761AAC">
        <w:rPr>
          <w:rFonts w:ascii="Times New Roman" w:hAnsi="Times New Roman" w:cs="Times New Roman"/>
          <w:sz w:val="24"/>
          <w:szCs w:val="24"/>
        </w:rPr>
        <w:t>three</w:t>
      </w:r>
      <w:r w:rsidRPr="009B047D">
        <w:rPr>
          <w:rFonts w:ascii="Times New Roman" w:hAnsi="Times New Roman" w:cs="Times New Roman"/>
          <w:sz w:val="24"/>
          <w:szCs w:val="24"/>
        </w:rPr>
        <w:t xml:space="preserve"> fish </w:t>
      </w:r>
      <w:r w:rsidR="00761AAC">
        <w:rPr>
          <w:rFonts w:ascii="Times New Roman" w:hAnsi="Times New Roman" w:cs="Times New Roman"/>
          <w:sz w:val="24"/>
          <w:szCs w:val="24"/>
        </w:rPr>
        <w:t xml:space="preserve">in </w:t>
      </w:r>
      <w:r w:rsidRPr="009B047D">
        <w:rPr>
          <w:rFonts w:ascii="Times New Roman" w:hAnsi="Times New Roman" w:cs="Times New Roman"/>
          <w:sz w:val="24"/>
          <w:szCs w:val="24"/>
        </w:rPr>
        <w:t>each group are shown. Scale bar: 100 µm.</w:t>
      </w:r>
    </w:p>
    <w:p w14:paraId="0EFBC991" w14:textId="77777777" w:rsidR="0013033C" w:rsidRPr="009B047D" w:rsidRDefault="0013033C" w:rsidP="009C0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7D">
        <w:rPr>
          <w:rFonts w:ascii="Times New Roman" w:hAnsi="Times New Roman" w:cs="Times New Roman"/>
          <w:b/>
          <w:sz w:val="24"/>
          <w:szCs w:val="24"/>
        </w:rPr>
        <w:t>Movie S</w:t>
      </w:r>
      <w:r w:rsidR="00772B0E" w:rsidRPr="009B047D">
        <w:rPr>
          <w:rFonts w:ascii="Times New Roman" w:hAnsi="Times New Roman" w:cs="Times New Roman"/>
          <w:b/>
          <w:sz w:val="24"/>
          <w:szCs w:val="24"/>
        </w:rPr>
        <w:t>5</w:t>
      </w:r>
      <w:r w:rsidRPr="009B047D">
        <w:rPr>
          <w:rFonts w:ascii="Times New Roman" w:hAnsi="Times New Roman" w:cs="Times New Roman"/>
          <w:b/>
          <w:sz w:val="24"/>
          <w:szCs w:val="24"/>
        </w:rPr>
        <w:t xml:space="preserve">: Morphology of neutrophils from the </w:t>
      </w:r>
      <w:r w:rsidR="00772B0E" w:rsidRPr="009B047D">
        <w:rPr>
          <w:rFonts w:ascii="Times New Roman" w:hAnsi="Times New Roman" w:cs="Times New Roman"/>
          <w:b/>
          <w:sz w:val="24"/>
          <w:szCs w:val="24"/>
        </w:rPr>
        <w:t xml:space="preserve">control and </w:t>
      </w:r>
      <w:proofErr w:type="spellStart"/>
      <w:r w:rsidR="00772B0E" w:rsidRPr="009B047D">
        <w:rPr>
          <w:rFonts w:ascii="Times New Roman" w:hAnsi="Times New Roman" w:cs="Times New Roman"/>
          <w:b/>
          <w:sz w:val="24"/>
          <w:szCs w:val="24"/>
        </w:rPr>
        <w:t>Ror</w:t>
      </w:r>
      <w:proofErr w:type="spellEnd"/>
      <w:r w:rsidR="003D077B" w:rsidRPr="009B047D">
        <w:rPr>
          <w:rFonts w:ascii="Times New Roman" w:hAnsi="Times New Roman" w:cs="Times New Roman"/>
          <w:b/>
          <w:sz w:val="24"/>
          <w:szCs w:val="24"/>
        </w:rPr>
        <w:t>α</w:t>
      </w:r>
      <w:r w:rsidR="00772B0E" w:rsidRPr="009B0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47D">
        <w:rPr>
          <w:rFonts w:ascii="Times New Roman" w:hAnsi="Times New Roman" w:cs="Times New Roman"/>
          <w:b/>
          <w:sz w:val="24"/>
          <w:szCs w:val="24"/>
        </w:rPr>
        <w:t xml:space="preserve">DN lines </w:t>
      </w:r>
    </w:p>
    <w:p w14:paraId="6C706EF4" w14:textId="77777777" w:rsidR="0013033C" w:rsidRPr="009B047D" w:rsidRDefault="0013033C" w:rsidP="009C0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47D">
        <w:rPr>
          <w:rFonts w:ascii="Times New Roman" w:hAnsi="Times New Roman" w:cs="Times New Roman"/>
          <w:sz w:val="24"/>
          <w:szCs w:val="24"/>
        </w:rPr>
        <w:t xml:space="preserve">The video shows the morphology and stable actin distribution of neutrophils in 3 </w:t>
      </w:r>
      <w:proofErr w:type="spellStart"/>
      <w:r w:rsidRPr="009B047D">
        <w:rPr>
          <w:rFonts w:ascii="Times New Roman" w:hAnsi="Times New Roman" w:cs="Times New Roman"/>
          <w:sz w:val="24"/>
          <w:szCs w:val="24"/>
        </w:rPr>
        <w:t>dpf</w:t>
      </w:r>
      <w:proofErr w:type="spellEnd"/>
      <w:r w:rsidRPr="009B047D">
        <w:rPr>
          <w:rFonts w:ascii="Times New Roman" w:hAnsi="Times New Roman" w:cs="Times New Roman"/>
          <w:sz w:val="24"/>
          <w:szCs w:val="24"/>
        </w:rPr>
        <w:t xml:space="preserve"> </w:t>
      </w:r>
      <w:r w:rsidR="00772B0E" w:rsidRPr="009B047D">
        <w:rPr>
          <w:rFonts w:ascii="Times New Roman" w:hAnsi="Times New Roman" w:cs="Times New Roman"/>
          <w:sz w:val="24"/>
          <w:szCs w:val="24"/>
        </w:rPr>
        <w:t xml:space="preserve">control or </w:t>
      </w:r>
      <w:proofErr w:type="spellStart"/>
      <w:r w:rsidR="00772B0E" w:rsidRPr="009B047D">
        <w:rPr>
          <w:rFonts w:ascii="Times New Roman" w:hAnsi="Times New Roman" w:cs="Times New Roman"/>
          <w:sz w:val="24"/>
          <w:szCs w:val="24"/>
        </w:rPr>
        <w:t>Ror</w:t>
      </w:r>
      <w:proofErr w:type="spellEnd"/>
      <w:r w:rsidR="003D077B" w:rsidRPr="009B047D">
        <w:rPr>
          <w:rFonts w:ascii="Times New Roman" w:hAnsi="Times New Roman" w:cs="Times New Roman"/>
          <w:sz w:val="24"/>
          <w:szCs w:val="24"/>
        </w:rPr>
        <w:t>α</w:t>
      </w:r>
      <w:r w:rsidR="00772B0E" w:rsidRPr="009B047D">
        <w:rPr>
          <w:rFonts w:ascii="Times New Roman" w:hAnsi="Times New Roman" w:cs="Times New Roman"/>
          <w:sz w:val="24"/>
          <w:szCs w:val="24"/>
        </w:rPr>
        <w:t xml:space="preserve"> DN </w:t>
      </w:r>
      <w:r w:rsidRPr="009B047D">
        <w:rPr>
          <w:rFonts w:ascii="Times New Roman" w:hAnsi="Times New Roman" w:cs="Times New Roman"/>
          <w:sz w:val="24"/>
          <w:szCs w:val="24"/>
        </w:rPr>
        <w:t xml:space="preserve">zebrafish lines crossed with a </w:t>
      </w:r>
      <w:proofErr w:type="spellStart"/>
      <w:r w:rsidRPr="009B047D">
        <w:rPr>
          <w:rFonts w:ascii="Times New Roman" w:hAnsi="Times New Roman" w:cs="Times New Roman"/>
          <w:i/>
          <w:sz w:val="24"/>
          <w:szCs w:val="24"/>
        </w:rPr>
        <w:t>Tg</w:t>
      </w:r>
      <w:proofErr w:type="spellEnd"/>
      <w:r w:rsidRPr="009B047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B047D">
        <w:rPr>
          <w:rFonts w:ascii="Times New Roman" w:hAnsi="Times New Roman" w:cs="Times New Roman"/>
          <w:i/>
          <w:sz w:val="24"/>
          <w:szCs w:val="24"/>
        </w:rPr>
        <w:t>mpx:gfp-utrCH</w:t>
      </w:r>
      <w:proofErr w:type="spellEnd"/>
      <w:r w:rsidRPr="009B047D">
        <w:rPr>
          <w:rFonts w:ascii="Times New Roman" w:hAnsi="Times New Roman" w:cs="Times New Roman"/>
          <w:i/>
          <w:sz w:val="24"/>
          <w:szCs w:val="24"/>
        </w:rPr>
        <w:t>)</w:t>
      </w:r>
      <w:r w:rsidRPr="009B047D">
        <w:rPr>
          <w:rFonts w:ascii="Times New Roman" w:hAnsi="Times New Roman" w:cs="Times New Roman"/>
          <w:sz w:val="24"/>
          <w:szCs w:val="24"/>
        </w:rPr>
        <w:t xml:space="preserve"> line. Videos were recorded for </w:t>
      </w:r>
      <w:r w:rsidR="000418FE" w:rsidRPr="009B047D">
        <w:rPr>
          <w:rFonts w:ascii="Times New Roman" w:hAnsi="Times New Roman" w:cs="Times New Roman"/>
          <w:sz w:val="24"/>
          <w:szCs w:val="24"/>
        </w:rPr>
        <w:t>10</w:t>
      </w:r>
      <w:r w:rsidRPr="009B047D">
        <w:rPr>
          <w:rFonts w:ascii="Times New Roman" w:hAnsi="Times New Roman" w:cs="Times New Roman"/>
          <w:sz w:val="24"/>
          <w:szCs w:val="24"/>
        </w:rPr>
        <w:t xml:space="preserve">min with </w:t>
      </w:r>
      <w:r w:rsidR="00761AAC">
        <w:rPr>
          <w:rFonts w:ascii="Times New Roman" w:hAnsi="Times New Roman" w:cs="Times New Roman"/>
          <w:sz w:val="24"/>
          <w:szCs w:val="24"/>
        </w:rPr>
        <w:t xml:space="preserve">a </w:t>
      </w:r>
      <w:r w:rsidRPr="009B047D">
        <w:rPr>
          <w:rFonts w:ascii="Times New Roman" w:hAnsi="Times New Roman" w:cs="Times New Roman"/>
          <w:sz w:val="24"/>
          <w:szCs w:val="24"/>
        </w:rPr>
        <w:t xml:space="preserve">1min interval. Representative videos from n = 3 independent experiments with </w:t>
      </w:r>
      <w:r w:rsidR="00761AAC">
        <w:rPr>
          <w:rFonts w:ascii="Times New Roman" w:hAnsi="Times New Roman" w:cs="Times New Roman"/>
          <w:sz w:val="24"/>
          <w:szCs w:val="24"/>
        </w:rPr>
        <w:t>three</w:t>
      </w:r>
      <w:r w:rsidRPr="009B047D">
        <w:rPr>
          <w:rFonts w:ascii="Times New Roman" w:hAnsi="Times New Roman" w:cs="Times New Roman"/>
          <w:sz w:val="24"/>
          <w:szCs w:val="24"/>
        </w:rPr>
        <w:t xml:space="preserve"> fish </w:t>
      </w:r>
      <w:r w:rsidR="00761AAC">
        <w:rPr>
          <w:rFonts w:ascii="Times New Roman" w:hAnsi="Times New Roman" w:cs="Times New Roman"/>
          <w:sz w:val="24"/>
          <w:szCs w:val="24"/>
        </w:rPr>
        <w:t xml:space="preserve">in </w:t>
      </w:r>
      <w:r w:rsidRPr="009B047D">
        <w:rPr>
          <w:rFonts w:ascii="Times New Roman" w:hAnsi="Times New Roman" w:cs="Times New Roman"/>
          <w:sz w:val="24"/>
          <w:szCs w:val="24"/>
        </w:rPr>
        <w:t>each group are shown. Scale bar: 20 µm.</w:t>
      </w:r>
    </w:p>
    <w:p w14:paraId="305D7815" w14:textId="77777777" w:rsidR="0013033C" w:rsidRPr="009B047D" w:rsidRDefault="0013033C" w:rsidP="009C0D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47D">
        <w:rPr>
          <w:rFonts w:ascii="Times New Roman" w:hAnsi="Times New Roman" w:cs="Times New Roman"/>
          <w:b/>
          <w:sz w:val="24"/>
          <w:szCs w:val="24"/>
        </w:rPr>
        <w:t xml:space="preserve">Dataset S1. List of genes that are downregulated in the </w:t>
      </w:r>
      <w:r w:rsidR="00A1076A" w:rsidRPr="009B047D">
        <w:rPr>
          <w:rFonts w:ascii="Times New Roman" w:hAnsi="Times New Roman" w:cs="Times New Roman"/>
          <w:b/>
          <w:sz w:val="24"/>
          <w:szCs w:val="24"/>
        </w:rPr>
        <w:t>miR-</w:t>
      </w:r>
      <w:r w:rsidRPr="009B047D">
        <w:rPr>
          <w:rFonts w:ascii="Times New Roman" w:hAnsi="Times New Roman" w:cs="Times New Roman"/>
          <w:b/>
          <w:sz w:val="24"/>
          <w:szCs w:val="24"/>
        </w:rPr>
        <w:t>99 overexpressing neutrophils.</w:t>
      </w:r>
    </w:p>
    <w:p w14:paraId="0CD497C5" w14:textId="77777777" w:rsidR="0013033C" w:rsidRPr="009B047D" w:rsidRDefault="0013033C" w:rsidP="009C0D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47D">
        <w:rPr>
          <w:rFonts w:ascii="Times New Roman" w:hAnsi="Times New Roman" w:cs="Times New Roman"/>
          <w:b/>
          <w:sz w:val="24"/>
          <w:szCs w:val="24"/>
        </w:rPr>
        <w:t>Dataset S</w:t>
      </w:r>
      <w:r w:rsidR="00A1076A" w:rsidRPr="009B047D">
        <w:rPr>
          <w:rFonts w:ascii="Times New Roman" w:hAnsi="Times New Roman" w:cs="Times New Roman"/>
          <w:b/>
          <w:sz w:val="24"/>
          <w:szCs w:val="24"/>
        </w:rPr>
        <w:t>2</w:t>
      </w:r>
      <w:r w:rsidRPr="009B047D">
        <w:rPr>
          <w:rFonts w:ascii="Times New Roman" w:hAnsi="Times New Roman" w:cs="Times New Roman"/>
          <w:b/>
          <w:sz w:val="24"/>
          <w:szCs w:val="24"/>
        </w:rPr>
        <w:t xml:space="preserve">. Pathway enrichment analysis of downregulated genes in </w:t>
      </w:r>
      <w:r w:rsidRPr="009B047D">
        <w:rPr>
          <w:rFonts w:ascii="Times New Roman" w:hAnsi="Times New Roman" w:cs="Times New Roman"/>
          <w:b/>
          <w:i/>
          <w:sz w:val="24"/>
          <w:szCs w:val="24"/>
        </w:rPr>
        <w:t>miR-99</w:t>
      </w:r>
      <w:r w:rsidRPr="009B047D">
        <w:rPr>
          <w:rFonts w:ascii="Times New Roman" w:hAnsi="Times New Roman" w:cs="Times New Roman"/>
          <w:b/>
          <w:sz w:val="24"/>
          <w:szCs w:val="24"/>
        </w:rPr>
        <w:t xml:space="preserve"> overexpressing neutrophils.</w:t>
      </w:r>
    </w:p>
    <w:p w14:paraId="52CF27BF" w14:textId="77777777" w:rsidR="00A1076A" w:rsidRPr="009B047D" w:rsidRDefault="00A1076A" w:rsidP="009C0D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47D">
        <w:rPr>
          <w:rFonts w:ascii="Times New Roman" w:hAnsi="Times New Roman" w:cs="Times New Roman"/>
          <w:b/>
          <w:sz w:val="24"/>
          <w:szCs w:val="24"/>
        </w:rPr>
        <w:t xml:space="preserve">Dataset S3. List of genes that are downregulated in the </w:t>
      </w:r>
      <w:proofErr w:type="spellStart"/>
      <w:r w:rsidRPr="009B047D">
        <w:rPr>
          <w:rFonts w:ascii="Times New Roman" w:hAnsi="Times New Roman" w:cs="Times New Roman"/>
          <w:b/>
          <w:sz w:val="24"/>
          <w:szCs w:val="24"/>
        </w:rPr>
        <w:t>Roraa</w:t>
      </w:r>
      <w:proofErr w:type="spellEnd"/>
      <w:r w:rsidRPr="009B047D">
        <w:rPr>
          <w:rFonts w:ascii="Times New Roman" w:hAnsi="Times New Roman" w:cs="Times New Roman"/>
          <w:b/>
          <w:sz w:val="24"/>
          <w:szCs w:val="24"/>
        </w:rPr>
        <w:t>-DN overexpressing neutrophils.</w:t>
      </w:r>
    </w:p>
    <w:p w14:paraId="7034B9A7" w14:textId="77777777" w:rsidR="00A1076A" w:rsidRDefault="00A1076A" w:rsidP="009C0D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47D">
        <w:rPr>
          <w:rFonts w:ascii="Times New Roman" w:hAnsi="Times New Roman" w:cs="Times New Roman"/>
          <w:b/>
          <w:sz w:val="24"/>
          <w:szCs w:val="24"/>
        </w:rPr>
        <w:t xml:space="preserve">Dataset S4. Pathway enrichment analysis of downregulated genes in </w:t>
      </w:r>
      <w:proofErr w:type="spellStart"/>
      <w:r w:rsidRPr="009B047D">
        <w:rPr>
          <w:rFonts w:ascii="Times New Roman" w:hAnsi="Times New Roman" w:cs="Times New Roman"/>
          <w:b/>
          <w:sz w:val="24"/>
          <w:szCs w:val="24"/>
        </w:rPr>
        <w:t>Roraa</w:t>
      </w:r>
      <w:proofErr w:type="spellEnd"/>
      <w:r w:rsidRPr="009B047D">
        <w:rPr>
          <w:rFonts w:ascii="Times New Roman" w:hAnsi="Times New Roman" w:cs="Times New Roman"/>
          <w:b/>
          <w:sz w:val="24"/>
          <w:szCs w:val="24"/>
        </w:rPr>
        <w:t>-DN overexpressing neutrophils.</w:t>
      </w:r>
    </w:p>
    <w:p w14:paraId="31C331C2" w14:textId="77777777" w:rsidR="000572F4" w:rsidRPr="00CE1AE5" w:rsidRDefault="000572F4" w:rsidP="009C0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1. Overlap </w:t>
      </w:r>
      <w:r w:rsidRPr="000572F4">
        <w:rPr>
          <w:rFonts w:ascii="Times New Roman" w:hAnsi="Times New Roman" w:cs="Times New Roman"/>
          <w:b/>
          <w:sz w:val="24"/>
          <w:szCs w:val="24"/>
        </w:rPr>
        <w:t>human homologs of genes in the down-regulated DEGs with putative RORα target genes in THP-1 or HUVEC cells.</w:t>
      </w:r>
      <w:r w:rsidR="00A51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8B0" w:rsidRPr="00CE1AE5">
        <w:rPr>
          <w:rFonts w:ascii="Times New Roman" w:hAnsi="Times New Roman" w:cs="Times New Roman"/>
          <w:sz w:val="24"/>
          <w:szCs w:val="24"/>
        </w:rPr>
        <w:t xml:space="preserve">Genes selected for validation in Figure 7d </w:t>
      </w:r>
      <w:r w:rsidR="00761AAC">
        <w:rPr>
          <w:rFonts w:ascii="Times New Roman" w:hAnsi="Times New Roman" w:cs="Times New Roman"/>
          <w:sz w:val="24"/>
          <w:szCs w:val="24"/>
        </w:rPr>
        <w:t>are</w:t>
      </w:r>
      <w:r w:rsidR="00A518B0" w:rsidRPr="00CE1AE5">
        <w:rPr>
          <w:rFonts w:ascii="Times New Roman" w:hAnsi="Times New Roman" w:cs="Times New Roman"/>
          <w:sz w:val="24"/>
          <w:szCs w:val="24"/>
        </w:rPr>
        <w:t xml:space="preserve"> highlighted.</w:t>
      </w:r>
    </w:p>
    <w:p w14:paraId="28589D25" w14:textId="77777777" w:rsidR="00F958BD" w:rsidRPr="009B047D" w:rsidRDefault="00DA2CB5" w:rsidP="009C0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958BD" w:rsidRPr="009B0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28B"/>
    <w:multiLevelType w:val="hybridMultilevel"/>
    <w:tmpl w:val="C5BAEB44"/>
    <w:lvl w:ilvl="0" w:tplc="CB32BDA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tjA1NTIwNzcyNDZT0lEKTi0uzszPAykwrQUAWHpH2ywAAAA="/>
  </w:docVars>
  <w:rsids>
    <w:rsidRoot w:val="0013033C"/>
    <w:rsid w:val="000418FE"/>
    <w:rsid w:val="00050E06"/>
    <w:rsid w:val="000572F4"/>
    <w:rsid w:val="0013033C"/>
    <w:rsid w:val="0015223E"/>
    <w:rsid w:val="001E1917"/>
    <w:rsid w:val="001F3430"/>
    <w:rsid w:val="002055F5"/>
    <w:rsid w:val="00211C14"/>
    <w:rsid w:val="0025355A"/>
    <w:rsid w:val="0039234B"/>
    <w:rsid w:val="003D077B"/>
    <w:rsid w:val="004116AA"/>
    <w:rsid w:val="00544B2E"/>
    <w:rsid w:val="005E4B7B"/>
    <w:rsid w:val="006B01B9"/>
    <w:rsid w:val="00732236"/>
    <w:rsid w:val="007348A9"/>
    <w:rsid w:val="00761AAC"/>
    <w:rsid w:val="00772B0E"/>
    <w:rsid w:val="00872473"/>
    <w:rsid w:val="0087552B"/>
    <w:rsid w:val="009522EA"/>
    <w:rsid w:val="009960E9"/>
    <w:rsid w:val="009B047D"/>
    <w:rsid w:val="009C0D60"/>
    <w:rsid w:val="00A1076A"/>
    <w:rsid w:val="00A518B0"/>
    <w:rsid w:val="00BE54F8"/>
    <w:rsid w:val="00C0692C"/>
    <w:rsid w:val="00C0713B"/>
    <w:rsid w:val="00CE1AE5"/>
    <w:rsid w:val="00D42BA3"/>
    <w:rsid w:val="00DA2CB5"/>
    <w:rsid w:val="00DF4E50"/>
    <w:rsid w:val="00E20A73"/>
    <w:rsid w:val="00E85751"/>
    <w:rsid w:val="00FA386A"/>
    <w:rsid w:val="00F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B73B"/>
  <w15:chartTrackingRefBased/>
  <w15:docId w15:val="{71D4DACA-56A0-4145-865D-1509391E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3C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Deng, Qing</dc:creator>
  <cp:keywords/>
  <dc:description/>
  <cp:lastModifiedBy>Megan Bond</cp:lastModifiedBy>
  <cp:revision>2</cp:revision>
  <dcterms:created xsi:type="dcterms:W3CDTF">2022-02-04T17:03:00Z</dcterms:created>
  <dcterms:modified xsi:type="dcterms:W3CDTF">2022-02-04T17:03:00Z</dcterms:modified>
</cp:coreProperties>
</file>