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0568" w14:textId="6D646D94" w:rsidR="005A1F84" w:rsidRDefault="00654E8F" w:rsidP="005A1F84">
      <w:pPr>
        <w:pStyle w:val="SupplementaryMaterial"/>
      </w:pPr>
      <w:r w:rsidRPr="001549D3">
        <w:t>Supplementary Material</w:t>
      </w:r>
    </w:p>
    <w:p w14:paraId="27446E49" w14:textId="20ADBECE" w:rsidR="006F1080" w:rsidRPr="00FB4FA0" w:rsidRDefault="006F1080" w:rsidP="00FB4FA0">
      <w:pPr>
        <w:spacing w:after="0"/>
        <w:jc w:val="center"/>
        <w:rPr>
          <w:rFonts w:cs="Times New Roman"/>
          <w:b/>
          <w:bCs/>
          <w:szCs w:val="24"/>
        </w:rPr>
      </w:pPr>
      <w:r w:rsidRPr="00FB4FA0">
        <w:rPr>
          <w:rFonts w:cs="Times New Roman"/>
          <w:b/>
          <w:bCs/>
          <w:szCs w:val="24"/>
        </w:rPr>
        <w:t xml:space="preserve">Rapid shifts in bacterial communities and homogeneity of Symbiodiniaceae in colonies of </w:t>
      </w:r>
      <w:r w:rsidRPr="00FB4FA0">
        <w:rPr>
          <w:rFonts w:cs="Times New Roman"/>
          <w:b/>
          <w:bCs/>
          <w:i/>
          <w:iCs/>
          <w:szCs w:val="24"/>
        </w:rPr>
        <w:t>Pocillopora acuta</w:t>
      </w:r>
      <w:r w:rsidRPr="00FB4FA0">
        <w:rPr>
          <w:rFonts w:cs="Times New Roman"/>
          <w:b/>
          <w:bCs/>
          <w:szCs w:val="24"/>
        </w:rPr>
        <w:t xml:space="preserve"> transplanted between reef and mangrove environments</w:t>
      </w:r>
    </w:p>
    <w:p w14:paraId="24F6295B" w14:textId="2C822F97" w:rsidR="00943E70" w:rsidRPr="00FB4FA0" w:rsidRDefault="00FB4FA0" w:rsidP="00FB4FA0">
      <w:pPr>
        <w:spacing w:after="0" w:line="360" w:lineRule="auto"/>
        <w:rPr>
          <w:rFonts w:cs="Times New Roman"/>
          <w:szCs w:val="24"/>
          <w:vertAlign w:val="superscript"/>
        </w:rPr>
      </w:pPr>
      <w:r w:rsidRPr="00FB4FA0">
        <w:rPr>
          <w:rFonts w:cs="Times New Roman"/>
          <w:szCs w:val="24"/>
        </w:rPr>
        <w:t>Trent D Haydon</w:t>
      </w:r>
      <w:r w:rsidRPr="00FB4FA0">
        <w:rPr>
          <w:rFonts w:cs="Times New Roman"/>
          <w:szCs w:val="24"/>
          <w:vertAlign w:val="superscript"/>
        </w:rPr>
        <w:t>1</w:t>
      </w:r>
      <w:r w:rsidRPr="00FB4FA0">
        <w:rPr>
          <w:rFonts w:cs="Times New Roman"/>
          <w:szCs w:val="24"/>
        </w:rPr>
        <w:t>*, Justin R Seymour</w:t>
      </w:r>
      <w:r w:rsidRPr="00FB4FA0">
        <w:rPr>
          <w:rFonts w:cs="Times New Roman"/>
          <w:szCs w:val="24"/>
          <w:vertAlign w:val="superscript"/>
        </w:rPr>
        <w:t>1</w:t>
      </w:r>
      <w:r w:rsidRPr="00FB4FA0">
        <w:rPr>
          <w:rFonts w:cs="Times New Roman"/>
          <w:szCs w:val="24"/>
        </w:rPr>
        <w:t>, Jean-Baptiste Raina</w:t>
      </w:r>
      <w:r w:rsidRPr="00FB4FA0">
        <w:rPr>
          <w:rFonts w:cs="Times New Roman"/>
          <w:szCs w:val="24"/>
          <w:vertAlign w:val="superscript"/>
        </w:rPr>
        <w:t>1</w:t>
      </w:r>
      <w:r w:rsidRPr="00FB4FA0">
        <w:rPr>
          <w:rFonts w:cs="Times New Roman"/>
          <w:szCs w:val="24"/>
        </w:rPr>
        <w:t>, John Edmondson</w:t>
      </w:r>
      <w:r w:rsidRPr="00FB4FA0">
        <w:rPr>
          <w:rFonts w:cs="Times New Roman"/>
          <w:szCs w:val="24"/>
          <w:vertAlign w:val="superscript"/>
        </w:rPr>
        <w:t>2</w:t>
      </w:r>
      <w:r w:rsidRPr="00FB4FA0">
        <w:rPr>
          <w:rFonts w:cs="Times New Roman"/>
          <w:szCs w:val="24"/>
        </w:rPr>
        <w:t xml:space="preserve">, </w:t>
      </w:r>
      <w:proofErr w:type="spellStart"/>
      <w:r w:rsidRPr="00FB4FA0">
        <w:rPr>
          <w:rFonts w:cs="Times New Roman"/>
          <w:szCs w:val="24"/>
        </w:rPr>
        <w:t>Nachshon</w:t>
      </w:r>
      <w:proofErr w:type="spellEnd"/>
      <w:r w:rsidRPr="00FB4FA0">
        <w:rPr>
          <w:rFonts w:cs="Times New Roman"/>
          <w:szCs w:val="24"/>
        </w:rPr>
        <w:t xml:space="preserve"> Siboni</w:t>
      </w:r>
      <w:r w:rsidRPr="00FB4FA0">
        <w:rPr>
          <w:rFonts w:cs="Times New Roman"/>
          <w:szCs w:val="24"/>
          <w:vertAlign w:val="superscript"/>
        </w:rPr>
        <w:t>1</w:t>
      </w:r>
      <w:r w:rsidRPr="00FB4FA0">
        <w:rPr>
          <w:rFonts w:cs="Times New Roman"/>
          <w:szCs w:val="24"/>
        </w:rPr>
        <w:t>, Jennifer Matthews</w:t>
      </w:r>
      <w:r w:rsidRPr="00FB4FA0">
        <w:rPr>
          <w:rFonts w:cs="Times New Roman"/>
          <w:szCs w:val="24"/>
          <w:vertAlign w:val="superscript"/>
        </w:rPr>
        <w:t>1</w:t>
      </w:r>
      <w:r w:rsidRPr="00FB4FA0">
        <w:rPr>
          <w:rFonts w:cs="Times New Roman"/>
          <w:szCs w:val="24"/>
        </w:rPr>
        <w:t>, Emma F Camp</w:t>
      </w:r>
      <w:r w:rsidRPr="00FB4FA0">
        <w:rPr>
          <w:rFonts w:cs="Times New Roman"/>
          <w:szCs w:val="24"/>
          <w:vertAlign w:val="superscript"/>
        </w:rPr>
        <w:t>1</w:t>
      </w:r>
      <w:r w:rsidRPr="00FB4FA0">
        <w:rPr>
          <w:rFonts w:cs="Times New Roman"/>
          <w:szCs w:val="24"/>
        </w:rPr>
        <w:t>, David J Suggett</w:t>
      </w:r>
      <w:r w:rsidRPr="00FB4FA0">
        <w:rPr>
          <w:rFonts w:cs="Times New Roman"/>
          <w:szCs w:val="24"/>
          <w:vertAlign w:val="superscript"/>
        </w:rPr>
        <w:t xml:space="preserve">1  </w:t>
      </w:r>
    </w:p>
    <w:p w14:paraId="37CA0240" w14:textId="77777777" w:rsidR="00AA59DB" w:rsidRDefault="00AA59DB" w:rsidP="00943E70">
      <w:pPr>
        <w:rPr>
          <w:rFonts w:cs="Times New Roman"/>
          <w:szCs w:val="24"/>
        </w:rPr>
      </w:pPr>
    </w:p>
    <w:p w14:paraId="3A0F4E3F" w14:textId="67515F83" w:rsidR="00943E70" w:rsidRPr="00FB4FA0" w:rsidRDefault="00654E8F" w:rsidP="00943E70">
      <w:pPr>
        <w:rPr>
          <w:b/>
          <w:bCs/>
        </w:rPr>
      </w:pPr>
      <w:r w:rsidRPr="009C69A8">
        <w:rPr>
          <w:b/>
          <w:bCs/>
        </w:rPr>
        <w:t>Supplementary Figures and Tables</w:t>
      </w:r>
    </w:p>
    <w:p w14:paraId="001FA5C1" w14:textId="59267B9C" w:rsidR="006F45C9" w:rsidRPr="00F27511" w:rsidRDefault="001E0CA6" w:rsidP="00E90A92">
      <w:pPr>
        <w:spacing w:after="120"/>
        <w:jc w:val="both"/>
        <w:rPr>
          <w:rFonts w:cs="Times New Roman"/>
          <w:szCs w:val="24"/>
        </w:rPr>
      </w:pPr>
      <w:r w:rsidRPr="00F27511">
        <w:rPr>
          <w:rFonts w:cs="Times New Roman"/>
          <w:b/>
          <w:bCs/>
          <w:szCs w:val="24"/>
        </w:rPr>
        <w:t xml:space="preserve">Supplementary Table S1. </w:t>
      </w:r>
      <w:r w:rsidRPr="00F27511">
        <w:rPr>
          <w:rFonts w:cs="Times New Roman"/>
          <w:szCs w:val="24"/>
        </w:rPr>
        <w:t>Environmental parameters in the mangrove and reef environments at each time point ( t</w:t>
      </w:r>
      <w:r w:rsidRPr="00F27511">
        <w:rPr>
          <w:rFonts w:cs="Times New Roman"/>
          <w:szCs w:val="24"/>
          <w:vertAlign w:val="subscript"/>
        </w:rPr>
        <w:t>0</w:t>
      </w:r>
      <w:r w:rsidRPr="00F27511">
        <w:rPr>
          <w:rFonts w:cs="Times New Roman"/>
          <w:szCs w:val="24"/>
        </w:rPr>
        <w:t>, t</w:t>
      </w:r>
      <w:r w:rsidRPr="00F27511">
        <w:rPr>
          <w:rFonts w:cs="Times New Roman"/>
          <w:szCs w:val="24"/>
          <w:vertAlign w:val="subscript"/>
        </w:rPr>
        <w:t>3D</w:t>
      </w:r>
      <w:r w:rsidRPr="00F27511">
        <w:rPr>
          <w:rFonts w:cs="Times New Roman"/>
          <w:szCs w:val="24"/>
        </w:rPr>
        <w:t>, t</w:t>
      </w:r>
      <w:r w:rsidRPr="00F27511">
        <w:rPr>
          <w:rFonts w:cs="Times New Roman"/>
          <w:szCs w:val="24"/>
          <w:vertAlign w:val="subscript"/>
        </w:rPr>
        <w:t>2M</w:t>
      </w:r>
      <w:r w:rsidRPr="00F27511">
        <w:rPr>
          <w:rFonts w:cs="Times New Roman"/>
          <w:szCs w:val="24"/>
        </w:rPr>
        <w:t>, t</w:t>
      </w:r>
      <w:r w:rsidRPr="00F27511">
        <w:rPr>
          <w:rFonts w:cs="Times New Roman"/>
          <w:szCs w:val="24"/>
          <w:vertAlign w:val="subscript"/>
        </w:rPr>
        <w:t>3M</w:t>
      </w:r>
      <w:r w:rsidRPr="00F27511">
        <w:rPr>
          <w:rFonts w:cs="Times New Roman"/>
          <w:szCs w:val="24"/>
        </w:rPr>
        <w:t>, t</w:t>
      </w:r>
      <w:r w:rsidRPr="00F27511">
        <w:rPr>
          <w:rFonts w:cs="Times New Roman"/>
          <w:szCs w:val="24"/>
          <w:vertAlign w:val="subscript"/>
        </w:rPr>
        <w:t>6M</w:t>
      </w:r>
      <w:r w:rsidRPr="00F27511">
        <w:rPr>
          <w:rFonts w:cs="Times New Roman"/>
          <w:szCs w:val="24"/>
        </w:rPr>
        <w:t>, t</w:t>
      </w:r>
      <w:r w:rsidRPr="00F27511">
        <w:rPr>
          <w:rFonts w:cs="Times New Roman"/>
          <w:szCs w:val="24"/>
          <w:vertAlign w:val="subscript"/>
        </w:rPr>
        <w:t>9M</w:t>
      </w:r>
      <w:r w:rsidRPr="00F27511">
        <w:rPr>
          <w:rFonts w:cs="Times New Roman"/>
          <w:szCs w:val="24"/>
        </w:rPr>
        <w:t xml:space="preserve">) during the nine month transplant experiment. N=3 for pH, salinity, oxygen and temperature measurements, SE = standard error of the mean.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98"/>
        <w:gridCol w:w="1013"/>
        <w:gridCol w:w="930"/>
        <w:gridCol w:w="1013"/>
        <w:gridCol w:w="931"/>
        <w:gridCol w:w="1013"/>
        <w:gridCol w:w="931"/>
        <w:gridCol w:w="1013"/>
        <w:gridCol w:w="932"/>
      </w:tblGrid>
      <w:tr w:rsidR="006F45C9" w:rsidRPr="00E90A92" w14:paraId="587306DE" w14:textId="77777777" w:rsidTr="006F45C9">
        <w:tc>
          <w:tcPr>
            <w:tcW w:w="897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7C7A6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</w:rPr>
            </w:pPr>
            <w:r w:rsidRPr="00E90A92">
              <w:rPr>
                <w:rFonts w:cs="Times New Roman"/>
                <w:b/>
                <w:bCs/>
              </w:rPr>
              <w:t>Mangrove</w:t>
            </w:r>
          </w:p>
        </w:tc>
      </w:tr>
      <w:tr w:rsidR="001E0CA6" w:rsidRPr="00E90A92" w14:paraId="7A52DC68" w14:textId="77777777" w:rsidTr="006F45C9">
        <w:tc>
          <w:tcPr>
            <w:tcW w:w="1198" w:type="dxa"/>
            <w:tcBorders>
              <w:top w:val="single" w:sz="18" w:space="0" w:color="auto"/>
              <w:left w:val="single" w:sz="18" w:space="0" w:color="auto"/>
            </w:tcBorders>
          </w:tcPr>
          <w:p w14:paraId="4FDB4B23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bottom w:val="single" w:sz="4" w:space="0" w:color="auto"/>
            </w:tcBorders>
          </w:tcPr>
          <w:p w14:paraId="2ADE6B69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</w:tcBorders>
          </w:tcPr>
          <w:p w14:paraId="31CB71FD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Salinity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</w:tcBorders>
          </w:tcPr>
          <w:p w14:paraId="64E0BE64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O2 (mg/L)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CF4E71C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Temp (°C)</w:t>
            </w:r>
          </w:p>
        </w:tc>
      </w:tr>
      <w:tr w:rsidR="001E0CA6" w:rsidRPr="00E90A92" w14:paraId="5412ECAF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57DE8DAC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0FEDDE1F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0" w:type="dxa"/>
          </w:tcPr>
          <w:p w14:paraId="336F0E8C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013" w:type="dxa"/>
          </w:tcPr>
          <w:p w14:paraId="468DEF0B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1" w:type="dxa"/>
          </w:tcPr>
          <w:p w14:paraId="4E185F33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013" w:type="dxa"/>
          </w:tcPr>
          <w:p w14:paraId="1808F814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1" w:type="dxa"/>
          </w:tcPr>
          <w:p w14:paraId="2B21D4DC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013" w:type="dxa"/>
          </w:tcPr>
          <w:p w14:paraId="4BEFBB3C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46EED94B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1E0CA6" w:rsidRPr="00E90A92" w14:paraId="3A3976D5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750ED8A0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13" w:type="dxa"/>
          </w:tcPr>
          <w:p w14:paraId="5599774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7.759</w:t>
            </w:r>
          </w:p>
        </w:tc>
        <w:tc>
          <w:tcPr>
            <w:tcW w:w="930" w:type="dxa"/>
          </w:tcPr>
          <w:p w14:paraId="7B8189B9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0.005</w:t>
            </w:r>
          </w:p>
        </w:tc>
        <w:tc>
          <w:tcPr>
            <w:tcW w:w="1013" w:type="dxa"/>
          </w:tcPr>
          <w:p w14:paraId="338D817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34.167</w:t>
            </w:r>
          </w:p>
        </w:tc>
        <w:tc>
          <w:tcPr>
            <w:tcW w:w="931" w:type="dxa"/>
          </w:tcPr>
          <w:p w14:paraId="56AD2E83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  <w:tc>
          <w:tcPr>
            <w:tcW w:w="1013" w:type="dxa"/>
          </w:tcPr>
          <w:p w14:paraId="4CDE47D5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3.180</w:t>
            </w:r>
          </w:p>
        </w:tc>
        <w:tc>
          <w:tcPr>
            <w:tcW w:w="931" w:type="dxa"/>
          </w:tcPr>
          <w:p w14:paraId="067693F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0.020</w:t>
            </w:r>
          </w:p>
        </w:tc>
        <w:tc>
          <w:tcPr>
            <w:tcW w:w="1013" w:type="dxa"/>
          </w:tcPr>
          <w:p w14:paraId="0E173F8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24.4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2CEDCF61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0.066</w:t>
            </w:r>
          </w:p>
        </w:tc>
      </w:tr>
      <w:tr w:rsidR="001E0CA6" w:rsidRPr="00E90A92" w14:paraId="74F2D97A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4990A4DE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3D</w:t>
            </w:r>
          </w:p>
        </w:tc>
        <w:tc>
          <w:tcPr>
            <w:tcW w:w="1013" w:type="dxa"/>
          </w:tcPr>
          <w:p w14:paraId="4D11AA2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7.744</w:t>
            </w:r>
          </w:p>
        </w:tc>
        <w:tc>
          <w:tcPr>
            <w:tcW w:w="930" w:type="dxa"/>
          </w:tcPr>
          <w:p w14:paraId="39BA257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0.007</w:t>
            </w:r>
          </w:p>
        </w:tc>
        <w:tc>
          <w:tcPr>
            <w:tcW w:w="1013" w:type="dxa"/>
          </w:tcPr>
          <w:p w14:paraId="353B102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34.200</w:t>
            </w:r>
          </w:p>
        </w:tc>
        <w:tc>
          <w:tcPr>
            <w:tcW w:w="931" w:type="dxa"/>
          </w:tcPr>
          <w:p w14:paraId="35E79989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0.000</w:t>
            </w:r>
          </w:p>
        </w:tc>
        <w:tc>
          <w:tcPr>
            <w:tcW w:w="1013" w:type="dxa"/>
          </w:tcPr>
          <w:p w14:paraId="10F9EFCB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3.303</w:t>
            </w:r>
          </w:p>
        </w:tc>
        <w:tc>
          <w:tcPr>
            <w:tcW w:w="931" w:type="dxa"/>
          </w:tcPr>
          <w:p w14:paraId="5F70FC1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0.124</w:t>
            </w:r>
          </w:p>
        </w:tc>
        <w:tc>
          <w:tcPr>
            <w:tcW w:w="1013" w:type="dxa"/>
          </w:tcPr>
          <w:p w14:paraId="0C84B55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24.4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A2C6A32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1E0CA6" w:rsidRPr="00E90A92" w14:paraId="4F2161E8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238E0AF1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2M</w:t>
            </w:r>
          </w:p>
        </w:tc>
        <w:tc>
          <w:tcPr>
            <w:tcW w:w="1013" w:type="dxa"/>
          </w:tcPr>
          <w:p w14:paraId="1B468F8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7.781</w:t>
            </w:r>
          </w:p>
        </w:tc>
        <w:tc>
          <w:tcPr>
            <w:tcW w:w="930" w:type="dxa"/>
          </w:tcPr>
          <w:p w14:paraId="7CFBF411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0.014</w:t>
            </w:r>
          </w:p>
        </w:tc>
        <w:tc>
          <w:tcPr>
            <w:tcW w:w="1013" w:type="dxa"/>
          </w:tcPr>
          <w:p w14:paraId="68CF36D2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33.933</w:t>
            </w:r>
          </w:p>
        </w:tc>
        <w:tc>
          <w:tcPr>
            <w:tcW w:w="931" w:type="dxa"/>
          </w:tcPr>
          <w:p w14:paraId="7076FFD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  <w:tc>
          <w:tcPr>
            <w:tcW w:w="1013" w:type="dxa"/>
          </w:tcPr>
          <w:p w14:paraId="20429881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3.043</w:t>
            </w:r>
          </w:p>
        </w:tc>
        <w:tc>
          <w:tcPr>
            <w:tcW w:w="931" w:type="dxa"/>
          </w:tcPr>
          <w:p w14:paraId="35E150D3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0.003</w:t>
            </w:r>
          </w:p>
        </w:tc>
        <w:tc>
          <w:tcPr>
            <w:tcW w:w="1013" w:type="dxa"/>
          </w:tcPr>
          <w:p w14:paraId="1FE67ED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24.0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89C4C2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0.066</w:t>
            </w:r>
          </w:p>
        </w:tc>
      </w:tr>
      <w:tr w:rsidR="001E0CA6" w:rsidRPr="00E90A92" w14:paraId="0E330F33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4EB5EBE7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3M</w:t>
            </w:r>
          </w:p>
        </w:tc>
        <w:tc>
          <w:tcPr>
            <w:tcW w:w="1013" w:type="dxa"/>
          </w:tcPr>
          <w:p w14:paraId="3427E8F7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7.807</w:t>
            </w:r>
          </w:p>
        </w:tc>
        <w:tc>
          <w:tcPr>
            <w:tcW w:w="930" w:type="dxa"/>
          </w:tcPr>
          <w:p w14:paraId="7A2122B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0.004</w:t>
            </w:r>
          </w:p>
        </w:tc>
        <w:tc>
          <w:tcPr>
            <w:tcW w:w="1013" w:type="dxa"/>
          </w:tcPr>
          <w:p w14:paraId="643DE8A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34.000</w:t>
            </w:r>
          </w:p>
        </w:tc>
        <w:tc>
          <w:tcPr>
            <w:tcW w:w="931" w:type="dxa"/>
          </w:tcPr>
          <w:p w14:paraId="36121EAA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0.000</w:t>
            </w:r>
          </w:p>
        </w:tc>
        <w:tc>
          <w:tcPr>
            <w:tcW w:w="1013" w:type="dxa"/>
          </w:tcPr>
          <w:p w14:paraId="702F1FBE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4.106</w:t>
            </w:r>
          </w:p>
        </w:tc>
        <w:tc>
          <w:tcPr>
            <w:tcW w:w="931" w:type="dxa"/>
          </w:tcPr>
          <w:p w14:paraId="5AE1C0DF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0.012</w:t>
            </w:r>
          </w:p>
        </w:tc>
        <w:tc>
          <w:tcPr>
            <w:tcW w:w="1013" w:type="dxa"/>
          </w:tcPr>
          <w:p w14:paraId="21B106C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23.0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1F5EAD82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</w:tr>
      <w:tr w:rsidR="001E0CA6" w:rsidRPr="00E90A92" w14:paraId="2ED01448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57DAC921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6M</w:t>
            </w:r>
          </w:p>
        </w:tc>
        <w:tc>
          <w:tcPr>
            <w:tcW w:w="1013" w:type="dxa"/>
          </w:tcPr>
          <w:p w14:paraId="7F62DA4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7.625</w:t>
            </w:r>
          </w:p>
        </w:tc>
        <w:tc>
          <w:tcPr>
            <w:tcW w:w="930" w:type="dxa"/>
          </w:tcPr>
          <w:p w14:paraId="0E5C5665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0.012</w:t>
            </w:r>
          </w:p>
        </w:tc>
        <w:tc>
          <w:tcPr>
            <w:tcW w:w="1013" w:type="dxa"/>
          </w:tcPr>
          <w:p w14:paraId="076B258E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34.167</w:t>
            </w:r>
          </w:p>
        </w:tc>
        <w:tc>
          <w:tcPr>
            <w:tcW w:w="931" w:type="dxa"/>
          </w:tcPr>
          <w:p w14:paraId="348C694A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  <w:tc>
          <w:tcPr>
            <w:tcW w:w="1013" w:type="dxa"/>
          </w:tcPr>
          <w:p w14:paraId="09B0184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2.516</w:t>
            </w:r>
          </w:p>
        </w:tc>
        <w:tc>
          <w:tcPr>
            <w:tcW w:w="931" w:type="dxa"/>
          </w:tcPr>
          <w:p w14:paraId="439FE77B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0.013</w:t>
            </w:r>
          </w:p>
        </w:tc>
        <w:tc>
          <w:tcPr>
            <w:tcW w:w="1013" w:type="dxa"/>
          </w:tcPr>
          <w:p w14:paraId="6880406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29.5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1B33D71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0.066</w:t>
            </w:r>
          </w:p>
        </w:tc>
      </w:tr>
      <w:tr w:rsidR="001E0CA6" w:rsidRPr="00E90A92" w14:paraId="078A6B59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7FA6D017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1013" w:type="dxa"/>
          </w:tcPr>
          <w:p w14:paraId="3D89FC9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7.717</w:t>
            </w:r>
          </w:p>
        </w:tc>
        <w:tc>
          <w:tcPr>
            <w:tcW w:w="930" w:type="dxa"/>
          </w:tcPr>
          <w:p w14:paraId="71AB040A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0.007</w:t>
            </w:r>
          </w:p>
        </w:tc>
        <w:tc>
          <w:tcPr>
            <w:tcW w:w="1013" w:type="dxa"/>
          </w:tcPr>
          <w:p w14:paraId="48C6EAC5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33.900</w:t>
            </w:r>
          </w:p>
        </w:tc>
        <w:tc>
          <w:tcPr>
            <w:tcW w:w="931" w:type="dxa"/>
          </w:tcPr>
          <w:p w14:paraId="12295A37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0.000</w:t>
            </w:r>
          </w:p>
        </w:tc>
        <w:tc>
          <w:tcPr>
            <w:tcW w:w="1013" w:type="dxa"/>
          </w:tcPr>
          <w:p w14:paraId="5776B0DE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3.393</w:t>
            </w:r>
          </w:p>
        </w:tc>
        <w:tc>
          <w:tcPr>
            <w:tcW w:w="931" w:type="dxa"/>
          </w:tcPr>
          <w:p w14:paraId="7F6C1A0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0.308</w:t>
            </w:r>
          </w:p>
        </w:tc>
        <w:tc>
          <w:tcPr>
            <w:tcW w:w="1013" w:type="dxa"/>
          </w:tcPr>
          <w:p w14:paraId="712F4F2A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29.8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3EFCE92E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</w:tr>
      <w:tr w:rsidR="001E0CA6" w:rsidRPr="00E90A92" w14:paraId="40C9D436" w14:textId="77777777" w:rsidTr="006F45C9">
        <w:tc>
          <w:tcPr>
            <w:tcW w:w="897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4DC71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Reef</w:t>
            </w:r>
          </w:p>
        </w:tc>
      </w:tr>
      <w:tr w:rsidR="001E0CA6" w:rsidRPr="00E90A92" w14:paraId="04D4B314" w14:textId="77777777" w:rsidTr="006F45C9">
        <w:tc>
          <w:tcPr>
            <w:tcW w:w="1198" w:type="dxa"/>
            <w:tcBorders>
              <w:top w:val="single" w:sz="18" w:space="0" w:color="auto"/>
              <w:left w:val="single" w:sz="18" w:space="0" w:color="auto"/>
            </w:tcBorders>
          </w:tcPr>
          <w:p w14:paraId="19DEEA72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18" w:space="0" w:color="auto"/>
            </w:tcBorders>
          </w:tcPr>
          <w:p w14:paraId="17D4CE30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</w:tcBorders>
          </w:tcPr>
          <w:p w14:paraId="59F6D8CF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Salinity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</w:tcBorders>
          </w:tcPr>
          <w:p w14:paraId="6DE86113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O2 (mg/L)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6E11AFB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Temp (°C)</w:t>
            </w:r>
          </w:p>
        </w:tc>
      </w:tr>
      <w:tr w:rsidR="001E0CA6" w:rsidRPr="00E90A92" w14:paraId="215CE8CD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6EE6B9F7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24791F4F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0" w:type="dxa"/>
          </w:tcPr>
          <w:p w14:paraId="55B2E6CD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013" w:type="dxa"/>
          </w:tcPr>
          <w:p w14:paraId="4B4D1CCA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1" w:type="dxa"/>
          </w:tcPr>
          <w:p w14:paraId="685654CF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013" w:type="dxa"/>
          </w:tcPr>
          <w:p w14:paraId="53008AD3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1" w:type="dxa"/>
          </w:tcPr>
          <w:p w14:paraId="56DAA3A2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013" w:type="dxa"/>
          </w:tcPr>
          <w:p w14:paraId="1CC455AC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33175677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SE</w:t>
            </w:r>
          </w:p>
        </w:tc>
      </w:tr>
      <w:tr w:rsidR="001E0CA6" w:rsidRPr="00E90A92" w14:paraId="270F8BB0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045BC496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13" w:type="dxa"/>
          </w:tcPr>
          <w:p w14:paraId="4F91663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8.064</w:t>
            </w:r>
          </w:p>
        </w:tc>
        <w:tc>
          <w:tcPr>
            <w:tcW w:w="930" w:type="dxa"/>
          </w:tcPr>
          <w:p w14:paraId="180C116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0.012</w:t>
            </w:r>
          </w:p>
        </w:tc>
        <w:tc>
          <w:tcPr>
            <w:tcW w:w="1013" w:type="dxa"/>
          </w:tcPr>
          <w:p w14:paraId="2204245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35.133</w:t>
            </w:r>
          </w:p>
        </w:tc>
        <w:tc>
          <w:tcPr>
            <w:tcW w:w="931" w:type="dxa"/>
          </w:tcPr>
          <w:p w14:paraId="13F3C101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0.067</w:t>
            </w:r>
          </w:p>
        </w:tc>
        <w:tc>
          <w:tcPr>
            <w:tcW w:w="1013" w:type="dxa"/>
          </w:tcPr>
          <w:p w14:paraId="0940063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6.37</w:t>
            </w:r>
          </w:p>
        </w:tc>
        <w:tc>
          <w:tcPr>
            <w:tcW w:w="931" w:type="dxa"/>
          </w:tcPr>
          <w:p w14:paraId="783AAD43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0.040</w:t>
            </w:r>
          </w:p>
        </w:tc>
        <w:tc>
          <w:tcPr>
            <w:tcW w:w="1013" w:type="dxa"/>
          </w:tcPr>
          <w:p w14:paraId="7E15E24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24.1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28963F85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1E0CA6" w:rsidRPr="00E90A92" w14:paraId="29096FAA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1A6EA586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3D</w:t>
            </w:r>
          </w:p>
        </w:tc>
        <w:tc>
          <w:tcPr>
            <w:tcW w:w="1013" w:type="dxa"/>
          </w:tcPr>
          <w:p w14:paraId="21D0BD3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8.100</w:t>
            </w:r>
          </w:p>
        </w:tc>
        <w:tc>
          <w:tcPr>
            <w:tcW w:w="930" w:type="dxa"/>
          </w:tcPr>
          <w:p w14:paraId="5FF73E3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0.005</w:t>
            </w:r>
          </w:p>
        </w:tc>
        <w:tc>
          <w:tcPr>
            <w:tcW w:w="1013" w:type="dxa"/>
          </w:tcPr>
          <w:p w14:paraId="2B1ACB61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35.100</w:t>
            </w:r>
          </w:p>
        </w:tc>
        <w:tc>
          <w:tcPr>
            <w:tcW w:w="931" w:type="dxa"/>
          </w:tcPr>
          <w:p w14:paraId="3DF90455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0.000</w:t>
            </w:r>
          </w:p>
        </w:tc>
        <w:tc>
          <w:tcPr>
            <w:tcW w:w="1013" w:type="dxa"/>
          </w:tcPr>
          <w:p w14:paraId="1527FE4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6.18</w:t>
            </w:r>
          </w:p>
        </w:tc>
        <w:tc>
          <w:tcPr>
            <w:tcW w:w="931" w:type="dxa"/>
          </w:tcPr>
          <w:p w14:paraId="3A52DBF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0.055</w:t>
            </w:r>
          </w:p>
        </w:tc>
        <w:tc>
          <w:tcPr>
            <w:tcW w:w="1013" w:type="dxa"/>
          </w:tcPr>
          <w:p w14:paraId="17CE257F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24.1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A812F89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0.06</w:t>
            </w:r>
          </w:p>
        </w:tc>
      </w:tr>
      <w:tr w:rsidR="001E0CA6" w:rsidRPr="00E90A92" w14:paraId="68EB8606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6A0D9EE1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2M</w:t>
            </w:r>
          </w:p>
        </w:tc>
        <w:tc>
          <w:tcPr>
            <w:tcW w:w="1013" w:type="dxa"/>
          </w:tcPr>
          <w:p w14:paraId="2794FA9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8.079</w:t>
            </w:r>
          </w:p>
        </w:tc>
        <w:tc>
          <w:tcPr>
            <w:tcW w:w="930" w:type="dxa"/>
          </w:tcPr>
          <w:p w14:paraId="195DB54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0.001</w:t>
            </w:r>
          </w:p>
        </w:tc>
        <w:tc>
          <w:tcPr>
            <w:tcW w:w="1013" w:type="dxa"/>
          </w:tcPr>
          <w:p w14:paraId="3AFFBFB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35.033</w:t>
            </w:r>
          </w:p>
        </w:tc>
        <w:tc>
          <w:tcPr>
            <w:tcW w:w="931" w:type="dxa"/>
          </w:tcPr>
          <w:p w14:paraId="006A399B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  <w:tc>
          <w:tcPr>
            <w:tcW w:w="1013" w:type="dxa"/>
          </w:tcPr>
          <w:p w14:paraId="0630A14A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6.80</w:t>
            </w:r>
          </w:p>
        </w:tc>
        <w:tc>
          <w:tcPr>
            <w:tcW w:w="931" w:type="dxa"/>
          </w:tcPr>
          <w:p w14:paraId="12A84D4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0.046</w:t>
            </w:r>
          </w:p>
        </w:tc>
        <w:tc>
          <w:tcPr>
            <w:tcW w:w="1013" w:type="dxa"/>
          </w:tcPr>
          <w:p w14:paraId="5DA9875F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23.7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4BBB3BA2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</w:t>
            </w:r>
          </w:p>
        </w:tc>
      </w:tr>
      <w:tr w:rsidR="001E0CA6" w:rsidRPr="00E90A92" w14:paraId="14F15359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2E817BA8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3M</w:t>
            </w:r>
          </w:p>
        </w:tc>
        <w:tc>
          <w:tcPr>
            <w:tcW w:w="1013" w:type="dxa"/>
          </w:tcPr>
          <w:p w14:paraId="3871AFF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8.111</w:t>
            </w:r>
          </w:p>
        </w:tc>
        <w:tc>
          <w:tcPr>
            <w:tcW w:w="930" w:type="dxa"/>
          </w:tcPr>
          <w:p w14:paraId="7C77E7E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0.005</w:t>
            </w:r>
          </w:p>
        </w:tc>
        <w:tc>
          <w:tcPr>
            <w:tcW w:w="1013" w:type="dxa"/>
          </w:tcPr>
          <w:p w14:paraId="1F084E9B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35.167</w:t>
            </w:r>
          </w:p>
        </w:tc>
        <w:tc>
          <w:tcPr>
            <w:tcW w:w="931" w:type="dxa"/>
          </w:tcPr>
          <w:p w14:paraId="1CBC4117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  <w:tc>
          <w:tcPr>
            <w:tcW w:w="1013" w:type="dxa"/>
          </w:tcPr>
          <w:p w14:paraId="7D19CC5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6.52</w:t>
            </w:r>
          </w:p>
        </w:tc>
        <w:tc>
          <w:tcPr>
            <w:tcW w:w="931" w:type="dxa"/>
          </w:tcPr>
          <w:p w14:paraId="61C146A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</w:t>
            </w:r>
          </w:p>
        </w:tc>
        <w:tc>
          <w:tcPr>
            <w:tcW w:w="1013" w:type="dxa"/>
          </w:tcPr>
          <w:p w14:paraId="4EBF4F4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22.8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1C521B63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</w:t>
            </w:r>
          </w:p>
        </w:tc>
      </w:tr>
      <w:tr w:rsidR="001E0CA6" w:rsidRPr="00E90A92" w14:paraId="784CBE5F" w14:textId="77777777" w:rsidTr="006F45C9">
        <w:tc>
          <w:tcPr>
            <w:tcW w:w="1198" w:type="dxa"/>
            <w:tcBorders>
              <w:left w:val="single" w:sz="18" w:space="0" w:color="auto"/>
            </w:tcBorders>
          </w:tcPr>
          <w:p w14:paraId="09174185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6M</w:t>
            </w:r>
          </w:p>
        </w:tc>
        <w:tc>
          <w:tcPr>
            <w:tcW w:w="1013" w:type="dxa"/>
          </w:tcPr>
          <w:p w14:paraId="5C394A08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8.084</w:t>
            </w:r>
          </w:p>
        </w:tc>
        <w:tc>
          <w:tcPr>
            <w:tcW w:w="930" w:type="dxa"/>
          </w:tcPr>
          <w:p w14:paraId="1CD9F00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0.006</w:t>
            </w:r>
          </w:p>
        </w:tc>
        <w:tc>
          <w:tcPr>
            <w:tcW w:w="1013" w:type="dxa"/>
          </w:tcPr>
          <w:p w14:paraId="6FD9C4D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35.033</w:t>
            </w:r>
          </w:p>
        </w:tc>
        <w:tc>
          <w:tcPr>
            <w:tcW w:w="931" w:type="dxa"/>
          </w:tcPr>
          <w:p w14:paraId="10620BFC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0.033</w:t>
            </w:r>
          </w:p>
        </w:tc>
        <w:tc>
          <w:tcPr>
            <w:tcW w:w="1013" w:type="dxa"/>
          </w:tcPr>
          <w:p w14:paraId="1C7270EE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6.62</w:t>
            </w:r>
          </w:p>
        </w:tc>
        <w:tc>
          <w:tcPr>
            <w:tcW w:w="931" w:type="dxa"/>
          </w:tcPr>
          <w:p w14:paraId="6D631EA5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0.035</w:t>
            </w:r>
          </w:p>
        </w:tc>
        <w:tc>
          <w:tcPr>
            <w:tcW w:w="1013" w:type="dxa"/>
          </w:tcPr>
          <w:p w14:paraId="0E9B8506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28.3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7F4AEC00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</w:t>
            </w:r>
          </w:p>
        </w:tc>
      </w:tr>
      <w:tr w:rsidR="001E0CA6" w:rsidRPr="00E90A92" w14:paraId="70628D3B" w14:textId="77777777" w:rsidTr="006F45C9">
        <w:tc>
          <w:tcPr>
            <w:tcW w:w="1198" w:type="dxa"/>
            <w:tcBorders>
              <w:left w:val="single" w:sz="18" w:space="0" w:color="auto"/>
              <w:bottom w:val="single" w:sz="18" w:space="0" w:color="auto"/>
            </w:tcBorders>
          </w:tcPr>
          <w:p w14:paraId="333044D0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5DCCB49B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8.095</w:t>
            </w:r>
          </w:p>
        </w:tc>
        <w:tc>
          <w:tcPr>
            <w:tcW w:w="930" w:type="dxa"/>
            <w:tcBorders>
              <w:bottom w:val="single" w:sz="18" w:space="0" w:color="auto"/>
            </w:tcBorders>
          </w:tcPr>
          <w:p w14:paraId="11397E5F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0.005</w:t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65B1B0BE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35.167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14:paraId="6CD645A2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0.067</w:t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733A452B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6.44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14:paraId="1D7C836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0.037</w:t>
            </w:r>
          </w:p>
        </w:tc>
        <w:tc>
          <w:tcPr>
            <w:tcW w:w="1013" w:type="dxa"/>
            <w:tcBorders>
              <w:bottom w:val="single" w:sz="18" w:space="0" w:color="auto"/>
            </w:tcBorders>
          </w:tcPr>
          <w:p w14:paraId="4CCAA95D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28.9</w:t>
            </w:r>
          </w:p>
        </w:tc>
        <w:tc>
          <w:tcPr>
            <w:tcW w:w="932" w:type="dxa"/>
            <w:tcBorders>
              <w:bottom w:val="single" w:sz="18" w:space="0" w:color="auto"/>
              <w:right w:val="single" w:sz="18" w:space="0" w:color="auto"/>
            </w:tcBorders>
          </w:tcPr>
          <w:p w14:paraId="15D03A8A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0.03</w:t>
            </w:r>
          </w:p>
        </w:tc>
      </w:tr>
    </w:tbl>
    <w:p w14:paraId="7DBA209F" w14:textId="7839933C" w:rsidR="00E90A92" w:rsidRDefault="00E90A92" w:rsidP="00E90A92">
      <w:pPr>
        <w:spacing w:after="120"/>
        <w:jc w:val="both"/>
        <w:rPr>
          <w:rFonts w:cs="Times New Roman"/>
          <w:b/>
          <w:bCs/>
          <w:szCs w:val="24"/>
        </w:rPr>
      </w:pPr>
    </w:p>
    <w:p w14:paraId="61F0F4F7" w14:textId="3528EA88" w:rsidR="001E0CA6" w:rsidRPr="00F27511" w:rsidRDefault="001E0CA6" w:rsidP="00E90A92">
      <w:pPr>
        <w:spacing w:after="120"/>
        <w:jc w:val="both"/>
        <w:rPr>
          <w:rFonts w:cs="Times New Roman"/>
          <w:szCs w:val="24"/>
        </w:rPr>
      </w:pPr>
      <w:r w:rsidRPr="00F27511">
        <w:rPr>
          <w:rFonts w:cs="Times New Roman"/>
          <w:b/>
          <w:bCs/>
          <w:szCs w:val="24"/>
        </w:rPr>
        <w:t xml:space="preserve">Supplementary Table S2. </w:t>
      </w:r>
      <w:r w:rsidRPr="00F27511">
        <w:rPr>
          <w:rFonts w:cs="Times New Roman"/>
          <w:szCs w:val="24"/>
        </w:rPr>
        <w:t xml:space="preserve">PERMANOVA analysis of </w:t>
      </w:r>
      <w:r>
        <w:rPr>
          <w:rFonts w:cs="Times New Roman"/>
          <w:szCs w:val="24"/>
        </w:rPr>
        <w:t xml:space="preserve">Symbiodiniaceae communities </w:t>
      </w:r>
      <w:r w:rsidRPr="001016C3">
        <w:rPr>
          <w:rFonts w:cs="Times New Roman"/>
          <w:szCs w:val="24"/>
        </w:rPr>
        <w:t xml:space="preserve">associated with </w:t>
      </w:r>
      <w:r w:rsidRPr="001016C3">
        <w:rPr>
          <w:rFonts w:cs="Times New Roman"/>
          <w:i/>
          <w:iCs/>
          <w:szCs w:val="24"/>
        </w:rPr>
        <w:t>Pocillopora acuta</w:t>
      </w:r>
      <w:r>
        <w:rPr>
          <w:rFonts w:cs="Times New Roman"/>
          <w:szCs w:val="24"/>
        </w:rPr>
        <w:t xml:space="preserve"> between mangrove (n=10) and reef environments (n=9) prior to transplantation (t</w:t>
      </w:r>
      <w:r w:rsidRPr="007154FD">
        <w:rPr>
          <w:rFonts w:cs="Times New Roman"/>
          <w:szCs w:val="24"/>
          <w:vertAlign w:val="subscript"/>
        </w:rPr>
        <w:t>0</w:t>
      </w:r>
      <w:r>
        <w:rPr>
          <w:rFonts w:cs="Times New Roman"/>
          <w:szCs w:val="24"/>
        </w:rPr>
        <w:t>).</w:t>
      </w:r>
      <w:r w:rsidRPr="00F27511">
        <w:rPr>
          <w:rFonts w:cs="Times New Roman"/>
          <w:szCs w:val="24"/>
        </w:rPr>
        <w:t xml:space="preserve"> </w:t>
      </w:r>
      <w:r w:rsidRPr="007154FD">
        <w:rPr>
          <w:rFonts w:cs="Times New Roman"/>
          <w:szCs w:val="24"/>
        </w:rPr>
        <w:t xml:space="preserve">df = degrees of freedom; SS = sum of squares; MS = mean sum of squares; Pseudo-F = F-value by permutation, </w:t>
      </w:r>
      <w:r w:rsidRPr="007154FD">
        <w:rPr>
          <w:rFonts w:cs="Times New Roman"/>
          <w:i/>
          <w:iCs/>
          <w:szCs w:val="24"/>
        </w:rPr>
        <w:t>p</w:t>
      </w:r>
      <w:r w:rsidRPr="007154FD">
        <w:rPr>
          <w:rFonts w:cs="Times New Roman"/>
          <w:szCs w:val="24"/>
        </w:rPr>
        <w:t xml:space="preserve"> = </w:t>
      </w:r>
      <w:r w:rsidRPr="007154FD">
        <w:rPr>
          <w:rFonts w:cs="Times New Roman"/>
          <w:i/>
          <w:iCs/>
          <w:szCs w:val="24"/>
        </w:rPr>
        <w:t>p</w:t>
      </w:r>
      <w:r w:rsidRPr="007154FD">
        <w:rPr>
          <w:rFonts w:cs="Times New Roman"/>
          <w:szCs w:val="24"/>
        </w:rPr>
        <w:t>-value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85"/>
        <w:gridCol w:w="806"/>
        <w:gridCol w:w="1363"/>
        <w:gridCol w:w="1351"/>
        <w:gridCol w:w="1256"/>
        <w:gridCol w:w="1273"/>
        <w:gridCol w:w="1380"/>
      </w:tblGrid>
      <w:tr w:rsidR="009F3D97" w:rsidRPr="00E90A92" w14:paraId="59D049C0" w14:textId="77777777" w:rsidTr="009F3D97">
        <w:tc>
          <w:tcPr>
            <w:tcW w:w="1970" w:type="dxa"/>
          </w:tcPr>
          <w:p w14:paraId="73F282FE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846" w:type="dxa"/>
          </w:tcPr>
          <w:p w14:paraId="39982D41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424" w:type="dxa"/>
          </w:tcPr>
          <w:p w14:paraId="1E0CEE82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1415" w:type="dxa"/>
          </w:tcPr>
          <w:p w14:paraId="7126A72C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293" w:type="dxa"/>
          </w:tcPr>
          <w:p w14:paraId="72E83ACB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Pseudo-F</w:t>
            </w:r>
          </w:p>
        </w:tc>
        <w:tc>
          <w:tcPr>
            <w:tcW w:w="1345" w:type="dxa"/>
          </w:tcPr>
          <w:p w14:paraId="2D243EA1" w14:textId="76E9D03D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</w:t>
            </w:r>
            <w:r w:rsidRPr="00E90A92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8" w:type="dxa"/>
          </w:tcPr>
          <w:p w14:paraId="522468AB" w14:textId="4733E6A6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 (perm)</w:t>
            </w:r>
          </w:p>
        </w:tc>
      </w:tr>
      <w:tr w:rsidR="009F3D97" w:rsidRPr="00E90A92" w14:paraId="5BBEC096" w14:textId="77777777" w:rsidTr="009F3D97">
        <w:tc>
          <w:tcPr>
            <w:tcW w:w="1970" w:type="dxa"/>
          </w:tcPr>
          <w:p w14:paraId="26AA3E97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Sites</w:t>
            </w:r>
          </w:p>
        </w:tc>
        <w:tc>
          <w:tcPr>
            <w:tcW w:w="846" w:type="dxa"/>
          </w:tcPr>
          <w:p w14:paraId="6C2FF9A6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14:paraId="07894A7F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37985</w:t>
            </w:r>
          </w:p>
        </w:tc>
        <w:tc>
          <w:tcPr>
            <w:tcW w:w="1415" w:type="dxa"/>
          </w:tcPr>
          <w:p w14:paraId="38FBA0E9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37985</w:t>
            </w:r>
          </w:p>
        </w:tc>
        <w:tc>
          <w:tcPr>
            <w:tcW w:w="1293" w:type="dxa"/>
          </w:tcPr>
          <w:p w14:paraId="2858DC05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39.861</w:t>
            </w:r>
          </w:p>
        </w:tc>
        <w:tc>
          <w:tcPr>
            <w:tcW w:w="1345" w:type="dxa"/>
          </w:tcPr>
          <w:p w14:paraId="6840FACF" w14:textId="20A59187" w:rsidR="009F3D97" w:rsidRPr="00E90A92" w:rsidRDefault="006008FC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.99</w:t>
            </w:r>
            <w:r w:rsidR="002A68B3" w:rsidRPr="00E90A92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14:paraId="73FD6954" w14:textId="62837589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.001</w:t>
            </w:r>
          </w:p>
        </w:tc>
      </w:tr>
      <w:tr w:rsidR="009F3D97" w:rsidRPr="00E90A92" w14:paraId="1F7E4381" w14:textId="77777777" w:rsidTr="009F3D97">
        <w:tc>
          <w:tcPr>
            <w:tcW w:w="1970" w:type="dxa"/>
          </w:tcPr>
          <w:p w14:paraId="3FEF2B1C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846" w:type="dxa"/>
          </w:tcPr>
          <w:p w14:paraId="5555AB3C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24" w:type="dxa"/>
          </w:tcPr>
          <w:p w14:paraId="5297035F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171.53</w:t>
            </w:r>
          </w:p>
        </w:tc>
        <w:tc>
          <w:tcPr>
            <w:tcW w:w="1415" w:type="dxa"/>
          </w:tcPr>
          <w:p w14:paraId="066946E8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0FD1DB45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594F400B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00D5A742" w14:textId="1FE2C293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5363818" w14:textId="6567B640" w:rsidR="005A1F84" w:rsidRDefault="005A1F84" w:rsidP="001E0CA6">
      <w:pPr>
        <w:rPr>
          <w:rFonts w:ascii="Arial" w:hAnsi="Arial" w:cs="Arial"/>
        </w:rPr>
      </w:pPr>
    </w:p>
    <w:p w14:paraId="56C79395" w14:textId="77777777" w:rsidR="00943E70" w:rsidRPr="00757965" w:rsidRDefault="00943E70" w:rsidP="001E0CA6">
      <w:pPr>
        <w:rPr>
          <w:rFonts w:ascii="Arial" w:hAnsi="Arial" w:cs="Arial"/>
        </w:rPr>
      </w:pPr>
    </w:p>
    <w:p w14:paraId="276C33ED" w14:textId="77777777" w:rsidR="001E0CA6" w:rsidRPr="00E90A92" w:rsidRDefault="001E0CA6" w:rsidP="001E0CA6">
      <w:pPr>
        <w:spacing w:after="160"/>
        <w:jc w:val="both"/>
        <w:rPr>
          <w:rFonts w:cs="Times New Roman"/>
          <w:szCs w:val="24"/>
        </w:rPr>
      </w:pPr>
      <w:r w:rsidRPr="00F27511">
        <w:rPr>
          <w:rFonts w:cs="Times New Roman"/>
          <w:b/>
          <w:bCs/>
          <w:szCs w:val="24"/>
        </w:rPr>
        <w:lastRenderedPageBreak/>
        <w:t>Supplementary Table S3.</w:t>
      </w:r>
      <w:r>
        <w:rPr>
          <w:rFonts w:cs="Times New Roman"/>
          <w:szCs w:val="24"/>
        </w:rPr>
        <w:t xml:space="preserve"> Two-factorial PERMANOVA analysis of Symbiodiniaceae communities </w:t>
      </w:r>
      <w:r w:rsidRPr="001016C3">
        <w:rPr>
          <w:rFonts w:cs="Times New Roman"/>
          <w:szCs w:val="24"/>
        </w:rPr>
        <w:t xml:space="preserve">associated with </w:t>
      </w:r>
      <w:r w:rsidRPr="001016C3">
        <w:rPr>
          <w:rFonts w:cs="Times New Roman"/>
          <w:i/>
          <w:iCs/>
          <w:szCs w:val="24"/>
        </w:rPr>
        <w:t>Pocillopora acuta</w:t>
      </w:r>
      <w:r w:rsidRPr="001016C3">
        <w:rPr>
          <w:rFonts w:cs="Times New Roman"/>
          <w:szCs w:val="24"/>
        </w:rPr>
        <w:t xml:space="preserve"> between transplantation time points (t</w:t>
      </w:r>
      <w:r w:rsidRPr="001016C3">
        <w:rPr>
          <w:rFonts w:cs="Times New Roman"/>
          <w:szCs w:val="24"/>
          <w:vertAlign w:val="subscript"/>
        </w:rPr>
        <w:t>0</w:t>
      </w:r>
      <w:r w:rsidRPr="001016C3">
        <w:rPr>
          <w:rFonts w:cs="Times New Roman"/>
          <w:szCs w:val="24"/>
        </w:rPr>
        <w:t xml:space="preserve"> and t</w:t>
      </w:r>
      <w:r w:rsidRPr="001016C3">
        <w:rPr>
          <w:rFonts w:cs="Times New Roman"/>
          <w:szCs w:val="24"/>
          <w:vertAlign w:val="subscript"/>
        </w:rPr>
        <w:t>9M</w:t>
      </w:r>
      <w:r w:rsidRPr="001016C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of</w:t>
      </w:r>
      <w:r w:rsidRPr="001016C3">
        <w:rPr>
          <w:rFonts w:cs="Times New Roman"/>
          <w:szCs w:val="24"/>
        </w:rPr>
        <w:t xml:space="preserve"> treatments; mangrove-mangrove (MM),</w:t>
      </w:r>
      <w:r w:rsidRPr="00AE3649">
        <w:rPr>
          <w:rFonts w:cs="Times New Roman"/>
          <w:szCs w:val="24"/>
        </w:rPr>
        <w:t xml:space="preserve"> </w:t>
      </w:r>
      <w:r w:rsidRPr="001016C3">
        <w:rPr>
          <w:rFonts w:cs="Times New Roman"/>
          <w:szCs w:val="24"/>
        </w:rPr>
        <w:t>mangrove-reef (MR), reef-reef (RR) and  reef-mangrove (RM)</w:t>
      </w:r>
      <w:r>
        <w:rPr>
          <w:rFonts w:cs="Times New Roman"/>
          <w:szCs w:val="24"/>
        </w:rPr>
        <w:t xml:space="preserve">. </w:t>
      </w:r>
      <w:r w:rsidRPr="007154FD">
        <w:rPr>
          <w:rFonts w:cs="Times New Roman"/>
          <w:szCs w:val="24"/>
        </w:rPr>
        <w:t xml:space="preserve">df = degrees of freedom; SS = sum of squares; MS = mean sum of squares; Pseudo-F = F-value by </w:t>
      </w:r>
      <w:r w:rsidRPr="00E90A92">
        <w:rPr>
          <w:rFonts w:cs="Times New Roman"/>
          <w:szCs w:val="24"/>
        </w:rPr>
        <w:t xml:space="preserve">permutation, </w:t>
      </w:r>
      <w:r w:rsidRPr="00E90A92">
        <w:rPr>
          <w:rFonts w:cs="Times New Roman"/>
          <w:i/>
          <w:iCs/>
          <w:szCs w:val="24"/>
        </w:rPr>
        <w:t>p</w:t>
      </w:r>
      <w:r w:rsidRPr="00E90A92">
        <w:rPr>
          <w:rFonts w:cs="Times New Roman"/>
          <w:szCs w:val="24"/>
        </w:rPr>
        <w:t xml:space="preserve"> = </w:t>
      </w:r>
      <w:r w:rsidRPr="00E90A92">
        <w:rPr>
          <w:rFonts w:cs="Times New Roman"/>
          <w:i/>
          <w:iCs/>
          <w:szCs w:val="24"/>
        </w:rPr>
        <w:t>p</w:t>
      </w:r>
      <w:r w:rsidRPr="00E90A92">
        <w:rPr>
          <w:rFonts w:cs="Times New Roman"/>
          <w:szCs w:val="24"/>
        </w:rPr>
        <w:t>-value.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8"/>
        <w:gridCol w:w="500"/>
        <w:gridCol w:w="823"/>
        <w:gridCol w:w="814"/>
        <w:gridCol w:w="1113"/>
        <w:gridCol w:w="747"/>
        <w:gridCol w:w="1045"/>
        <w:gridCol w:w="913"/>
        <w:gridCol w:w="923"/>
        <w:gridCol w:w="1038"/>
      </w:tblGrid>
      <w:tr w:rsidR="004F5921" w:rsidRPr="00E90A92" w14:paraId="43E19F3B" w14:textId="77777777" w:rsidTr="00C74B2A">
        <w:tc>
          <w:tcPr>
            <w:tcW w:w="6760" w:type="dxa"/>
            <w:gridSpan w:val="7"/>
          </w:tcPr>
          <w:p w14:paraId="7D10C6E3" w14:textId="4F1F610E" w:rsidR="004F5921" w:rsidRPr="00E90A92" w:rsidRDefault="004F5921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Main PERMANOVA Test</w:t>
            </w:r>
          </w:p>
        </w:tc>
        <w:tc>
          <w:tcPr>
            <w:tcW w:w="2971" w:type="dxa"/>
            <w:gridSpan w:val="3"/>
          </w:tcPr>
          <w:p w14:paraId="07AAF0B9" w14:textId="77777777" w:rsidR="004F5921" w:rsidRPr="00E90A92" w:rsidRDefault="004F5921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Pairwise (</w:t>
            </w:r>
            <w:r w:rsidRPr="00E90A92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E90A92">
              <w:rPr>
                <w:rFonts w:cs="Times New Roman"/>
                <w:b/>
                <w:bCs/>
                <w:sz w:val="20"/>
                <w:szCs w:val="20"/>
              </w:rPr>
              <w:t>-t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9M</w:t>
            </w:r>
            <w:r w:rsidRPr="00E90A92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F3D97" w:rsidRPr="00E90A92" w14:paraId="34ECCE07" w14:textId="77777777" w:rsidTr="009F3D97">
        <w:tc>
          <w:tcPr>
            <w:tcW w:w="1482" w:type="dxa"/>
          </w:tcPr>
          <w:p w14:paraId="41A672D9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524" w:type="dxa"/>
          </w:tcPr>
          <w:p w14:paraId="2990D58F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39" w:type="dxa"/>
          </w:tcPr>
          <w:p w14:paraId="345DA9EA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828" w:type="dxa"/>
          </w:tcPr>
          <w:p w14:paraId="084C3D1E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176" w:type="dxa"/>
          </w:tcPr>
          <w:p w14:paraId="6FD169D5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Pseudo-F</w:t>
            </w:r>
          </w:p>
        </w:tc>
        <w:tc>
          <w:tcPr>
            <w:tcW w:w="798" w:type="dxa"/>
          </w:tcPr>
          <w:p w14:paraId="2F5C02E2" w14:textId="6C99F208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</w:t>
            </w:r>
            <w:r w:rsidRPr="00E90A92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3" w:type="dxa"/>
          </w:tcPr>
          <w:p w14:paraId="4FD60A96" w14:textId="51010650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E90A92">
              <w:rPr>
                <w:rFonts w:cs="Times New Roman"/>
                <w:b/>
                <w:sz w:val="20"/>
                <w:szCs w:val="20"/>
              </w:rPr>
              <w:t>(perm)</w:t>
            </w:r>
          </w:p>
        </w:tc>
        <w:tc>
          <w:tcPr>
            <w:tcW w:w="928" w:type="dxa"/>
          </w:tcPr>
          <w:p w14:paraId="61610038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Groups</w:t>
            </w:r>
          </w:p>
        </w:tc>
        <w:tc>
          <w:tcPr>
            <w:tcW w:w="939" w:type="dxa"/>
          </w:tcPr>
          <w:p w14:paraId="61525B7A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E90A92">
              <w:rPr>
                <w:rFonts w:cs="Times New Roman"/>
                <w:b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104" w:type="dxa"/>
          </w:tcPr>
          <w:p w14:paraId="2F8C502E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E90A92">
              <w:rPr>
                <w:rFonts w:cs="Times New Roman"/>
                <w:b/>
                <w:sz w:val="20"/>
                <w:szCs w:val="20"/>
              </w:rPr>
              <w:t>(perm)</w:t>
            </w:r>
          </w:p>
        </w:tc>
      </w:tr>
      <w:tr w:rsidR="009F3D97" w:rsidRPr="00E90A92" w14:paraId="4C43C479" w14:textId="77777777" w:rsidTr="009F3D97">
        <w:tc>
          <w:tcPr>
            <w:tcW w:w="1482" w:type="dxa"/>
          </w:tcPr>
          <w:p w14:paraId="7BA8A9CC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Timepoint</w:t>
            </w:r>
          </w:p>
        </w:tc>
        <w:tc>
          <w:tcPr>
            <w:tcW w:w="524" w:type="dxa"/>
          </w:tcPr>
          <w:p w14:paraId="1086ED59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</w:tcPr>
          <w:p w14:paraId="234C3B16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354.38</w:t>
            </w:r>
          </w:p>
        </w:tc>
        <w:tc>
          <w:tcPr>
            <w:tcW w:w="828" w:type="dxa"/>
          </w:tcPr>
          <w:p w14:paraId="3E8386F8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354.38</w:t>
            </w:r>
          </w:p>
        </w:tc>
        <w:tc>
          <w:tcPr>
            <w:tcW w:w="1176" w:type="dxa"/>
          </w:tcPr>
          <w:p w14:paraId="56DDB8FA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0.47304</w:t>
            </w:r>
          </w:p>
        </w:tc>
        <w:tc>
          <w:tcPr>
            <w:tcW w:w="798" w:type="dxa"/>
          </w:tcPr>
          <w:p w14:paraId="02113E80" w14:textId="20BD3327" w:rsidR="009F3D97" w:rsidRPr="00E90A92" w:rsidRDefault="006008FC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.005</w:t>
            </w:r>
          </w:p>
        </w:tc>
        <w:tc>
          <w:tcPr>
            <w:tcW w:w="1113" w:type="dxa"/>
          </w:tcPr>
          <w:p w14:paraId="130E2358" w14:textId="77E75E15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.712</w:t>
            </w:r>
          </w:p>
        </w:tc>
        <w:tc>
          <w:tcPr>
            <w:tcW w:w="928" w:type="dxa"/>
          </w:tcPr>
          <w:p w14:paraId="206E9640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MM</w:t>
            </w:r>
          </w:p>
        </w:tc>
        <w:tc>
          <w:tcPr>
            <w:tcW w:w="939" w:type="dxa"/>
          </w:tcPr>
          <w:p w14:paraId="4D86E054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0.12869</w:t>
            </w:r>
          </w:p>
        </w:tc>
        <w:tc>
          <w:tcPr>
            <w:tcW w:w="1104" w:type="dxa"/>
          </w:tcPr>
          <w:p w14:paraId="4A58D081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0.948</w:t>
            </w:r>
          </w:p>
        </w:tc>
      </w:tr>
      <w:tr w:rsidR="009F3D97" w:rsidRPr="00E90A92" w14:paraId="23C32437" w14:textId="77777777" w:rsidTr="009F3D97">
        <w:tc>
          <w:tcPr>
            <w:tcW w:w="1482" w:type="dxa"/>
          </w:tcPr>
          <w:p w14:paraId="5ED5271A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Site</w:t>
            </w:r>
          </w:p>
        </w:tc>
        <w:tc>
          <w:tcPr>
            <w:tcW w:w="524" w:type="dxa"/>
          </w:tcPr>
          <w:p w14:paraId="324A05C9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14:paraId="5CCCB4BA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64607</w:t>
            </w:r>
          </w:p>
        </w:tc>
        <w:tc>
          <w:tcPr>
            <w:tcW w:w="828" w:type="dxa"/>
          </w:tcPr>
          <w:p w14:paraId="343E3311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21536</w:t>
            </w:r>
          </w:p>
        </w:tc>
        <w:tc>
          <w:tcPr>
            <w:tcW w:w="1176" w:type="dxa"/>
          </w:tcPr>
          <w:p w14:paraId="5139D171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28.747</w:t>
            </w:r>
          </w:p>
        </w:tc>
        <w:tc>
          <w:tcPr>
            <w:tcW w:w="798" w:type="dxa"/>
          </w:tcPr>
          <w:p w14:paraId="4A5D9772" w14:textId="67615E9D" w:rsidR="009F3D97" w:rsidRPr="00E90A92" w:rsidRDefault="006008FC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.98</w:t>
            </w:r>
            <w:r w:rsidR="002A68B3" w:rsidRPr="00E90A92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14:paraId="3224B3B8" w14:textId="6A975325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928" w:type="dxa"/>
          </w:tcPr>
          <w:p w14:paraId="450F6140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MR</w:t>
            </w:r>
          </w:p>
        </w:tc>
        <w:tc>
          <w:tcPr>
            <w:tcW w:w="939" w:type="dxa"/>
          </w:tcPr>
          <w:p w14:paraId="7A12B20F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0.7637</w:t>
            </w:r>
          </w:p>
        </w:tc>
        <w:tc>
          <w:tcPr>
            <w:tcW w:w="1104" w:type="dxa"/>
          </w:tcPr>
          <w:p w14:paraId="3A45D32C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0.636</w:t>
            </w:r>
          </w:p>
        </w:tc>
      </w:tr>
      <w:tr w:rsidR="009F3D97" w:rsidRPr="00E90A92" w14:paraId="10FD9B51" w14:textId="77777777" w:rsidTr="009F3D97">
        <w:tc>
          <w:tcPr>
            <w:tcW w:w="1482" w:type="dxa"/>
          </w:tcPr>
          <w:p w14:paraId="105114AB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Timepoint x Site</w:t>
            </w:r>
          </w:p>
        </w:tc>
        <w:tc>
          <w:tcPr>
            <w:tcW w:w="524" w:type="dxa"/>
          </w:tcPr>
          <w:p w14:paraId="1192B0ED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</w:tcPr>
          <w:p w14:paraId="439A2E8B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652.26</w:t>
            </w:r>
          </w:p>
        </w:tc>
        <w:tc>
          <w:tcPr>
            <w:tcW w:w="828" w:type="dxa"/>
          </w:tcPr>
          <w:p w14:paraId="0CF8580D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217.42</w:t>
            </w:r>
          </w:p>
        </w:tc>
        <w:tc>
          <w:tcPr>
            <w:tcW w:w="1176" w:type="dxa"/>
          </w:tcPr>
          <w:p w14:paraId="2E569E20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0.29022</w:t>
            </w:r>
          </w:p>
        </w:tc>
        <w:tc>
          <w:tcPr>
            <w:tcW w:w="798" w:type="dxa"/>
          </w:tcPr>
          <w:p w14:paraId="0DFEF36A" w14:textId="7DA4B4C6" w:rsidR="009F3D97" w:rsidRPr="00E90A92" w:rsidRDefault="00DB4A51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.0</w:t>
            </w:r>
            <w:r w:rsidR="002A68B3" w:rsidRPr="00E90A92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13" w:type="dxa"/>
          </w:tcPr>
          <w:p w14:paraId="4BFCFC54" w14:textId="0387DB91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0.987</w:t>
            </w:r>
          </w:p>
        </w:tc>
        <w:tc>
          <w:tcPr>
            <w:tcW w:w="928" w:type="dxa"/>
          </w:tcPr>
          <w:p w14:paraId="43690007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RR</w:t>
            </w:r>
          </w:p>
        </w:tc>
        <w:tc>
          <w:tcPr>
            <w:tcW w:w="939" w:type="dxa"/>
          </w:tcPr>
          <w:p w14:paraId="2E32DA65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0.64504</w:t>
            </w:r>
          </w:p>
        </w:tc>
        <w:tc>
          <w:tcPr>
            <w:tcW w:w="1104" w:type="dxa"/>
          </w:tcPr>
          <w:p w14:paraId="6FF123F7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0.691</w:t>
            </w:r>
          </w:p>
        </w:tc>
      </w:tr>
      <w:tr w:rsidR="009F3D97" w:rsidRPr="00E90A92" w14:paraId="778B51A3" w14:textId="77777777" w:rsidTr="009F3D97">
        <w:tc>
          <w:tcPr>
            <w:tcW w:w="1482" w:type="dxa"/>
          </w:tcPr>
          <w:p w14:paraId="6C3C2B25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524" w:type="dxa"/>
          </w:tcPr>
          <w:p w14:paraId="5B501789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39" w:type="dxa"/>
          </w:tcPr>
          <w:p w14:paraId="2AA3CE98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187.29</w:t>
            </w:r>
          </w:p>
        </w:tc>
        <w:tc>
          <w:tcPr>
            <w:tcW w:w="828" w:type="dxa"/>
          </w:tcPr>
          <w:p w14:paraId="69395F4E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</w:tcPr>
          <w:p w14:paraId="590A151E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98" w:type="dxa"/>
          </w:tcPr>
          <w:p w14:paraId="374655B6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72D8FB4F" w14:textId="08CCE3A8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14:paraId="092DF69F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RM</w:t>
            </w:r>
          </w:p>
        </w:tc>
        <w:tc>
          <w:tcPr>
            <w:tcW w:w="939" w:type="dxa"/>
          </w:tcPr>
          <w:p w14:paraId="435ADB0C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0.59985</w:t>
            </w:r>
          </w:p>
        </w:tc>
        <w:tc>
          <w:tcPr>
            <w:tcW w:w="1104" w:type="dxa"/>
          </w:tcPr>
          <w:p w14:paraId="0F92386C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sz w:val="20"/>
                <w:szCs w:val="20"/>
              </w:rPr>
              <w:t>0.677</w:t>
            </w:r>
          </w:p>
        </w:tc>
      </w:tr>
    </w:tbl>
    <w:p w14:paraId="6B4ADCD2" w14:textId="4175AF45" w:rsidR="00B1127E" w:rsidRDefault="00B1127E" w:rsidP="001E0CA6">
      <w:pPr>
        <w:jc w:val="both"/>
        <w:rPr>
          <w:rFonts w:cs="Times New Roman"/>
          <w:b/>
          <w:bCs/>
          <w:szCs w:val="24"/>
        </w:rPr>
      </w:pPr>
    </w:p>
    <w:p w14:paraId="5AD1B25F" w14:textId="77777777" w:rsidR="00943E70" w:rsidRPr="00E90A92" w:rsidRDefault="00943E70" w:rsidP="001E0CA6">
      <w:pPr>
        <w:jc w:val="both"/>
        <w:rPr>
          <w:rFonts w:cs="Times New Roman"/>
          <w:b/>
          <w:bCs/>
          <w:szCs w:val="24"/>
        </w:rPr>
      </w:pPr>
    </w:p>
    <w:p w14:paraId="704EF0DD" w14:textId="70E70F82" w:rsidR="001E0CA6" w:rsidRPr="00E90A92" w:rsidRDefault="001E0CA6" w:rsidP="001E0CA6">
      <w:pPr>
        <w:jc w:val="both"/>
        <w:rPr>
          <w:rFonts w:cs="Times New Roman"/>
          <w:szCs w:val="24"/>
        </w:rPr>
      </w:pPr>
      <w:r w:rsidRPr="00E90A92">
        <w:rPr>
          <w:rFonts w:cs="Times New Roman"/>
          <w:b/>
          <w:bCs/>
          <w:szCs w:val="24"/>
        </w:rPr>
        <w:t>Supplementary Table S4.</w:t>
      </w:r>
      <w:r w:rsidRPr="00E90A92">
        <w:rPr>
          <w:rFonts w:cs="Times New Roman"/>
          <w:szCs w:val="24"/>
        </w:rPr>
        <w:t xml:space="preserve"> Summary of sequence counts from 16S rRNA Illumina sequencing in bacterial communities of </w:t>
      </w:r>
      <w:r w:rsidRPr="00E90A92">
        <w:rPr>
          <w:rFonts w:cs="Times New Roman"/>
          <w:i/>
          <w:iCs/>
          <w:szCs w:val="24"/>
        </w:rPr>
        <w:t>Pocillopora acuta</w:t>
      </w:r>
      <w:r w:rsidRPr="00E90A92">
        <w:rPr>
          <w:rFonts w:cs="Times New Roman"/>
          <w:szCs w:val="24"/>
        </w:rPr>
        <w:t xml:space="preserve"> samples among treatments; mangrove-mangrove (MM), mangrove-reef (MR), reef-reef (RR) and  reef-mangrove (RM).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1E0CA6" w:rsidRPr="00E90A92" w14:paraId="6235D591" w14:textId="77777777" w:rsidTr="00244433">
        <w:tc>
          <w:tcPr>
            <w:tcW w:w="2309" w:type="dxa"/>
          </w:tcPr>
          <w:p w14:paraId="1F7B5349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Sample replicates</w:t>
            </w:r>
          </w:p>
        </w:tc>
        <w:tc>
          <w:tcPr>
            <w:tcW w:w="2309" w:type="dxa"/>
          </w:tcPr>
          <w:p w14:paraId="5936DAE1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Number of raw sequences</w:t>
            </w:r>
          </w:p>
        </w:tc>
        <w:tc>
          <w:tcPr>
            <w:tcW w:w="2309" w:type="dxa"/>
          </w:tcPr>
          <w:p w14:paraId="2877CEE5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2309" w:type="dxa"/>
          </w:tcPr>
          <w:p w14:paraId="1748E2E9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Site of origin</w:t>
            </w:r>
          </w:p>
        </w:tc>
      </w:tr>
      <w:tr w:rsidR="001E0CA6" w:rsidRPr="00E90A92" w14:paraId="00E62D81" w14:textId="77777777" w:rsidTr="00244433">
        <w:tc>
          <w:tcPr>
            <w:tcW w:w="2309" w:type="dxa"/>
          </w:tcPr>
          <w:tbl>
            <w:tblPr>
              <w:tblW w:w="1300" w:type="dxa"/>
              <w:tblLook w:val="04A0" w:firstRow="1" w:lastRow="0" w:firstColumn="1" w:lastColumn="0" w:noHBand="0" w:noVBand="1"/>
            </w:tblPr>
            <w:tblGrid>
              <w:gridCol w:w="1300"/>
            </w:tblGrid>
            <w:tr w:rsidR="001E0CA6" w:rsidRPr="00E90A92" w14:paraId="5F2A8F3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EFC1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</w:t>
                  </w:r>
                </w:p>
              </w:tc>
            </w:tr>
            <w:tr w:rsidR="001E0CA6" w:rsidRPr="00E90A92" w14:paraId="138EB906" w14:textId="77777777" w:rsidTr="00FB4FA0">
              <w:trPr>
                <w:trHeight w:val="317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62BE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t0-2</w:t>
                  </w:r>
                </w:p>
              </w:tc>
            </w:tr>
            <w:tr w:rsidR="001E0CA6" w:rsidRPr="00E90A92" w14:paraId="37A12FFA" w14:textId="77777777" w:rsidTr="00FB4FA0">
              <w:trPr>
                <w:trHeight w:val="279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CE3E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t0-3</w:t>
                  </w:r>
                </w:p>
              </w:tc>
            </w:tr>
            <w:tr w:rsidR="001E0CA6" w:rsidRPr="00E90A92" w14:paraId="2F917E7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A4FB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t0-4</w:t>
                  </w:r>
                </w:p>
              </w:tc>
            </w:tr>
            <w:tr w:rsidR="001E0CA6" w:rsidRPr="00E90A92" w14:paraId="4BACDFF7" w14:textId="77777777" w:rsidTr="00FB4FA0">
              <w:trPr>
                <w:trHeight w:val="259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D8AA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t0-5</w:t>
                  </w:r>
                </w:p>
              </w:tc>
            </w:tr>
            <w:tr w:rsidR="001E0CA6" w:rsidRPr="00E90A92" w14:paraId="4FBC8F1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8E2A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t0-6</w:t>
                  </w:r>
                </w:p>
              </w:tc>
            </w:tr>
            <w:tr w:rsidR="001E0CA6" w:rsidRPr="00E90A92" w14:paraId="5CCA742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A3E7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t0-7</w:t>
                  </w:r>
                </w:p>
              </w:tc>
            </w:tr>
            <w:tr w:rsidR="001E0CA6" w:rsidRPr="00E90A92" w14:paraId="73BA658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5F23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t0-8</w:t>
                  </w:r>
                </w:p>
              </w:tc>
            </w:tr>
            <w:tr w:rsidR="001E0CA6" w:rsidRPr="00E90A92" w14:paraId="53FE914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69AD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t0-9</w:t>
                  </w:r>
                </w:p>
              </w:tc>
            </w:tr>
            <w:tr w:rsidR="001E0CA6" w:rsidRPr="00E90A92" w14:paraId="29B1732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9327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t0-10</w:t>
                  </w:r>
                </w:p>
              </w:tc>
            </w:tr>
            <w:tr w:rsidR="001E0CA6" w:rsidRPr="00E90A92" w14:paraId="5815BAB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C091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t0-11</w:t>
                  </w:r>
                </w:p>
              </w:tc>
            </w:tr>
            <w:tr w:rsidR="001E0CA6" w:rsidRPr="00E90A92" w14:paraId="5DA49E8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8753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t0-12</w:t>
                  </w:r>
                </w:p>
              </w:tc>
            </w:tr>
            <w:tr w:rsidR="001E0CA6" w:rsidRPr="00E90A92" w14:paraId="7EAD08F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B1E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t0-13</w:t>
                  </w:r>
                </w:p>
              </w:tc>
            </w:tr>
            <w:tr w:rsidR="001E0CA6" w:rsidRPr="00E90A92" w14:paraId="6DC8ABB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CE27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t0-14</w:t>
                  </w:r>
                </w:p>
              </w:tc>
            </w:tr>
            <w:tr w:rsidR="001E0CA6" w:rsidRPr="00E90A92" w14:paraId="4788910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FBBE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t0-15</w:t>
                  </w:r>
                </w:p>
              </w:tc>
            </w:tr>
            <w:tr w:rsidR="001E0CA6" w:rsidRPr="00E90A92" w14:paraId="1BA9BF8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0293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t0-16</w:t>
                  </w:r>
                </w:p>
              </w:tc>
            </w:tr>
            <w:tr w:rsidR="001E0CA6" w:rsidRPr="00E90A92" w14:paraId="6BA2BD3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57FC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t0-17</w:t>
                  </w:r>
                </w:p>
              </w:tc>
            </w:tr>
            <w:tr w:rsidR="001E0CA6" w:rsidRPr="00E90A92" w14:paraId="20240875" w14:textId="77777777" w:rsidTr="00AA59DB">
              <w:trPr>
                <w:trHeight w:val="403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F5D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t0-18</w:t>
                  </w:r>
                </w:p>
              </w:tc>
            </w:tr>
            <w:tr w:rsidR="001E0CA6" w:rsidRPr="00E90A92" w14:paraId="42302E3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31B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t0-19</w:t>
                  </w:r>
                </w:p>
              </w:tc>
            </w:tr>
            <w:tr w:rsidR="001E0CA6" w:rsidRPr="00E90A92" w14:paraId="48B15C9C" w14:textId="77777777" w:rsidTr="00FB4FA0">
              <w:trPr>
                <w:trHeight w:val="341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8CDF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t0-20</w:t>
                  </w:r>
                </w:p>
              </w:tc>
            </w:tr>
            <w:tr w:rsidR="001E0CA6" w:rsidRPr="00E90A92" w14:paraId="7F1E6C4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AA02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</w:t>
                  </w:r>
                </w:p>
              </w:tc>
            </w:tr>
            <w:tr w:rsidR="001E0CA6" w:rsidRPr="00E90A92" w14:paraId="260B32E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BD80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t3D-2</w:t>
                  </w:r>
                </w:p>
              </w:tc>
            </w:tr>
            <w:tr w:rsidR="001E0CA6" w:rsidRPr="00E90A92" w14:paraId="1706193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D724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t3D-3</w:t>
                  </w:r>
                </w:p>
              </w:tc>
            </w:tr>
            <w:tr w:rsidR="001E0CA6" w:rsidRPr="00E90A92" w14:paraId="6B6DD8B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2EDE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t3D-4</w:t>
                  </w:r>
                </w:p>
              </w:tc>
            </w:tr>
            <w:tr w:rsidR="001E0CA6" w:rsidRPr="00E90A92" w14:paraId="6585866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EB7F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t3D-5</w:t>
                  </w:r>
                </w:p>
              </w:tc>
            </w:tr>
            <w:tr w:rsidR="001E0CA6" w:rsidRPr="00E90A92" w14:paraId="4AFCE0F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121D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t3D-6</w:t>
                  </w:r>
                </w:p>
              </w:tc>
            </w:tr>
            <w:tr w:rsidR="001E0CA6" w:rsidRPr="00E90A92" w14:paraId="1A4C5E6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F611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t3D-7</w:t>
                  </w:r>
                </w:p>
              </w:tc>
            </w:tr>
            <w:tr w:rsidR="001E0CA6" w:rsidRPr="00E90A92" w14:paraId="5C75FF9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EBEA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t3D-9</w:t>
                  </w:r>
                </w:p>
              </w:tc>
            </w:tr>
            <w:tr w:rsidR="001E0CA6" w:rsidRPr="00E90A92" w14:paraId="0A88CE9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A15F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t3D-10</w:t>
                  </w:r>
                </w:p>
              </w:tc>
            </w:tr>
            <w:tr w:rsidR="001E0CA6" w:rsidRPr="00E90A92" w14:paraId="0B0F165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9487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t3D-11</w:t>
                  </w:r>
                </w:p>
              </w:tc>
            </w:tr>
            <w:tr w:rsidR="001E0CA6" w:rsidRPr="00E90A92" w14:paraId="05E9342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8D82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t3D-12</w:t>
                  </w:r>
                </w:p>
              </w:tc>
            </w:tr>
            <w:tr w:rsidR="001E0CA6" w:rsidRPr="00E90A92" w14:paraId="2689D9A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16EF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t3D-13</w:t>
                  </w:r>
                </w:p>
              </w:tc>
            </w:tr>
            <w:tr w:rsidR="001E0CA6" w:rsidRPr="00E90A92" w14:paraId="33A7FB2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0E90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t3D-14</w:t>
                  </w:r>
                </w:p>
              </w:tc>
            </w:tr>
            <w:tr w:rsidR="001E0CA6" w:rsidRPr="00E90A92" w14:paraId="04B5174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A993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t3D-15</w:t>
                  </w:r>
                </w:p>
              </w:tc>
            </w:tr>
            <w:tr w:rsidR="001E0CA6" w:rsidRPr="00E90A92" w14:paraId="12CF0E6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B6E3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t3D-16</w:t>
                  </w:r>
                </w:p>
              </w:tc>
            </w:tr>
            <w:tr w:rsidR="001E0CA6" w:rsidRPr="00E90A92" w14:paraId="27695B7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7DBD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t3D-17</w:t>
                  </w:r>
                </w:p>
              </w:tc>
            </w:tr>
            <w:tr w:rsidR="001E0CA6" w:rsidRPr="00E90A92" w14:paraId="412B243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78D7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t3D-18</w:t>
                  </w:r>
                </w:p>
              </w:tc>
            </w:tr>
            <w:tr w:rsidR="001E0CA6" w:rsidRPr="00E90A92" w14:paraId="1426333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A045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t3D-19</w:t>
                  </w:r>
                </w:p>
              </w:tc>
            </w:tr>
            <w:tr w:rsidR="001E0CA6" w:rsidRPr="00E90A92" w14:paraId="1D7E90B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766C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t3D-20</w:t>
                  </w:r>
                </w:p>
              </w:tc>
            </w:tr>
            <w:tr w:rsidR="001E0CA6" w:rsidRPr="00E90A92" w14:paraId="61030E0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1E38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</w:t>
                  </w:r>
                </w:p>
              </w:tc>
            </w:tr>
            <w:tr w:rsidR="001E0CA6" w:rsidRPr="00E90A92" w14:paraId="657CB76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E2E2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t2M-2</w:t>
                  </w:r>
                </w:p>
              </w:tc>
            </w:tr>
            <w:tr w:rsidR="001E0CA6" w:rsidRPr="00E90A92" w14:paraId="7045C02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4B73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t2M-3</w:t>
                  </w:r>
                </w:p>
              </w:tc>
            </w:tr>
            <w:tr w:rsidR="001E0CA6" w:rsidRPr="00E90A92" w14:paraId="1AF01DA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965B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t2M-4</w:t>
                  </w:r>
                </w:p>
              </w:tc>
            </w:tr>
            <w:tr w:rsidR="001E0CA6" w:rsidRPr="00E90A92" w14:paraId="52D70E4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F944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t2M-5</w:t>
                  </w:r>
                </w:p>
              </w:tc>
            </w:tr>
            <w:tr w:rsidR="001E0CA6" w:rsidRPr="00E90A92" w14:paraId="2FADF39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B880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t2M-6</w:t>
                  </w:r>
                </w:p>
              </w:tc>
            </w:tr>
            <w:tr w:rsidR="001E0CA6" w:rsidRPr="00E90A92" w14:paraId="454F1E5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5F40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t2M-7</w:t>
                  </w:r>
                </w:p>
              </w:tc>
            </w:tr>
            <w:tr w:rsidR="001E0CA6" w:rsidRPr="00E90A92" w14:paraId="7AF0177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B9DC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t2M-8</w:t>
                  </w:r>
                </w:p>
              </w:tc>
            </w:tr>
            <w:tr w:rsidR="001E0CA6" w:rsidRPr="00E90A92" w14:paraId="0E3494C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1BB1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t2M-9</w:t>
                  </w:r>
                </w:p>
              </w:tc>
            </w:tr>
            <w:tr w:rsidR="001E0CA6" w:rsidRPr="00E90A92" w14:paraId="1F9BA0D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BEA6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t2M-10</w:t>
                  </w:r>
                </w:p>
              </w:tc>
            </w:tr>
            <w:tr w:rsidR="001E0CA6" w:rsidRPr="00E90A92" w14:paraId="6DE0C25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75AB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t2M-11</w:t>
                  </w:r>
                </w:p>
              </w:tc>
            </w:tr>
            <w:tr w:rsidR="001E0CA6" w:rsidRPr="00E90A92" w14:paraId="29BC38A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BD6C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t2M-12</w:t>
                  </w:r>
                </w:p>
              </w:tc>
            </w:tr>
            <w:tr w:rsidR="001E0CA6" w:rsidRPr="00E90A92" w14:paraId="7EBFF63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5879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t2M-13</w:t>
                  </w:r>
                </w:p>
              </w:tc>
            </w:tr>
            <w:tr w:rsidR="001E0CA6" w:rsidRPr="00E90A92" w14:paraId="7AD8376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64D1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t2M-14</w:t>
                  </w:r>
                </w:p>
              </w:tc>
            </w:tr>
            <w:tr w:rsidR="001E0CA6" w:rsidRPr="00E90A92" w14:paraId="4C6AAF6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278A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t2M-15</w:t>
                  </w:r>
                </w:p>
              </w:tc>
            </w:tr>
            <w:tr w:rsidR="001E0CA6" w:rsidRPr="00E90A92" w14:paraId="76EDF26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7C00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t2M-16</w:t>
                  </w:r>
                </w:p>
              </w:tc>
            </w:tr>
            <w:tr w:rsidR="001E0CA6" w:rsidRPr="00E90A92" w14:paraId="447BFC7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945E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t2M-17</w:t>
                  </w:r>
                </w:p>
              </w:tc>
            </w:tr>
            <w:tr w:rsidR="001E0CA6" w:rsidRPr="00E90A92" w14:paraId="3A36CE6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0847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t2M-18</w:t>
                  </w:r>
                </w:p>
              </w:tc>
            </w:tr>
            <w:tr w:rsidR="001E0CA6" w:rsidRPr="00E90A92" w14:paraId="6087F4C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8307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t2M-19</w:t>
                  </w:r>
                </w:p>
              </w:tc>
            </w:tr>
            <w:tr w:rsidR="001E0CA6" w:rsidRPr="00E90A92" w14:paraId="34F1F1A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7902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t2M-20</w:t>
                  </w:r>
                </w:p>
              </w:tc>
            </w:tr>
            <w:tr w:rsidR="001E0CA6" w:rsidRPr="00E90A92" w14:paraId="34DB6E4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1349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</w:t>
                  </w:r>
                </w:p>
              </w:tc>
            </w:tr>
            <w:tr w:rsidR="001E0CA6" w:rsidRPr="00E90A92" w14:paraId="04FF59E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2896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t3M-2</w:t>
                  </w:r>
                </w:p>
              </w:tc>
            </w:tr>
            <w:tr w:rsidR="001E0CA6" w:rsidRPr="00E90A92" w14:paraId="4C7538C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84F4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t3M-3</w:t>
                  </w:r>
                </w:p>
              </w:tc>
            </w:tr>
            <w:tr w:rsidR="001E0CA6" w:rsidRPr="00E90A92" w14:paraId="1D8607C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FB45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t3M-4</w:t>
                  </w:r>
                </w:p>
              </w:tc>
            </w:tr>
            <w:tr w:rsidR="001E0CA6" w:rsidRPr="00E90A92" w14:paraId="0944385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4600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t3M-5</w:t>
                  </w:r>
                </w:p>
              </w:tc>
            </w:tr>
            <w:tr w:rsidR="001E0CA6" w:rsidRPr="00E90A92" w14:paraId="16E8692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1647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t3M-6</w:t>
                  </w:r>
                </w:p>
              </w:tc>
            </w:tr>
            <w:tr w:rsidR="001E0CA6" w:rsidRPr="00E90A92" w14:paraId="73509F1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5AB1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t3M-7</w:t>
                  </w:r>
                </w:p>
              </w:tc>
            </w:tr>
            <w:tr w:rsidR="001E0CA6" w:rsidRPr="00E90A92" w14:paraId="0BF7C2E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40F3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t3M-8</w:t>
                  </w:r>
                </w:p>
              </w:tc>
            </w:tr>
            <w:tr w:rsidR="001E0CA6" w:rsidRPr="00E90A92" w14:paraId="214FE15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D451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t3M-9</w:t>
                  </w:r>
                </w:p>
              </w:tc>
            </w:tr>
            <w:tr w:rsidR="001E0CA6" w:rsidRPr="00E90A92" w14:paraId="485FE5D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48E9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t3M-10</w:t>
                  </w:r>
                </w:p>
              </w:tc>
            </w:tr>
            <w:tr w:rsidR="001E0CA6" w:rsidRPr="00E90A92" w14:paraId="4B20DD9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23E6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t3M-11</w:t>
                  </w:r>
                </w:p>
              </w:tc>
            </w:tr>
            <w:tr w:rsidR="001E0CA6" w:rsidRPr="00E90A92" w14:paraId="3E6202D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0EFF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t3M-13</w:t>
                  </w:r>
                </w:p>
              </w:tc>
            </w:tr>
            <w:tr w:rsidR="001E0CA6" w:rsidRPr="00E90A92" w14:paraId="54C1C10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2AE9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t3M-14</w:t>
                  </w:r>
                </w:p>
              </w:tc>
            </w:tr>
            <w:tr w:rsidR="001E0CA6" w:rsidRPr="00E90A92" w14:paraId="4432433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8383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t3M-15</w:t>
                  </w:r>
                </w:p>
              </w:tc>
            </w:tr>
            <w:tr w:rsidR="001E0CA6" w:rsidRPr="00E90A92" w14:paraId="15CE405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902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t3M-16</w:t>
                  </w:r>
                </w:p>
              </w:tc>
            </w:tr>
            <w:tr w:rsidR="001E0CA6" w:rsidRPr="00E90A92" w14:paraId="4E535B1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646B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t3M-17</w:t>
                  </w:r>
                </w:p>
              </w:tc>
            </w:tr>
            <w:tr w:rsidR="001E0CA6" w:rsidRPr="00E90A92" w14:paraId="3B45077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9F97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t3M-19</w:t>
                  </w:r>
                </w:p>
              </w:tc>
            </w:tr>
            <w:tr w:rsidR="001E0CA6" w:rsidRPr="00E90A92" w14:paraId="4D334AE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CAFD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t3M-20</w:t>
                  </w:r>
                </w:p>
              </w:tc>
            </w:tr>
            <w:tr w:rsidR="001E0CA6" w:rsidRPr="00E90A92" w14:paraId="442AECB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DAB2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</w:t>
                  </w:r>
                </w:p>
              </w:tc>
            </w:tr>
            <w:tr w:rsidR="001E0CA6" w:rsidRPr="00E90A92" w14:paraId="27F1C89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7757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t6M-2</w:t>
                  </w:r>
                </w:p>
              </w:tc>
            </w:tr>
            <w:tr w:rsidR="001E0CA6" w:rsidRPr="00E90A92" w14:paraId="560E5A0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946D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t6M-3</w:t>
                  </w:r>
                </w:p>
              </w:tc>
            </w:tr>
            <w:tr w:rsidR="001E0CA6" w:rsidRPr="00E90A92" w14:paraId="27FB064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F93E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t6M-4</w:t>
                  </w:r>
                </w:p>
              </w:tc>
            </w:tr>
            <w:tr w:rsidR="001E0CA6" w:rsidRPr="00E90A92" w14:paraId="1C09EDD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C8C2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t6M-5</w:t>
                  </w:r>
                </w:p>
              </w:tc>
            </w:tr>
            <w:tr w:rsidR="001E0CA6" w:rsidRPr="00E90A92" w14:paraId="5675909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62EF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t6M-6</w:t>
                  </w:r>
                </w:p>
              </w:tc>
            </w:tr>
            <w:tr w:rsidR="001E0CA6" w:rsidRPr="00E90A92" w14:paraId="6B180D4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944F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t6M-7</w:t>
                  </w:r>
                </w:p>
              </w:tc>
            </w:tr>
            <w:tr w:rsidR="001E0CA6" w:rsidRPr="00E90A92" w14:paraId="77DF4BC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22A5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t6M-8</w:t>
                  </w:r>
                </w:p>
              </w:tc>
            </w:tr>
            <w:tr w:rsidR="001E0CA6" w:rsidRPr="00E90A92" w14:paraId="698FE58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15D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t6M-9</w:t>
                  </w:r>
                </w:p>
              </w:tc>
            </w:tr>
            <w:tr w:rsidR="001E0CA6" w:rsidRPr="00E90A92" w14:paraId="7B0E4F7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2E6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t6M-10</w:t>
                  </w:r>
                </w:p>
              </w:tc>
            </w:tr>
            <w:tr w:rsidR="001E0CA6" w:rsidRPr="00E90A92" w14:paraId="32064E3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BC80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t6M-11</w:t>
                  </w:r>
                </w:p>
              </w:tc>
            </w:tr>
            <w:tr w:rsidR="001E0CA6" w:rsidRPr="00E90A92" w14:paraId="1B9379C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2CC4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t6M-13</w:t>
                  </w:r>
                </w:p>
              </w:tc>
            </w:tr>
            <w:tr w:rsidR="001E0CA6" w:rsidRPr="00E90A92" w14:paraId="2C1CFB8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4047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t6M-14</w:t>
                  </w:r>
                </w:p>
              </w:tc>
            </w:tr>
            <w:tr w:rsidR="001E0CA6" w:rsidRPr="00E90A92" w14:paraId="3ADF5E2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AA59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t6M-15</w:t>
                  </w:r>
                </w:p>
              </w:tc>
            </w:tr>
            <w:tr w:rsidR="001E0CA6" w:rsidRPr="00E90A92" w14:paraId="5DCD672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B14E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t6M-16</w:t>
                  </w:r>
                </w:p>
              </w:tc>
            </w:tr>
            <w:tr w:rsidR="001E0CA6" w:rsidRPr="00E90A92" w14:paraId="6B3033A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B852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t6M-17</w:t>
                  </w:r>
                </w:p>
              </w:tc>
            </w:tr>
            <w:tr w:rsidR="001E0CA6" w:rsidRPr="00E90A92" w14:paraId="49BFD68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9C17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t6M-18</w:t>
                  </w:r>
                </w:p>
              </w:tc>
            </w:tr>
            <w:tr w:rsidR="001E0CA6" w:rsidRPr="00E90A92" w14:paraId="4104F9B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70E1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t6M-19</w:t>
                  </w:r>
                </w:p>
              </w:tc>
            </w:tr>
            <w:tr w:rsidR="001E0CA6" w:rsidRPr="00E90A92" w14:paraId="5C3AEF0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C245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t6M-20</w:t>
                  </w:r>
                </w:p>
              </w:tc>
            </w:tr>
            <w:tr w:rsidR="001E0CA6" w:rsidRPr="00E90A92" w14:paraId="62128B7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1B0A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</w:t>
                  </w:r>
                </w:p>
              </w:tc>
            </w:tr>
            <w:tr w:rsidR="001E0CA6" w:rsidRPr="00E90A92" w14:paraId="1A3547A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E740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t9m-3</w:t>
                  </w:r>
                </w:p>
              </w:tc>
            </w:tr>
            <w:tr w:rsidR="001E0CA6" w:rsidRPr="00E90A92" w14:paraId="6C2E03F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A536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t9m-4</w:t>
                  </w:r>
                </w:p>
              </w:tc>
            </w:tr>
            <w:tr w:rsidR="001E0CA6" w:rsidRPr="00E90A92" w14:paraId="26F5B6C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BC08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t9m-5</w:t>
                  </w:r>
                </w:p>
              </w:tc>
            </w:tr>
            <w:tr w:rsidR="001E0CA6" w:rsidRPr="00E90A92" w14:paraId="7F0F444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127C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t9m-6</w:t>
                  </w:r>
                </w:p>
              </w:tc>
            </w:tr>
            <w:tr w:rsidR="001E0CA6" w:rsidRPr="00E90A92" w14:paraId="2C5BD70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B028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t9m-8</w:t>
                  </w:r>
                </w:p>
              </w:tc>
            </w:tr>
            <w:tr w:rsidR="001E0CA6" w:rsidRPr="00E90A92" w14:paraId="7E2D880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4B19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t9m-10</w:t>
                  </w:r>
                </w:p>
              </w:tc>
            </w:tr>
            <w:tr w:rsidR="001E0CA6" w:rsidRPr="00E90A92" w14:paraId="06372A9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7774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t9m-11</w:t>
                  </w:r>
                </w:p>
              </w:tc>
            </w:tr>
            <w:tr w:rsidR="001E0CA6" w:rsidRPr="00E90A92" w14:paraId="0C41DD6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8E5B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t9m-13</w:t>
                  </w:r>
                </w:p>
              </w:tc>
            </w:tr>
            <w:tr w:rsidR="001E0CA6" w:rsidRPr="00E90A92" w14:paraId="1D20255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6665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t9m-15</w:t>
                  </w:r>
                </w:p>
              </w:tc>
            </w:tr>
            <w:tr w:rsidR="001E0CA6" w:rsidRPr="00E90A92" w14:paraId="7FC28B3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5545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t9m-16</w:t>
                  </w:r>
                </w:p>
              </w:tc>
            </w:tr>
            <w:tr w:rsidR="001E0CA6" w:rsidRPr="00E90A92" w14:paraId="392D819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39A9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t9m-18</w:t>
                  </w:r>
                </w:p>
              </w:tc>
            </w:tr>
            <w:tr w:rsidR="001E0CA6" w:rsidRPr="00E90A92" w14:paraId="593751B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0902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t9m-19</w:t>
                  </w:r>
                </w:p>
              </w:tc>
            </w:tr>
            <w:tr w:rsidR="001E0CA6" w:rsidRPr="00E90A92" w14:paraId="5CA6B61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74EC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t9m-20</w:t>
                  </w:r>
                </w:p>
              </w:tc>
            </w:tr>
          </w:tbl>
          <w:p w14:paraId="02A52D63" w14:textId="77777777" w:rsidR="001E0CA6" w:rsidRPr="00E90A92" w:rsidRDefault="001E0CA6" w:rsidP="00E90A92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</w:tcPr>
          <w:tbl>
            <w:tblPr>
              <w:tblW w:w="1300" w:type="dxa"/>
              <w:tblLook w:val="04A0" w:firstRow="1" w:lastRow="0" w:firstColumn="1" w:lastColumn="0" w:noHBand="0" w:noVBand="1"/>
            </w:tblPr>
            <w:tblGrid>
              <w:gridCol w:w="1300"/>
            </w:tblGrid>
            <w:tr w:rsidR="001E0CA6" w:rsidRPr="00E90A92" w14:paraId="23245D5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E0F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158897</w:t>
                  </w:r>
                </w:p>
              </w:tc>
            </w:tr>
            <w:tr w:rsidR="001E0CA6" w:rsidRPr="00E90A92" w14:paraId="74AB240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C95C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34792</w:t>
                  </w:r>
                </w:p>
              </w:tc>
            </w:tr>
            <w:tr w:rsidR="001E0CA6" w:rsidRPr="00E90A92" w14:paraId="6ECF87E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2CD0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47295</w:t>
                  </w:r>
                </w:p>
              </w:tc>
            </w:tr>
            <w:tr w:rsidR="001E0CA6" w:rsidRPr="00E90A92" w14:paraId="62EB2D6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CF83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36099</w:t>
                  </w:r>
                </w:p>
              </w:tc>
            </w:tr>
            <w:tr w:rsidR="001E0CA6" w:rsidRPr="00E90A92" w14:paraId="21ABE64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A611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49682</w:t>
                  </w:r>
                </w:p>
              </w:tc>
            </w:tr>
            <w:tr w:rsidR="001E0CA6" w:rsidRPr="00E90A92" w14:paraId="41BBCB3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D344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114896</w:t>
                  </w:r>
                </w:p>
              </w:tc>
            </w:tr>
            <w:tr w:rsidR="001E0CA6" w:rsidRPr="00E90A92" w14:paraId="3C739F0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F7F4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107011</w:t>
                  </w:r>
                </w:p>
              </w:tc>
            </w:tr>
            <w:tr w:rsidR="001E0CA6" w:rsidRPr="00E90A92" w14:paraId="5F1890D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8217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101951</w:t>
                  </w:r>
                </w:p>
              </w:tc>
            </w:tr>
            <w:tr w:rsidR="001E0CA6" w:rsidRPr="00E90A92" w14:paraId="14D2CAB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A8F2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111801</w:t>
                  </w:r>
                </w:p>
              </w:tc>
            </w:tr>
            <w:tr w:rsidR="001E0CA6" w:rsidRPr="00E90A92" w14:paraId="05E2A47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6EE5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110544</w:t>
                  </w:r>
                </w:p>
              </w:tc>
            </w:tr>
            <w:tr w:rsidR="001E0CA6" w:rsidRPr="00E90A92" w14:paraId="37F7FDF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B9AA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101444</w:t>
                  </w:r>
                </w:p>
              </w:tc>
            </w:tr>
            <w:tr w:rsidR="001E0CA6" w:rsidRPr="00E90A92" w14:paraId="0246532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5A5C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27590</w:t>
                  </w:r>
                </w:p>
              </w:tc>
            </w:tr>
            <w:tr w:rsidR="001E0CA6" w:rsidRPr="00E90A92" w14:paraId="3BF7BEF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018E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33987</w:t>
                  </w:r>
                </w:p>
              </w:tc>
            </w:tr>
            <w:tr w:rsidR="001E0CA6" w:rsidRPr="00E90A92" w14:paraId="4A30390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6F0C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62873</w:t>
                  </w:r>
                </w:p>
              </w:tc>
            </w:tr>
            <w:tr w:rsidR="001E0CA6" w:rsidRPr="00E90A92" w14:paraId="775C65F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935A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100611</w:t>
                  </w:r>
                </w:p>
              </w:tc>
            </w:tr>
            <w:tr w:rsidR="001E0CA6" w:rsidRPr="00E90A92" w14:paraId="534BE60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193B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75285</w:t>
                  </w:r>
                </w:p>
              </w:tc>
            </w:tr>
            <w:tr w:rsidR="001E0CA6" w:rsidRPr="00E90A92" w14:paraId="6F87E71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3CC7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135673</w:t>
                  </w:r>
                </w:p>
              </w:tc>
            </w:tr>
            <w:tr w:rsidR="001E0CA6" w:rsidRPr="00E90A92" w14:paraId="1FABFB1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952D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117309</w:t>
                  </w:r>
                </w:p>
              </w:tc>
            </w:tr>
            <w:tr w:rsidR="001E0CA6" w:rsidRPr="00E90A92" w14:paraId="1B1FFA6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D6EC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110663</w:t>
                  </w:r>
                </w:p>
              </w:tc>
            </w:tr>
            <w:tr w:rsidR="001E0CA6" w:rsidRPr="00E90A92" w14:paraId="0DBF36C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5EBA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64707</w:t>
                  </w:r>
                </w:p>
              </w:tc>
            </w:tr>
            <w:tr w:rsidR="001E0CA6" w:rsidRPr="00E90A92" w14:paraId="04C2632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5051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156886</w:t>
                  </w:r>
                </w:p>
              </w:tc>
            </w:tr>
            <w:tr w:rsidR="001E0CA6" w:rsidRPr="00E90A92" w14:paraId="36CE936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1E65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121053</w:t>
                  </w:r>
                </w:p>
              </w:tc>
            </w:tr>
            <w:tr w:rsidR="001E0CA6" w:rsidRPr="00E90A92" w14:paraId="485429D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9198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103909</w:t>
                  </w:r>
                </w:p>
              </w:tc>
            </w:tr>
            <w:tr w:rsidR="001E0CA6" w:rsidRPr="00E90A92" w14:paraId="4060E4E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66EA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51547</w:t>
                  </w:r>
                </w:p>
              </w:tc>
            </w:tr>
            <w:tr w:rsidR="001E0CA6" w:rsidRPr="00E90A92" w14:paraId="561AC25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B182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58334</w:t>
                  </w:r>
                </w:p>
              </w:tc>
            </w:tr>
            <w:tr w:rsidR="001E0CA6" w:rsidRPr="00E90A92" w14:paraId="709CEF8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EA7E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37218</w:t>
                  </w:r>
                </w:p>
              </w:tc>
            </w:tr>
            <w:tr w:rsidR="001E0CA6" w:rsidRPr="00E90A92" w14:paraId="048B887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E3CB3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12804</w:t>
                  </w:r>
                </w:p>
              </w:tc>
            </w:tr>
            <w:tr w:rsidR="001E0CA6" w:rsidRPr="00E90A92" w14:paraId="7C6A626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E936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29191</w:t>
                  </w:r>
                </w:p>
              </w:tc>
            </w:tr>
            <w:tr w:rsidR="001E0CA6" w:rsidRPr="00E90A92" w14:paraId="31452AA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F323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80153</w:t>
                  </w:r>
                </w:p>
              </w:tc>
            </w:tr>
            <w:tr w:rsidR="001E0CA6" w:rsidRPr="00E90A92" w14:paraId="156B102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188D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79932</w:t>
                  </w:r>
                </w:p>
              </w:tc>
            </w:tr>
            <w:tr w:rsidR="001E0CA6" w:rsidRPr="00E90A92" w14:paraId="796CE84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7413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24591</w:t>
                  </w:r>
                </w:p>
              </w:tc>
            </w:tr>
            <w:tr w:rsidR="001E0CA6" w:rsidRPr="00E90A92" w14:paraId="333F563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74F0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132257</w:t>
                  </w:r>
                </w:p>
              </w:tc>
            </w:tr>
            <w:tr w:rsidR="001E0CA6" w:rsidRPr="00E90A92" w14:paraId="6AACB6C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C8A2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111073</w:t>
                  </w:r>
                </w:p>
              </w:tc>
            </w:tr>
            <w:tr w:rsidR="001E0CA6" w:rsidRPr="00E90A92" w14:paraId="68452B1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D14D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60153</w:t>
                  </w:r>
                </w:p>
              </w:tc>
            </w:tr>
            <w:tr w:rsidR="001E0CA6" w:rsidRPr="00E90A92" w14:paraId="58F4F84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2C0A3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33822</w:t>
                  </w:r>
                </w:p>
              </w:tc>
            </w:tr>
            <w:tr w:rsidR="001E0CA6" w:rsidRPr="00E90A92" w14:paraId="41AEF06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62F3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104861</w:t>
                  </w:r>
                </w:p>
              </w:tc>
            </w:tr>
            <w:tr w:rsidR="001E0CA6" w:rsidRPr="00E90A92" w14:paraId="752FF76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996E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140651</w:t>
                  </w:r>
                </w:p>
              </w:tc>
            </w:tr>
            <w:tr w:rsidR="001E0CA6" w:rsidRPr="00E90A92" w14:paraId="0CCFFA0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4488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54223</w:t>
                  </w:r>
                </w:p>
              </w:tc>
            </w:tr>
            <w:tr w:rsidR="001E0CA6" w:rsidRPr="00E90A92" w14:paraId="7958385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6B55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20374</w:t>
                  </w:r>
                </w:p>
              </w:tc>
            </w:tr>
            <w:tr w:rsidR="001E0CA6" w:rsidRPr="00E90A92" w14:paraId="0E0F588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6BBC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159592</w:t>
                  </w:r>
                </w:p>
              </w:tc>
            </w:tr>
            <w:tr w:rsidR="001E0CA6" w:rsidRPr="00E90A92" w14:paraId="0788202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4F21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95577</w:t>
                  </w:r>
                </w:p>
              </w:tc>
            </w:tr>
            <w:tr w:rsidR="001E0CA6" w:rsidRPr="00E90A92" w14:paraId="143D482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6D3F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119940</w:t>
                  </w:r>
                </w:p>
              </w:tc>
            </w:tr>
            <w:tr w:rsidR="001E0CA6" w:rsidRPr="00E90A92" w14:paraId="0A2BA53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5A8D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17760</w:t>
                  </w:r>
                </w:p>
              </w:tc>
            </w:tr>
            <w:tr w:rsidR="001E0CA6" w:rsidRPr="00E90A92" w14:paraId="02B488A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EDA2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121710</w:t>
                  </w:r>
                </w:p>
              </w:tc>
            </w:tr>
            <w:tr w:rsidR="001E0CA6" w:rsidRPr="00E90A92" w14:paraId="4E30CE3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A364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133114</w:t>
                  </w:r>
                </w:p>
              </w:tc>
            </w:tr>
            <w:tr w:rsidR="001E0CA6" w:rsidRPr="00E90A92" w14:paraId="4CF9085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4A41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122225</w:t>
                  </w:r>
                </w:p>
              </w:tc>
            </w:tr>
            <w:tr w:rsidR="001E0CA6" w:rsidRPr="00E90A92" w14:paraId="63492E0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0B0B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93906</w:t>
                  </w:r>
                </w:p>
              </w:tc>
            </w:tr>
            <w:tr w:rsidR="001E0CA6" w:rsidRPr="00E90A92" w14:paraId="542337C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7CDE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157030</w:t>
                  </w:r>
                </w:p>
              </w:tc>
            </w:tr>
            <w:tr w:rsidR="001E0CA6" w:rsidRPr="00E90A92" w14:paraId="7880EF8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0198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101082</w:t>
                  </w:r>
                </w:p>
              </w:tc>
            </w:tr>
            <w:tr w:rsidR="001E0CA6" w:rsidRPr="00E90A92" w14:paraId="149674E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27F9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95163</w:t>
                  </w:r>
                </w:p>
              </w:tc>
            </w:tr>
            <w:tr w:rsidR="001E0CA6" w:rsidRPr="00E90A92" w14:paraId="3C7BBD9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F13E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34243</w:t>
                  </w:r>
                </w:p>
              </w:tc>
            </w:tr>
            <w:tr w:rsidR="001E0CA6" w:rsidRPr="00E90A92" w14:paraId="3C9FB6A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6267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155969</w:t>
                  </w:r>
                </w:p>
              </w:tc>
            </w:tr>
            <w:tr w:rsidR="001E0CA6" w:rsidRPr="00E90A92" w14:paraId="58221A6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EAFF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149718</w:t>
                  </w:r>
                </w:p>
              </w:tc>
            </w:tr>
            <w:tr w:rsidR="001E0CA6" w:rsidRPr="00E90A92" w14:paraId="18AB6FA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CDD8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118458</w:t>
                  </w:r>
                </w:p>
              </w:tc>
            </w:tr>
            <w:tr w:rsidR="001E0CA6" w:rsidRPr="00E90A92" w14:paraId="457F256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6BA2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37087</w:t>
                  </w:r>
                </w:p>
              </w:tc>
            </w:tr>
            <w:tr w:rsidR="001E0CA6" w:rsidRPr="00E90A92" w14:paraId="372944A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AE11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93722</w:t>
                  </w:r>
                </w:p>
              </w:tc>
            </w:tr>
            <w:tr w:rsidR="001E0CA6" w:rsidRPr="00E90A92" w14:paraId="2176B7E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BC80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84546</w:t>
                  </w:r>
                </w:p>
              </w:tc>
            </w:tr>
            <w:tr w:rsidR="001E0CA6" w:rsidRPr="00E90A92" w14:paraId="189A3DA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AB5B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51056</w:t>
                  </w:r>
                </w:p>
              </w:tc>
            </w:tr>
            <w:tr w:rsidR="001E0CA6" w:rsidRPr="00E90A92" w14:paraId="3BC3B8F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BA8B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55088</w:t>
                  </w:r>
                </w:p>
              </w:tc>
            </w:tr>
            <w:tr w:rsidR="001E0CA6" w:rsidRPr="00E90A92" w14:paraId="37CDF4E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C935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105978</w:t>
                  </w:r>
                </w:p>
              </w:tc>
            </w:tr>
            <w:tr w:rsidR="001E0CA6" w:rsidRPr="00E90A92" w14:paraId="76C72FA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942D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84398</w:t>
                  </w:r>
                </w:p>
              </w:tc>
            </w:tr>
            <w:tr w:rsidR="001E0CA6" w:rsidRPr="00E90A92" w14:paraId="667BE04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B7D1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32270</w:t>
                  </w:r>
                </w:p>
              </w:tc>
            </w:tr>
            <w:tr w:rsidR="001E0CA6" w:rsidRPr="00E90A92" w14:paraId="2843F6A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90C9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35161</w:t>
                  </w:r>
                </w:p>
              </w:tc>
            </w:tr>
            <w:tr w:rsidR="001E0CA6" w:rsidRPr="00E90A92" w14:paraId="74C7C38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A7F0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137431</w:t>
                  </w:r>
                </w:p>
              </w:tc>
            </w:tr>
            <w:tr w:rsidR="001E0CA6" w:rsidRPr="00E90A92" w14:paraId="2795C2D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5BEC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97290</w:t>
                  </w:r>
                </w:p>
              </w:tc>
            </w:tr>
            <w:tr w:rsidR="001E0CA6" w:rsidRPr="00E90A92" w14:paraId="3BA7259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1BD4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83473</w:t>
                  </w:r>
                </w:p>
              </w:tc>
            </w:tr>
            <w:tr w:rsidR="001E0CA6" w:rsidRPr="00E90A92" w14:paraId="089BB19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9A85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84788</w:t>
                  </w:r>
                </w:p>
              </w:tc>
            </w:tr>
            <w:tr w:rsidR="001E0CA6" w:rsidRPr="00E90A92" w14:paraId="0CCA3FC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929E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164128</w:t>
                  </w:r>
                </w:p>
              </w:tc>
            </w:tr>
            <w:tr w:rsidR="001E0CA6" w:rsidRPr="00E90A92" w14:paraId="3D90EBE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E084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143359</w:t>
                  </w:r>
                </w:p>
              </w:tc>
            </w:tr>
            <w:tr w:rsidR="001E0CA6" w:rsidRPr="00E90A92" w14:paraId="32002F2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6E1C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97208</w:t>
                  </w:r>
                </w:p>
              </w:tc>
            </w:tr>
            <w:tr w:rsidR="001E0CA6" w:rsidRPr="00E90A92" w14:paraId="1741EB1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D333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106145</w:t>
                  </w:r>
                </w:p>
              </w:tc>
            </w:tr>
            <w:tr w:rsidR="001E0CA6" w:rsidRPr="00E90A92" w14:paraId="7B37FA0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C63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118944</w:t>
                  </w:r>
                </w:p>
              </w:tc>
            </w:tr>
            <w:tr w:rsidR="001E0CA6" w:rsidRPr="00E90A92" w14:paraId="419C37F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0CF4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127245</w:t>
                  </w:r>
                </w:p>
              </w:tc>
            </w:tr>
            <w:tr w:rsidR="001E0CA6" w:rsidRPr="00E90A92" w14:paraId="744AE21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18B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52110</w:t>
                  </w:r>
                </w:p>
              </w:tc>
            </w:tr>
            <w:tr w:rsidR="001E0CA6" w:rsidRPr="00E90A92" w14:paraId="2207390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0D84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142246</w:t>
                  </w:r>
                </w:p>
              </w:tc>
            </w:tr>
            <w:tr w:rsidR="001E0CA6" w:rsidRPr="00E90A92" w14:paraId="0BDD230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36B6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25522</w:t>
                  </w:r>
                </w:p>
              </w:tc>
            </w:tr>
            <w:tr w:rsidR="001E0CA6" w:rsidRPr="00E90A92" w14:paraId="454152B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62CC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88976</w:t>
                  </w:r>
                </w:p>
              </w:tc>
            </w:tr>
            <w:tr w:rsidR="001E0CA6" w:rsidRPr="00E90A92" w14:paraId="6563829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02B8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130113</w:t>
                  </w:r>
                </w:p>
              </w:tc>
            </w:tr>
            <w:tr w:rsidR="001E0CA6" w:rsidRPr="00E90A92" w14:paraId="67A49B6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6721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86473</w:t>
                  </w:r>
                </w:p>
              </w:tc>
            </w:tr>
            <w:tr w:rsidR="001E0CA6" w:rsidRPr="00E90A92" w14:paraId="2F92D3A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A823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148496</w:t>
                  </w:r>
                </w:p>
              </w:tc>
            </w:tr>
            <w:tr w:rsidR="001E0CA6" w:rsidRPr="00E90A92" w14:paraId="5E77A94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36D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74922</w:t>
                  </w:r>
                </w:p>
              </w:tc>
            </w:tr>
            <w:tr w:rsidR="001E0CA6" w:rsidRPr="00E90A92" w14:paraId="07C68B9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5D41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98394</w:t>
                  </w:r>
                </w:p>
              </w:tc>
            </w:tr>
            <w:tr w:rsidR="001E0CA6" w:rsidRPr="00E90A92" w14:paraId="412A716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6D94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81698</w:t>
                  </w:r>
                </w:p>
              </w:tc>
            </w:tr>
            <w:tr w:rsidR="001E0CA6" w:rsidRPr="00E90A92" w14:paraId="1AFB092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E4D6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47939</w:t>
                  </w:r>
                </w:p>
              </w:tc>
            </w:tr>
            <w:tr w:rsidR="001E0CA6" w:rsidRPr="00E90A92" w14:paraId="549AB79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A2C1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39535</w:t>
                  </w:r>
                </w:p>
              </w:tc>
            </w:tr>
            <w:tr w:rsidR="001E0CA6" w:rsidRPr="00E90A92" w14:paraId="0C93398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2D78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123413</w:t>
                  </w:r>
                </w:p>
              </w:tc>
            </w:tr>
            <w:tr w:rsidR="001E0CA6" w:rsidRPr="00E90A92" w14:paraId="14D85B3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3921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120922</w:t>
                  </w:r>
                </w:p>
              </w:tc>
            </w:tr>
            <w:tr w:rsidR="001E0CA6" w:rsidRPr="00E90A92" w14:paraId="110EDAC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0252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103680</w:t>
                  </w:r>
                </w:p>
              </w:tc>
            </w:tr>
            <w:tr w:rsidR="001E0CA6" w:rsidRPr="00E90A92" w14:paraId="7AF9293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CF82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108103</w:t>
                  </w:r>
                </w:p>
              </w:tc>
            </w:tr>
            <w:tr w:rsidR="001E0CA6" w:rsidRPr="00E90A92" w14:paraId="5164747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FFC0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134014</w:t>
                  </w:r>
                </w:p>
              </w:tc>
            </w:tr>
            <w:tr w:rsidR="001E0CA6" w:rsidRPr="00E90A92" w14:paraId="36F64AC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567A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88238</w:t>
                  </w:r>
                </w:p>
              </w:tc>
            </w:tr>
            <w:tr w:rsidR="001E0CA6" w:rsidRPr="00E90A92" w14:paraId="6432AD0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ECD3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181694</w:t>
                  </w:r>
                </w:p>
              </w:tc>
            </w:tr>
            <w:tr w:rsidR="001E0CA6" w:rsidRPr="00E90A92" w14:paraId="36C0D82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5231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117713</w:t>
                  </w:r>
                </w:p>
              </w:tc>
            </w:tr>
            <w:tr w:rsidR="001E0CA6" w:rsidRPr="00E90A92" w14:paraId="2AF4866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0B74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163512</w:t>
                  </w:r>
                </w:p>
              </w:tc>
            </w:tr>
            <w:tr w:rsidR="001E0CA6" w:rsidRPr="00E90A92" w14:paraId="5936F73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4BBD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151590</w:t>
                  </w:r>
                </w:p>
              </w:tc>
            </w:tr>
            <w:tr w:rsidR="001E0CA6" w:rsidRPr="00E90A92" w14:paraId="6C83461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6666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220769</w:t>
                  </w:r>
                </w:p>
              </w:tc>
            </w:tr>
            <w:tr w:rsidR="001E0CA6" w:rsidRPr="00E90A92" w14:paraId="3FA110C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50E4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162779</w:t>
                  </w:r>
                </w:p>
              </w:tc>
            </w:tr>
            <w:tr w:rsidR="001E0CA6" w:rsidRPr="00E90A92" w14:paraId="494FF2F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EA15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170208</w:t>
                  </w:r>
                </w:p>
              </w:tc>
            </w:tr>
            <w:tr w:rsidR="001E0CA6" w:rsidRPr="00E90A92" w14:paraId="14581E2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9240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144651</w:t>
                  </w:r>
                </w:p>
              </w:tc>
            </w:tr>
            <w:tr w:rsidR="001E0CA6" w:rsidRPr="00E90A92" w14:paraId="7513CBA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8759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99035</w:t>
                  </w:r>
                </w:p>
              </w:tc>
            </w:tr>
            <w:tr w:rsidR="001E0CA6" w:rsidRPr="00E90A92" w14:paraId="28D671C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9203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110702</w:t>
                  </w:r>
                </w:p>
              </w:tc>
            </w:tr>
            <w:tr w:rsidR="001E0CA6" w:rsidRPr="00E90A92" w14:paraId="14B48F6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843F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91397</w:t>
                  </w:r>
                </w:p>
              </w:tc>
            </w:tr>
            <w:tr w:rsidR="001E0CA6" w:rsidRPr="00E90A92" w14:paraId="4A6CF0F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D79F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78036</w:t>
                  </w:r>
                </w:p>
              </w:tc>
            </w:tr>
            <w:tr w:rsidR="001E0CA6" w:rsidRPr="00E90A92" w14:paraId="75587AF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6084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139880</w:t>
                  </w:r>
                </w:p>
              </w:tc>
            </w:tr>
            <w:tr w:rsidR="001E0CA6" w:rsidRPr="00E90A92" w14:paraId="7D86D5F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304A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75297</w:t>
                  </w:r>
                </w:p>
              </w:tc>
            </w:tr>
            <w:tr w:rsidR="001E0CA6" w:rsidRPr="00E90A92" w14:paraId="02F9A42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F16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105761</w:t>
                  </w:r>
                </w:p>
              </w:tc>
            </w:tr>
            <w:tr w:rsidR="001E0CA6" w:rsidRPr="00E90A92" w14:paraId="427A2C3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B9043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21097</w:t>
                  </w:r>
                </w:p>
              </w:tc>
            </w:tr>
            <w:tr w:rsidR="001E0CA6" w:rsidRPr="00E90A92" w14:paraId="6EEA1AE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FFF1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168392</w:t>
                  </w:r>
                </w:p>
              </w:tc>
            </w:tr>
            <w:tr w:rsidR="001E0CA6" w:rsidRPr="00E90A92" w14:paraId="33C26B7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5F77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162330</w:t>
                  </w:r>
                </w:p>
              </w:tc>
            </w:tr>
            <w:tr w:rsidR="001E0CA6" w:rsidRPr="00E90A92" w14:paraId="025E968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17DA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140953</w:t>
                  </w:r>
                </w:p>
              </w:tc>
            </w:tr>
          </w:tbl>
          <w:p w14:paraId="01C1CCF5" w14:textId="77777777" w:rsidR="001E0CA6" w:rsidRPr="00E90A92" w:rsidRDefault="001E0CA6" w:rsidP="00E90A92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</w:tcPr>
          <w:tbl>
            <w:tblPr>
              <w:tblW w:w="1300" w:type="dxa"/>
              <w:tblLook w:val="04A0" w:firstRow="1" w:lastRow="0" w:firstColumn="1" w:lastColumn="0" w:noHBand="0" w:noVBand="1"/>
            </w:tblPr>
            <w:tblGrid>
              <w:gridCol w:w="1300"/>
            </w:tblGrid>
            <w:tr w:rsidR="001E0CA6" w:rsidRPr="00E90A92" w14:paraId="780A629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0758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RR</w:t>
                  </w:r>
                </w:p>
              </w:tc>
            </w:tr>
            <w:tr w:rsidR="001E0CA6" w:rsidRPr="00E90A92" w14:paraId="372ED31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4C17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4F84F2B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5D4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BF33C1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0BB0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42C248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4AAE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3106ACB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1F7A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5814C2C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DBE2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250C10B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1E3C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4B007B7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980D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0810B6B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D696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394A507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D289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672B0AB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CCC0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5B3B74E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806D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31999C5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13D4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6E794B8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EDE7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446619F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455A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2258926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F0B1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0C7A7AC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60DC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6E61349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42F8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EBB033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ACB0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6329A56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80A2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7CB4373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C0FB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RR</w:t>
                  </w:r>
                </w:p>
              </w:tc>
            </w:tr>
            <w:tr w:rsidR="001E0CA6" w:rsidRPr="00E90A92" w14:paraId="7B0780B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6773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1DF0C87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1FE9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188474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830E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4000BC6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2A42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29CE89B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840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56AC5F3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52A1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4323C2B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D96E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23BB072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0A37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1A5CEA4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E72F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5A658EA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4BEB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5D50147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DA50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7C05253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F0CA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4B10650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211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E16A8D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06B0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14C1487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7E38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4A355A1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6494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273F3F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F156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0BB7961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340B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7A1ACEB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5946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C6E4D1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3AA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7BAA803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F548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3C55A5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6325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60EFAEB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8952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3A137AD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CA3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5597073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D7D2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104A085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D0F8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07F10FE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D9D1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002A39A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C6E8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7368914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2CB2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1375EF9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B220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3F9D883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452E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2624396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E879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7502DAE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B92F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997A58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5F9A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4B876D2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623C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708AE9E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40FB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602FA70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CB67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6EAABF0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878B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0C88C47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FF14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RR</w:t>
                  </w:r>
                </w:p>
              </w:tc>
            </w:tr>
            <w:tr w:rsidR="001E0CA6" w:rsidRPr="00E90A92" w14:paraId="7F7E50E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579C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3156E0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2F7B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5681EB3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A36B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3BDD693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9639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484A199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993D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5A14027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4984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7E45216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F5B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68C7C32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EFC7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22FF66F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7C22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698EB7F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D2E8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5E0875D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5B25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3874DE3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ECEE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5699516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DE3C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3729B76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4576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23B9BA3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CB71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B46488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8976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491C562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A312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4F8F510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2A7E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3C874D3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4882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03A9FB4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A91D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7C0D1CD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9137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48C1CC6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9398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74CBF41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AB69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47C97D6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0988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774AC7F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C3E3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4864FCC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684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5FAE9E0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33E0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6F33D8E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1617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721A52A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61B1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3A3FE85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13F2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7D53E13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2697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7FBC17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44B5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53287E5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8EEA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27B360A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4C62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49DD1D5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F91E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2A1CB00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B64F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00B6158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97F5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280CEFE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594D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RR</w:t>
                  </w:r>
                </w:p>
              </w:tc>
            </w:tr>
            <w:tr w:rsidR="001E0CA6" w:rsidRPr="00E90A92" w14:paraId="545F80A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C3B6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RR</w:t>
                  </w:r>
                </w:p>
              </w:tc>
            </w:tr>
            <w:tr w:rsidR="001E0CA6" w:rsidRPr="00E90A92" w14:paraId="632C07D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7AD9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28AEEEA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4EE8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4653044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67F6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RM</w:t>
                  </w:r>
                </w:p>
              </w:tc>
            </w:tr>
            <w:tr w:rsidR="001E0CA6" w:rsidRPr="00E90A92" w14:paraId="79CB8AD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84B3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153DF61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A947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50753E6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6A2E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MR</w:t>
                  </w:r>
                </w:p>
              </w:tc>
            </w:tr>
            <w:tr w:rsidR="001E0CA6" w:rsidRPr="00E90A92" w14:paraId="03E13AE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6F8B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2990E35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DC4B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6D63EBD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F783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  <w:tr w:rsidR="001E0CA6" w:rsidRPr="00E90A92" w14:paraId="23E6F54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B555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MM</w:t>
                  </w:r>
                </w:p>
              </w:tc>
            </w:tr>
          </w:tbl>
          <w:p w14:paraId="6E5B8CFC" w14:textId="77777777" w:rsidR="001E0CA6" w:rsidRPr="00E90A92" w:rsidRDefault="001E0CA6" w:rsidP="00E90A92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</w:tcPr>
          <w:tbl>
            <w:tblPr>
              <w:tblW w:w="1300" w:type="dxa"/>
              <w:tblLook w:val="04A0" w:firstRow="1" w:lastRow="0" w:firstColumn="1" w:lastColumn="0" w:noHBand="0" w:noVBand="1"/>
            </w:tblPr>
            <w:tblGrid>
              <w:gridCol w:w="1300"/>
            </w:tblGrid>
            <w:tr w:rsidR="001E0CA6" w:rsidRPr="00E90A92" w14:paraId="35C39AC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C9F9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reef</w:t>
                  </w:r>
                </w:p>
              </w:tc>
            </w:tr>
            <w:tr w:rsidR="001E0CA6" w:rsidRPr="00E90A92" w14:paraId="341823D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4C6B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7A212B4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39BE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162AEE7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649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D77A24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B1D8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C15607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92B0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32CA191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2D81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11E6C8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2777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7E6CC2A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6050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620652E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44EF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3ACBAC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6C3A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403CF2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7423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310721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E2A1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32E5A63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4D03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5ABEA58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5DDE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26CEF8E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2331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38CC582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ED5C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3B6F032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E019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85DD5D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7A83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31394B2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0B2D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38A022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5E75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1615B1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24A1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reef</w:t>
                  </w:r>
                </w:p>
              </w:tc>
            </w:tr>
            <w:tr w:rsidR="001E0CA6" w:rsidRPr="00E90A92" w14:paraId="624C80A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FD85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BD9118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FDC0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960C7A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2FE4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9E2B2C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8027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133B5C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1040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3582DBC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0EF8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DEFD96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615D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7800EE4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5170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72B842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24DB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5F6A8B6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9818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EB876E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1EDB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FB6D56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5EFA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D53742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6533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E166C0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C73E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1EB4E8A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C55D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5610E77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E0B3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9F116D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C99B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5AA2BCF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6BD8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DE8812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7208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31B5FE4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EF33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63E20F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85CD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3E17C79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33F1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6391765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FF5B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6D64753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5EF2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2682E9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0EAB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9DD9A5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029B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D46333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7BAC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B226FE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7E90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83B8E7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CC98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FDEF2C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4557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5D1BC9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543A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990B9E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C623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371AE0F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908F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061BD50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49A9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124A167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7065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F499B8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B856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216C6CD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0857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026A19D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8225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0037B5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EAD8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reef</w:t>
                  </w:r>
                </w:p>
              </w:tc>
            </w:tr>
            <w:tr w:rsidR="001E0CA6" w:rsidRPr="00E90A92" w14:paraId="260C32C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EC58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135D4D4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5676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F99736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9D19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73C2CDF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E0F0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67714E5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366F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080F7DE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8610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0338663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D9C0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7F5ED39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72DA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46B9B0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8C8C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3ACAE20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6B3C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1B5D7B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D39F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76834A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1E55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22F8A15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9337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15F37E4F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3691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1CFABA0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1663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5D2101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E55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6BB113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034E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1D0A56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0F9E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3859DDCA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5617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8AF9449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E5F0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A0243C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961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6D28284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ED9D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28103BB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E32D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37DA5D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EBEE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60076B4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F01D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49B972A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C580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789B30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FA13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0B52861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69FE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260401B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EFA4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3D45EA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2521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104F76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FF0C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5CA70DE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426F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85CC28D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DE1D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2C950E8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07AD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5BE82486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B200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485147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E183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173D0B0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FAC9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5C2BC100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BD94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03DF510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8040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reef</w:t>
                  </w:r>
                </w:p>
              </w:tc>
            </w:tr>
            <w:tr w:rsidR="001E0CA6" w:rsidRPr="00E90A92" w14:paraId="46A9297C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3E37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17C15D95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9662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79DAA881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FEE6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reef</w:t>
                  </w:r>
                </w:p>
              </w:tc>
            </w:tr>
            <w:tr w:rsidR="001E0CA6" w:rsidRPr="00E90A92" w14:paraId="367B1768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F660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786E5727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DAEF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28BBCDE3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265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0208DDBB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64459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0C709CD4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F08C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624E692E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D360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  <w:tr w:rsidR="001E0CA6" w:rsidRPr="00E90A92" w14:paraId="4E7CB182" w14:textId="77777777" w:rsidTr="0024443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6043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mangrove</w:t>
                  </w:r>
                </w:p>
              </w:tc>
            </w:tr>
          </w:tbl>
          <w:p w14:paraId="20B2A810" w14:textId="77777777" w:rsidR="001E0CA6" w:rsidRPr="00E90A92" w:rsidRDefault="001E0CA6" w:rsidP="00E90A92">
            <w:pPr>
              <w:spacing w:before="0"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51FC303" w14:textId="3C12DF8A" w:rsidR="00B1127E" w:rsidRDefault="00B1127E" w:rsidP="001E0CA6">
      <w:pPr>
        <w:spacing w:after="0"/>
        <w:jc w:val="both"/>
        <w:rPr>
          <w:rFonts w:cs="Times New Roman"/>
          <w:b/>
          <w:szCs w:val="24"/>
        </w:rPr>
      </w:pPr>
    </w:p>
    <w:p w14:paraId="62660B0E" w14:textId="77777777" w:rsidR="005A1F84" w:rsidRPr="00E90A92" w:rsidRDefault="005A1F84" w:rsidP="001E0CA6">
      <w:pPr>
        <w:spacing w:after="0"/>
        <w:jc w:val="both"/>
        <w:rPr>
          <w:rFonts w:cs="Times New Roman"/>
          <w:b/>
          <w:szCs w:val="24"/>
        </w:rPr>
      </w:pPr>
    </w:p>
    <w:p w14:paraId="7023BE27" w14:textId="32064207" w:rsidR="001E0CA6" w:rsidRPr="00E90A92" w:rsidRDefault="001E0CA6" w:rsidP="005A1F84">
      <w:pPr>
        <w:spacing w:after="120"/>
        <w:jc w:val="both"/>
        <w:rPr>
          <w:rFonts w:cs="Times New Roman"/>
          <w:b/>
          <w:szCs w:val="24"/>
        </w:rPr>
      </w:pPr>
      <w:r w:rsidRPr="00E90A92">
        <w:rPr>
          <w:rFonts w:cs="Times New Roman"/>
          <w:b/>
          <w:szCs w:val="24"/>
        </w:rPr>
        <w:t xml:space="preserve">Supplementary Table S5. </w:t>
      </w:r>
      <w:r w:rsidRPr="00E90A92">
        <w:rPr>
          <w:rFonts w:cs="Times New Roman"/>
          <w:bCs/>
          <w:szCs w:val="24"/>
        </w:rPr>
        <w:t xml:space="preserve">PERMANOVA analysis of Amplicon Sequence Variant (ASVs) richness (Chao1) and diversity (Shannon’s) present in </w:t>
      </w:r>
      <w:r w:rsidRPr="00E90A92">
        <w:rPr>
          <w:rFonts w:cs="Times New Roman"/>
          <w:bCs/>
          <w:i/>
          <w:iCs/>
          <w:szCs w:val="24"/>
        </w:rPr>
        <w:t>Pocillopora acuta</w:t>
      </w:r>
      <w:r w:rsidRPr="00E90A92">
        <w:rPr>
          <w:rFonts w:cs="Times New Roman"/>
          <w:bCs/>
          <w:szCs w:val="24"/>
        </w:rPr>
        <w:t xml:space="preserve"> between mangrove (n=10) and reef (n=10) environments</w:t>
      </w:r>
      <w:r w:rsidRPr="00E90A92">
        <w:rPr>
          <w:rFonts w:cs="Times New Roman"/>
          <w:b/>
          <w:szCs w:val="24"/>
        </w:rPr>
        <w:t xml:space="preserve"> </w:t>
      </w:r>
      <w:r w:rsidRPr="00E90A92">
        <w:rPr>
          <w:rFonts w:cs="Times New Roman"/>
          <w:bCs/>
          <w:szCs w:val="24"/>
        </w:rPr>
        <w:t>prior to transplantation</w:t>
      </w:r>
      <w:r w:rsidRPr="00E90A92">
        <w:rPr>
          <w:rFonts w:cs="Times New Roman"/>
          <w:b/>
          <w:szCs w:val="24"/>
        </w:rPr>
        <w:t xml:space="preserve"> </w:t>
      </w:r>
      <w:r w:rsidRPr="00E90A92">
        <w:rPr>
          <w:rFonts w:cs="Times New Roman"/>
          <w:bCs/>
          <w:szCs w:val="24"/>
        </w:rPr>
        <w:t>(t</w:t>
      </w:r>
      <w:r w:rsidRPr="00E90A92">
        <w:rPr>
          <w:rFonts w:cs="Times New Roman"/>
          <w:bCs/>
          <w:szCs w:val="24"/>
          <w:vertAlign w:val="subscript"/>
        </w:rPr>
        <w:t>0</w:t>
      </w:r>
      <w:r w:rsidRPr="00E90A92">
        <w:rPr>
          <w:rFonts w:cs="Times New Roman"/>
          <w:bCs/>
          <w:szCs w:val="24"/>
        </w:rPr>
        <w:t xml:space="preserve">). </w:t>
      </w:r>
      <w:r w:rsidRPr="00E90A92">
        <w:rPr>
          <w:rFonts w:cs="Times New Roman"/>
          <w:szCs w:val="24"/>
        </w:rPr>
        <w:t xml:space="preserve">df = degrees of freedom; SS = sum of squares; MS = mean sum of squares; Pseudo-F = F-value by permutation, </w:t>
      </w:r>
      <w:r w:rsidRPr="00E90A92">
        <w:rPr>
          <w:rFonts w:cs="Times New Roman"/>
          <w:i/>
          <w:iCs/>
          <w:szCs w:val="24"/>
        </w:rPr>
        <w:t>p</w:t>
      </w:r>
      <w:r w:rsidRPr="00E90A92">
        <w:rPr>
          <w:rFonts w:cs="Times New Roman"/>
          <w:szCs w:val="24"/>
        </w:rPr>
        <w:t xml:space="preserve"> = </w:t>
      </w:r>
      <w:r w:rsidRPr="00E90A92">
        <w:rPr>
          <w:rFonts w:cs="Times New Roman"/>
          <w:i/>
          <w:iCs/>
          <w:szCs w:val="24"/>
        </w:rPr>
        <w:t>p</w:t>
      </w:r>
      <w:r w:rsidRPr="00E90A92">
        <w:rPr>
          <w:rFonts w:cs="Times New Roman"/>
          <w:szCs w:val="24"/>
        </w:rPr>
        <w:t>-value.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3"/>
        <w:gridCol w:w="1414"/>
        <w:gridCol w:w="665"/>
        <w:gridCol w:w="1156"/>
        <w:gridCol w:w="1156"/>
        <w:gridCol w:w="1141"/>
        <w:gridCol w:w="1057"/>
        <w:gridCol w:w="1162"/>
      </w:tblGrid>
      <w:tr w:rsidR="009F3D97" w:rsidRPr="00E90A92" w14:paraId="540BBABA" w14:textId="77777777" w:rsidTr="009F3D97">
        <w:tc>
          <w:tcPr>
            <w:tcW w:w="1627" w:type="dxa"/>
          </w:tcPr>
          <w:p w14:paraId="2642CE9A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 xml:space="preserve">Chao1 </w:t>
            </w:r>
          </w:p>
        </w:tc>
        <w:tc>
          <w:tcPr>
            <w:tcW w:w="1468" w:type="dxa"/>
          </w:tcPr>
          <w:p w14:paraId="6BFC9F84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700" w:type="dxa"/>
          </w:tcPr>
          <w:p w14:paraId="55808649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211" w:type="dxa"/>
          </w:tcPr>
          <w:p w14:paraId="3EAC77C2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1211" w:type="dxa"/>
          </w:tcPr>
          <w:p w14:paraId="797B3420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176" w:type="dxa"/>
          </w:tcPr>
          <w:p w14:paraId="068BA9FD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Pseudo-F</w:t>
            </w:r>
          </w:p>
        </w:tc>
        <w:tc>
          <w:tcPr>
            <w:tcW w:w="1126" w:type="dxa"/>
          </w:tcPr>
          <w:p w14:paraId="4D0D7B5C" w14:textId="683633FC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</w:t>
            </w:r>
            <w:r w:rsidRPr="00E90A92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2" w:type="dxa"/>
          </w:tcPr>
          <w:p w14:paraId="3704F3DA" w14:textId="5D48CDD6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i/>
                <w:iCs/>
                <w:sz w:val="20"/>
                <w:szCs w:val="20"/>
              </w:rPr>
              <w:t>p</w:t>
            </w:r>
            <w:r w:rsidRPr="00E90A92">
              <w:rPr>
                <w:rFonts w:cs="Times New Roman"/>
                <w:b/>
                <w:sz w:val="20"/>
                <w:szCs w:val="20"/>
              </w:rPr>
              <w:t xml:space="preserve"> (perm)</w:t>
            </w:r>
          </w:p>
        </w:tc>
      </w:tr>
      <w:tr w:rsidR="009F3D97" w:rsidRPr="00E90A92" w14:paraId="4E8F0A07" w14:textId="77777777" w:rsidTr="009F3D97">
        <w:tc>
          <w:tcPr>
            <w:tcW w:w="1627" w:type="dxa"/>
          </w:tcPr>
          <w:p w14:paraId="610744D0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</w:tcPr>
          <w:p w14:paraId="6EE7D832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Sites</w:t>
            </w:r>
          </w:p>
        </w:tc>
        <w:tc>
          <w:tcPr>
            <w:tcW w:w="700" w:type="dxa"/>
          </w:tcPr>
          <w:p w14:paraId="4F5DE0F0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11" w:type="dxa"/>
          </w:tcPr>
          <w:p w14:paraId="5F8B2AE1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9698.8</w:t>
            </w:r>
          </w:p>
        </w:tc>
        <w:tc>
          <w:tcPr>
            <w:tcW w:w="1211" w:type="dxa"/>
          </w:tcPr>
          <w:p w14:paraId="78F8F5D1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9698.8</w:t>
            </w:r>
          </w:p>
        </w:tc>
        <w:tc>
          <w:tcPr>
            <w:tcW w:w="1176" w:type="dxa"/>
          </w:tcPr>
          <w:p w14:paraId="01FB4B57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13.127</w:t>
            </w:r>
          </w:p>
        </w:tc>
        <w:tc>
          <w:tcPr>
            <w:tcW w:w="1126" w:type="dxa"/>
          </w:tcPr>
          <w:p w14:paraId="206345A0" w14:textId="626355D3" w:rsidR="009F3D97" w:rsidRPr="00E90A92" w:rsidRDefault="00DB4A51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.416</w:t>
            </w:r>
          </w:p>
        </w:tc>
        <w:tc>
          <w:tcPr>
            <w:tcW w:w="1212" w:type="dxa"/>
          </w:tcPr>
          <w:p w14:paraId="2085F830" w14:textId="1942527D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0.001</w:t>
            </w:r>
          </w:p>
        </w:tc>
      </w:tr>
      <w:tr w:rsidR="009F3D97" w:rsidRPr="00E90A92" w14:paraId="521A02DF" w14:textId="77777777" w:rsidTr="009F3D97">
        <w:tc>
          <w:tcPr>
            <w:tcW w:w="1627" w:type="dxa"/>
          </w:tcPr>
          <w:p w14:paraId="60808F0D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</w:tcPr>
          <w:p w14:paraId="3EFCBDC4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700" w:type="dxa"/>
          </w:tcPr>
          <w:p w14:paraId="0108CC18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11" w:type="dxa"/>
          </w:tcPr>
          <w:p w14:paraId="498A578F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13573</w:t>
            </w:r>
          </w:p>
        </w:tc>
        <w:tc>
          <w:tcPr>
            <w:tcW w:w="1211" w:type="dxa"/>
          </w:tcPr>
          <w:p w14:paraId="5B4DF48C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</w:tcPr>
          <w:p w14:paraId="58AB7DDE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14:paraId="1FDB1F85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2" w:type="dxa"/>
          </w:tcPr>
          <w:p w14:paraId="460893C7" w14:textId="1B72D82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F3D97" w:rsidRPr="00E90A92" w14:paraId="232CE0EE" w14:textId="77777777" w:rsidTr="009F3D97">
        <w:tc>
          <w:tcPr>
            <w:tcW w:w="1627" w:type="dxa"/>
            <w:tcBorders>
              <w:top w:val="single" w:sz="18" w:space="0" w:color="auto"/>
              <w:bottom w:val="single" w:sz="4" w:space="0" w:color="auto"/>
            </w:tcBorders>
          </w:tcPr>
          <w:p w14:paraId="4AED0D16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Shannon’s</w:t>
            </w:r>
          </w:p>
        </w:tc>
        <w:tc>
          <w:tcPr>
            <w:tcW w:w="1468" w:type="dxa"/>
            <w:tcBorders>
              <w:top w:val="single" w:sz="18" w:space="0" w:color="auto"/>
              <w:bottom w:val="single" w:sz="4" w:space="0" w:color="auto"/>
            </w:tcBorders>
          </w:tcPr>
          <w:p w14:paraId="031BEA4D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700" w:type="dxa"/>
            <w:tcBorders>
              <w:top w:val="single" w:sz="18" w:space="0" w:color="auto"/>
              <w:bottom w:val="single" w:sz="4" w:space="0" w:color="auto"/>
            </w:tcBorders>
          </w:tcPr>
          <w:p w14:paraId="60F82F43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4" w:space="0" w:color="auto"/>
            </w:tcBorders>
          </w:tcPr>
          <w:p w14:paraId="2C3A0C63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1211" w:type="dxa"/>
            <w:tcBorders>
              <w:top w:val="single" w:sz="18" w:space="0" w:color="auto"/>
              <w:bottom w:val="single" w:sz="4" w:space="0" w:color="auto"/>
            </w:tcBorders>
          </w:tcPr>
          <w:p w14:paraId="49FA03C9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176" w:type="dxa"/>
            <w:tcBorders>
              <w:top w:val="single" w:sz="18" w:space="0" w:color="auto"/>
              <w:bottom w:val="single" w:sz="4" w:space="0" w:color="auto"/>
            </w:tcBorders>
          </w:tcPr>
          <w:p w14:paraId="17701D59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Pseudo-F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</w:tcBorders>
          </w:tcPr>
          <w:p w14:paraId="39E819C1" w14:textId="6582BECC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</w:t>
            </w:r>
            <w:r w:rsidRPr="00E90A92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2" w:type="dxa"/>
            <w:tcBorders>
              <w:top w:val="single" w:sz="18" w:space="0" w:color="auto"/>
              <w:bottom w:val="single" w:sz="4" w:space="0" w:color="auto"/>
            </w:tcBorders>
          </w:tcPr>
          <w:p w14:paraId="4322A551" w14:textId="3454F281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i/>
                <w:iCs/>
                <w:sz w:val="20"/>
                <w:szCs w:val="20"/>
              </w:rPr>
              <w:t>p</w:t>
            </w:r>
            <w:r w:rsidRPr="00E90A92">
              <w:rPr>
                <w:rFonts w:cs="Times New Roman"/>
                <w:b/>
                <w:sz w:val="20"/>
                <w:szCs w:val="20"/>
              </w:rPr>
              <w:t xml:space="preserve"> (perm)</w:t>
            </w:r>
          </w:p>
        </w:tc>
      </w:tr>
      <w:tr w:rsidR="009F3D97" w:rsidRPr="00E90A92" w14:paraId="1762352E" w14:textId="77777777" w:rsidTr="009F3D97"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0BBDCF66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BCA33BB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Sites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72F3ED5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A8A7089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1378.2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4C0BF49C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1378.2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01B3F166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19.443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2172A0AC" w14:textId="17E072F8" w:rsidR="009F3D97" w:rsidRPr="00E90A92" w:rsidRDefault="00DB4A51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.519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14:paraId="6F4078AB" w14:textId="1830C141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0.001</w:t>
            </w:r>
          </w:p>
        </w:tc>
      </w:tr>
      <w:tr w:rsidR="009F3D97" w:rsidRPr="00E90A92" w14:paraId="28BFE482" w14:textId="77777777" w:rsidTr="009F3D97">
        <w:tc>
          <w:tcPr>
            <w:tcW w:w="1627" w:type="dxa"/>
            <w:tcBorders>
              <w:top w:val="single" w:sz="4" w:space="0" w:color="auto"/>
              <w:bottom w:val="single" w:sz="18" w:space="0" w:color="auto"/>
            </w:tcBorders>
          </w:tcPr>
          <w:p w14:paraId="2D9EF643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18" w:space="0" w:color="auto"/>
            </w:tcBorders>
          </w:tcPr>
          <w:p w14:paraId="465A25EE" w14:textId="77777777" w:rsidR="009F3D97" w:rsidRPr="00E90A92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18" w:space="0" w:color="auto"/>
            </w:tcBorders>
          </w:tcPr>
          <w:p w14:paraId="0B6E0124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18" w:space="0" w:color="auto"/>
            </w:tcBorders>
          </w:tcPr>
          <w:p w14:paraId="162E8837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1275.9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18" w:space="0" w:color="auto"/>
            </w:tcBorders>
          </w:tcPr>
          <w:p w14:paraId="122C5A0F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18" w:space="0" w:color="auto"/>
            </w:tcBorders>
          </w:tcPr>
          <w:p w14:paraId="4A87AE24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18" w:space="0" w:color="auto"/>
            </w:tcBorders>
          </w:tcPr>
          <w:p w14:paraId="760CACD0" w14:textId="77777777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18" w:space="0" w:color="auto"/>
            </w:tcBorders>
          </w:tcPr>
          <w:p w14:paraId="523079DD" w14:textId="458AB9F4" w:rsidR="009F3D97" w:rsidRPr="00E90A92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7A2E848F" w14:textId="77777777" w:rsidR="005A1F84" w:rsidRDefault="005A1F84" w:rsidP="001E0CA6">
      <w:pPr>
        <w:rPr>
          <w:rFonts w:cs="Times New Roman"/>
        </w:rPr>
        <w:sectPr w:rsidR="005A1F84" w:rsidSect="00AA59D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02" w:left="1440" w:header="720" w:footer="720" w:gutter="0"/>
          <w:cols w:space="720"/>
          <w:titlePg/>
          <w:docGrid w:linePitch="360"/>
        </w:sectPr>
      </w:pPr>
    </w:p>
    <w:p w14:paraId="46A3CDCB" w14:textId="6F89D496" w:rsidR="00F6543C" w:rsidRPr="00E90A92" w:rsidRDefault="00FB4FA0" w:rsidP="001E0CA6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15AD6958" wp14:editId="25BB3843">
            <wp:extent cx="8764270" cy="47840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70" cy="478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A724" w14:textId="06F0A75E" w:rsidR="00FB4FA0" w:rsidRPr="00572052" w:rsidRDefault="00F97818" w:rsidP="00FB4FA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</w:t>
      </w:r>
      <w:r w:rsidR="00FB4FA0" w:rsidRPr="00572052">
        <w:rPr>
          <w:rFonts w:cs="Times New Roman"/>
          <w:b/>
          <w:bCs/>
          <w:szCs w:val="24"/>
        </w:rPr>
        <w:t xml:space="preserve">Figure </w:t>
      </w:r>
      <w:r w:rsidR="00FB4FA0">
        <w:rPr>
          <w:rFonts w:cs="Times New Roman"/>
          <w:b/>
          <w:bCs/>
          <w:szCs w:val="24"/>
        </w:rPr>
        <w:t>S1</w:t>
      </w:r>
      <w:r w:rsidR="00FB4FA0" w:rsidRPr="00572052">
        <w:rPr>
          <w:rFonts w:cs="Times New Roman"/>
          <w:b/>
          <w:bCs/>
          <w:szCs w:val="24"/>
        </w:rPr>
        <w:t>.</w:t>
      </w:r>
      <w:r w:rsidR="00FB4FA0" w:rsidRPr="00572052">
        <w:rPr>
          <w:rFonts w:cs="Times New Roman"/>
          <w:szCs w:val="24"/>
        </w:rPr>
        <w:t xml:space="preserve"> Bacterial community composition of the coral </w:t>
      </w:r>
      <w:r w:rsidR="00FB4FA0" w:rsidRPr="00572052">
        <w:rPr>
          <w:rFonts w:cs="Times New Roman"/>
          <w:i/>
          <w:iCs/>
          <w:szCs w:val="24"/>
        </w:rPr>
        <w:t>Pocill</w:t>
      </w:r>
      <w:r w:rsidR="00FB4FA0">
        <w:rPr>
          <w:rFonts w:cs="Times New Roman"/>
          <w:i/>
          <w:iCs/>
          <w:szCs w:val="24"/>
        </w:rPr>
        <w:t>o</w:t>
      </w:r>
      <w:r w:rsidR="00FB4FA0" w:rsidRPr="00572052">
        <w:rPr>
          <w:rFonts w:cs="Times New Roman"/>
          <w:i/>
          <w:iCs/>
          <w:szCs w:val="24"/>
        </w:rPr>
        <w:t>pora acuta</w:t>
      </w:r>
      <w:r w:rsidR="00FB4FA0" w:rsidRPr="00572052">
        <w:rPr>
          <w:rFonts w:cs="Times New Roman"/>
          <w:szCs w:val="24"/>
        </w:rPr>
        <w:t xml:space="preserve"> shown as relative abundance (%) across transplantation treatments; mangrove-mangrove, mangrove-reef, reef-mangrove and reef-reef</w:t>
      </w:r>
      <w:r w:rsidR="00FB4FA0">
        <w:rPr>
          <w:rFonts w:cs="Times New Roman"/>
          <w:szCs w:val="24"/>
        </w:rPr>
        <w:t>,</w:t>
      </w:r>
      <w:r w:rsidR="00FB4FA0" w:rsidRPr="00572052">
        <w:rPr>
          <w:rFonts w:cs="Times New Roman"/>
          <w:szCs w:val="24"/>
        </w:rPr>
        <w:t xml:space="preserve"> and between timepoints </w:t>
      </w:r>
      <w:r w:rsidR="00FB4FA0">
        <w:rPr>
          <w:rFonts w:cs="Times New Roman"/>
          <w:szCs w:val="24"/>
        </w:rPr>
        <w:t>t</w:t>
      </w:r>
      <w:r w:rsidR="00FB4FA0" w:rsidRPr="00CB79A5">
        <w:rPr>
          <w:rFonts w:cs="Times New Roman"/>
          <w:szCs w:val="24"/>
          <w:vertAlign w:val="subscript"/>
        </w:rPr>
        <w:t>0</w:t>
      </w:r>
      <w:r w:rsidR="00FB4FA0" w:rsidRPr="00572052">
        <w:rPr>
          <w:rFonts w:cs="Times New Roman"/>
          <w:szCs w:val="24"/>
        </w:rPr>
        <w:t xml:space="preserve"> </w:t>
      </w:r>
      <w:r w:rsidR="00FB4FA0">
        <w:rPr>
          <w:rFonts w:cs="Times New Roman"/>
          <w:szCs w:val="24"/>
        </w:rPr>
        <w:t xml:space="preserve">(prior to transplantation) </w:t>
      </w:r>
      <w:r w:rsidR="00FB4FA0" w:rsidRPr="00572052">
        <w:rPr>
          <w:rFonts w:cs="Times New Roman"/>
          <w:szCs w:val="24"/>
        </w:rPr>
        <w:t xml:space="preserve">and </w:t>
      </w:r>
      <w:r w:rsidR="00FB4FA0">
        <w:rPr>
          <w:rFonts w:cs="Times New Roman"/>
          <w:szCs w:val="24"/>
        </w:rPr>
        <w:t>t</w:t>
      </w:r>
      <w:r w:rsidR="00FB4FA0">
        <w:rPr>
          <w:rFonts w:cs="Times New Roman"/>
          <w:szCs w:val="24"/>
          <w:vertAlign w:val="subscript"/>
        </w:rPr>
        <w:t xml:space="preserve">9M </w:t>
      </w:r>
      <w:r w:rsidR="00FB4FA0">
        <w:rPr>
          <w:rFonts w:cs="Times New Roman"/>
          <w:szCs w:val="24"/>
        </w:rPr>
        <w:t>(nine months after transplantation)</w:t>
      </w:r>
      <w:r w:rsidR="00FB4FA0" w:rsidRPr="00572052">
        <w:rPr>
          <w:rFonts w:cs="Times New Roman"/>
          <w:szCs w:val="24"/>
        </w:rPr>
        <w:t xml:space="preserve">. </w:t>
      </w:r>
      <w:r w:rsidR="00FB4FA0">
        <w:rPr>
          <w:rFonts w:cs="Times New Roman"/>
          <w:szCs w:val="24"/>
        </w:rPr>
        <w:t xml:space="preserve">Each proportion is &gt; 1% relative abundance of bacterial families based on 16S rRNA sequencing (Illumina </w:t>
      </w:r>
      <w:proofErr w:type="spellStart"/>
      <w:r w:rsidR="00FB4FA0">
        <w:rPr>
          <w:rFonts w:cs="Times New Roman"/>
          <w:szCs w:val="24"/>
        </w:rPr>
        <w:t>MiSeq</w:t>
      </w:r>
      <w:proofErr w:type="spellEnd"/>
      <w:r w:rsidR="00FB4FA0">
        <w:rPr>
          <w:rFonts w:cs="Times New Roman"/>
          <w:szCs w:val="24"/>
        </w:rPr>
        <w:t xml:space="preserve">) that matched to one phylogenetic group from the Silva v138 database. </w:t>
      </w:r>
      <w:r w:rsidR="00FB4FA0" w:rsidRPr="00572052">
        <w:rPr>
          <w:rFonts w:cs="Times New Roman"/>
          <w:szCs w:val="24"/>
        </w:rPr>
        <w:t xml:space="preserve">Top grey bars </w:t>
      </w:r>
      <w:r w:rsidR="00FB4FA0">
        <w:rPr>
          <w:rFonts w:cs="Times New Roman"/>
          <w:szCs w:val="24"/>
        </w:rPr>
        <w:t xml:space="preserve">represent </w:t>
      </w:r>
      <w:r w:rsidR="00FB4FA0" w:rsidRPr="00572052">
        <w:rPr>
          <w:rFonts w:cs="Times New Roman"/>
          <w:szCs w:val="24"/>
        </w:rPr>
        <w:t xml:space="preserve">all other </w:t>
      </w:r>
      <w:r w:rsidR="00FB4FA0">
        <w:rPr>
          <w:rFonts w:cs="Times New Roman"/>
          <w:szCs w:val="24"/>
        </w:rPr>
        <w:t>families</w:t>
      </w:r>
      <w:r w:rsidR="00FB4FA0" w:rsidRPr="00572052">
        <w:rPr>
          <w:rFonts w:cs="Times New Roman"/>
          <w:szCs w:val="24"/>
        </w:rPr>
        <w:t xml:space="preserve"> &lt; 1% relative abundance. </w:t>
      </w:r>
      <w:r w:rsidR="00FB4FA0">
        <w:rPr>
          <w:rFonts w:cs="Times New Roman"/>
          <w:szCs w:val="24"/>
        </w:rPr>
        <w:t>Each bar represents an individual replicate.</w:t>
      </w:r>
    </w:p>
    <w:p w14:paraId="56B9AEB4" w14:textId="77777777" w:rsidR="005A1F84" w:rsidRDefault="005A1F84" w:rsidP="001E0CA6">
      <w:pPr>
        <w:rPr>
          <w:rFonts w:cs="Times New Roman"/>
          <w:b/>
          <w:bCs/>
        </w:rPr>
        <w:sectPr w:rsidR="005A1F84" w:rsidSect="005A1F84">
          <w:headerReference w:type="first" r:id="rId13"/>
          <w:pgSz w:w="15840" w:h="12240" w:orient="landscape"/>
          <w:pgMar w:top="1282" w:right="900" w:bottom="1181" w:left="1138" w:header="720" w:footer="720" w:gutter="0"/>
          <w:cols w:space="720"/>
          <w:titlePg/>
          <w:docGrid w:linePitch="360"/>
        </w:sectPr>
      </w:pPr>
    </w:p>
    <w:p w14:paraId="07D4C994" w14:textId="12EDE81F" w:rsidR="001E0CA6" w:rsidRPr="00E90A92" w:rsidRDefault="001E0CA6" w:rsidP="005A1F84">
      <w:pPr>
        <w:spacing w:after="120"/>
        <w:jc w:val="both"/>
        <w:rPr>
          <w:rFonts w:cs="Times New Roman"/>
          <w:szCs w:val="24"/>
        </w:rPr>
      </w:pPr>
      <w:r w:rsidRPr="00E90A92">
        <w:rPr>
          <w:rFonts w:cs="Times New Roman"/>
          <w:b/>
          <w:bCs/>
          <w:szCs w:val="24"/>
        </w:rPr>
        <w:lastRenderedPageBreak/>
        <w:t>Supplementary Table S6.</w:t>
      </w:r>
      <w:r w:rsidRPr="00E90A92">
        <w:rPr>
          <w:rFonts w:cs="Times New Roman"/>
          <w:szCs w:val="24"/>
        </w:rPr>
        <w:t xml:space="preserve"> PERMANOVA  analysis of bacterial communities (beta diversity) present between mangrove (n=10) and reef (n=10) environments at t</w:t>
      </w:r>
      <w:r w:rsidRPr="00E90A92">
        <w:rPr>
          <w:rFonts w:cs="Times New Roman"/>
          <w:szCs w:val="24"/>
          <w:vertAlign w:val="subscript"/>
        </w:rPr>
        <w:t>0</w:t>
      </w:r>
      <w:r w:rsidRPr="00E90A92">
        <w:rPr>
          <w:rFonts w:cs="Times New Roman"/>
          <w:szCs w:val="24"/>
        </w:rPr>
        <w:t xml:space="preserve">. df = degrees of freedom; SS = sum of squares; MS = mean sum of squares; Pseudo-F = F-value by permutation, </w:t>
      </w:r>
      <w:r w:rsidRPr="00E90A92">
        <w:rPr>
          <w:rFonts w:cs="Times New Roman"/>
          <w:i/>
          <w:iCs/>
          <w:szCs w:val="24"/>
        </w:rPr>
        <w:t>p</w:t>
      </w:r>
      <w:r w:rsidRPr="00E90A92">
        <w:rPr>
          <w:rFonts w:cs="Times New Roman"/>
          <w:szCs w:val="24"/>
        </w:rPr>
        <w:t xml:space="preserve"> = </w:t>
      </w:r>
      <w:r w:rsidRPr="00E90A92">
        <w:rPr>
          <w:rFonts w:cs="Times New Roman"/>
          <w:i/>
          <w:iCs/>
          <w:szCs w:val="24"/>
        </w:rPr>
        <w:t>p</w:t>
      </w:r>
      <w:r w:rsidRPr="00E90A92">
        <w:rPr>
          <w:rFonts w:cs="Times New Roman"/>
          <w:szCs w:val="24"/>
        </w:rPr>
        <w:t>-value.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6"/>
        <w:gridCol w:w="1260"/>
        <w:gridCol w:w="1423"/>
        <w:gridCol w:w="1423"/>
        <w:gridCol w:w="1293"/>
        <w:gridCol w:w="1244"/>
        <w:gridCol w:w="1532"/>
      </w:tblGrid>
      <w:tr w:rsidR="009F3D97" w:rsidRPr="00E90A92" w14:paraId="15462281" w14:textId="77777777" w:rsidTr="009F3D97">
        <w:tc>
          <w:tcPr>
            <w:tcW w:w="1556" w:type="dxa"/>
          </w:tcPr>
          <w:p w14:paraId="0945D5E9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1260" w:type="dxa"/>
          </w:tcPr>
          <w:p w14:paraId="572C0663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423" w:type="dxa"/>
          </w:tcPr>
          <w:p w14:paraId="4EFDED63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1423" w:type="dxa"/>
          </w:tcPr>
          <w:p w14:paraId="7E88DE9B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293" w:type="dxa"/>
          </w:tcPr>
          <w:p w14:paraId="63D0D2DF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Pseudo-F</w:t>
            </w:r>
          </w:p>
        </w:tc>
        <w:tc>
          <w:tcPr>
            <w:tcW w:w="1244" w:type="dxa"/>
          </w:tcPr>
          <w:p w14:paraId="7F6397E0" w14:textId="443787C0" w:rsidR="009F3D97" w:rsidRPr="00E90A92" w:rsidRDefault="009F3D97" w:rsidP="005A1F84">
            <w:pPr>
              <w:spacing w:before="0" w:after="0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</w:t>
            </w:r>
            <w:r w:rsidRPr="00E90A92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2" w:type="dxa"/>
          </w:tcPr>
          <w:p w14:paraId="5D36AADF" w14:textId="15D09EAA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i/>
                <w:iCs/>
                <w:sz w:val="20"/>
                <w:szCs w:val="20"/>
              </w:rPr>
              <w:t>p</w:t>
            </w:r>
            <w:r w:rsidRPr="00E90A92">
              <w:rPr>
                <w:rFonts w:cs="Times New Roman"/>
                <w:b/>
                <w:sz w:val="20"/>
                <w:szCs w:val="20"/>
              </w:rPr>
              <w:t xml:space="preserve"> (perm)</w:t>
            </w:r>
          </w:p>
        </w:tc>
      </w:tr>
      <w:tr w:rsidR="009F3D97" w:rsidRPr="00E90A92" w14:paraId="3D6723C9" w14:textId="77777777" w:rsidTr="009F3D97">
        <w:tc>
          <w:tcPr>
            <w:tcW w:w="1556" w:type="dxa"/>
          </w:tcPr>
          <w:p w14:paraId="3EA65B25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Site</w:t>
            </w:r>
          </w:p>
        </w:tc>
        <w:tc>
          <w:tcPr>
            <w:tcW w:w="1260" w:type="dxa"/>
          </w:tcPr>
          <w:p w14:paraId="0F0381B2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14:paraId="149348AF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9969.1</w:t>
            </w:r>
          </w:p>
        </w:tc>
        <w:tc>
          <w:tcPr>
            <w:tcW w:w="1423" w:type="dxa"/>
          </w:tcPr>
          <w:p w14:paraId="71580BD5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9969.3</w:t>
            </w:r>
          </w:p>
        </w:tc>
        <w:tc>
          <w:tcPr>
            <w:tcW w:w="1293" w:type="dxa"/>
          </w:tcPr>
          <w:p w14:paraId="59CAD54D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2.6004</w:t>
            </w:r>
          </w:p>
        </w:tc>
        <w:tc>
          <w:tcPr>
            <w:tcW w:w="1244" w:type="dxa"/>
          </w:tcPr>
          <w:p w14:paraId="19881835" w14:textId="47D8C751" w:rsidR="009F3D97" w:rsidRPr="00E90A92" w:rsidRDefault="00DB4A51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.126</w:t>
            </w:r>
          </w:p>
        </w:tc>
        <w:tc>
          <w:tcPr>
            <w:tcW w:w="1532" w:type="dxa"/>
          </w:tcPr>
          <w:p w14:paraId="5565CC9A" w14:textId="2AC66E74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0.001</w:t>
            </w:r>
          </w:p>
        </w:tc>
      </w:tr>
      <w:tr w:rsidR="009F3D97" w:rsidRPr="00E90A92" w14:paraId="5FB539FE" w14:textId="77777777" w:rsidTr="009F3D97">
        <w:tc>
          <w:tcPr>
            <w:tcW w:w="1556" w:type="dxa"/>
          </w:tcPr>
          <w:p w14:paraId="38D4A8D1" w14:textId="77777777" w:rsidR="009F3D97" w:rsidRPr="00E90A92" w:rsidRDefault="009F3D97" w:rsidP="005A1F84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E90A92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1260" w:type="dxa"/>
          </w:tcPr>
          <w:p w14:paraId="515D28C0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23" w:type="dxa"/>
          </w:tcPr>
          <w:p w14:paraId="7DF12AE2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69007</w:t>
            </w:r>
          </w:p>
        </w:tc>
        <w:tc>
          <w:tcPr>
            <w:tcW w:w="1423" w:type="dxa"/>
          </w:tcPr>
          <w:p w14:paraId="280717D7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E90A92">
              <w:rPr>
                <w:rFonts w:cs="Times New Roman"/>
                <w:bCs/>
                <w:sz w:val="20"/>
                <w:szCs w:val="20"/>
              </w:rPr>
              <w:t>3833.7</w:t>
            </w:r>
          </w:p>
        </w:tc>
        <w:tc>
          <w:tcPr>
            <w:tcW w:w="1293" w:type="dxa"/>
          </w:tcPr>
          <w:p w14:paraId="332A50C6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44" w:type="dxa"/>
          </w:tcPr>
          <w:p w14:paraId="7150CF8F" w14:textId="77777777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32" w:type="dxa"/>
          </w:tcPr>
          <w:p w14:paraId="79698236" w14:textId="15156859" w:rsidR="009F3D97" w:rsidRPr="00E90A92" w:rsidRDefault="009F3D97" w:rsidP="005A1F84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467EA029" w14:textId="39B4CB37" w:rsidR="001E0CA6" w:rsidRDefault="001E0CA6" w:rsidP="001E0CA6">
      <w:pPr>
        <w:rPr>
          <w:rFonts w:cs="Times New Roman"/>
          <w:b/>
          <w:bCs/>
          <w:szCs w:val="24"/>
        </w:rPr>
      </w:pPr>
    </w:p>
    <w:p w14:paraId="67E4DB9D" w14:textId="77777777" w:rsidR="00943E70" w:rsidRPr="00E90A92" w:rsidRDefault="00943E70" w:rsidP="001E0CA6">
      <w:pPr>
        <w:rPr>
          <w:rFonts w:cs="Times New Roman"/>
          <w:b/>
          <w:bCs/>
          <w:szCs w:val="24"/>
        </w:rPr>
      </w:pPr>
    </w:p>
    <w:p w14:paraId="064420C0" w14:textId="7755E163" w:rsidR="00B1127E" w:rsidRPr="00E90A92" w:rsidRDefault="001E0CA6" w:rsidP="005A1F84">
      <w:pPr>
        <w:spacing w:after="120"/>
        <w:jc w:val="both"/>
        <w:rPr>
          <w:rFonts w:cs="Times New Roman"/>
          <w:szCs w:val="24"/>
        </w:rPr>
      </w:pPr>
      <w:r w:rsidRPr="00E90A92">
        <w:rPr>
          <w:rFonts w:cs="Times New Roman"/>
          <w:b/>
          <w:bCs/>
          <w:szCs w:val="24"/>
        </w:rPr>
        <w:t>Supplementary Table S7.</w:t>
      </w:r>
      <w:r w:rsidRPr="00E90A92">
        <w:rPr>
          <w:rFonts w:cs="Times New Roman"/>
          <w:szCs w:val="24"/>
        </w:rPr>
        <w:t xml:space="preserve">  </w:t>
      </w:r>
      <w:proofErr w:type="spellStart"/>
      <w:r w:rsidRPr="00E90A92">
        <w:rPr>
          <w:rFonts w:cs="Times New Roman"/>
          <w:szCs w:val="24"/>
        </w:rPr>
        <w:t>MetagenomeSeq</w:t>
      </w:r>
      <w:proofErr w:type="spellEnd"/>
      <w:r w:rsidRPr="00E90A92">
        <w:rPr>
          <w:rFonts w:cs="Times New Roman"/>
          <w:szCs w:val="24"/>
        </w:rPr>
        <w:t xml:space="preserve"> analysis of significantly differentially abundant bacterial families (</w:t>
      </w:r>
      <w:r w:rsidRPr="00E90A92">
        <w:rPr>
          <w:rFonts w:cs="Times New Roman"/>
          <w:i/>
          <w:iCs/>
          <w:szCs w:val="24"/>
        </w:rPr>
        <w:t xml:space="preserve">p </w:t>
      </w:r>
      <w:r w:rsidRPr="00E90A92">
        <w:rPr>
          <w:rFonts w:cs="Times New Roman"/>
          <w:szCs w:val="24"/>
        </w:rPr>
        <w:t xml:space="preserve">&lt; 0.05, following FDR corrections) present in the microbiome of </w:t>
      </w:r>
      <w:r w:rsidRPr="00E90A92">
        <w:rPr>
          <w:rFonts w:cs="Times New Roman"/>
          <w:i/>
          <w:iCs/>
          <w:szCs w:val="24"/>
        </w:rPr>
        <w:t>Pocillopora acuta</w:t>
      </w:r>
      <w:r w:rsidRPr="00E90A92">
        <w:rPr>
          <w:rFonts w:cs="Times New Roman"/>
          <w:szCs w:val="24"/>
        </w:rPr>
        <w:t xml:space="preserve"> between mangrove (n=10) and reef (n=10) environments. Family name is provided where possible. </w:t>
      </w:r>
    </w:p>
    <w:tbl>
      <w:tblPr>
        <w:tblStyle w:val="TableGrid"/>
        <w:tblW w:w="5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91"/>
        <w:gridCol w:w="2248"/>
      </w:tblGrid>
      <w:tr w:rsidR="001E0CA6" w:rsidRPr="00E90A92" w14:paraId="26A4BE9F" w14:textId="77777777" w:rsidTr="00244433">
        <w:tc>
          <w:tcPr>
            <w:tcW w:w="2791" w:type="dxa"/>
          </w:tcPr>
          <w:p w14:paraId="7A34AE1C" w14:textId="77777777" w:rsidR="001E0CA6" w:rsidRPr="00E90A92" w:rsidRDefault="001E0CA6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90A92">
              <w:rPr>
                <w:rFonts w:cs="Times New Roman"/>
                <w:b/>
                <w:bCs/>
                <w:sz w:val="20"/>
                <w:szCs w:val="20"/>
              </w:rPr>
              <w:t>Taxonomic ID</w:t>
            </w:r>
          </w:p>
        </w:tc>
        <w:tc>
          <w:tcPr>
            <w:tcW w:w="2248" w:type="dxa"/>
          </w:tcPr>
          <w:p w14:paraId="52086202" w14:textId="77777777" w:rsidR="001E0CA6" w:rsidRPr="00E90A92" w:rsidRDefault="001E0CA6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  <w:vertAlign w:val="subscript"/>
              </w:rPr>
            </w:pPr>
            <w:r w:rsidRPr="00E90A92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E90A92">
              <w:rPr>
                <w:rFonts w:cs="Times New Roman"/>
                <w:b/>
                <w:bCs/>
                <w:sz w:val="20"/>
                <w:szCs w:val="20"/>
              </w:rPr>
              <w:t>-value</w:t>
            </w:r>
            <w:r w:rsidRPr="00E90A92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 xml:space="preserve"> (corrected)</w:t>
            </w:r>
          </w:p>
        </w:tc>
      </w:tr>
      <w:tr w:rsidR="001E0CA6" w:rsidRPr="00E90A92" w14:paraId="2491AB11" w14:textId="77777777" w:rsidTr="00244433">
        <w:tc>
          <w:tcPr>
            <w:tcW w:w="2791" w:type="dxa"/>
          </w:tcPr>
          <w:tbl>
            <w:tblPr>
              <w:tblW w:w="2575" w:type="dxa"/>
              <w:tblLook w:val="04A0" w:firstRow="1" w:lastRow="0" w:firstColumn="1" w:lastColumn="0" w:noHBand="0" w:noVBand="1"/>
            </w:tblPr>
            <w:tblGrid>
              <w:gridCol w:w="2575"/>
            </w:tblGrid>
            <w:tr w:rsidR="001E0CA6" w:rsidRPr="00E90A92" w14:paraId="1D630A91" w14:textId="77777777" w:rsidTr="00244433">
              <w:trPr>
                <w:trHeight w:val="136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18FB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Sulfurovaceae</w:t>
                  </w:r>
                  <w:proofErr w:type="spellEnd"/>
                </w:p>
              </w:tc>
            </w:tr>
            <w:tr w:rsidR="001E0CA6" w:rsidRPr="00E90A92" w14:paraId="3C99FC7C" w14:textId="77777777" w:rsidTr="00244433">
              <w:trPr>
                <w:trHeight w:val="96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9212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Endozoicomonadaceae</w:t>
                  </w:r>
                  <w:proofErr w:type="spellEnd"/>
                </w:p>
              </w:tc>
            </w:tr>
            <w:tr w:rsidR="001E0CA6" w:rsidRPr="00E90A92" w14:paraId="659C0242" w14:textId="77777777" w:rsidTr="00244433">
              <w:trPr>
                <w:trHeight w:val="82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7EBB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Milano_WF1B_44</w:t>
                  </w:r>
                </w:p>
              </w:tc>
            </w:tr>
            <w:tr w:rsidR="001E0CA6" w:rsidRPr="00E90A92" w14:paraId="49683113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F923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Desulfocapsaceae</w:t>
                  </w:r>
                  <w:proofErr w:type="spellEnd"/>
                </w:p>
              </w:tc>
            </w:tr>
            <w:tr w:rsidR="001E0CA6" w:rsidRPr="00E90A92" w14:paraId="6347220E" w14:textId="77777777" w:rsidTr="00244433">
              <w:trPr>
                <w:trHeight w:val="104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F867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B2M28</w:t>
                  </w:r>
                </w:p>
              </w:tc>
            </w:tr>
            <w:tr w:rsidR="001E0CA6" w:rsidRPr="00E90A92" w14:paraId="7E555C8E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2593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Thermoanaerobaculaceae</w:t>
                  </w:r>
                  <w:proofErr w:type="spellEnd"/>
                </w:p>
              </w:tc>
            </w:tr>
            <w:tr w:rsidR="001E0CA6" w:rsidRPr="00E90A92" w14:paraId="693C458E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CC20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Woeseiaceae</w:t>
                  </w:r>
                  <w:proofErr w:type="spellEnd"/>
                </w:p>
              </w:tc>
            </w:tr>
            <w:tr w:rsidR="001E0CA6" w:rsidRPr="00E90A92" w14:paraId="260A7EF7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54F9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Methyloligellaceae</w:t>
                  </w:r>
                  <w:proofErr w:type="spellEnd"/>
                </w:p>
              </w:tc>
            </w:tr>
            <w:tr w:rsidR="001E0CA6" w:rsidRPr="00E90A92" w14:paraId="7DB93E9A" w14:textId="77777777" w:rsidTr="00244433">
              <w:trPr>
                <w:trHeight w:val="86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584E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UC_bacteria</w:t>
                  </w:r>
                  <w:proofErr w:type="spellEnd"/>
                </w:p>
              </w:tc>
            </w:tr>
            <w:tr w:rsidR="001E0CA6" w:rsidRPr="00E90A92" w14:paraId="0CF03A78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3974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Cyanobiaceae</w:t>
                  </w:r>
                  <w:proofErr w:type="spellEnd"/>
                </w:p>
              </w:tc>
            </w:tr>
            <w:tr w:rsidR="001E0CA6" w:rsidRPr="00E90A92" w14:paraId="4E117087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FCAB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Sporichthyaceae</w:t>
                  </w:r>
                  <w:proofErr w:type="spellEnd"/>
                </w:p>
              </w:tc>
            </w:tr>
            <w:tr w:rsidR="001E0CA6" w:rsidRPr="00E90A92" w14:paraId="1B4F5AFB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6C9F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UBA10353</w:t>
                  </w:r>
                </w:p>
              </w:tc>
            </w:tr>
            <w:tr w:rsidR="001E0CA6" w:rsidRPr="00E90A92" w14:paraId="24FAF1CE" w14:textId="77777777" w:rsidTr="00244433">
              <w:trPr>
                <w:trHeight w:val="54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21CE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Thiomicrospiraceae</w:t>
                  </w:r>
                  <w:proofErr w:type="spellEnd"/>
                </w:p>
              </w:tc>
            </w:tr>
            <w:tr w:rsidR="001E0CA6" w:rsidRPr="00E90A92" w14:paraId="0FCBF7DF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B2E4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Bacillaceae</w:t>
                  </w:r>
                  <w:proofErr w:type="spellEnd"/>
                </w:p>
              </w:tc>
            </w:tr>
            <w:tr w:rsidR="001E0CA6" w:rsidRPr="00E90A92" w14:paraId="1BBA00B8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0ECD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Anaerolineaceae</w:t>
                  </w:r>
                  <w:proofErr w:type="spellEnd"/>
                </w:p>
              </w:tc>
            </w:tr>
            <w:tr w:rsidR="001E0CA6" w:rsidRPr="00E90A92" w14:paraId="0BBAF75C" w14:textId="77777777" w:rsidTr="00244433">
              <w:trPr>
                <w:trHeight w:val="76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A50C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Marinococcaceae</w:t>
                  </w:r>
                  <w:proofErr w:type="spellEnd"/>
                </w:p>
              </w:tc>
            </w:tr>
            <w:tr w:rsidR="001E0CA6" w:rsidRPr="00E90A92" w14:paraId="69128796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035F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Carnobacteriaceae</w:t>
                  </w:r>
                  <w:proofErr w:type="spellEnd"/>
                </w:p>
              </w:tc>
            </w:tr>
            <w:tr w:rsidR="001E0CA6" w:rsidRPr="00E90A92" w14:paraId="201BDDD3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87D4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Lachnospiraceae</w:t>
                  </w:r>
                  <w:proofErr w:type="spellEnd"/>
                </w:p>
              </w:tc>
            </w:tr>
            <w:tr w:rsidR="001E0CA6" w:rsidRPr="00E90A92" w14:paraId="397DD15E" w14:textId="77777777" w:rsidTr="00244433">
              <w:trPr>
                <w:trHeight w:val="84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99BE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Rubritaleaceae</w:t>
                  </w:r>
                  <w:proofErr w:type="spellEnd"/>
                </w:p>
              </w:tc>
            </w:tr>
            <w:tr w:rsidR="001E0CA6" w:rsidRPr="00E90A92" w14:paraId="690D2D45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5D9B1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Microbulbiferaceae</w:t>
                  </w:r>
                  <w:proofErr w:type="spellEnd"/>
                </w:p>
              </w:tc>
            </w:tr>
            <w:tr w:rsidR="001E0CA6" w:rsidRPr="00E90A92" w14:paraId="30696B9F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EA554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Chromatiaceae</w:t>
                  </w:r>
                  <w:proofErr w:type="spellEnd"/>
                </w:p>
              </w:tc>
            </w:tr>
            <w:tr w:rsidR="001E0CA6" w:rsidRPr="00E90A92" w14:paraId="1305D759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2800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KI89A</w:t>
                  </w:r>
                </w:p>
              </w:tc>
            </w:tr>
            <w:tr w:rsidR="001E0CA6" w:rsidRPr="00E90A92" w14:paraId="797BA88A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3262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Acaryochloridaceae</w:t>
                  </w:r>
                  <w:proofErr w:type="spellEnd"/>
                </w:p>
              </w:tc>
            </w:tr>
            <w:tr w:rsidR="001E0CA6" w:rsidRPr="00E90A92" w14:paraId="7B994F5D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DB87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Microtrichaceae</w:t>
                  </w:r>
                  <w:proofErr w:type="spellEnd"/>
                </w:p>
              </w:tc>
            </w:tr>
            <w:tr w:rsidR="001E0CA6" w:rsidRPr="00E90A92" w14:paraId="20162B00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6A93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Legionellaceae</w:t>
                  </w:r>
                  <w:proofErr w:type="spellEnd"/>
                </w:p>
              </w:tc>
            </w:tr>
            <w:tr w:rsidR="001E0CA6" w:rsidRPr="00E90A92" w14:paraId="77F5E726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C633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Thiotrichaceae</w:t>
                  </w:r>
                  <w:proofErr w:type="spellEnd"/>
                </w:p>
              </w:tc>
            </w:tr>
            <w:tr w:rsidR="001E0CA6" w:rsidRPr="00E90A92" w14:paraId="4C120533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19E4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Sedimenticolaceae</w:t>
                  </w:r>
                  <w:proofErr w:type="spellEnd"/>
                </w:p>
              </w:tc>
            </w:tr>
            <w:tr w:rsidR="001E0CA6" w:rsidRPr="00E90A92" w14:paraId="40063016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E5595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Rhizobiales</w:t>
                  </w:r>
                  <w:proofErr w:type="spellEnd"/>
                </w:p>
              </w:tc>
            </w:tr>
            <w:tr w:rsidR="001E0CA6" w:rsidRPr="00E90A92" w14:paraId="7C3E3943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989A" w14:textId="00819D70" w:rsidR="001E0CA6" w:rsidRPr="0029060C" w:rsidRDefault="0029060C" w:rsidP="00E90A92">
                  <w:pPr>
                    <w:spacing w:before="0" w:after="0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Vicinamibacteria</w:t>
                  </w:r>
                  <w:proofErr w:type="spellEnd"/>
                </w:p>
              </w:tc>
            </w:tr>
            <w:tr w:rsidR="001E0CA6" w:rsidRPr="00E90A92" w14:paraId="62002869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7C01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Saprospiraceae</w:t>
                  </w:r>
                  <w:proofErr w:type="spellEnd"/>
                </w:p>
              </w:tc>
            </w:tr>
            <w:tr w:rsidR="001E0CA6" w:rsidRPr="00E90A92" w14:paraId="1DCF7664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B351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KD4_96</w:t>
                  </w:r>
                </w:p>
              </w:tc>
            </w:tr>
            <w:tr w:rsidR="001E0CA6" w:rsidRPr="00E90A92" w14:paraId="2BA62FFA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D8A0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Crocinitomicaceae</w:t>
                  </w:r>
                  <w:proofErr w:type="spellEnd"/>
                </w:p>
              </w:tc>
            </w:tr>
            <w:tr w:rsidR="001E0CA6" w:rsidRPr="00E90A92" w14:paraId="77CC467B" w14:textId="77777777" w:rsidTr="00244433">
              <w:trPr>
                <w:trHeight w:val="6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B4B1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Flavobacteriaceae</w:t>
                  </w:r>
                </w:p>
              </w:tc>
            </w:tr>
            <w:tr w:rsidR="001E0CA6" w:rsidRPr="00E90A92" w14:paraId="3A467378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8E56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Ectothiorhodospiraceae</w:t>
                  </w:r>
                  <w:proofErr w:type="spellEnd"/>
                </w:p>
              </w:tc>
            </w:tr>
            <w:tr w:rsidR="001E0CA6" w:rsidRPr="00E90A92" w14:paraId="19B8E4EA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8999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HOC36</w:t>
                  </w:r>
                </w:p>
              </w:tc>
            </w:tr>
            <w:tr w:rsidR="001E0CA6" w:rsidRPr="00E90A92" w14:paraId="61781A10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29B2E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Pseudomonadaceae</w:t>
                  </w:r>
                </w:p>
              </w:tc>
            </w:tr>
            <w:tr w:rsidR="001E0CA6" w:rsidRPr="00E90A92" w14:paraId="4C3A5D52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CB64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Cyclobacteriaceae</w:t>
                  </w:r>
                  <w:proofErr w:type="spellEnd"/>
                </w:p>
              </w:tc>
            </w:tr>
            <w:tr w:rsidR="001E0CA6" w:rsidRPr="00E90A92" w14:paraId="03D79870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AF93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OM190</w:t>
                  </w:r>
                </w:p>
              </w:tc>
            </w:tr>
            <w:tr w:rsidR="001E0CA6" w:rsidRPr="00E90A92" w14:paraId="6C5F048C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FB212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>Sandaracinaceae</w:t>
                  </w:r>
                  <w:proofErr w:type="spellEnd"/>
                </w:p>
              </w:tc>
            </w:tr>
            <w:tr w:rsidR="001E0CA6" w:rsidRPr="00E90A92" w14:paraId="3A31D65C" w14:textId="77777777" w:rsidTr="00244433">
              <w:trPr>
                <w:trHeight w:val="54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E6EEA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Leuconostocaceae</w:t>
                  </w:r>
                  <w:proofErr w:type="spellEnd"/>
                </w:p>
              </w:tc>
            </w:tr>
            <w:tr w:rsidR="001E0CA6" w:rsidRPr="00E90A92" w14:paraId="0A636390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9489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Burkholderiaceae</w:t>
                  </w:r>
                  <w:proofErr w:type="spellEnd"/>
                </w:p>
              </w:tc>
            </w:tr>
            <w:tr w:rsidR="001E0CA6" w:rsidRPr="00E90A92" w14:paraId="742E6732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21C51" w14:textId="77777777" w:rsidR="0029060C" w:rsidRPr="0029060C" w:rsidRDefault="0029060C" w:rsidP="0029060C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9060C">
                    <w:rPr>
                      <w:rFonts w:cs="Times New Roman"/>
                      <w:color w:val="000000"/>
                      <w:sz w:val="20"/>
                      <w:szCs w:val="20"/>
                    </w:rPr>
                    <w:t>Oxyphotobacteria</w:t>
                  </w:r>
                  <w:proofErr w:type="spellEnd"/>
                </w:p>
                <w:p w14:paraId="21EF4B74" w14:textId="2C153970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0CA6" w:rsidRPr="00E90A92" w14:paraId="4EC637F6" w14:textId="77777777" w:rsidTr="00244433">
              <w:trPr>
                <w:trHeight w:val="62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9E30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Geoalkalibacteraceae</w:t>
                  </w:r>
                  <w:proofErr w:type="spellEnd"/>
                </w:p>
              </w:tc>
            </w:tr>
            <w:tr w:rsidR="001E0CA6" w:rsidRPr="00E90A92" w14:paraId="19506CFC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DC4B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Bacteroidetes</w:t>
                  </w:r>
                </w:p>
              </w:tc>
            </w:tr>
            <w:tr w:rsidR="001E0CA6" w:rsidRPr="00E90A92" w14:paraId="508B80B8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1C47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Corynebacteriaceae</w:t>
                  </w:r>
                  <w:proofErr w:type="spellEnd"/>
                </w:p>
              </w:tc>
            </w:tr>
            <w:tr w:rsidR="001E0CA6" w:rsidRPr="00E90A92" w14:paraId="33A969F7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5EB1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Kiloniellaceae</w:t>
                  </w:r>
                  <w:proofErr w:type="spellEnd"/>
                </w:p>
              </w:tc>
            </w:tr>
            <w:tr w:rsidR="001E0CA6" w:rsidRPr="00E90A92" w14:paraId="583DFEC2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2E593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Micrococcaceae</w:t>
                  </w:r>
                  <w:proofErr w:type="spellEnd"/>
                </w:p>
              </w:tc>
            </w:tr>
            <w:tr w:rsidR="001E0CA6" w:rsidRPr="00E90A92" w14:paraId="44C719FB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347D2" w14:textId="51C37B0A" w:rsidR="001E0CA6" w:rsidRPr="008E13F1" w:rsidRDefault="0029060C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E13F1">
                    <w:rPr>
                      <w:rFonts w:cs="Times New Roman"/>
                      <w:color w:val="000000"/>
                      <w:sz w:val="20"/>
                      <w:szCs w:val="20"/>
                    </w:rPr>
                    <w:t>Oligoflexales</w:t>
                  </w:r>
                  <w:proofErr w:type="spellEnd"/>
                </w:p>
              </w:tc>
            </w:tr>
            <w:tr w:rsidR="001E0CA6" w:rsidRPr="00E90A92" w14:paraId="1FBD6961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C921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Sphingomonadaceae</w:t>
                  </w:r>
                  <w:proofErr w:type="spellEnd"/>
                </w:p>
              </w:tc>
            </w:tr>
            <w:tr w:rsidR="001E0CA6" w:rsidRPr="00E90A92" w14:paraId="19D80825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06CBB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Enterobacteriaceae</w:t>
                  </w:r>
                </w:p>
              </w:tc>
            </w:tr>
            <w:tr w:rsidR="001E0CA6" w:rsidRPr="00E90A92" w14:paraId="67AD29FB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D2E7D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Thermaceae</w:t>
                  </w:r>
                  <w:proofErr w:type="spellEnd"/>
                </w:p>
              </w:tc>
            </w:tr>
            <w:tr w:rsidR="001E0CA6" w:rsidRPr="00E90A92" w14:paraId="50133AAB" w14:textId="77777777" w:rsidTr="00244433">
              <w:trPr>
                <w:trHeight w:val="114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0615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Caldilineaceae</w:t>
                  </w:r>
                  <w:proofErr w:type="spellEnd"/>
                </w:p>
              </w:tc>
            </w:tr>
            <w:tr w:rsidR="001E0CA6" w:rsidRPr="00E90A92" w14:paraId="0722D5FD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E99E6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Halomonadaceae</w:t>
                  </w:r>
                  <w:proofErr w:type="spellEnd"/>
                </w:p>
              </w:tc>
            </w:tr>
            <w:tr w:rsidR="001E0CA6" w:rsidRPr="00E90A92" w14:paraId="3C726D1F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7FEA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PS1</w:t>
                  </w:r>
                </w:p>
              </w:tc>
            </w:tr>
            <w:tr w:rsidR="001E0CA6" w:rsidRPr="00E90A92" w14:paraId="4A0CCC58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1072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Prevotellaceae</w:t>
                  </w:r>
                  <w:proofErr w:type="spellEnd"/>
                </w:p>
              </w:tc>
            </w:tr>
            <w:tr w:rsidR="001E0CA6" w:rsidRPr="00E90A92" w14:paraId="1D263649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82FFF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Rhizobiaceae</w:t>
                  </w:r>
                  <w:proofErr w:type="spellEnd"/>
                </w:p>
              </w:tc>
            </w:tr>
            <w:tr w:rsidR="001E0CA6" w:rsidRPr="00E90A92" w14:paraId="5A074C38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D5088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Ilumatobacteraceae</w:t>
                  </w:r>
                  <w:proofErr w:type="spellEnd"/>
                </w:p>
              </w:tc>
            </w:tr>
            <w:tr w:rsidR="001E0CA6" w:rsidRPr="00E90A92" w14:paraId="60B084EA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3DFE0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PeM15</w:t>
                  </w:r>
                </w:p>
              </w:tc>
            </w:tr>
            <w:tr w:rsidR="001E0CA6" w:rsidRPr="00E90A92" w14:paraId="551A05ED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7FE77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Francisellaceae</w:t>
                  </w:r>
                  <w:proofErr w:type="spellEnd"/>
                </w:p>
              </w:tc>
            </w:tr>
            <w:tr w:rsidR="001E0CA6" w:rsidRPr="00E90A92" w14:paraId="6F755367" w14:textId="77777777" w:rsidTr="00244433">
              <w:trPr>
                <w:trHeight w:val="53"/>
              </w:trPr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2481C" w14:textId="77777777" w:rsidR="001E0CA6" w:rsidRPr="00E90A92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Moraxellaceae</w:t>
                  </w:r>
                  <w:proofErr w:type="spellEnd"/>
                </w:p>
              </w:tc>
            </w:tr>
          </w:tbl>
          <w:p w14:paraId="030D9294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tbl>
            <w:tblPr>
              <w:tblW w:w="1484" w:type="dxa"/>
              <w:tblLook w:val="04A0" w:firstRow="1" w:lastRow="0" w:firstColumn="1" w:lastColumn="0" w:noHBand="0" w:noVBand="1"/>
            </w:tblPr>
            <w:tblGrid>
              <w:gridCol w:w="1484"/>
            </w:tblGrid>
            <w:tr w:rsidR="001E0CA6" w:rsidRPr="00E90A92" w14:paraId="7C7CBC7D" w14:textId="77777777" w:rsidTr="00244433">
              <w:trPr>
                <w:trHeight w:val="136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CEA7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>8.27E-13</w:t>
                  </w:r>
                </w:p>
              </w:tc>
            </w:tr>
            <w:tr w:rsidR="001E0CA6" w:rsidRPr="00E90A92" w14:paraId="42379A3B" w14:textId="77777777" w:rsidTr="00244433">
              <w:trPr>
                <w:trHeight w:val="82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7FAA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8.27E-13</w:t>
                  </w:r>
                </w:p>
              </w:tc>
            </w:tr>
            <w:tr w:rsidR="001E0CA6" w:rsidRPr="00E90A92" w14:paraId="1A39AA5F" w14:textId="77777777" w:rsidTr="00244433">
              <w:trPr>
                <w:trHeight w:val="82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4A0C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9.21E-12</w:t>
                  </w:r>
                </w:p>
              </w:tc>
            </w:tr>
            <w:tr w:rsidR="001E0CA6" w:rsidRPr="00E90A92" w14:paraId="764EC546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9C67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1.89E-11</w:t>
                  </w:r>
                </w:p>
              </w:tc>
            </w:tr>
            <w:tr w:rsidR="001E0CA6" w:rsidRPr="00E90A92" w14:paraId="7393E50B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301A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4.19E-11</w:t>
                  </w:r>
                </w:p>
              </w:tc>
            </w:tr>
            <w:tr w:rsidR="001E0CA6" w:rsidRPr="00E90A92" w14:paraId="65DBB59D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6D4B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6.32E-11</w:t>
                  </w:r>
                </w:p>
              </w:tc>
            </w:tr>
            <w:tr w:rsidR="001E0CA6" w:rsidRPr="00E90A92" w14:paraId="1BEEC4B0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3444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3.88E-10</w:t>
                  </w:r>
                </w:p>
              </w:tc>
            </w:tr>
            <w:tr w:rsidR="001E0CA6" w:rsidRPr="00E90A92" w14:paraId="3A37B20C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C619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3.98E-10</w:t>
                  </w:r>
                </w:p>
              </w:tc>
            </w:tr>
            <w:tr w:rsidR="001E0CA6" w:rsidRPr="00E90A92" w14:paraId="3B4CC770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63CF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5.37E-10</w:t>
                  </w:r>
                </w:p>
              </w:tc>
            </w:tr>
            <w:tr w:rsidR="001E0CA6" w:rsidRPr="00E90A92" w14:paraId="0FD1207D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BDE0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6.01E-08</w:t>
                  </w:r>
                </w:p>
              </w:tc>
            </w:tr>
            <w:tr w:rsidR="001E0CA6" w:rsidRPr="00E90A92" w14:paraId="510A7D43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8178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1.89E-06</w:t>
                  </w:r>
                </w:p>
              </w:tc>
            </w:tr>
            <w:tr w:rsidR="001E0CA6" w:rsidRPr="00E90A92" w14:paraId="7E67E559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46588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2.12E-06</w:t>
                  </w:r>
                </w:p>
              </w:tc>
            </w:tr>
            <w:tr w:rsidR="001E0CA6" w:rsidRPr="00E90A92" w14:paraId="2B8A7F8D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68A7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2.12E-06</w:t>
                  </w:r>
                </w:p>
              </w:tc>
            </w:tr>
            <w:tr w:rsidR="001E0CA6" w:rsidRPr="00E90A92" w14:paraId="2D5BD4D6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BFDF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2.59E-06</w:t>
                  </w:r>
                </w:p>
              </w:tc>
            </w:tr>
            <w:tr w:rsidR="001E0CA6" w:rsidRPr="00E90A92" w14:paraId="39C5FADF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0EE6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3.29E-06</w:t>
                  </w:r>
                </w:p>
              </w:tc>
            </w:tr>
            <w:tr w:rsidR="001E0CA6" w:rsidRPr="00E90A92" w14:paraId="63684E44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60B9C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3.90E-06</w:t>
                  </w:r>
                </w:p>
              </w:tc>
            </w:tr>
            <w:tr w:rsidR="001E0CA6" w:rsidRPr="00E90A92" w14:paraId="1F0CFF72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F647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4.94E-06</w:t>
                  </w:r>
                </w:p>
              </w:tc>
            </w:tr>
            <w:tr w:rsidR="001E0CA6" w:rsidRPr="00E90A92" w14:paraId="1D7800DC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07B53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1.07E-05</w:t>
                  </w:r>
                </w:p>
              </w:tc>
            </w:tr>
            <w:tr w:rsidR="001E0CA6" w:rsidRPr="00E90A92" w14:paraId="023E00D4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5CC5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1.25E-05</w:t>
                  </w:r>
                </w:p>
              </w:tc>
            </w:tr>
            <w:tr w:rsidR="001E0CA6" w:rsidRPr="00E90A92" w14:paraId="1B2D1DD1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26DD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1.31E-05</w:t>
                  </w:r>
                </w:p>
              </w:tc>
            </w:tr>
            <w:tr w:rsidR="001E0CA6" w:rsidRPr="00E90A92" w14:paraId="49C40191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D885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1.31E-05</w:t>
                  </w:r>
                </w:p>
              </w:tc>
            </w:tr>
            <w:tr w:rsidR="001E0CA6" w:rsidRPr="00E90A92" w14:paraId="75811B2F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CE59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1.31E-05</w:t>
                  </w:r>
                </w:p>
              </w:tc>
            </w:tr>
            <w:tr w:rsidR="001E0CA6" w:rsidRPr="00E90A92" w14:paraId="23B622E3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CDCF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1.31E-05</w:t>
                  </w:r>
                </w:p>
              </w:tc>
            </w:tr>
            <w:tr w:rsidR="001E0CA6" w:rsidRPr="00E90A92" w14:paraId="4B2E880C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51DA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1.32E-05</w:t>
                  </w:r>
                </w:p>
              </w:tc>
            </w:tr>
            <w:tr w:rsidR="001E0CA6" w:rsidRPr="00E90A92" w14:paraId="774EBCF0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6170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2.01E-05</w:t>
                  </w:r>
                </w:p>
              </w:tc>
            </w:tr>
            <w:tr w:rsidR="001E0CA6" w:rsidRPr="00E90A92" w14:paraId="4E395299" w14:textId="77777777" w:rsidTr="00244433">
              <w:trPr>
                <w:trHeight w:val="7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3290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2.88E-05</w:t>
                  </w:r>
                </w:p>
              </w:tc>
            </w:tr>
            <w:tr w:rsidR="001E0CA6" w:rsidRPr="00E90A92" w14:paraId="3117CF12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290C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3.40E-05</w:t>
                  </w:r>
                </w:p>
              </w:tc>
            </w:tr>
            <w:tr w:rsidR="001E0CA6" w:rsidRPr="00E90A92" w14:paraId="4ECBA0E2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FBDA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4.90E-05</w:t>
                  </w:r>
                </w:p>
              </w:tc>
            </w:tr>
            <w:tr w:rsidR="001E0CA6" w:rsidRPr="00E90A92" w14:paraId="7FFA6BB3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7E99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5.49E-05</w:t>
                  </w:r>
                </w:p>
              </w:tc>
            </w:tr>
            <w:tr w:rsidR="001E0CA6" w:rsidRPr="00E90A92" w14:paraId="116B6AFB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2A47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8.57E-05</w:t>
                  </w:r>
                </w:p>
              </w:tc>
            </w:tr>
            <w:tr w:rsidR="001E0CA6" w:rsidRPr="00E90A92" w14:paraId="04869357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3D02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0.00013393</w:t>
                  </w:r>
                </w:p>
              </w:tc>
            </w:tr>
            <w:tr w:rsidR="001E0CA6" w:rsidRPr="00E90A92" w14:paraId="57F90A35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F122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0.00013585</w:t>
                  </w:r>
                </w:p>
              </w:tc>
            </w:tr>
            <w:tr w:rsidR="001E0CA6" w:rsidRPr="00E90A92" w14:paraId="7079778C" w14:textId="77777777" w:rsidTr="00244433">
              <w:trPr>
                <w:trHeight w:val="6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9867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0.00014514</w:t>
                  </w:r>
                </w:p>
              </w:tc>
            </w:tr>
            <w:tr w:rsidR="001E0CA6" w:rsidRPr="00E90A92" w14:paraId="446D51CF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C25A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0.00015943</w:t>
                  </w:r>
                </w:p>
              </w:tc>
            </w:tr>
            <w:tr w:rsidR="001E0CA6" w:rsidRPr="00E90A92" w14:paraId="57F10D60" w14:textId="77777777" w:rsidTr="00244433">
              <w:trPr>
                <w:trHeight w:val="111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83975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0.00015943</w:t>
                  </w:r>
                </w:p>
              </w:tc>
            </w:tr>
            <w:tr w:rsidR="001E0CA6" w:rsidRPr="00E90A92" w14:paraId="386ED583" w14:textId="77777777" w:rsidTr="00244433">
              <w:trPr>
                <w:trHeight w:val="71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B0DD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0.00017888</w:t>
                  </w:r>
                </w:p>
              </w:tc>
            </w:tr>
            <w:tr w:rsidR="001E0CA6" w:rsidRPr="00E90A92" w14:paraId="51FCE177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1C55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0.00017888</w:t>
                  </w:r>
                </w:p>
              </w:tc>
            </w:tr>
            <w:tr w:rsidR="001E0CA6" w:rsidRPr="00E90A92" w14:paraId="7445FB4B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26EE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0.00024914</w:t>
                  </w:r>
                </w:p>
              </w:tc>
            </w:tr>
            <w:tr w:rsidR="001E0CA6" w:rsidRPr="00E90A92" w14:paraId="45B14FBB" w14:textId="77777777" w:rsidTr="00244433">
              <w:trPr>
                <w:trHeight w:val="9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668DA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lastRenderedPageBreak/>
                    <w:t>0.00027583</w:t>
                  </w:r>
                </w:p>
              </w:tc>
            </w:tr>
            <w:tr w:rsidR="001E0CA6" w:rsidRPr="00E90A92" w14:paraId="1C879202" w14:textId="77777777" w:rsidTr="00244433">
              <w:trPr>
                <w:trHeight w:val="54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C9F4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0.00034664</w:t>
                  </w:r>
                </w:p>
              </w:tc>
            </w:tr>
            <w:tr w:rsidR="001E0CA6" w:rsidRPr="00E90A92" w14:paraId="48511B54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90C1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0.0015407</w:t>
                  </w:r>
                </w:p>
              </w:tc>
            </w:tr>
            <w:tr w:rsidR="001E0CA6" w:rsidRPr="00E90A92" w14:paraId="0952E3B0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24AF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0.0018492</w:t>
                  </w:r>
                </w:p>
              </w:tc>
            </w:tr>
            <w:tr w:rsidR="001E0CA6" w:rsidRPr="00E90A92" w14:paraId="27BD1FCF" w14:textId="77777777" w:rsidTr="00244433">
              <w:trPr>
                <w:trHeight w:val="62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5976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0.0019321</w:t>
                  </w:r>
                </w:p>
              </w:tc>
            </w:tr>
            <w:tr w:rsidR="001E0CA6" w:rsidRPr="00E90A92" w14:paraId="6E0BF2BF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A0B3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0.0024897</w:t>
                  </w:r>
                </w:p>
              </w:tc>
            </w:tr>
            <w:tr w:rsidR="001E0CA6" w:rsidRPr="00E90A92" w14:paraId="6C7A27F3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C801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0.0030128</w:t>
                  </w:r>
                </w:p>
              </w:tc>
            </w:tr>
            <w:tr w:rsidR="001E0CA6" w:rsidRPr="00E90A92" w14:paraId="436319F3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B875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0.0038452</w:t>
                  </w:r>
                </w:p>
              </w:tc>
            </w:tr>
            <w:tr w:rsidR="001E0CA6" w:rsidRPr="00E90A92" w14:paraId="0355DC77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74BD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0.0038452</w:t>
                  </w:r>
                </w:p>
              </w:tc>
            </w:tr>
            <w:tr w:rsidR="001E0CA6" w:rsidRPr="00E90A92" w14:paraId="2347F54C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774C9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0.0055182</w:t>
                  </w:r>
                </w:p>
              </w:tc>
            </w:tr>
            <w:tr w:rsidR="001E0CA6" w:rsidRPr="00E90A92" w14:paraId="29AB3B57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A39E1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0.0067008</w:t>
                  </w:r>
                </w:p>
              </w:tc>
            </w:tr>
            <w:tr w:rsidR="001E0CA6" w:rsidRPr="00E90A92" w14:paraId="6F942F7A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040D7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0.0067008</w:t>
                  </w:r>
                </w:p>
              </w:tc>
            </w:tr>
            <w:tr w:rsidR="001E0CA6" w:rsidRPr="00E90A92" w14:paraId="28D04854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E3E14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0.0070076</w:t>
                  </w:r>
                </w:p>
              </w:tc>
            </w:tr>
            <w:tr w:rsidR="001E0CA6" w:rsidRPr="00E90A92" w14:paraId="402D6950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387CB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0.0081229</w:t>
                  </w:r>
                </w:p>
              </w:tc>
            </w:tr>
            <w:tr w:rsidR="001E0CA6" w:rsidRPr="00E90A92" w14:paraId="62961090" w14:textId="77777777" w:rsidTr="00244433">
              <w:trPr>
                <w:trHeight w:val="74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DF17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0.010025</w:t>
                  </w:r>
                </w:p>
              </w:tc>
            </w:tr>
            <w:tr w:rsidR="001E0CA6" w:rsidRPr="00E90A92" w14:paraId="39D512EE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66172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0.014583</w:t>
                  </w:r>
                </w:p>
              </w:tc>
            </w:tr>
            <w:tr w:rsidR="001E0CA6" w:rsidRPr="00E90A92" w14:paraId="506779DD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3F6FF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0.014583</w:t>
                  </w:r>
                </w:p>
              </w:tc>
            </w:tr>
            <w:tr w:rsidR="001E0CA6" w:rsidRPr="00E90A92" w14:paraId="1C6F3C0C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AFC56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0.016388</w:t>
                  </w:r>
                </w:p>
              </w:tc>
            </w:tr>
            <w:tr w:rsidR="001E0CA6" w:rsidRPr="00E90A92" w14:paraId="4DF87663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F52CD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0.027788</w:t>
                  </w:r>
                </w:p>
              </w:tc>
            </w:tr>
            <w:tr w:rsidR="001E0CA6" w:rsidRPr="00E90A92" w14:paraId="4166E982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28DC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0.038251</w:t>
                  </w:r>
                </w:p>
              </w:tc>
            </w:tr>
            <w:tr w:rsidR="001E0CA6" w:rsidRPr="00E90A92" w14:paraId="6D2CF09F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8F99E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0.042801</w:t>
                  </w:r>
                </w:p>
              </w:tc>
            </w:tr>
            <w:tr w:rsidR="001E0CA6" w:rsidRPr="00E90A92" w14:paraId="624084CA" w14:textId="77777777" w:rsidTr="00244433">
              <w:trPr>
                <w:trHeight w:val="53"/>
              </w:trPr>
              <w:tc>
                <w:tcPr>
                  <w:tcW w:w="1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7F5E0" w14:textId="77777777" w:rsidR="001E0CA6" w:rsidRPr="00E90A92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90A92">
                    <w:rPr>
                      <w:rFonts w:cs="Times New Roman"/>
                      <w:color w:val="000000"/>
                      <w:sz w:val="20"/>
                      <w:szCs w:val="20"/>
                    </w:rPr>
                    <w:t>0.045132</w:t>
                  </w:r>
                </w:p>
              </w:tc>
            </w:tr>
          </w:tbl>
          <w:p w14:paraId="6033214F" w14:textId="77777777" w:rsidR="001E0CA6" w:rsidRPr="00E90A92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035C7D14" w14:textId="77777777" w:rsidR="001E0CA6" w:rsidRPr="00E90A92" w:rsidRDefault="001E0CA6" w:rsidP="001E0CA6">
      <w:pPr>
        <w:rPr>
          <w:rFonts w:cs="Times New Roman"/>
        </w:rPr>
      </w:pPr>
    </w:p>
    <w:p w14:paraId="0E3709D6" w14:textId="77777777" w:rsidR="001E0CA6" w:rsidRDefault="001E0CA6" w:rsidP="001E0CA6">
      <w:r>
        <w:rPr>
          <w:noProof/>
        </w:rPr>
        <w:lastRenderedPageBreak/>
        <w:drawing>
          <wp:inline distT="0" distB="0" distL="0" distR="0" wp14:anchorId="09C38E7D" wp14:editId="225F5C49">
            <wp:extent cx="4776186" cy="6364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861" cy="64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1189A" w14:textId="45C22422" w:rsidR="001E0CA6" w:rsidRDefault="001E0CA6" w:rsidP="001E0CA6">
      <w:pPr>
        <w:spacing w:after="0"/>
        <w:rPr>
          <w:rFonts w:cs="Times New Roman"/>
          <w:szCs w:val="24"/>
        </w:rPr>
      </w:pPr>
      <w:r w:rsidRPr="001016C3">
        <w:rPr>
          <w:rFonts w:cs="Times New Roman"/>
          <w:b/>
          <w:bCs/>
          <w:szCs w:val="24"/>
        </w:rPr>
        <w:t>Supplementary Figure S</w:t>
      </w:r>
      <w:r w:rsidR="00880DDF">
        <w:rPr>
          <w:rFonts w:cs="Times New Roman"/>
          <w:b/>
          <w:bCs/>
          <w:szCs w:val="24"/>
        </w:rPr>
        <w:t>2</w:t>
      </w:r>
      <w:r w:rsidRPr="001016C3">
        <w:rPr>
          <w:rFonts w:cs="Times New Roman"/>
          <w:b/>
          <w:bCs/>
          <w:szCs w:val="24"/>
        </w:rPr>
        <w:t xml:space="preserve">. </w:t>
      </w:r>
      <w:r w:rsidRPr="001016C3">
        <w:rPr>
          <w:rFonts w:cs="Times New Roman"/>
          <w:szCs w:val="24"/>
        </w:rPr>
        <w:t xml:space="preserve">Bacterial diversity of ASVs associated with </w:t>
      </w:r>
      <w:r w:rsidRPr="001016C3">
        <w:rPr>
          <w:rFonts w:cs="Times New Roman"/>
          <w:i/>
          <w:iCs/>
          <w:szCs w:val="24"/>
        </w:rPr>
        <w:t>Pocillopora acuta</w:t>
      </w:r>
      <w:r w:rsidRPr="001016C3">
        <w:rPr>
          <w:rFonts w:cs="Times New Roman"/>
          <w:szCs w:val="24"/>
        </w:rPr>
        <w:t xml:space="preserve"> between transplantation time points (t</w:t>
      </w:r>
      <w:r w:rsidRPr="001016C3">
        <w:rPr>
          <w:rFonts w:cs="Times New Roman"/>
          <w:szCs w:val="24"/>
          <w:vertAlign w:val="subscript"/>
        </w:rPr>
        <w:t>0</w:t>
      </w:r>
      <w:r w:rsidRPr="001016C3">
        <w:rPr>
          <w:rFonts w:cs="Times New Roman"/>
          <w:szCs w:val="24"/>
        </w:rPr>
        <w:t xml:space="preserve"> and t</w:t>
      </w:r>
      <w:r w:rsidRPr="001016C3">
        <w:rPr>
          <w:rFonts w:cs="Times New Roman"/>
          <w:szCs w:val="24"/>
          <w:vertAlign w:val="subscript"/>
        </w:rPr>
        <w:t>9M</w:t>
      </w:r>
      <w:r w:rsidRPr="001016C3">
        <w:rPr>
          <w:rFonts w:cs="Times New Roman"/>
          <w:szCs w:val="24"/>
        </w:rPr>
        <w:t>) and treatments; mangrove-mangrove (MM),</w:t>
      </w:r>
      <w:r>
        <w:rPr>
          <w:rFonts w:cs="Times New Roman"/>
          <w:szCs w:val="24"/>
        </w:rPr>
        <w:t xml:space="preserve"> mangrove-reef (MR), reef-mangrove (RM) and reef-reef (RR). Data </w:t>
      </w:r>
      <w:r w:rsidRPr="001016C3">
        <w:rPr>
          <w:rFonts w:cs="Times New Roman"/>
          <w:szCs w:val="24"/>
        </w:rPr>
        <w:t>based on chao1 and Shannon’s diversity index. Box plots represent 25</w:t>
      </w:r>
      <w:r w:rsidRPr="001016C3">
        <w:rPr>
          <w:rFonts w:cs="Times New Roman"/>
          <w:szCs w:val="24"/>
          <w:vertAlign w:val="superscript"/>
        </w:rPr>
        <w:t>th</w:t>
      </w:r>
      <w:r w:rsidRPr="001016C3">
        <w:rPr>
          <w:rFonts w:cs="Times New Roman"/>
          <w:szCs w:val="24"/>
        </w:rPr>
        <w:t xml:space="preserve"> to 75</w:t>
      </w:r>
      <w:r w:rsidRPr="001016C3">
        <w:rPr>
          <w:rFonts w:cs="Times New Roman"/>
          <w:szCs w:val="24"/>
          <w:vertAlign w:val="superscript"/>
        </w:rPr>
        <w:t>th</w:t>
      </w:r>
      <w:r w:rsidRPr="001016C3">
        <w:rPr>
          <w:rFonts w:cs="Times New Roman"/>
          <w:szCs w:val="24"/>
        </w:rPr>
        <w:t xml:space="preserve"> percentile range, lines show medians</w:t>
      </w:r>
      <w:r>
        <w:rPr>
          <w:rFonts w:cs="Times New Roman"/>
          <w:szCs w:val="24"/>
        </w:rPr>
        <w:t xml:space="preserve">, </w:t>
      </w:r>
      <w:r w:rsidRPr="001016C3">
        <w:rPr>
          <w:rFonts w:cs="Times New Roman"/>
          <w:szCs w:val="24"/>
        </w:rPr>
        <w:t>error bars represent IQR</w:t>
      </w:r>
      <w:r>
        <w:rPr>
          <w:rFonts w:cs="Times New Roman"/>
          <w:szCs w:val="24"/>
        </w:rPr>
        <w:t xml:space="preserve"> and + represents the mean.</w:t>
      </w:r>
      <w:r w:rsidRPr="001016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</w:t>
      </w:r>
      <w:r w:rsidRPr="001016C3">
        <w:rPr>
          <w:rFonts w:cs="Times New Roman"/>
          <w:szCs w:val="24"/>
        </w:rPr>
        <w:t xml:space="preserve"> = 3-5 coral colonies</w:t>
      </w:r>
      <w:r>
        <w:rPr>
          <w:rFonts w:cs="Times New Roman"/>
          <w:szCs w:val="24"/>
        </w:rPr>
        <w:t xml:space="preserve"> (denoted with grey dots)</w:t>
      </w:r>
      <w:r w:rsidRPr="001016C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43F11434" w14:textId="12A0DF4B" w:rsidR="005A1F84" w:rsidRDefault="005A1F84" w:rsidP="001E0CA6">
      <w:pPr>
        <w:spacing w:after="0"/>
        <w:rPr>
          <w:rFonts w:cs="Times New Roman"/>
          <w:szCs w:val="24"/>
        </w:rPr>
      </w:pPr>
    </w:p>
    <w:p w14:paraId="40A2EFE7" w14:textId="45DA3879" w:rsidR="005A1F84" w:rsidRDefault="005A1F84" w:rsidP="001E0CA6">
      <w:pPr>
        <w:spacing w:after="0"/>
        <w:rPr>
          <w:rFonts w:cs="Times New Roman"/>
          <w:szCs w:val="24"/>
        </w:rPr>
      </w:pPr>
    </w:p>
    <w:p w14:paraId="5FB565B4" w14:textId="4D0B8BDF" w:rsidR="005A1F84" w:rsidRDefault="005A1F84" w:rsidP="001E0CA6">
      <w:pPr>
        <w:spacing w:after="0"/>
        <w:rPr>
          <w:rFonts w:cs="Times New Roman"/>
          <w:szCs w:val="24"/>
        </w:rPr>
      </w:pPr>
    </w:p>
    <w:p w14:paraId="4F01CFEA" w14:textId="77777777" w:rsidR="005A1F84" w:rsidRDefault="005A1F84" w:rsidP="001E0CA6">
      <w:pPr>
        <w:spacing w:after="0"/>
        <w:rPr>
          <w:rFonts w:cs="Times New Roman"/>
          <w:szCs w:val="24"/>
        </w:rPr>
      </w:pPr>
    </w:p>
    <w:p w14:paraId="2399BF30" w14:textId="77777777" w:rsidR="001E0CA6" w:rsidRPr="000736A7" w:rsidRDefault="001E0CA6" w:rsidP="005A1F84">
      <w:pPr>
        <w:spacing w:after="120"/>
        <w:jc w:val="both"/>
        <w:rPr>
          <w:rFonts w:cs="Times New Roman"/>
          <w:szCs w:val="24"/>
        </w:rPr>
      </w:pPr>
      <w:r w:rsidRPr="001016C3">
        <w:rPr>
          <w:rFonts w:cs="Times New Roman"/>
          <w:b/>
          <w:szCs w:val="24"/>
        </w:rPr>
        <w:t xml:space="preserve">Supplementary Table S8. </w:t>
      </w:r>
      <w:r w:rsidRPr="000736A7">
        <w:rPr>
          <w:rFonts w:cs="Times New Roman"/>
          <w:bCs/>
          <w:szCs w:val="24"/>
        </w:rPr>
        <w:t>Two-factorial</w:t>
      </w:r>
      <w:r>
        <w:rPr>
          <w:rFonts w:cs="Times New Roman"/>
          <w:b/>
          <w:szCs w:val="24"/>
        </w:rPr>
        <w:t xml:space="preserve"> </w:t>
      </w:r>
      <w:r w:rsidRPr="00AE3649">
        <w:rPr>
          <w:rFonts w:cs="Times New Roman"/>
          <w:bCs/>
          <w:szCs w:val="24"/>
        </w:rPr>
        <w:t>PERMANOVA analysis</w:t>
      </w:r>
      <w:r>
        <w:rPr>
          <w:rFonts w:cs="Times New Roman"/>
          <w:bCs/>
          <w:szCs w:val="24"/>
        </w:rPr>
        <w:t xml:space="preserve"> of Amplicon Sequence Variant (ASVs) richness (Chao1) and diversity (Shannon’s) present in </w:t>
      </w:r>
      <w:r w:rsidRPr="002B169D">
        <w:rPr>
          <w:rFonts w:cs="Times New Roman"/>
          <w:bCs/>
          <w:i/>
          <w:iCs/>
          <w:szCs w:val="24"/>
        </w:rPr>
        <w:t>Pocillopora acuta</w:t>
      </w:r>
      <w:r>
        <w:rPr>
          <w:rFonts w:cs="Times New Roman"/>
          <w:bCs/>
          <w:szCs w:val="24"/>
        </w:rPr>
        <w:t xml:space="preserve"> between </w:t>
      </w:r>
      <w:r w:rsidRPr="001016C3">
        <w:rPr>
          <w:rFonts w:cs="Times New Roman"/>
          <w:szCs w:val="24"/>
        </w:rPr>
        <w:t>transplantation time points (t</w:t>
      </w:r>
      <w:r w:rsidRPr="001016C3">
        <w:rPr>
          <w:rFonts w:cs="Times New Roman"/>
          <w:szCs w:val="24"/>
          <w:vertAlign w:val="subscript"/>
        </w:rPr>
        <w:t>0</w:t>
      </w:r>
      <w:r w:rsidRPr="001016C3">
        <w:rPr>
          <w:rFonts w:cs="Times New Roman"/>
          <w:szCs w:val="24"/>
        </w:rPr>
        <w:t xml:space="preserve"> and t</w:t>
      </w:r>
      <w:r w:rsidRPr="001016C3">
        <w:rPr>
          <w:rFonts w:cs="Times New Roman"/>
          <w:szCs w:val="24"/>
          <w:vertAlign w:val="subscript"/>
        </w:rPr>
        <w:t>9M</w:t>
      </w:r>
      <w:r w:rsidRPr="001016C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of</w:t>
      </w:r>
      <w:r w:rsidRPr="001016C3">
        <w:rPr>
          <w:rFonts w:cs="Times New Roman"/>
          <w:szCs w:val="24"/>
        </w:rPr>
        <w:t xml:space="preserve"> treatments; mangrove-mangrove (MM),</w:t>
      </w:r>
      <w:r w:rsidRPr="00AE3649">
        <w:rPr>
          <w:rFonts w:cs="Times New Roman"/>
          <w:szCs w:val="24"/>
        </w:rPr>
        <w:t xml:space="preserve"> </w:t>
      </w:r>
      <w:r w:rsidRPr="001016C3">
        <w:rPr>
          <w:rFonts w:cs="Times New Roman"/>
          <w:szCs w:val="24"/>
        </w:rPr>
        <w:t>mangrove-reef (MR), reef-reef (RR) and  reef-mangrove (RM)</w:t>
      </w:r>
      <w:r>
        <w:rPr>
          <w:rFonts w:cs="Times New Roman"/>
          <w:szCs w:val="24"/>
        </w:rPr>
        <w:t xml:space="preserve">. </w:t>
      </w:r>
      <w:r w:rsidRPr="007154FD">
        <w:rPr>
          <w:rFonts w:cs="Times New Roman"/>
          <w:szCs w:val="24"/>
        </w:rPr>
        <w:t xml:space="preserve">df = degrees of freedom; SS = sum of squares; MS = mean sum of squares; Pseudo-F = F-value by permutation, </w:t>
      </w:r>
      <w:r w:rsidRPr="007154FD">
        <w:rPr>
          <w:rFonts w:cs="Times New Roman"/>
          <w:i/>
          <w:iCs/>
          <w:szCs w:val="24"/>
        </w:rPr>
        <w:t>p</w:t>
      </w:r>
      <w:r w:rsidRPr="007154FD">
        <w:rPr>
          <w:rFonts w:cs="Times New Roman"/>
          <w:szCs w:val="24"/>
        </w:rPr>
        <w:t xml:space="preserve"> = </w:t>
      </w:r>
      <w:r w:rsidRPr="007154FD">
        <w:rPr>
          <w:rFonts w:cs="Times New Roman"/>
          <w:i/>
          <w:iCs/>
          <w:szCs w:val="24"/>
        </w:rPr>
        <w:t>p</w:t>
      </w:r>
      <w:r w:rsidRPr="007154FD">
        <w:rPr>
          <w:rFonts w:cs="Times New Roman"/>
          <w:szCs w:val="24"/>
        </w:rPr>
        <w:t>-value</w:t>
      </w:r>
      <w:r>
        <w:rPr>
          <w:rFonts w:cs="Times New Roman"/>
          <w:szCs w:val="24"/>
        </w:rPr>
        <w:t>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86"/>
        <w:gridCol w:w="546"/>
        <w:gridCol w:w="842"/>
        <w:gridCol w:w="828"/>
        <w:gridCol w:w="1143"/>
        <w:gridCol w:w="702"/>
        <w:gridCol w:w="1237"/>
        <w:gridCol w:w="1017"/>
        <w:gridCol w:w="828"/>
        <w:gridCol w:w="1002"/>
      </w:tblGrid>
      <w:tr w:rsidR="004F5921" w:rsidRPr="005A1F84" w14:paraId="5E18155D" w14:textId="77777777" w:rsidTr="00B12ED7">
        <w:tc>
          <w:tcPr>
            <w:tcW w:w="9731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5C485600" w14:textId="05E6DCB0" w:rsidR="004F5921" w:rsidRPr="005A1F84" w:rsidRDefault="004F5921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Chao1 index</w:t>
            </w:r>
          </w:p>
        </w:tc>
      </w:tr>
      <w:tr w:rsidR="004F5921" w:rsidRPr="005A1F84" w14:paraId="4CA4541C" w14:textId="77777777" w:rsidTr="00EF7B5D">
        <w:tc>
          <w:tcPr>
            <w:tcW w:w="6884" w:type="dxa"/>
            <w:gridSpan w:val="7"/>
            <w:tcBorders>
              <w:top w:val="single" w:sz="18" w:space="0" w:color="auto"/>
            </w:tcBorders>
          </w:tcPr>
          <w:p w14:paraId="5CF8890B" w14:textId="7C33F2A6" w:rsidR="004F5921" w:rsidRPr="005A1F84" w:rsidRDefault="004F5921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Main PERMANOVA Test</w:t>
            </w:r>
          </w:p>
        </w:tc>
        <w:tc>
          <w:tcPr>
            <w:tcW w:w="2847" w:type="dxa"/>
            <w:gridSpan w:val="3"/>
            <w:tcBorders>
              <w:top w:val="single" w:sz="18" w:space="0" w:color="auto"/>
            </w:tcBorders>
          </w:tcPr>
          <w:p w14:paraId="45AE594A" w14:textId="77777777" w:rsidR="004F5921" w:rsidRPr="005A1F84" w:rsidRDefault="004F5921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Pairwise (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5A1F84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>-t</w:t>
            </w:r>
            <w:r w:rsidRPr="005A1F84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9M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F3D97" w:rsidRPr="005A1F84" w14:paraId="458D3FE5" w14:textId="77777777" w:rsidTr="009F3D97">
        <w:tc>
          <w:tcPr>
            <w:tcW w:w="1586" w:type="dxa"/>
          </w:tcPr>
          <w:p w14:paraId="573B830C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546" w:type="dxa"/>
          </w:tcPr>
          <w:p w14:paraId="211F4B23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42" w:type="dxa"/>
          </w:tcPr>
          <w:p w14:paraId="4892472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828" w:type="dxa"/>
          </w:tcPr>
          <w:p w14:paraId="2EC0309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143" w:type="dxa"/>
          </w:tcPr>
          <w:p w14:paraId="1E148B50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Pseudo F</w:t>
            </w:r>
          </w:p>
        </w:tc>
        <w:tc>
          <w:tcPr>
            <w:tcW w:w="702" w:type="dxa"/>
          </w:tcPr>
          <w:p w14:paraId="0691EC3B" w14:textId="5D75C65A" w:rsidR="009F3D97" w:rsidRPr="005A1F84" w:rsidRDefault="009F3D97" w:rsidP="00E90A92">
            <w:pPr>
              <w:spacing w:before="0" w:after="0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R</w:t>
            </w:r>
            <w:r w:rsidRPr="005A1F84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7" w:type="dxa"/>
          </w:tcPr>
          <w:p w14:paraId="153144F8" w14:textId="04E5FFC5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5A1F84">
              <w:rPr>
                <w:rFonts w:cs="Times New Roman"/>
                <w:b/>
                <w:sz w:val="20"/>
                <w:szCs w:val="20"/>
              </w:rPr>
              <w:t>(perm)</w:t>
            </w:r>
          </w:p>
        </w:tc>
        <w:tc>
          <w:tcPr>
            <w:tcW w:w="1017" w:type="dxa"/>
          </w:tcPr>
          <w:p w14:paraId="1E2FADD2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Groups</w:t>
            </w:r>
          </w:p>
        </w:tc>
        <w:tc>
          <w:tcPr>
            <w:tcW w:w="828" w:type="dxa"/>
          </w:tcPr>
          <w:p w14:paraId="262C0EF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002" w:type="dxa"/>
          </w:tcPr>
          <w:p w14:paraId="0346934A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5A1F84">
              <w:rPr>
                <w:rFonts w:cs="Times New Roman"/>
                <w:b/>
                <w:sz w:val="20"/>
                <w:szCs w:val="20"/>
              </w:rPr>
              <w:t>(perm)</w:t>
            </w:r>
          </w:p>
        </w:tc>
      </w:tr>
      <w:tr w:rsidR="009F3D97" w:rsidRPr="005A1F84" w14:paraId="5B3A2AFA" w14:textId="77777777" w:rsidTr="009F3D97">
        <w:tc>
          <w:tcPr>
            <w:tcW w:w="1586" w:type="dxa"/>
          </w:tcPr>
          <w:p w14:paraId="56D90F01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Site</w:t>
            </w:r>
          </w:p>
        </w:tc>
        <w:tc>
          <w:tcPr>
            <w:tcW w:w="546" w:type="dxa"/>
          </w:tcPr>
          <w:p w14:paraId="60218FE6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14:paraId="029A5209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7334.3</w:t>
            </w:r>
          </w:p>
        </w:tc>
        <w:tc>
          <w:tcPr>
            <w:tcW w:w="828" w:type="dxa"/>
          </w:tcPr>
          <w:p w14:paraId="7549D0D3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2444.8</w:t>
            </w:r>
          </w:p>
        </w:tc>
        <w:tc>
          <w:tcPr>
            <w:tcW w:w="1143" w:type="dxa"/>
          </w:tcPr>
          <w:p w14:paraId="2BDD1947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3.6118</w:t>
            </w:r>
          </w:p>
        </w:tc>
        <w:tc>
          <w:tcPr>
            <w:tcW w:w="702" w:type="dxa"/>
          </w:tcPr>
          <w:p w14:paraId="1C6CC8E5" w14:textId="6313DB46" w:rsidR="009F3D97" w:rsidRPr="005A1F84" w:rsidRDefault="00A020A5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</w:t>
            </w:r>
            <w:r w:rsidR="00B251ED" w:rsidRPr="005A1F84">
              <w:rPr>
                <w:rFonts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1237" w:type="dxa"/>
          </w:tcPr>
          <w:p w14:paraId="5C1F957A" w14:textId="272047BC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017" w:type="dxa"/>
          </w:tcPr>
          <w:p w14:paraId="42B65D9C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MM</w:t>
            </w:r>
          </w:p>
        </w:tc>
        <w:tc>
          <w:tcPr>
            <w:tcW w:w="828" w:type="dxa"/>
          </w:tcPr>
          <w:p w14:paraId="6931FFEA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1.1784</w:t>
            </w:r>
          </w:p>
        </w:tc>
        <w:tc>
          <w:tcPr>
            <w:tcW w:w="1002" w:type="dxa"/>
          </w:tcPr>
          <w:p w14:paraId="3E339078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0.209</w:t>
            </w:r>
          </w:p>
        </w:tc>
      </w:tr>
      <w:tr w:rsidR="009F3D97" w:rsidRPr="005A1F84" w14:paraId="60C79CB0" w14:textId="77777777" w:rsidTr="009F3D97">
        <w:tc>
          <w:tcPr>
            <w:tcW w:w="1586" w:type="dxa"/>
          </w:tcPr>
          <w:p w14:paraId="618F9B6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46" w:type="dxa"/>
          </w:tcPr>
          <w:p w14:paraId="5D4A7FE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14:paraId="0E1ADDC7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720.19</w:t>
            </w:r>
          </w:p>
        </w:tc>
        <w:tc>
          <w:tcPr>
            <w:tcW w:w="828" w:type="dxa"/>
          </w:tcPr>
          <w:p w14:paraId="37BAC8A0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720.19</w:t>
            </w:r>
          </w:p>
        </w:tc>
        <w:tc>
          <w:tcPr>
            <w:tcW w:w="1143" w:type="dxa"/>
          </w:tcPr>
          <w:p w14:paraId="13AF77D9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1.064</w:t>
            </w:r>
          </w:p>
        </w:tc>
        <w:tc>
          <w:tcPr>
            <w:tcW w:w="702" w:type="dxa"/>
          </w:tcPr>
          <w:p w14:paraId="53871861" w14:textId="11A7E302" w:rsidR="009F3D97" w:rsidRPr="005A1F84" w:rsidRDefault="00B251ED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.022</w:t>
            </w:r>
          </w:p>
        </w:tc>
        <w:tc>
          <w:tcPr>
            <w:tcW w:w="1237" w:type="dxa"/>
          </w:tcPr>
          <w:p w14:paraId="4D956B84" w14:textId="1463CB9E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0.335</w:t>
            </w:r>
          </w:p>
        </w:tc>
        <w:tc>
          <w:tcPr>
            <w:tcW w:w="1017" w:type="dxa"/>
          </w:tcPr>
          <w:p w14:paraId="784A7CD1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</w:tcPr>
          <w:p w14:paraId="5CA36445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1.5035</w:t>
            </w:r>
          </w:p>
        </w:tc>
        <w:tc>
          <w:tcPr>
            <w:tcW w:w="1002" w:type="dxa"/>
          </w:tcPr>
          <w:p w14:paraId="034A9F22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0.172</w:t>
            </w:r>
          </w:p>
        </w:tc>
      </w:tr>
      <w:tr w:rsidR="009F3D97" w:rsidRPr="005A1F84" w14:paraId="607301DC" w14:textId="77777777" w:rsidTr="009F3D97">
        <w:tc>
          <w:tcPr>
            <w:tcW w:w="1586" w:type="dxa"/>
          </w:tcPr>
          <w:p w14:paraId="64D2F4C3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Site x timepoints</w:t>
            </w:r>
          </w:p>
        </w:tc>
        <w:tc>
          <w:tcPr>
            <w:tcW w:w="546" w:type="dxa"/>
          </w:tcPr>
          <w:p w14:paraId="0C04D21B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14:paraId="2FFD138D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6736.2</w:t>
            </w:r>
          </w:p>
        </w:tc>
        <w:tc>
          <w:tcPr>
            <w:tcW w:w="828" w:type="dxa"/>
          </w:tcPr>
          <w:p w14:paraId="1AE3D57A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2245.4</w:t>
            </w:r>
          </w:p>
        </w:tc>
        <w:tc>
          <w:tcPr>
            <w:tcW w:w="1143" w:type="dxa"/>
          </w:tcPr>
          <w:p w14:paraId="31816736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3.3173</w:t>
            </w:r>
          </w:p>
        </w:tc>
        <w:tc>
          <w:tcPr>
            <w:tcW w:w="702" w:type="dxa"/>
          </w:tcPr>
          <w:p w14:paraId="421396AF" w14:textId="7EEFBF47" w:rsidR="009F3D97" w:rsidRPr="005A1F84" w:rsidRDefault="00B251ED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.20</w:t>
            </w:r>
            <w:r w:rsidR="002A68B3" w:rsidRPr="005A1F84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37" w:type="dxa"/>
          </w:tcPr>
          <w:p w14:paraId="4C615DCE" w14:textId="00BF32FC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0.012</w:t>
            </w:r>
          </w:p>
        </w:tc>
        <w:tc>
          <w:tcPr>
            <w:tcW w:w="1017" w:type="dxa"/>
          </w:tcPr>
          <w:p w14:paraId="4E5883D9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RR</w:t>
            </w:r>
          </w:p>
        </w:tc>
        <w:tc>
          <w:tcPr>
            <w:tcW w:w="828" w:type="dxa"/>
          </w:tcPr>
          <w:p w14:paraId="34C6F7C5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2.1051</w:t>
            </w:r>
          </w:p>
        </w:tc>
        <w:tc>
          <w:tcPr>
            <w:tcW w:w="1002" w:type="dxa"/>
          </w:tcPr>
          <w:p w14:paraId="501C1589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0.063</w:t>
            </w:r>
          </w:p>
        </w:tc>
      </w:tr>
      <w:tr w:rsidR="009F3D97" w:rsidRPr="005A1F84" w14:paraId="1FE7F6C3" w14:textId="77777777" w:rsidTr="009F3D97">
        <w:tc>
          <w:tcPr>
            <w:tcW w:w="1586" w:type="dxa"/>
            <w:tcBorders>
              <w:bottom w:val="single" w:sz="18" w:space="0" w:color="auto"/>
            </w:tcBorders>
          </w:tcPr>
          <w:p w14:paraId="371B2DA3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546" w:type="dxa"/>
            <w:tcBorders>
              <w:bottom w:val="single" w:sz="18" w:space="0" w:color="auto"/>
            </w:tcBorders>
          </w:tcPr>
          <w:p w14:paraId="28B2A274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42" w:type="dxa"/>
            <w:tcBorders>
              <w:bottom w:val="single" w:sz="18" w:space="0" w:color="auto"/>
            </w:tcBorders>
          </w:tcPr>
          <w:p w14:paraId="680F069E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17599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237DCA5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18" w:space="0" w:color="auto"/>
            </w:tcBorders>
          </w:tcPr>
          <w:p w14:paraId="2BC9525D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8" w:space="0" w:color="auto"/>
            </w:tcBorders>
          </w:tcPr>
          <w:p w14:paraId="04A45F24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18" w:space="0" w:color="auto"/>
            </w:tcBorders>
          </w:tcPr>
          <w:p w14:paraId="656987EF" w14:textId="048886B4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18" w:space="0" w:color="auto"/>
            </w:tcBorders>
          </w:tcPr>
          <w:p w14:paraId="1C90C6F9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RM</w:t>
            </w: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792E0E8D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1.7588</w:t>
            </w:r>
          </w:p>
        </w:tc>
        <w:tc>
          <w:tcPr>
            <w:tcW w:w="1002" w:type="dxa"/>
            <w:tcBorders>
              <w:bottom w:val="single" w:sz="18" w:space="0" w:color="auto"/>
            </w:tcBorders>
          </w:tcPr>
          <w:p w14:paraId="76F13E17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0.088</w:t>
            </w:r>
          </w:p>
        </w:tc>
      </w:tr>
      <w:tr w:rsidR="004F5921" w:rsidRPr="005A1F84" w14:paraId="0C923AA6" w14:textId="77777777" w:rsidTr="00CF7623">
        <w:tc>
          <w:tcPr>
            <w:tcW w:w="9731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20F25ACD" w14:textId="30E2A0F3" w:rsidR="004F5921" w:rsidRPr="005A1F84" w:rsidRDefault="004F5921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Shannon’s Index</w:t>
            </w:r>
          </w:p>
        </w:tc>
      </w:tr>
      <w:tr w:rsidR="004F5921" w:rsidRPr="005A1F84" w14:paraId="3EE2A702" w14:textId="77777777" w:rsidTr="00202A12">
        <w:tc>
          <w:tcPr>
            <w:tcW w:w="6884" w:type="dxa"/>
            <w:gridSpan w:val="7"/>
            <w:tcBorders>
              <w:top w:val="single" w:sz="18" w:space="0" w:color="auto"/>
            </w:tcBorders>
          </w:tcPr>
          <w:p w14:paraId="60E0B36A" w14:textId="5D584D7E" w:rsidR="004F5921" w:rsidRPr="005A1F84" w:rsidRDefault="004F5921" w:rsidP="00E90A92">
            <w:pPr>
              <w:spacing w:before="0"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Main PERMANOVA Test</w:t>
            </w:r>
          </w:p>
        </w:tc>
        <w:tc>
          <w:tcPr>
            <w:tcW w:w="2847" w:type="dxa"/>
            <w:gridSpan w:val="3"/>
            <w:tcBorders>
              <w:top w:val="single" w:sz="18" w:space="0" w:color="auto"/>
            </w:tcBorders>
          </w:tcPr>
          <w:p w14:paraId="274FE3CB" w14:textId="77777777" w:rsidR="004F5921" w:rsidRPr="005A1F84" w:rsidRDefault="004F5921" w:rsidP="00E90A92">
            <w:pPr>
              <w:spacing w:before="0"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Pairwise (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5A1F84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>-t</w:t>
            </w:r>
            <w:r w:rsidRPr="005A1F84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9M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F3D97" w:rsidRPr="005A1F84" w14:paraId="4257277F" w14:textId="77777777" w:rsidTr="009F3D97">
        <w:tc>
          <w:tcPr>
            <w:tcW w:w="1586" w:type="dxa"/>
          </w:tcPr>
          <w:p w14:paraId="182DBD6A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546" w:type="dxa"/>
          </w:tcPr>
          <w:p w14:paraId="2DC83C23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842" w:type="dxa"/>
          </w:tcPr>
          <w:p w14:paraId="75B7E021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828" w:type="dxa"/>
          </w:tcPr>
          <w:p w14:paraId="2A1E54E4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143" w:type="dxa"/>
          </w:tcPr>
          <w:p w14:paraId="68AB6EE4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Pseudo F</w:t>
            </w:r>
          </w:p>
        </w:tc>
        <w:tc>
          <w:tcPr>
            <w:tcW w:w="702" w:type="dxa"/>
          </w:tcPr>
          <w:p w14:paraId="3060DCF2" w14:textId="1B665F90" w:rsidR="009F3D97" w:rsidRPr="005A1F84" w:rsidRDefault="009F3D97" w:rsidP="00E90A92">
            <w:pPr>
              <w:spacing w:before="0" w:after="0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R</w:t>
            </w:r>
            <w:r w:rsidRPr="005A1F84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7" w:type="dxa"/>
          </w:tcPr>
          <w:p w14:paraId="13CA0649" w14:textId="1BE80DA9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5A1F84">
              <w:rPr>
                <w:rFonts w:cs="Times New Roman"/>
                <w:b/>
                <w:sz w:val="20"/>
                <w:szCs w:val="20"/>
              </w:rPr>
              <w:t>(perm)</w:t>
            </w:r>
          </w:p>
        </w:tc>
        <w:tc>
          <w:tcPr>
            <w:tcW w:w="1017" w:type="dxa"/>
          </w:tcPr>
          <w:p w14:paraId="485FCFB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Groups</w:t>
            </w:r>
          </w:p>
        </w:tc>
        <w:tc>
          <w:tcPr>
            <w:tcW w:w="828" w:type="dxa"/>
          </w:tcPr>
          <w:p w14:paraId="1EB1B931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002" w:type="dxa"/>
          </w:tcPr>
          <w:p w14:paraId="231A485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5A1F84">
              <w:rPr>
                <w:rFonts w:cs="Times New Roman"/>
                <w:b/>
                <w:sz w:val="20"/>
                <w:szCs w:val="20"/>
              </w:rPr>
              <w:t>(perm)</w:t>
            </w:r>
          </w:p>
        </w:tc>
      </w:tr>
      <w:tr w:rsidR="009F3D97" w:rsidRPr="005A1F84" w14:paraId="1E1D3EFD" w14:textId="77777777" w:rsidTr="009F3D97">
        <w:tc>
          <w:tcPr>
            <w:tcW w:w="1586" w:type="dxa"/>
          </w:tcPr>
          <w:p w14:paraId="24931BD0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Site</w:t>
            </w:r>
          </w:p>
        </w:tc>
        <w:tc>
          <w:tcPr>
            <w:tcW w:w="546" w:type="dxa"/>
          </w:tcPr>
          <w:p w14:paraId="3A9ECAE3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14:paraId="78DA3583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270.97</w:t>
            </w:r>
          </w:p>
        </w:tc>
        <w:tc>
          <w:tcPr>
            <w:tcW w:w="828" w:type="dxa"/>
          </w:tcPr>
          <w:p w14:paraId="6643D4A1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90.324</w:t>
            </w:r>
          </w:p>
        </w:tc>
        <w:tc>
          <w:tcPr>
            <w:tcW w:w="1143" w:type="dxa"/>
          </w:tcPr>
          <w:p w14:paraId="53411002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4.1134</w:t>
            </w:r>
          </w:p>
        </w:tc>
        <w:tc>
          <w:tcPr>
            <w:tcW w:w="702" w:type="dxa"/>
          </w:tcPr>
          <w:p w14:paraId="648C538A" w14:textId="7FB9B56B" w:rsidR="009F3D97" w:rsidRPr="005A1F84" w:rsidRDefault="00B251ED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.224</w:t>
            </w:r>
          </w:p>
        </w:tc>
        <w:tc>
          <w:tcPr>
            <w:tcW w:w="1237" w:type="dxa"/>
          </w:tcPr>
          <w:p w14:paraId="02100FAC" w14:textId="0F08ED82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0.011</w:t>
            </w:r>
          </w:p>
        </w:tc>
        <w:tc>
          <w:tcPr>
            <w:tcW w:w="1017" w:type="dxa"/>
          </w:tcPr>
          <w:p w14:paraId="3D35DF06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MM</w:t>
            </w:r>
          </w:p>
        </w:tc>
        <w:tc>
          <w:tcPr>
            <w:tcW w:w="828" w:type="dxa"/>
          </w:tcPr>
          <w:p w14:paraId="56B9C318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1.2355</w:t>
            </w:r>
          </w:p>
        </w:tc>
        <w:tc>
          <w:tcPr>
            <w:tcW w:w="1002" w:type="dxa"/>
          </w:tcPr>
          <w:p w14:paraId="2F7E5F5D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0.268</w:t>
            </w:r>
          </w:p>
        </w:tc>
      </w:tr>
      <w:tr w:rsidR="009F3D97" w:rsidRPr="005A1F84" w14:paraId="601D2E06" w14:textId="77777777" w:rsidTr="009F3D97">
        <w:tc>
          <w:tcPr>
            <w:tcW w:w="1586" w:type="dxa"/>
          </w:tcPr>
          <w:p w14:paraId="63063F5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46" w:type="dxa"/>
          </w:tcPr>
          <w:p w14:paraId="01B88E67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14:paraId="203BB5D3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3.7964</w:t>
            </w:r>
          </w:p>
        </w:tc>
        <w:tc>
          <w:tcPr>
            <w:tcW w:w="828" w:type="dxa"/>
          </w:tcPr>
          <w:p w14:paraId="2DBB202B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3.7946</w:t>
            </w:r>
          </w:p>
        </w:tc>
        <w:tc>
          <w:tcPr>
            <w:tcW w:w="1143" w:type="dxa"/>
          </w:tcPr>
          <w:p w14:paraId="7ECDEB28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0.17281</w:t>
            </w:r>
          </w:p>
        </w:tc>
        <w:tc>
          <w:tcPr>
            <w:tcW w:w="702" w:type="dxa"/>
          </w:tcPr>
          <w:p w14:paraId="6BAA17ED" w14:textId="0EC1E522" w:rsidR="009F3D97" w:rsidRPr="005A1F84" w:rsidRDefault="00B251ED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.003</w:t>
            </w:r>
          </w:p>
        </w:tc>
        <w:tc>
          <w:tcPr>
            <w:tcW w:w="1237" w:type="dxa"/>
          </w:tcPr>
          <w:p w14:paraId="3CC3600F" w14:textId="766DC1A0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0.715</w:t>
            </w:r>
          </w:p>
        </w:tc>
        <w:tc>
          <w:tcPr>
            <w:tcW w:w="1017" w:type="dxa"/>
          </w:tcPr>
          <w:p w14:paraId="2E48E31C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MR</w:t>
            </w:r>
          </w:p>
        </w:tc>
        <w:tc>
          <w:tcPr>
            <w:tcW w:w="828" w:type="dxa"/>
          </w:tcPr>
          <w:p w14:paraId="3D3D83D6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4.3222</w:t>
            </w:r>
          </w:p>
        </w:tc>
        <w:tc>
          <w:tcPr>
            <w:tcW w:w="1002" w:type="dxa"/>
          </w:tcPr>
          <w:p w14:paraId="7BF77A56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0.021</w:t>
            </w:r>
          </w:p>
        </w:tc>
      </w:tr>
      <w:tr w:rsidR="009F3D97" w:rsidRPr="005A1F84" w14:paraId="132E0110" w14:textId="77777777" w:rsidTr="009F3D97">
        <w:tc>
          <w:tcPr>
            <w:tcW w:w="1586" w:type="dxa"/>
          </w:tcPr>
          <w:p w14:paraId="5A7B94E3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Site x timepoints</w:t>
            </w:r>
          </w:p>
        </w:tc>
        <w:tc>
          <w:tcPr>
            <w:tcW w:w="546" w:type="dxa"/>
          </w:tcPr>
          <w:p w14:paraId="520BBA35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14:paraId="26F352C1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363.17</w:t>
            </w:r>
          </w:p>
        </w:tc>
        <w:tc>
          <w:tcPr>
            <w:tcW w:w="828" w:type="dxa"/>
          </w:tcPr>
          <w:p w14:paraId="5FBA853C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121.06</w:t>
            </w:r>
          </w:p>
        </w:tc>
        <w:tc>
          <w:tcPr>
            <w:tcW w:w="1143" w:type="dxa"/>
          </w:tcPr>
          <w:p w14:paraId="119647C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5.5129</w:t>
            </w:r>
          </w:p>
        </w:tc>
        <w:tc>
          <w:tcPr>
            <w:tcW w:w="702" w:type="dxa"/>
          </w:tcPr>
          <w:p w14:paraId="6F7C10E5" w14:textId="249EA977" w:rsidR="009F3D97" w:rsidRPr="005A1F84" w:rsidRDefault="00B251ED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.30</w:t>
            </w:r>
          </w:p>
        </w:tc>
        <w:tc>
          <w:tcPr>
            <w:tcW w:w="1237" w:type="dxa"/>
          </w:tcPr>
          <w:p w14:paraId="4D4D9116" w14:textId="7764C23A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1017" w:type="dxa"/>
          </w:tcPr>
          <w:p w14:paraId="33C3DE5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RR</w:t>
            </w:r>
          </w:p>
        </w:tc>
        <w:tc>
          <w:tcPr>
            <w:tcW w:w="828" w:type="dxa"/>
          </w:tcPr>
          <w:p w14:paraId="7C36B322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1.1569</w:t>
            </w:r>
          </w:p>
        </w:tc>
        <w:tc>
          <w:tcPr>
            <w:tcW w:w="1002" w:type="dxa"/>
          </w:tcPr>
          <w:p w14:paraId="59830A46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0.276</w:t>
            </w:r>
          </w:p>
        </w:tc>
      </w:tr>
      <w:tr w:rsidR="009F3D97" w:rsidRPr="005A1F84" w14:paraId="1EEF2FC7" w14:textId="77777777" w:rsidTr="009F3D97">
        <w:tc>
          <w:tcPr>
            <w:tcW w:w="1586" w:type="dxa"/>
          </w:tcPr>
          <w:p w14:paraId="66EB9049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546" w:type="dxa"/>
          </w:tcPr>
          <w:p w14:paraId="760B39AD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14:paraId="27B0970A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570.92</w:t>
            </w:r>
          </w:p>
        </w:tc>
        <w:tc>
          <w:tcPr>
            <w:tcW w:w="828" w:type="dxa"/>
          </w:tcPr>
          <w:p w14:paraId="3C9F1168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D6B9427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2" w:type="dxa"/>
          </w:tcPr>
          <w:p w14:paraId="10B07B45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631F800C" w14:textId="05A11BB4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4A802B12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RM</w:t>
            </w:r>
          </w:p>
        </w:tc>
        <w:tc>
          <w:tcPr>
            <w:tcW w:w="828" w:type="dxa"/>
          </w:tcPr>
          <w:p w14:paraId="32011BCB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0.1688</w:t>
            </w:r>
          </w:p>
        </w:tc>
        <w:tc>
          <w:tcPr>
            <w:tcW w:w="1002" w:type="dxa"/>
          </w:tcPr>
          <w:p w14:paraId="6F9414CF" w14:textId="77777777" w:rsidR="009F3D97" w:rsidRPr="005A1F84" w:rsidRDefault="009F3D97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0.127</w:t>
            </w:r>
          </w:p>
        </w:tc>
      </w:tr>
    </w:tbl>
    <w:p w14:paraId="55A6B082" w14:textId="51C9FFAF" w:rsidR="00B1127E" w:rsidRDefault="00B1127E" w:rsidP="001E0CA6">
      <w:pPr>
        <w:spacing w:after="0"/>
        <w:rPr>
          <w:rFonts w:ascii="Arial" w:hAnsi="Arial" w:cs="Arial"/>
          <w:bCs/>
          <w:szCs w:val="24"/>
        </w:rPr>
      </w:pPr>
    </w:p>
    <w:p w14:paraId="4D62BAC2" w14:textId="77777777" w:rsidR="00943E70" w:rsidRPr="00EA7AC1" w:rsidRDefault="00943E70" w:rsidP="001E0CA6">
      <w:pPr>
        <w:spacing w:after="0"/>
        <w:rPr>
          <w:rFonts w:ascii="Arial" w:hAnsi="Arial" w:cs="Arial"/>
          <w:bCs/>
          <w:szCs w:val="24"/>
        </w:rPr>
      </w:pPr>
    </w:p>
    <w:p w14:paraId="3FDE38FE" w14:textId="012EBE07" w:rsidR="00B1127E" w:rsidRPr="00851B07" w:rsidRDefault="001E0CA6" w:rsidP="005A1F84">
      <w:pPr>
        <w:spacing w:after="120"/>
        <w:jc w:val="both"/>
        <w:rPr>
          <w:rFonts w:cs="Times New Roman"/>
          <w:szCs w:val="24"/>
        </w:rPr>
      </w:pPr>
      <w:r w:rsidRPr="00851B07">
        <w:rPr>
          <w:rFonts w:cs="Times New Roman"/>
          <w:b/>
          <w:szCs w:val="24"/>
        </w:rPr>
        <w:t>Supplementary Table S9.</w:t>
      </w:r>
      <w:r w:rsidRPr="00851B07">
        <w:rPr>
          <w:rFonts w:cs="Times New Roman"/>
          <w:bCs/>
          <w:szCs w:val="24"/>
        </w:rPr>
        <w:t xml:space="preserve"> </w:t>
      </w:r>
      <w:r w:rsidRPr="00851B07">
        <w:rPr>
          <w:rFonts w:cs="Times New Roman"/>
          <w:szCs w:val="24"/>
        </w:rPr>
        <w:t xml:space="preserve">Two-factorial PERMANOVA analysis of bacterial communities (beta diversity) associated with </w:t>
      </w:r>
      <w:r w:rsidRPr="00851B07">
        <w:rPr>
          <w:rFonts w:cs="Times New Roman"/>
          <w:i/>
          <w:iCs/>
          <w:szCs w:val="24"/>
        </w:rPr>
        <w:t>Pocillopora acuta</w:t>
      </w:r>
      <w:r w:rsidRPr="00851B07">
        <w:rPr>
          <w:rFonts w:cs="Times New Roman"/>
          <w:szCs w:val="24"/>
        </w:rPr>
        <w:t xml:space="preserve"> between transplantation time points ( t</w:t>
      </w:r>
      <w:r w:rsidRPr="00851B07">
        <w:rPr>
          <w:rFonts w:cs="Times New Roman"/>
          <w:szCs w:val="24"/>
          <w:vertAlign w:val="subscript"/>
        </w:rPr>
        <w:t>0</w:t>
      </w:r>
      <w:r w:rsidRPr="00851B07">
        <w:rPr>
          <w:rFonts w:cs="Times New Roman"/>
          <w:szCs w:val="24"/>
        </w:rPr>
        <w:t>, t</w:t>
      </w:r>
      <w:r w:rsidRPr="00851B07">
        <w:rPr>
          <w:rFonts w:cs="Times New Roman"/>
          <w:szCs w:val="24"/>
          <w:vertAlign w:val="subscript"/>
        </w:rPr>
        <w:t>3D</w:t>
      </w:r>
      <w:r w:rsidRPr="00851B07">
        <w:rPr>
          <w:rFonts w:cs="Times New Roman"/>
          <w:szCs w:val="24"/>
        </w:rPr>
        <w:t>, t</w:t>
      </w:r>
      <w:r w:rsidRPr="00851B07">
        <w:rPr>
          <w:rFonts w:cs="Times New Roman"/>
          <w:szCs w:val="24"/>
          <w:vertAlign w:val="subscript"/>
        </w:rPr>
        <w:t>2M</w:t>
      </w:r>
      <w:r w:rsidRPr="00851B07">
        <w:rPr>
          <w:rFonts w:cs="Times New Roman"/>
          <w:szCs w:val="24"/>
        </w:rPr>
        <w:t>, t</w:t>
      </w:r>
      <w:r w:rsidRPr="00851B07">
        <w:rPr>
          <w:rFonts w:cs="Times New Roman"/>
          <w:szCs w:val="24"/>
          <w:vertAlign w:val="subscript"/>
        </w:rPr>
        <w:t>3M</w:t>
      </w:r>
      <w:r w:rsidRPr="00851B07">
        <w:rPr>
          <w:rFonts w:cs="Times New Roman"/>
          <w:szCs w:val="24"/>
        </w:rPr>
        <w:t>, t</w:t>
      </w:r>
      <w:r w:rsidRPr="00851B07">
        <w:rPr>
          <w:rFonts w:cs="Times New Roman"/>
          <w:szCs w:val="24"/>
          <w:vertAlign w:val="subscript"/>
        </w:rPr>
        <w:t>6M</w:t>
      </w:r>
      <w:r w:rsidRPr="00851B07">
        <w:rPr>
          <w:rFonts w:cs="Times New Roman"/>
          <w:szCs w:val="24"/>
        </w:rPr>
        <w:t>, t</w:t>
      </w:r>
      <w:r w:rsidRPr="00851B07">
        <w:rPr>
          <w:rFonts w:cs="Times New Roman"/>
          <w:szCs w:val="24"/>
          <w:vertAlign w:val="subscript"/>
        </w:rPr>
        <w:t>9M</w:t>
      </w:r>
      <w:r w:rsidRPr="00851B07">
        <w:rPr>
          <w:rFonts w:cs="Times New Roman"/>
          <w:szCs w:val="24"/>
        </w:rPr>
        <w:t>) of treatments; mangrove-mangrove</w:t>
      </w:r>
      <w:r>
        <w:rPr>
          <w:rFonts w:cs="Times New Roman"/>
          <w:szCs w:val="24"/>
        </w:rPr>
        <w:t xml:space="preserve"> (MM)</w:t>
      </w:r>
      <w:r w:rsidRPr="00851B07">
        <w:rPr>
          <w:rFonts w:cs="Times New Roman"/>
          <w:szCs w:val="24"/>
        </w:rPr>
        <w:t>, mangrove-reef</w:t>
      </w:r>
      <w:r>
        <w:rPr>
          <w:rFonts w:cs="Times New Roman"/>
          <w:szCs w:val="24"/>
        </w:rPr>
        <w:t xml:space="preserve"> (MR)</w:t>
      </w:r>
      <w:r w:rsidRPr="00851B07">
        <w:rPr>
          <w:rFonts w:cs="Times New Roman"/>
          <w:szCs w:val="24"/>
        </w:rPr>
        <w:t xml:space="preserve">, reef-reef </w:t>
      </w:r>
      <w:r>
        <w:rPr>
          <w:rFonts w:cs="Times New Roman"/>
          <w:szCs w:val="24"/>
        </w:rPr>
        <w:t xml:space="preserve">(RR) </w:t>
      </w:r>
      <w:r w:rsidRPr="00851B07">
        <w:rPr>
          <w:rFonts w:cs="Times New Roman"/>
          <w:szCs w:val="24"/>
        </w:rPr>
        <w:t>and reef-mangrove</w:t>
      </w:r>
      <w:r>
        <w:rPr>
          <w:rFonts w:cs="Times New Roman"/>
          <w:szCs w:val="24"/>
        </w:rPr>
        <w:t xml:space="preserve"> (RM)</w:t>
      </w:r>
      <w:r w:rsidRPr="00851B07">
        <w:rPr>
          <w:rFonts w:cs="Times New Roman"/>
          <w:szCs w:val="24"/>
        </w:rPr>
        <w:t>, and additional comparisons of treatments; (RM and MM) and (MR and RR) at timepoint t</w:t>
      </w:r>
      <w:r w:rsidRPr="00851B07">
        <w:rPr>
          <w:rFonts w:cs="Times New Roman"/>
          <w:szCs w:val="24"/>
          <w:vertAlign w:val="subscript"/>
        </w:rPr>
        <w:t>9M</w:t>
      </w:r>
      <w:r w:rsidRPr="00851B07">
        <w:rPr>
          <w:rFonts w:cs="Times New Roman"/>
          <w:szCs w:val="24"/>
        </w:rPr>
        <w:t xml:space="preserve">. df = degrees of freedom; SS = sum of squares; MS = mean sum of squares; Pseudo-F = F-value by permutation, </w:t>
      </w:r>
      <w:r w:rsidRPr="00851B07">
        <w:rPr>
          <w:rFonts w:cs="Times New Roman"/>
          <w:i/>
          <w:iCs/>
          <w:szCs w:val="24"/>
        </w:rPr>
        <w:t>p</w:t>
      </w:r>
      <w:r w:rsidRPr="00851B07">
        <w:rPr>
          <w:rFonts w:cs="Times New Roman"/>
          <w:szCs w:val="24"/>
        </w:rPr>
        <w:t xml:space="preserve"> = </w:t>
      </w:r>
      <w:r w:rsidRPr="00851B07">
        <w:rPr>
          <w:rFonts w:cs="Times New Roman"/>
          <w:i/>
          <w:iCs/>
          <w:szCs w:val="24"/>
        </w:rPr>
        <w:t>p</w:t>
      </w:r>
      <w:r w:rsidRPr="00851B07">
        <w:rPr>
          <w:rFonts w:cs="Times New Roman"/>
          <w:szCs w:val="24"/>
        </w:rPr>
        <w:t>-value.</w:t>
      </w:r>
      <w:r w:rsidRPr="00851B07">
        <w:rPr>
          <w:rFonts w:cs="Times New Roman"/>
          <w:szCs w:val="24"/>
          <w:vertAlign w:val="subscript"/>
        </w:rPr>
        <w:t xml:space="preserve"> </w:t>
      </w:r>
      <w:r w:rsidRPr="00851B07">
        <w:rPr>
          <w:rFonts w:cs="Times New Roman"/>
          <w:szCs w:val="24"/>
        </w:rPr>
        <w:t xml:space="preserve">All pairwise </w:t>
      </w:r>
      <w:r>
        <w:rPr>
          <w:rFonts w:cs="Times New Roman"/>
          <w:szCs w:val="24"/>
        </w:rPr>
        <w:t xml:space="preserve">comparison </w:t>
      </w:r>
      <w:r w:rsidRPr="00851B07">
        <w:rPr>
          <w:rFonts w:cs="Times New Roman"/>
          <w:i/>
          <w:iCs/>
          <w:szCs w:val="24"/>
        </w:rPr>
        <w:t>p</w:t>
      </w:r>
      <w:r>
        <w:rPr>
          <w:rFonts w:cs="Times New Roman"/>
          <w:szCs w:val="24"/>
        </w:rPr>
        <w:t>-values have undergone FDR corrections.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16"/>
        <w:gridCol w:w="230"/>
        <w:gridCol w:w="901"/>
        <w:gridCol w:w="1320"/>
        <w:gridCol w:w="446"/>
        <w:gridCol w:w="518"/>
        <w:gridCol w:w="1609"/>
        <w:gridCol w:w="425"/>
        <w:gridCol w:w="1055"/>
        <w:gridCol w:w="113"/>
        <w:gridCol w:w="1498"/>
      </w:tblGrid>
      <w:tr w:rsidR="00792E2E" w:rsidRPr="005A1F84" w14:paraId="590444CB" w14:textId="77777777" w:rsidTr="00814F75">
        <w:tc>
          <w:tcPr>
            <w:tcW w:w="9731" w:type="dxa"/>
            <w:gridSpan w:val="11"/>
            <w:tcBorders>
              <w:top w:val="single" w:sz="18" w:space="0" w:color="auto"/>
              <w:bottom w:val="single" w:sz="4" w:space="0" w:color="auto"/>
            </w:tcBorders>
          </w:tcPr>
          <w:p w14:paraId="3C6A6728" w14:textId="26A345F3" w:rsidR="00792E2E" w:rsidRPr="005A1F84" w:rsidRDefault="00792E2E" w:rsidP="00E90A9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Main PERMANOVA test</w:t>
            </w:r>
          </w:p>
        </w:tc>
      </w:tr>
      <w:tr w:rsidR="009F3D97" w:rsidRPr="005A1F84" w14:paraId="70BDDABC" w14:textId="77777777" w:rsidTr="00792E2E">
        <w:tc>
          <w:tcPr>
            <w:tcW w:w="184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3D002BB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Source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4" w:space="0" w:color="auto"/>
            </w:tcBorders>
          </w:tcPr>
          <w:p w14:paraId="2E057163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4" w:space="0" w:color="auto"/>
            </w:tcBorders>
          </w:tcPr>
          <w:p w14:paraId="21DBB84F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SS</w:t>
            </w:r>
          </w:p>
        </w:tc>
        <w:tc>
          <w:tcPr>
            <w:tcW w:w="96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53A844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203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0F10F2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Pseudo-F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AC3703A" w14:textId="648E7679" w:rsidR="009F3D97" w:rsidRPr="005A1F84" w:rsidRDefault="00792E2E" w:rsidP="00E90A92">
            <w:pPr>
              <w:spacing w:before="0" w:after="0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R</w:t>
            </w:r>
            <w:r w:rsidRPr="005A1F84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8" w:type="dxa"/>
            <w:tcBorders>
              <w:top w:val="single" w:sz="18" w:space="0" w:color="auto"/>
              <w:bottom w:val="single" w:sz="4" w:space="0" w:color="auto"/>
            </w:tcBorders>
          </w:tcPr>
          <w:p w14:paraId="2AE00F76" w14:textId="23D2D85F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i/>
                <w:iCs/>
                <w:sz w:val="20"/>
                <w:szCs w:val="20"/>
              </w:rPr>
              <w:t>p</w:t>
            </w:r>
            <w:r w:rsidRPr="005A1F84">
              <w:rPr>
                <w:rFonts w:cs="Times New Roman"/>
                <w:b/>
                <w:sz w:val="20"/>
                <w:szCs w:val="20"/>
              </w:rPr>
              <w:t xml:space="preserve"> (perm)</w:t>
            </w:r>
          </w:p>
        </w:tc>
      </w:tr>
      <w:tr w:rsidR="009F3D97" w:rsidRPr="005A1F84" w14:paraId="1F8DFDE7" w14:textId="77777777" w:rsidTr="00792E2E"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D595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Sites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69D8CF3E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3D9374A9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9969.1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F49E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9969.3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2892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2.6004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B7B7E" w14:textId="05922C43" w:rsidR="009F3D97" w:rsidRPr="005A1F84" w:rsidRDefault="002A68B3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.102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D8417B4" w14:textId="66B5585B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.001</w:t>
            </w:r>
          </w:p>
        </w:tc>
      </w:tr>
      <w:tr w:rsidR="009F3D97" w:rsidRPr="005A1F84" w14:paraId="42DF7DD8" w14:textId="77777777" w:rsidTr="00792E2E"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2528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Timepoints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62349CB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76D27F9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8867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328D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8933.2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382F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2.4501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F89D6" w14:textId="68E2A7F6" w:rsidR="009F3D97" w:rsidRPr="005A1F84" w:rsidRDefault="002A68B3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.091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33A45862" w14:textId="118D61D9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.001</w:t>
            </w:r>
          </w:p>
        </w:tc>
      </w:tr>
      <w:tr w:rsidR="009F3D97" w:rsidRPr="005A1F84" w14:paraId="0DC73E5F" w14:textId="77777777" w:rsidTr="00792E2E"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BA3EF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Sites x timepoints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74FCC0D7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F7F011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9925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9113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9934.2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73B1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2.5498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150F1" w14:textId="022A270C" w:rsidR="009F3D97" w:rsidRPr="005A1F84" w:rsidRDefault="002A68B3" w:rsidP="00E90A92">
            <w:pPr>
              <w:spacing w:before="0" w:after="0"/>
              <w:rPr>
                <w:rFonts w:cs="Times New Roman"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.102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04A374DF" w14:textId="3B87C5F0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.001</w:t>
            </w:r>
          </w:p>
        </w:tc>
      </w:tr>
      <w:tr w:rsidR="009F3D97" w:rsidRPr="005A1F84" w14:paraId="469EE299" w14:textId="77777777" w:rsidTr="00792E2E">
        <w:tc>
          <w:tcPr>
            <w:tcW w:w="184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FB08531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sz w:val="20"/>
                <w:szCs w:val="20"/>
              </w:rPr>
              <w:t>Residuals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8" w:space="0" w:color="auto"/>
            </w:tcBorders>
          </w:tcPr>
          <w:p w14:paraId="21F2665B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8" w:space="0" w:color="auto"/>
            </w:tcBorders>
          </w:tcPr>
          <w:p w14:paraId="6B4D8011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Cs/>
                <w:sz w:val="20"/>
                <w:szCs w:val="20"/>
              </w:rPr>
              <w:t>69007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17370DEB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61DA44C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48C604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8" w:space="0" w:color="auto"/>
            </w:tcBorders>
          </w:tcPr>
          <w:p w14:paraId="2A34CCBB" w14:textId="2D4B15B4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92E2E" w:rsidRPr="005A1F84" w14:paraId="22D86E13" w14:textId="77777777" w:rsidTr="00C20FF2">
        <w:tc>
          <w:tcPr>
            <w:tcW w:w="9731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14:paraId="5867D80E" w14:textId="08572F83" w:rsidR="00792E2E" w:rsidRPr="005A1F84" w:rsidRDefault="00792E2E" w:rsidP="00E90A9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 xml:space="preserve">Pairwise </w:t>
            </w:r>
          </w:p>
        </w:tc>
      </w:tr>
      <w:tr w:rsidR="009F3D97" w:rsidRPr="005A1F84" w14:paraId="60EB63A8" w14:textId="77777777" w:rsidTr="009F3D97">
        <w:tc>
          <w:tcPr>
            <w:tcW w:w="1616" w:type="dxa"/>
            <w:tcBorders>
              <w:top w:val="single" w:sz="18" w:space="0" w:color="auto"/>
            </w:tcBorders>
          </w:tcPr>
          <w:p w14:paraId="6403925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2897" w:type="dxa"/>
            <w:gridSpan w:val="4"/>
            <w:tcBorders>
              <w:top w:val="single" w:sz="18" w:space="0" w:color="auto"/>
            </w:tcBorders>
          </w:tcPr>
          <w:p w14:paraId="7811D95C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</w:tcBorders>
          </w:tcPr>
          <w:p w14:paraId="5FCCA2BE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Groups tested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</w:tcBorders>
          </w:tcPr>
          <w:p w14:paraId="538327B6" w14:textId="2A82C755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1611" w:type="dxa"/>
            <w:gridSpan w:val="2"/>
            <w:tcBorders>
              <w:top w:val="single" w:sz="18" w:space="0" w:color="auto"/>
            </w:tcBorders>
          </w:tcPr>
          <w:p w14:paraId="491FB83A" w14:textId="3B0F42D1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5A1F84">
              <w:rPr>
                <w:rFonts w:cs="Times New Roman"/>
                <w:b/>
                <w:bCs/>
                <w:sz w:val="20"/>
                <w:szCs w:val="20"/>
              </w:rPr>
              <w:t xml:space="preserve"> (perm) </w:t>
            </w:r>
            <w:r w:rsidRPr="005A1F84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corrected</w:t>
            </w:r>
          </w:p>
        </w:tc>
      </w:tr>
      <w:tr w:rsidR="009F3D97" w:rsidRPr="005A1F84" w14:paraId="4109828B" w14:textId="77777777" w:rsidTr="009F3D97">
        <w:tc>
          <w:tcPr>
            <w:tcW w:w="1616" w:type="dxa"/>
            <w:vMerge w:val="restart"/>
          </w:tcPr>
          <w:p w14:paraId="415B150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Sites</w:t>
            </w:r>
          </w:p>
        </w:tc>
        <w:tc>
          <w:tcPr>
            <w:tcW w:w="2897" w:type="dxa"/>
            <w:gridSpan w:val="4"/>
            <w:vMerge w:val="restart"/>
          </w:tcPr>
          <w:p w14:paraId="5E425DB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Mangrove-mangrove</w:t>
            </w:r>
          </w:p>
        </w:tc>
        <w:tc>
          <w:tcPr>
            <w:tcW w:w="2127" w:type="dxa"/>
            <w:gridSpan w:val="2"/>
          </w:tcPr>
          <w:p w14:paraId="3312542E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6F11A8EB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2B463FC7" w14:textId="69975E83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F3D97" w:rsidRPr="005A1F84" w14:paraId="791C687C" w14:textId="77777777" w:rsidTr="009F3D97">
        <w:tc>
          <w:tcPr>
            <w:tcW w:w="1616" w:type="dxa"/>
            <w:vMerge/>
          </w:tcPr>
          <w:p w14:paraId="24E1F2C1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0B2A8AF1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A20F532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3D</w:t>
            </w:r>
          </w:p>
        </w:tc>
        <w:tc>
          <w:tcPr>
            <w:tcW w:w="1480" w:type="dxa"/>
            <w:gridSpan w:val="2"/>
          </w:tcPr>
          <w:p w14:paraId="396DDF75" w14:textId="6B481F13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1.3092</w:t>
            </w:r>
          </w:p>
        </w:tc>
        <w:tc>
          <w:tcPr>
            <w:tcW w:w="1611" w:type="dxa"/>
            <w:gridSpan w:val="2"/>
          </w:tcPr>
          <w:p w14:paraId="00528747" w14:textId="138A3DB4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.037</w:t>
            </w:r>
          </w:p>
        </w:tc>
      </w:tr>
      <w:tr w:rsidR="009F3D97" w:rsidRPr="005A1F84" w14:paraId="00465C06" w14:textId="77777777" w:rsidTr="009F3D97">
        <w:tc>
          <w:tcPr>
            <w:tcW w:w="1616" w:type="dxa"/>
            <w:vMerge/>
          </w:tcPr>
          <w:p w14:paraId="51E15801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4CFA096F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F48D6D2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2M</w:t>
            </w:r>
          </w:p>
        </w:tc>
        <w:tc>
          <w:tcPr>
            <w:tcW w:w="1480" w:type="dxa"/>
            <w:gridSpan w:val="2"/>
          </w:tcPr>
          <w:p w14:paraId="0DCD5030" w14:textId="08359D1C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1.2039</w:t>
            </w:r>
          </w:p>
        </w:tc>
        <w:tc>
          <w:tcPr>
            <w:tcW w:w="1611" w:type="dxa"/>
            <w:gridSpan w:val="2"/>
          </w:tcPr>
          <w:p w14:paraId="1A63C341" w14:textId="472266C4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.010</w:t>
            </w:r>
          </w:p>
        </w:tc>
      </w:tr>
      <w:tr w:rsidR="009F3D97" w:rsidRPr="005A1F84" w14:paraId="72019281" w14:textId="77777777" w:rsidTr="009F3D97">
        <w:tc>
          <w:tcPr>
            <w:tcW w:w="1616" w:type="dxa"/>
            <w:vMerge/>
          </w:tcPr>
          <w:p w14:paraId="264509A1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418F28DA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C1F005F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3M</w:t>
            </w:r>
          </w:p>
        </w:tc>
        <w:tc>
          <w:tcPr>
            <w:tcW w:w="1480" w:type="dxa"/>
            <w:gridSpan w:val="2"/>
          </w:tcPr>
          <w:p w14:paraId="7F37EA2B" w14:textId="5F0395A2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1.2105</w:t>
            </w:r>
          </w:p>
        </w:tc>
        <w:tc>
          <w:tcPr>
            <w:tcW w:w="1611" w:type="dxa"/>
            <w:gridSpan w:val="2"/>
          </w:tcPr>
          <w:p w14:paraId="0110866C" w14:textId="1889F2E5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.018</w:t>
            </w:r>
          </w:p>
        </w:tc>
      </w:tr>
      <w:tr w:rsidR="009F3D97" w:rsidRPr="005A1F84" w14:paraId="50CF9C8D" w14:textId="77777777" w:rsidTr="009F3D97">
        <w:tc>
          <w:tcPr>
            <w:tcW w:w="1616" w:type="dxa"/>
            <w:vMerge/>
          </w:tcPr>
          <w:p w14:paraId="415E64B0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5D4982B0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827701A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6M</w:t>
            </w:r>
          </w:p>
        </w:tc>
        <w:tc>
          <w:tcPr>
            <w:tcW w:w="1480" w:type="dxa"/>
            <w:gridSpan w:val="2"/>
          </w:tcPr>
          <w:p w14:paraId="14075ED9" w14:textId="6A4EBCE1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1.2387</w:t>
            </w:r>
          </w:p>
        </w:tc>
        <w:tc>
          <w:tcPr>
            <w:tcW w:w="1611" w:type="dxa"/>
            <w:gridSpan w:val="2"/>
          </w:tcPr>
          <w:p w14:paraId="66471A7A" w14:textId="1F1F6F8E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.008</w:t>
            </w:r>
          </w:p>
        </w:tc>
      </w:tr>
      <w:tr w:rsidR="009F3D97" w:rsidRPr="005A1F84" w14:paraId="36DAE1B3" w14:textId="77777777" w:rsidTr="009F3D97">
        <w:tc>
          <w:tcPr>
            <w:tcW w:w="1616" w:type="dxa"/>
            <w:vMerge/>
          </w:tcPr>
          <w:p w14:paraId="47B5AC15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1F9779D2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1293F1D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1480" w:type="dxa"/>
            <w:gridSpan w:val="2"/>
          </w:tcPr>
          <w:p w14:paraId="7FBF4EF1" w14:textId="209FB985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1.2092</w:t>
            </w:r>
          </w:p>
        </w:tc>
        <w:tc>
          <w:tcPr>
            <w:tcW w:w="1611" w:type="dxa"/>
            <w:gridSpan w:val="2"/>
          </w:tcPr>
          <w:p w14:paraId="67F1807B" w14:textId="79CE7083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.014</w:t>
            </w:r>
          </w:p>
        </w:tc>
      </w:tr>
      <w:tr w:rsidR="009F3D97" w:rsidRPr="005A1F84" w14:paraId="4AF7B13B" w14:textId="77777777" w:rsidTr="009F3D97">
        <w:tc>
          <w:tcPr>
            <w:tcW w:w="1616" w:type="dxa"/>
            <w:vMerge/>
          </w:tcPr>
          <w:p w14:paraId="061162E7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 w:val="restart"/>
          </w:tcPr>
          <w:p w14:paraId="640BE759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Mangrove-reef</w:t>
            </w:r>
          </w:p>
        </w:tc>
        <w:tc>
          <w:tcPr>
            <w:tcW w:w="2127" w:type="dxa"/>
            <w:gridSpan w:val="2"/>
          </w:tcPr>
          <w:p w14:paraId="37B71A59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0172CC5D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2875D1A0" w14:textId="69446F68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9F3D97" w:rsidRPr="005A1F84" w14:paraId="44A7C3B6" w14:textId="77777777" w:rsidTr="009F3D97">
        <w:tc>
          <w:tcPr>
            <w:tcW w:w="1616" w:type="dxa"/>
            <w:vMerge/>
          </w:tcPr>
          <w:p w14:paraId="1B56F090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71578CC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46C02DD8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3D</w:t>
            </w:r>
          </w:p>
        </w:tc>
        <w:tc>
          <w:tcPr>
            <w:tcW w:w="1480" w:type="dxa"/>
            <w:gridSpan w:val="2"/>
          </w:tcPr>
          <w:p w14:paraId="02018481" w14:textId="48523D1A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1.3609</w:t>
            </w:r>
          </w:p>
        </w:tc>
        <w:tc>
          <w:tcPr>
            <w:tcW w:w="1611" w:type="dxa"/>
            <w:gridSpan w:val="2"/>
          </w:tcPr>
          <w:p w14:paraId="3173DB10" w14:textId="2C16CE9F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.038</w:t>
            </w:r>
          </w:p>
        </w:tc>
      </w:tr>
      <w:tr w:rsidR="009F3D97" w:rsidRPr="005A1F84" w14:paraId="7A57A034" w14:textId="77777777" w:rsidTr="009F3D97">
        <w:tc>
          <w:tcPr>
            <w:tcW w:w="1616" w:type="dxa"/>
            <w:vMerge/>
          </w:tcPr>
          <w:p w14:paraId="730C013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2E97B4F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0D05FF56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  <w:vertAlign w:val="subscript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2M</w:t>
            </w:r>
          </w:p>
        </w:tc>
        <w:tc>
          <w:tcPr>
            <w:tcW w:w="1480" w:type="dxa"/>
            <w:gridSpan w:val="2"/>
          </w:tcPr>
          <w:p w14:paraId="6619C5A0" w14:textId="05458C38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1.209</w:t>
            </w:r>
          </w:p>
        </w:tc>
        <w:tc>
          <w:tcPr>
            <w:tcW w:w="1611" w:type="dxa"/>
            <w:gridSpan w:val="2"/>
          </w:tcPr>
          <w:p w14:paraId="28EF2B2A" w14:textId="0F450692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.021</w:t>
            </w:r>
          </w:p>
        </w:tc>
      </w:tr>
      <w:tr w:rsidR="009F3D97" w:rsidRPr="005A1F84" w14:paraId="7586ABF0" w14:textId="77777777" w:rsidTr="009F3D97">
        <w:tc>
          <w:tcPr>
            <w:tcW w:w="1616" w:type="dxa"/>
            <w:vMerge/>
          </w:tcPr>
          <w:p w14:paraId="0EA9E2B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266AD7F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BEB66D5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3M</w:t>
            </w:r>
          </w:p>
        </w:tc>
        <w:tc>
          <w:tcPr>
            <w:tcW w:w="1480" w:type="dxa"/>
            <w:gridSpan w:val="2"/>
          </w:tcPr>
          <w:p w14:paraId="1D025D50" w14:textId="02AC710C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1.1261</w:t>
            </w:r>
          </w:p>
        </w:tc>
        <w:tc>
          <w:tcPr>
            <w:tcW w:w="1611" w:type="dxa"/>
            <w:gridSpan w:val="2"/>
          </w:tcPr>
          <w:p w14:paraId="4291FC3E" w14:textId="05BF7544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.026</w:t>
            </w:r>
          </w:p>
        </w:tc>
      </w:tr>
      <w:tr w:rsidR="009F3D97" w:rsidRPr="005A1F84" w14:paraId="7A6F5F95" w14:textId="77777777" w:rsidTr="009F3D97">
        <w:tc>
          <w:tcPr>
            <w:tcW w:w="1616" w:type="dxa"/>
            <w:vMerge/>
          </w:tcPr>
          <w:p w14:paraId="4A7F191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08F2476C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1AAB953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6M</w:t>
            </w:r>
          </w:p>
        </w:tc>
        <w:tc>
          <w:tcPr>
            <w:tcW w:w="1480" w:type="dxa"/>
            <w:gridSpan w:val="2"/>
          </w:tcPr>
          <w:p w14:paraId="09D9857A" w14:textId="3B726E23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1.1233</w:t>
            </w:r>
          </w:p>
        </w:tc>
        <w:tc>
          <w:tcPr>
            <w:tcW w:w="1611" w:type="dxa"/>
            <w:gridSpan w:val="2"/>
          </w:tcPr>
          <w:p w14:paraId="64826BD3" w14:textId="7EC294F5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.055</w:t>
            </w:r>
          </w:p>
        </w:tc>
      </w:tr>
      <w:tr w:rsidR="009F3D97" w:rsidRPr="005A1F84" w14:paraId="4ACE86C0" w14:textId="77777777" w:rsidTr="009F3D97">
        <w:tc>
          <w:tcPr>
            <w:tcW w:w="1616" w:type="dxa"/>
            <w:vMerge/>
          </w:tcPr>
          <w:p w14:paraId="1DB2C07B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6D8EF12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FC5F6B4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1480" w:type="dxa"/>
            <w:gridSpan w:val="2"/>
          </w:tcPr>
          <w:p w14:paraId="1AC61583" w14:textId="14CC775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1.1177</w:t>
            </w:r>
          </w:p>
        </w:tc>
        <w:tc>
          <w:tcPr>
            <w:tcW w:w="1611" w:type="dxa"/>
            <w:gridSpan w:val="2"/>
          </w:tcPr>
          <w:p w14:paraId="021716B3" w14:textId="78E24034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.021</w:t>
            </w:r>
          </w:p>
        </w:tc>
      </w:tr>
      <w:tr w:rsidR="009F3D97" w:rsidRPr="005A1F84" w14:paraId="4E95342A" w14:textId="77777777" w:rsidTr="009F3D97">
        <w:tc>
          <w:tcPr>
            <w:tcW w:w="1616" w:type="dxa"/>
            <w:vMerge/>
          </w:tcPr>
          <w:p w14:paraId="701456A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 w:val="restart"/>
          </w:tcPr>
          <w:p w14:paraId="574D52E1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Reef-reef</w:t>
            </w:r>
          </w:p>
        </w:tc>
        <w:tc>
          <w:tcPr>
            <w:tcW w:w="2127" w:type="dxa"/>
            <w:gridSpan w:val="2"/>
          </w:tcPr>
          <w:p w14:paraId="4C7178A6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30AD3943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659635A7" w14:textId="3C33F791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9F3D97" w:rsidRPr="005A1F84" w14:paraId="299C3E4B" w14:textId="77777777" w:rsidTr="009F3D97">
        <w:tc>
          <w:tcPr>
            <w:tcW w:w="1616" w:type="dxa"/>
            <w:vMerge/>
          </w:tcPr>
          <w:p w14:paraId="4CFF09B2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6F23D4B7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4CA475A1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3D</w:t>
            </w:r>
          </w:p>
        </w:tc>
        <w:tc>
          <w:tcPr>
            <w:tcW w:w="1480" w:type="dxa"/>
            <w:gridSpan w:val="2"/>
          </w:tcPr>
          <w:p w14:paraId="796795FC" w14:textId="2F018B1B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1.1816</w:t>
            </w:r>
          </w:p>
        </w:tc>
        <w:tc>
          <w:tcPr>
            <w:tcW w:w="1611" w:type="dxa"/>
            <w:gridSpan w:val="2"/>
          </w:tcPr>
          <w:p w14:paraId="55DD65EE" w14:textId="007A930A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.112</w:t>
            </w:r>
          </w:p>
        </w:tc>
      </w:tr>
      <w:tr w:rsidR="009F3D97" w:rsidRPr="005A1F84" w14:paraId="661DDF4C" w14:textId="77777777" w:rsidTr="009F3D97">
        <w:tc>
          <w:tcPr>
            <w:tcW w:w="1616" w:type="dxa"/>
            <w:vMerge/>
          </w:tcPr>
          <w:p w14:paraId="6A0E8D20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4B48E23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461B0670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2M</w:t>
            </w:r>
          </w:p>
        </w:tc>
        <w:tc>
          <w:tcPr>
            <w:tcW w:w="1480" w:type="dxa"/>
            <w:gridSpan w:val="2"/>
          </w:tcPr>
          <w:p w14:paraId="7AB6847B" w14:textId="1241638E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1.3436</w:t>
            </w:r>
          </w:p>
        </w:tc>
        <w:tc>
          <w:tcPr>
            <w:tcW w:w="1611" w:type="dxa"/>
            <w:gridSpan w:val="2"/>
          </w:tcPr>
          <w:p w14:paraId="51633610" w14:textId="15F1DCF6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.035</w:t>
            </w:r>
          </w:p>
        </w:tc>
      </w:tr>
      <w:tr w:rsidR="009F3D97" w:rsidRPr="005A1F84" w14:paraId="3863C0D3" w14:textId="77777777" w:rsidTr="009F3D97">
        <w:tc>
          <w:tcPr>
            <w:tcW w:w="1616" w:type="dxa"/>
            <w:vMerge/>
          </w:tcPr>
          <w:p w14:paraId="230C5E7F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2C91F997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720EC52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3M</w:t>
            </w:r>
          </w:p>
        </w:tc>
        <w:tc>
          <w:tcPr>
            <w:tcW w:w="1480" w:type="dxa"/>
            <w:gridSpan w:val="2"/>
          </w:tcPr>
          <w:p w14:paraId="367E3B51" w14:textId="3242EFED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1.1455</w:t>
            </w:r>
          </w:p>
        </w:tc>
        <w:tc>
          <w:tcPr>
            <w:tcW w:w="1611" w:type="dxa"/>
            <w:gridSpan w:val="2"/>
          </w:tcPr>
          <w:p w14:paraId="1D148CA1" w14:textId="47056EF3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.110</w:t>
            </w:r>
          </w:p>
        </w:tc>
      </w:tr>
      <w:tr w:rsidR="009F3D97" w:rsidRPr="005A1F84" w14:paraId="1917CA1F" w14:textId="77777777" w:rsidTr="009F3D97">
        <w:tc>
          <w:tcPr>
            <w:tcW w:w="1616" w:type="dxa"/>
            <w:vMerge/>
          </w:tcPr>
          <w:p w14:paraId="65E92B4D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3D2F223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440210C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6M</w:t>
            </w:r>
          </w:p>
        </w:tc>
        <w:tc>
          <w:tcPr>
            <w:tcW w:w="1480" w:type="dxa"/>
            <w:gridSpan w:val="2"/>
          </w:tcPr>
          <w:p w14:paraId="26A0F2AE" w14:textId="6E710A4E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1.245</w:t>
            </w:r>
          </w:p>
        </w:tc>
        <w:tc>
          <w:tcPr>
            <w:tcW w:w="1611" w:type="dxa"/>
            <w:gridSpan w:val="2"/>
          </w:tcPr>
          <w:p w14:paraId="39A20E9F" w14:textId="23B66081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.041</w:t>
            </w:r>
          </w:p>
        </w:tc>
      </w:tr>
      <w:tr w:rsidR="009F3D97" w:rsidRPr="005A1F84" w14:paraId="1ADC3BCF" w14:textId="77777777" w:rsidTr="009F3D97">
        <w:tc>
          <w:tcPr>
            <w:tcW w:w="1616" w:type="dxa"/>
            <w:vMerge/>
          </w:tcPr>
          <w:p w14:paraId="40B1D15E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00B9CF4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3519F3F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1480" w:type="dxa"/>
            <w:gridSpan w:val="2"/>
          </w:tcPr>
          <w:p w14:paraId="73914917" w14:textId="509F14F9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1.1155</w:t>
            </w:r>
          </w:p>
        </w:tc>
        <w:tc>
          <w:tcPr>
            <w:tcW w:w="1611" w:type="dxa"/>
            <w:gridSpan w:val="2"/>
          </w:tcPr>
          <w:p w14:paraId="336DEAFA" w14:textId="078AD16F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.133</w:t>
            </w:r>
          </w:p>
        </w:tc>
      </w:tr>
      <w:tr w:rsidR="009F3D97" w:rsidRPr="005A1F84" w14:paraId="48947BA4" w14:textId="77777777" w:rsidTr="009F3D97">
        <w:tc>
          <w:tcPr>
            <w:tcW w:w="1616" w:type="dxa"/>
            <w:vMerge/>
          </w:tcPr>
          <w:p w14:paraId="0DEF368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2D0B0FEA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C6E530F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584117CC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5E10E0FF" w14:textId="27ADF948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9F3D97" w:rsidRPr="005A1F84" w14:paraId="282AFB2D" w14:textId="77777777" w:rsidTr="009F3D97">
        <w:tc>
          <w:tcPr>
            <w:tcW w:w="1616" w:type="dxa"/>
            <w:vMerge/>
          </w:tcPr>
          <w:p w14:paraId="035816BA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 w:val="restart"/>
          </w:tcPr>
          <w:p w14:paraId="656C905F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Reef-mangrove</w:t>
            </w:r>
          </w:p>
        </w:tc>
        <w:tc>
          <w:tcPr>
            <w:tcW w:w="2127" w:type="dxa"/>
            <w:gridSpan w:val="2"/>
          </w:tcPr>
          <w:p w14:paraId="10EB6C33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3D</w:t>
            </w:r>
          </w:p>
        </w:tc>
        <w:tc>
          <w:tcPr>
            <w:tcW w:w="1480" w:type="dxa"/>
            <w:gridSpan w:val="2"/>
          </w:tcPr>
          <w:p w14:paraId="6D3FD1D6" w14:textId="5278AAB8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1.1052</w:t>
            </w:r>
          </w:p>
        </w:tc>
        <w:tc>
          <w:tcPr>
            <w:tcW w:w="1611" w:type="dxa"/>
            <w:gridSpan w:val="2"/>
          </w:tcPr>
          <w:p w14:paraId="21D29F03" w14:textId="543AC260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.302</w:t>
            </w:r>
          </w:p>
        </w:tc>
      </w:tr>
      <w:tr w:rsidR="009F3D97" w:rsidRPr="005A1F84" w14:paraId="5630CB72" w14:textId="77777777" w:rsidTr="009F3D97">
        <w:tc>
          <w:tcPr>
            <w:tcW w:w="1616" w:type="dxa"/>
            <w:vMerge/>
          </w:tcPr>
          <w:p w14:paraId="13F2B2F6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60C83107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B0DB314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2M</w:t>
            </w:r>
          </w:p>
        </w:tc>
        <w:tc>
          <w:tcPr>
            <w:tcW w:w="1480" w:type="dxa"/>
            <w:gridSpan w:val="2"/>
          </w:tcPr>
          <w:p w14:paraId="7BDAD9F9" w14:textId="5B0AF876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1.1119</w:t>
            </w:r>
          </w:p>
        </w:tc>
        <w:tc>
          <w:tcPr>
            <w:tcW w:w="1611" w:type="dxa"/>
            <w:gridSpan w:val="2"/>
          </w:tcPr>
          <w:p w14:paraId="180A1769" w14:textId="4461ED56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.109</w:t>
            </w:r>
          </w:p>
        </w:tc>
      </w:tr>
      <w:tr w:rsidR="009F3D97" w:rsidRPr="005A1F84" w14:paraId="7DB7438B" w14:textId="77777777" w:rsidTr="009F3D97">
        <w:tc>
          <w:tcPr>
            <w:tcW w:w="1616" w:type="dxa"/>
            <w:vMerge/>
          </w:tcPr>
          <w:p w14:paraId="28F9A603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0C62938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CC1DAF0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3M</w:t>
            </w:r>
          </w:p>
        </w:tc>
        <w:tc>
          <w:tcPr>
            <w:tcW w:w="1480" w:type="dxa"/>
            <w:gridSpan w:val="2"/>
          </w:tcPr>
          <w:p w14:paraId="2DACA6D4" w14:textId="3155FFF6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1.306</w:t>
            </w:r>
          </w:p>
        </w:tc>
        <w:tc>
          <w:tcPr>
            <w:tcW w:w="1611" w:type="dxa"/>
            <w:gridSpan w:val="2"/>
          </w:tcPr>
          <w:p w14:paraId="30CB2E2D" w14:textId="15E92E94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.046</w:t>
            </w:r>
          </w:p>
        </w:tc>
      </w:tr>
      <w:tr w:rsidR="009F3D97" w:rsidRPr="005A1F84" w14:paraId="6D40CF17" w14:textId="77777777" w:rsidTr="009F3D97">
        <w:tc>
          <w:tcPr>
            <w:tcW w:w="1616" w:type="dxa"/>
            <w:vMerge/>
          </w:tcPr>
          <w:p w14:paraId="7AA72B7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7A3BA41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D12C5D1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6M</w:t>
            </w:r>
          </w:p>
        </w:tc>
        <w:tc>
          <w:tcPr>
            <w:tcW w:w="1480" w:type="dxa"/>
            <w:gridSpan w:val="2"/>
          </w:tcPr>
          <w:p w14:paraId="44781BD0" w14:textId="101A136B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1.2437</w:t>
            </w:r>
          </w:p>
        </w:tc>
        <w:tc>
          <w:tcPr>
            <w:tcW w:w="1611" w:type="dxa"/>
            <w:gridSpan w:val="2"/>
          </w:tcPr>
          <w:p w14:paraId="77AAC47C" w14:textId="5388DC4B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.037</w:t>
            </w:r>
          </w:p>
        </w:tc>
      </w:tr>
      <w:tr w:rsidR="009F3D97" w:rsidRPr="005A1F84" w14:paraId="584455D1" w14:textId="77777777" w:rsidTr="009F3D97">
        <w:tc>
          <w:tcPr>
            <w:tcW w:w="1616" w:type="dxa"/>
            <w:vMerge/>
          </w:tcPr>
          <w:p w14:paraId="6A55A3E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727DF38A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64F4E36D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5A1F84">
              <w:rPr>
                <w:rFonts w:cs="Times New Roman"/>
                <w:sz w:val="20"/>
                <w:szCs w:val="20"/>
              </w:rPr>
              <w:t>-t</w:t>
            </w:r>
            <w:r w:rsidRPr="005A1F84">
              <w:rPr>
                <w:rFonts w:cs="Times New Roman"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1480" w:type="dxa"/>
            <w:gridSpan w:val="2"/>
          </w:tcPr>
          <w:p w14:paraId="1484B712" w14:textId="1F5181D4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1.2014</w:t>
            </w:r>
          </w:p>
        </w:tc>
        <w:tc>
          <w:tcPr>
            <w:tcW w:w="1611" w:type="dxa"/>
            <w:gridSpan w:val="2"/>
          </w:tcPr>
          <w:p w14:paraId="38B6CF88" w14:textId="4ECFC9FC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.032</w:t>
            </w:r>
          </w:p>
        </w:tc>
      </w:tr>
      <w:tr w:rsidR="009F3D97" w:rsidRPr="005A1F84" w14:paraId="22634A0C" w14:textId="77777777" w:rsidTr="009F3D97">
        <w:trPr>
          <w:trHeight w:val="72"/>
        </w:trPr>
        <w:tc>
          <w:tcPr>
            <w:tcW w:w="1616" w:type="dxa"/>
            <w:vMerge w:val="restart"/>
          </w:tcPr>
          <w:p w14:paraId="509D22B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Timepoint</w:t>
            </w:r>
          </w:p>
        </w:tc>
        <w:tc>
          <w:tcPr>
            <w:tcW w:w="2897" w:type="dxa"/>
            <w:gridSpan w:val="4"/>
            <w:vMerge w:val="restart"/>
          </w:tcPr>
          <w:p w14:paraId="3749C6FC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5A1F84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5A1F84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9M</w:t>
            </w:r>
          </w:p>
        </w:tc>
        <w:tc>
          <w:tcPr>
            <w:tcW w:w="2127" w:type="dxa"/>
            <w:gridSpan w:val="2"/>
          </w:tcPr>
          <w:p w14:paraId="246378BB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</w:tcPr>
          <w:p w14:paraId="58A24D6D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114515D5" w14:textId="426FDDF1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9F3D97" w:rsidRPr="005A1F84" w14:paraId="3F3349A4" w14:textId="77777777" w:rsidTr="009F3D97">
        <w:tc>
          <w:tcPr>
            <w:tcW w:w="1616" w:type="dxa"/>
            <w:vMerge/>
          </w:tcPr>
          <w:p w14:paraId="561C74A4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1CB39FF5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320C2E74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RM-MM</w:t>
            </w:r>
          </w:p>
        </w:tc>
        <w:tc>
          <w:tcPr>
            <w:tcW w:w="1480" w:type="dxa"/>
            <w:gridSpan w:val="2"/>
          </w:tcPr>
          <w:p w14:paraId="293AE85E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0E507208" w14:textId="6581377F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.709</w:t>
            </w:r>
          </w:p>
        </w:tc>
      </w:tr>
      <w:tr w:rsidR="009F3D97" w:rsidRPr="005A1F84" w14:paraId="7B50C7D8" w14:textId="77777777" w:rsidTr="009F3D97">
        <w:tc>
          <w:tcPr>
            <w:tcW w:w="1616" w:type="dxa"/>
            <w:vMerge/>
          </w:tcPr>
          <w:p w14:paraId="2D9CDCEA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vMerge/>
          </w:tcPr>
          <w:p w14:paraId="75D3C9A8" w14:textId="77777777" w:rsidR="009F3D97" w:rsidRPr="005A1F84" w:rsidRDefault="009F3D97" w:rsidP="00E90A92">
            <w:pPr>
              <w:spacing w:before="0"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8EC2B44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MR-RR</w:t>
            </w:r>
          </w:p>
        </w:tc>
        <w:tc>
          <w:tcPr>
            <w:tcW w:w="1480" w:type="dxa"/>
            <w:gridSpan w:val="2"/>
          </w:tcPr>
          <w:p w14:paraId="64857E8B" w14:textId="77777777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14:paraId="1F9391E5" w14:textId="53F120D5" w:rsidR="009F3D97" w:rsidRPr="005A1F84" w:rsidRDefault="009F3D97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5A1F84">
              <w:rPr>
                <w:rFonts w:cs="Times New Roman"/>
                <w:sz w:val="20"/>
                <w:szCs w:val="20"/>
              </w:rPr>
              <w:t>.401</w:t>
            </w:r>
          </w:p>
        </w:tc>
      </w:tr>
    </w:tbl>
    <w:p w14:paraId="5B645ED2" w14:textId="5FA38AAD" w:rsidR="00B1127E" w:rsidRDefault="00B1127E" w:rsidP="001E0CA6">
      <w:pPr>
        <w:jc w:val="both"/>
        <w:rPr>
          <w:rFonts w:cs="Times New Roman"/>
          <w:b/>
          <w:bCs/>
          <w:szCs w:val="24"/>
        </w:rPr>
      </w:pPr>
    </w:p>
    <w:p w14:paraId="200C05C3" w14:textId="77777777" w:rsidR="00943E70" w:rsidRDefault="00943E70" w:rsidP="001E0CA6">
      <w:pPr>
        <w:jc w:val="both"/>
        <w:rPr>
          <w:rFonts w:cs="Times New Roman"/>
          <w:b/>
          <w:bCs/>
          <w:szCs w:val="24"/>
        </w:rPr>
      </w:pPr>
    </w:p>
    <w:p w14:paraId="225ABAED" w14:textId="73B3FFAC" w:rsidR="001E0CA6" w:rsidRPr="001016C3" w:rsidRDefault="001E0CA6" w:rsidP="005A1F84">
      <w:pPr>
        <w:spacing w:after="120"/>
        <w:jc w:val="both"/>
        <w:rPr>
          <w:rFonts w:cs="Times New Roman"/>
          <w:szCs w:val="24"/>
        </w:rPr>
      </w:pPr>
      <w:r w:rsidRPr="001016C3">
        <w:rPr>
          <w:rFonts w:cs="Times New Roman"/>
          <w:b/>
          <w:bCs/>
          <w:szCs w:val="24"/>
        </w:rPr>
        <w:t xml:space="preserve">Supplementary Table 10.  </w:t>
      </w:r>
      <w:proofErr w:type="spellStart"/>
      <w:r>
        <w:rPr>
          <w:rFonts w:cs="Times New Roman"/>
          <w:szCs w:val="24"/>
        </w:rPr>
        <w:t>MetagenomeSeq</w:t>
      </w:r>
      <w:proofErr w:type="spellEnd"/>
      <w:r>
        <w:rPr>
          <w:rFonts w:cs="Times New Roman"/>
          <w:szCs w:val="24"/>
        </w:rPr>
        <w:t xml:space="preserve"> analysis of significantly differentially abundant bacterial families (</w:t>
      </w:r>
      <w:r w:rsidRPr="00754FCE">
        <w:rPr>
          <w:rFonts w:cs="Times New Roman"/>
          <w:i/>
          <w:iCs/>
          <w:szCs w:val="24"/>
        </w:rPr>
        <w:t>p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&lt; 0.05, following FDR corrections between timepoints (t</w:t>
      </w:r>
      <w:r w:rsidRPr="00167077">
        <w:rPr>
          <w:rFonts w:cs="Times New Roman"/>
          <w:szCs w:val="24"/>
          <w:vertAlign w:val="subscript"/>
        </w:rPr>
        <w:t>0</w:t>
      </w:r>
      <w:r>
        <w:rPr>
          <w:rFonts w:cs="Times New Roman"/>
          <w:szCs w:val="24"/>
        </w:rPr>
        <w:t xml:space="preserve"> vs t</w:t>
      </w:r>
      <w:r w:rsidRPr="00167077">
        <w:rPr>
          <w:rFonts w:cs="Times New Roman"/>
          <w:szCs w:val="24"/>
          <w:vertAlign w:val="subscript"/>
        </w:rPr>
        <w:t>9M</w:t>
      </w:r>
      <w:r>
        <w:rPr>
          <w:rFonts w:cs="Times New Roman"/>
          <w:szCs w:val="24"/>
        </w:rPr>
        <w:t xml:space="preserve">) in reef-mangrove </w:t>
      </w:r>
      <w:r w:rsidRPr="00E7510F">
        <w:rPr>
          <w:rFonts w:cs="Times New Roman"/>
          <w:i/>
          <w:iCs/>
          <w:szCs w:val="24"/>
        </w:rPr>
        <w:t>Pocillopora acuta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colonies. Family name is provided where possible.</w:t>
      </w:r>
    </w:p>
    <w:tbl>
      <w:tblPr>
        <w:tblStyle w:val="TableGrid"/>
        <w:tblW w:w="57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64"/>
        <w:gridCol w:w="2948"/>
      </w:tblGrid>
      <w:tr w:rsidR="001E0CA6" w:rsidRPr="005A1F84" w14:paraId="339A0107" w14:textId="77777777" w:rsidTr="00244433">
        <w:tc>
          <w:tcPr>
            <w:tcW w:w="2764" w:type="dxa"/>
          </w:tcPr>
          <w:p w14:paraId="0DC1C7B4" w14:textId="77777777" w:rsidR="001E0CA6" w:rsidRPr="005A1F84" w:rsidRDefault="001E0CA6" w:rsidP="00E90A92">
            <w:pPr>
              <w:spacing w:before="0" w:after="0"/>
              <w:rPr>
                <w:rFonts w:cs="Times New Roman"/>
                <w:b/>
                <w:bCs/>
              </w:rPr>
            </w:pPr>
            <w:r w:rsidRPr="005A1F84">
              <w:rPr>
                <w:rFonts w:cs="Times New Roman"/>
                <w:b/>
                <w:bCs/>
              </w:rPr>
              <w:t>Taxonomic ID</w:t>
            </w:r>
          </w:p>
        </w:tc>
        <w:tc>
          <w:tcPr>
            <w:tcW w:w="2948" w:type="dxa"/>
          </w:tcPr>
          <w:p w14:paraId="5E17014E" w14:textId="77777777" w:rsidR="001E0CA6" w:rsidRPr="005A1F84" w:rsidRDefault="001E0CA6" w:rsidP="00E90A92">
            <w:pPr>
              <w:spacing w:before="0" w:after="0"/>
              <w:rPr>
                <w:rFonts w:cs="Times New Roman"/>
                <w:b/>
                <w:bCs/>
              </w:rPr>
            </w:pPr>
            <w:r w:rsidRPr="005A1F84">
              <w:rPr>
                <w:rFonts w:cs="Times New Roman"/>
                <w:b/>
                <w:bCs/>
                <w:i/>
                <w:iCs/>
              </w:rPr>
              <w:t>p</w:t>
            </w:r>
            <w:r w:rsidRPr="005A1F84">
              <w:rPr>
                <w:rFonts w:cs="Times New Roman"/>
                <w:b/>
                <w:bCs/>
              </w:rPr>
              <w:t xml:space="preserve">-value </w:t>
            </w:r>
            <w:r w:rsidRPr="005A1F84">
              <w:rPr>
                <w:rFonts w:cs="Times New Roman"/>
                <w:b/>
                <w:bCs/>
                <w:vertAlign w:val="subscript"/>
              </w:rPr>
              <w:t>corrected</w:t>
            </w:r>
          </w:p>
        </w:tc>
      </w:tr>
      <w:tr w:rsidR="001E0CA6" w:rsidRPr="005A1F84" w14:paraId="536EF804" w14:textId="77777777" w:rsidTr="00244433">
        <w:tc>
          <w:tcPr>
            <w:tcW w:w="2764" w:type="dxa"/>
          </w:tcPr>
          <w:tbl>
            <w:tblPr>
              <w:tblW w:w="2362" w:type="dxa"/>
              <w:tblLook w:val="04A0" w:firstRow="1" w:lastRow="0" w:firstColumn="1" w:lastColumn="0" w:noHBand="0" w:noVBand="1"/>
            </w:tblPr>
            <w:tblGrid>
              <w:gridCol w:w="2362"/>
            </w:tblGrid>
            <w:tr w:rsidR="001E0CA6" w:rsidRPr="005A1F84" w14:paraId="71CEFC7B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62E67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Endozoicomonadaceae</w:t>
                  </w:r>
                  <w:proofErr w:type="spellEnd"/>
                </w:p>
              </w:tc>
            </w:tr>
            <w:tr w:rsidR="001E0CA6" w:rsidRPr="005A1F84" w14:paraId="4FDF63D0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8FD6F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Microcystaceae</w:t>
                  </w:r>
                  <w:proofErr w:type="spellEnd"/>
                </w:p>
              </w:tc>
            </w:tr>
            <w:tr w:rsidR="001E0CA6" w:rsidRPr="005A1F84" w14:paraId="054D8AD3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51042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Pseudomonadaceae</w:t>
                  </w:r>
                </w:p>
              </w:tc>
            </w:tr>
            <w:tr w:rsidR="001E0CA6" w:rsidRPr="005A1F84" w14:paraId="6A5AA758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361C6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Francisellaceae</w:t>
                  </w:r>
                  <w:proofErr w:type="spellEnd"/>
                </w:p>
              </w:tc>
            </w:tr>
            <w:tr w:rsidR="001E0CA6" w:rsidRPr="005A1F84" w14:paraId="5A328691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2C093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Lachnospiraceae</w:t>
                  </w:r>
                  <w:proofErr w:type="spellEnd"/>
                </w:p>
              </w:tc>
            </w:tr>
            <w:tr w:rsidR="001E0CA6" w:rsidRPr="005A1F84" w14:paraId="31F6AB7B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1473C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Thermaceae</w:t>
                  </w:r>
                  <w:proofErr w:type="spellEnd"/>
                </w:p>
              </w:tc>
            </w:tr>
            <w:tr w:rsidR="001E0CA6" w:rsidRPr="005A1F84" w14:paraId="019E64F5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D49A0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Rhizobiaceae</w:t>
                  </w:r>
                  <w:proofErr w:type="spellEnd"/>
                </w:p>
              </w:tc>
            </w:tr>
            <w:tr w:rsidR="001E0CA6" w:rsidRPr="005A1F84" w14:paraId="2221F051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3B8B6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Halomonadaceae</w:t>
                  </w:r>
                  <w:proofErr w:type="spellEnd"/>
                </w:p>
              </w:tc>
            </w:tr>
            <w:tr w:rsidR="001E0CA6" w:rsidRPr="005A1F84" w14:paraId="1106288B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D1C5F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Microtrichaceae</w:t>
                  </w:r>
                  <w:proofErr w:type="spellEnd"/>
                </w:p>
              </w:tc>
            </w:tr>
            <w:tr w:rsidR="001E0CA6" w:rsidRPr="005A1F84" w14:paraId="301F9835" w14:textId="77777777" w:rsidTr="00244433">
              <w:trPr>
                <w:trHeight w:val="91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E04EC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Ectothiorhodospiraceae</w:t>
                  </w:r>
                  <w:proofErr w:type="spellEnd"/>
                </w:p>
              </w:tc>
            </w:tr>
            <w:tr w:rsidR="001E0CA6" w:rsidRPr="005A1F84" w14:paraId="07F0DD8F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EE981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Micrococcaceae</w:t>
                  </w:r>
                  <w:proofErr w:type="spellEnd"/>
                </w:p>
              </w:tc>
            </w:tr>
            <w:tr w:rsidR="001E0CA6" w:rsidRPr="005A1F84" w14:paraId="7AAF7DC2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07118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Amoebophilaceae</w:t>
                  </w:r>
                  <w:proofErr w:type="spellEnd"/>
                </w:p>
              </w:tc>
            </w:tr>
            <w:tr w:rsidR="001E0CA6" w:rsidRPr="005A1F84" w14:paraId="5AE359EC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865BA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Hyphomicrobiaceae</w:t>
                  </w:r>
                  <w:proofErr w:type="spellEnd"/>
                </w:p>
              </w:tc>
            </w:tr>
            <w:tr w:rsidR="001E0CA6" w:rsidRPr="005A1F84" w14:paraId="44C69E5F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DAC44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Thiotrichaceae</w:t>
                  </w:r>
                  <w:proofErr w:type="spellEnd"/>
                </w:p>
              </w:tc>
            </w:tr>
            <w:tr w:rsidR="001E0CA6" w:rsidRPr="005A1F84" w14:paraId="7B35583D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66B0C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Bacillaceae</w:t>
                  </w:r>
                  <w:proofErr w:type="spellEnd"/>
                </w:p>
              </w:tc>
            </w:tr>
            <w:tr w:rsidR="001E0CA6" w:rsidRPr="005A1F84" w14:paraId="01359AAC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714CB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Kiloniellaceae</w:t>
                  </w:r>
                  <w:proofErr w:type="spellEnd"/>
                </w:p>
              </w:tc>
            </w:tr>
            <w:tr w:rsidR="001E0CA6" w:rsidRPr="005A1F84" w14:paraId="1B11A0B9" w14:textId="77777777" w:rsidTr="00244433">
              <w:trPr>
                <w:trHeight w:val="75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B73AF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Rubritaleaceae</w:t>
                  </w:r>
                  <w:proofErr w:type="spellEnd"/>
                </w:p>
              </w:tc>
            </w:tr>
          </w:tbl>
          <w:p w14:paraId="0E4F9543" w14:textId="77777777" w:rsidR="001E0CA6" w:rsidRPr="005A1F84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tbl>
            <w:tblPr>
              <w:tblW w:w="1300" w:type="dxa"/>
              <w:tblLook w:val="04A0" w:firstRow="1" w:lastRow="0" w:firstColumn="1" w:lastColumn="0" w:noHBand="0" w:noVBand="1"/>
            </w:tblPr>
            <w:tblGrid>
              <w:gridCol w:w="1300"/>
            </w:tblGrid>
            <w:tr w:rsidR="001E0CA6" w:rsidRPr="005A1F84" w14:paraId="7DC41975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DF170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0.00043821</w:t>
                  </w:r>
                </w:p>
              </w:tc>
            </w:tr>
            <w:tr w:rsidR="001E0CA6" w:rsidRPr="005A1F84" w14:paraId="28ACB81C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195CD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0.0012067</w:t>
                  </w:r>
                </w:p>
              </w:tc>
            </w:tr>
            <w:tr w:rsidR="001E0CA6" w:rsidRPr="005A1F84" w14:paraId="3019DFB1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FCD76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0.0037592</w:t>
                  </w:r>
                </w:p>
              </w:tc>
            </w:tr>
            <w:tr w:rsidR="001E0CA6" w:rsidRPr="005A1F84" w14:paraId="0BADBAA1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74923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0.0082632</w:t>
                  </w:r>
                </w:p>
              </w:tc>
            </w:tr>
            <w:tr w:rsidR="001E0CA6" w:rsidRPr="005A1F84" w14:paraId="242474D1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7028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0.0082632</w:t>
                  </w:r>
                </w:p>
              </w:tc>
            </w:tr>
            <w:tr w:rsidR="001E0CA6" w:rsidRPr="005A1F84" w14:paraId="5B48CD00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237F1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0.0082632</w:t>
                  </w:r>
                </w:p>
              </w:tc>
            </w:tr>
            <w:tr w:rsidR="001E0CA6" w:rsidRPr="005A1F84" w14:paraId="366A49F3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D5889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0.020627</w:t>
                  </w:r>
                </w:p>
              </w:tc>
            </w:tr>
            <w:tr w:rsidR="001E0CA6" w:rsidRPr="005A1F84" w14:paraId="7364A135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3C260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0.023417</w:t>
                  </w:r>
                </w:p>
              </w:tc>
            </w:tr>
            <w:tr w:rsidR="001E0CA6" w:rsidRPr="005A1F84" w14:paraId="0F656704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96144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0.024735</w:t>
                  </w:r>
                </w:p>
              </w:tc>
            </w:tr>
            <w:tr w:rsidR="001E0CA6" w:rsidRPr="005A1F84" w14:paraId="3568F1F6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DBAED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0.024735</w:t>
                  </w:r>
                </w:p>
              </w:tc>
            </w:tr>
            <w:tr w:rsidR="001E0CA6" w:rsidRPr="005A1F84" w14:paraId="13DA4B5D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7385F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0.024735</w:t>
                  </w:r>
                </w:p>
              </w:tc>
            </w:tr>
            <w:tr w:rsidR="001E0CA6" w:rsidRPr="005A1F84" w14:paraId="1C80789A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9E0C3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0.024735</w:t>
                  </w:r>
                </w:p>
              </w:tc>
            </w:tr>
            <w:tr w:rsidR="001E0CA6" w:rsidRPr="005A1F84" w14:paraId="08E5BADB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F64AB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0.024735</w:t>
                  </w:r>
                </w:p>
              </w:tc>
            </w:tr>
            <w:tr w:rsidR="001E0CA6" w:rsidRPr="005A1F84" w14:paraId="1BB866E8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E2904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0.025288</w:t>
                  </w:r>
                </w:p>
              </w:tc>
            </w:tr>
            <w:tr w:rsidR="001E0CA6" w:rsidRPr="005A1F84" w14:paraId="095EA72F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08DDA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0.027044</w:t>
                  </w:r>
                </w:p>
              </w:tc>
            </w:tr>
            <w:tr w:rsidR="001E0CA6" w:rsidRPr="005A1F84" w14:paraId="37573E4A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07864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0.042917</w:t>
                  </w:r>
                </w:p>
              </w:tc>
            </w:tr>
            <w:tr w:rsidR="001E0CA6" w:rsidRPr="005A1F84" w14:paraId="1D227B81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6BEF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0.048142</w:t>
                  </w:r>
                </w:p>
              </w:tc>
            </w:tr>
          </w:tbl>
          <w:p w14:paraId="4EE8C8DF" w14:textId="77777777" w:rsidR="001E0CA6" w:rsidRPr="005A1F84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64CBD15C" w14:textId="0845C76F" w:rsidR="00B1127E" w:rsidRDefault="00B1127E" w:rsidP="001E0CA6">
      <w:pPr>
        <w:jc w:val="both"/>
        <w:rPr>
          <w:rFonts w:cs="Times New Roman"/>
          <w:b/>
          <w:bCs/>
          <w:szCs w:val="24"/>
        </w:rPr>
      </w:pPr>
    </w:p>
    <w:p w14:paraId="7800ACA3" w14:textId="77777777" w:rsidR="00943E70" w:rsidRDefault="00943E70" w:rsidP="001E0CA6">
      <w:pPr>
        <w:jc w:val="both"/>
        <w:rPr>
          <w:rFonts w:cs="Times New Roman"/>
          <w:b/>
          <w:bCs/>
          <w:szCs w:val="24"/>
        </w:rPr>
      </w:pPr>
    </w:p>
    <w:p w14:paraId="646B17BF" w14:textId="76CE5625" w:rsidR="001E0CA6" w:rsidRPr="002E4952" w:rsidRDefault="001E0CA6" w:rsidP="005A1F84">
      <w:pPr>
        <w:spacing w:after="120"/>
        <w:jc w:val="both"/>
        <w:rPr>
          <w:rFonts w:cs="Times New Roman"/>
          <w:szCs w:val="24"/>
        </w:rPr>
      </w:pPr>
      <w:r w:rsidRPr="002E4952">
        <w:rPr>
          <w:rFonts w:cs="Times New Roman"/>
          <w:b/>
          <w:bCs/>
          <w:szCs w:val="24"/>
        </w:rPr>
        <w:lastRenderedPageBreak/>
        <w:t xml:space="preserve">Supplementary Table S11. </w:t>
      </w:r>
      <w:r w:rsidRPr="002E495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MetagenomeSeq</w:t>
      </w:r>
      <w:proofErr w:type="spellEnd"/>
      <w:r>
        <w:rPr>
          <w:rFonts w:cs="Times New Roman"/>
          <w:szCs w:val="24"/>
        </w:rPr>
        <w:t xml:space="preserve"> analysis of significantly differentially abundant bacterial families (</w:t>
      </w:r>
      <w:r w:rsidRPr="00754FCE">
        <w:rPr>
          <w:rFonts w:cs="Times New Roman"/>
          <w:i/>
          <w:iCs/>
          <w:szCs w:val="24"/>
        </w:rPr>
        <w:t>p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&lt; 0.05, following FDR corrections between timepoints (t</w:t>
      </w:r>
      <w:r w:rsidRPr="00167077">
        <w:rPr>
          <w:rFonts w:cs="Times New Roman"/>
          <w:szCs w:val="24"/>
          <w:vertAlign w:val="subscript"/>
        </w:rPr>
        <w:t>0</w:t>
      </w:r>
      <w:r>
        <w:rPr>
          <w:rFonts w:cs="Times New Roman"/>
          <w:szCs w:val="24"/>
        </w:rPr>
        <w:t xml:space="preserve"> vs t</w:t>
      </w:r>
      <w:r w:rsidRPr="00167077">
        <w:rPr>
          <w:rFonts w:cs="Times New Roman"/>
          <w:szCs w:val="24"/>
          <w:vertAlign w:val="subscript"/>
        </w:rPr>
        <w:t>9M</w:t>
      </w:r>
      <w:r>
        <w:rPr>
          <w:rFonts w:cs="Times New Roman"/>
          <w:szCs w:val="24"/>
        </w:rPr>
        <w:t xml:space="preserve">) in mangrove-reef ) </w:t>
      </w:r>
      <w:r w:rsidRPr="00E7510F">
        <w:rPr>
          <w:rFonts w:cs="Times New Roman"/>
          <w:i/>
          <w:iCs/>
          <w:szCs w:val="24"/>
        </w:rPr>
        <w:t>Pocillopora acuta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>colonies. Family name is provided where possible.</w:t>
      </w:r>
    </w:p>
    <w:tbl>
      <w:tblPr>
        <w:tblStyle w:val="TableGrid"/>
        <w:tblW w:w="56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</w:tblGrid>
      <w:tr w:rsidR="001E0CA6" w:rsidRPr="005A1F84" w14:paraId="0AAE43E3" w14:textId="77777777" w:rsidTr="00244433">
        <w:tc>
          <w:tcPr>
            <w:tcW w:w="2689" w:type="dxa"/>
          </w:tcPr>
          <w:p w14:paraId="7B7ADA11" w14:textId="77777777" w:rsidR="001E0CA6" w:rsidRPr="005A1F84" w:rsidRDefault="001E0CA6" w:rsidP="00E90A92">
            <w:pPr>
              <w:spacing w:before="0" w:after="0"/>
              <w:rPr>
                <w:rFonts w:cs="Times New Roman"/>
                <w:b/>
                <w:bCs/>
              </w:rPr>
            </w:pPr>
            <w:r w:rsidRPr="005A1F84">
              <w:rPr>
                <w:rFonts w:cs="Times New Roman"/>
                <w:b/>
                <w:bCs/>
              </w:rPr>
              <w:t>Taxonomic ID</w:t>
            </w:r>
          </w:p>
        </w:tc>
        <w:tc>
          <w:tcPr>
            <w:tcW w:w="2976" w:type="dxa"/>
          </w:tcPr>
          <w:p w14:paraId="330CBCA8" w14:textId="77777777" w:rsidR="001E0CA6" w:rsidRPr="005A1F84" w:rsidRDefault="001E0CA6" w:rsidP="00E90A92">
            <w:pPr>
              <w:spacing w:before="0" w:after="0"/>
              <w:rPr>
                <w:rFonts w:cs="Times New Roman"/>
                <w:b/>
                <w:bCs/>
                <w:vertAlign w:val="subscript"/>
              </w:rPr>
            </w:pPr>
            <w:r w:rsidRPr="005A1F84">
              <w:rPr>
                <w:rFonts w:cs="Times New Roman"/>
                <w:b/>
                <w:bCs/>
                <w:i/>
                <w:iCs/>
              </w:rPr>
              <w:t>p</w:t>
            </w:r>
            <w:r w:rsidRPr="005A1F84">
              <w:rPr>
                <w:rFonts w:cs="Times New Roman"/>
                <w:b/>
                <w:bCs/>
              </w:rPr>
              <w:t xml:space="preserve">-value </w:t>
            </w:r>
            <w:r w:rsidRPr="005A1F84">
              <w:rPr>
                <w:rFonts w:cs="Times New Roman"/>
                <w:b/>
                <w:bCs/>
                <w:vertAlign w:val="subscript"/>
              </w:rPr>
              <w:t>corrected</w:t>
            </w:r>
          </w:p>
        </w:tc>
      </w:tr>
      <w:tr w:rsidR="001E0CA6" w:rsidRPr="005A1F84" w14:paraId="4DC8ECE3" w14:textId="77777777" w:rsidTr="00244433">
        <w:tc>
          <w:tcPr>
            <w:tcW w:w="2689" w:type="dxa"/>
          </w:tcPr>
          <w:tbl>
            <w:tblPr>
              <w:tblW w:w="2287" w:type="dxa"/>
              <w:tblLook w:val="04A0" w:firstRow="1" w:lastRow="0" w:firstColumn="1" w:lastColumn="0" w:noHBand="0" w:noVBand="1"/>
            </w:tblPr>
            <w:tblGrid>
              <w:gridCol w:w="2287"/>
            </w:tblGrid>
            <w:tr w:rsidR="001E0CA6" w:rsidRPr="005A1F84" w14:paraId="744086D4" w14:textId="77777777" w:rsidTr="00244433">
              <w:trPr>
                <w:trHeight w:val="151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F208C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Milano_WF1B_44</w:t>
                  </w:r>
                </w:p>
              </w:tc>
            </w:tr>
            <w:tr w:rsidR="001E0CA6" w:rsidRPr="005A1F84" w14:paraId="01B56DF6" w14:textId="77777777" w:rsidTr="00244433">
              <w:trPr>
                <w:trHeight w:val="111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16966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Endozoicomonadaceae</w:t>
                  </w:r>
                  <w:proofErr w:type="spellEnd"/>
                </w:p>
              </w:tc>
            </w:tr>
            <w:tr w:rsidR="001E0CA6" w:rsidRPr="005A1F84" w14:paraId="73D33122" w14:textId="77777777" w:rsidTr="00244433">
              <w:trPr>
                <w:trHeight w:val="200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82C2B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Cyanobiaceae</w:t>
                  </w:r>
                  <w:proofErr w:type="spellEnd"/>
                </w:p>
              </w:tc>
            </w:tr>
            <w:tr w:rsidR="001E0CA6" w:rsidRPr="005A1F84" w14:paraId="06FEFB7B" w14:textId="77777777" w:rsidTr="00244433">
              <w:trPr>
                <w:trHeight w:val="159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0C916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Halieaceae</w:t>
                  </w:r>
                  <w:proofErr w:type="spellEnd"/>
                </w:p>
              </w:tc>
            </w:tr>
            <w:tr w:rsidR="001E0CA6" w:rsidRPr="005A1F84" w14:paraId="16E20437" w14:textId="77777777" w:rsidTr="00244433">
              <w:trPr>
                <w:trHeight w:val="119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250C8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Anaerolineaceae</w:t>
                  </w:r>
                  <w:proofErr w:type="spellEnd"/>
                </w:p>
              </w:tc>
            </w:tr>
            <w:tr w:rsidR="001E0CA6" w:rsidRPr="005A1F84" w14:paraId="60F12842" w14:textId="77777777" w:rsidTr="00244433">
              <w:trPr>
                <w:trHeight w:val="7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879AF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Desulfocapsaceae</w:t>
                  </w:r>
                  <w:proofErr w:type="spellEnd"/>
                </w:p>
              </w:tc>
            </w:tr>
            <w:tr w:rsidR="001E0CA6" w:rsidRPr="005A1F84" w14:paraId="524635A2" w14:textId="77777777" w:rsidTr="00244433">
              <w:trPr>
                <w:trHeight w:val="7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24538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Methyloligellaceae</w:t>
                  </w:r>
                  <w:proofErr w:type="spellEnd"/>
                </w:p>
              </w:tc>
            </w:tr>
            <w:tr w:rsidR="001E0CA6" w:rsidRPr="005A1F84" w14:paraId="72C45F0F" w14:textId="77777777" w:rsidTr="00244433">
              <w:trPr>
                <w:trHeight w:val="7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45BD8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Marinococcaceae</w:t>
                  </w:r>
                  <w:proofErr w:type="spellEnd"/>
                </w:p>
              </w:tc>
            </w:tr>
            <w:tr w:rsidR="001E0CA6" w:rsidRPr="005A1F84" w14:paraId="26B7FC51" w14:textId="77777777" w:rsidTr="00244433">
              <w:trPr>
                <w:trHeight w:val="7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FAA5F" w14:textId="77777777" w:rsidR="001E0CA6" w:rsidRPr="005A1F84" w:rsidRDefault="001E0CA6" w:rsidP="00E90A92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Kiloniellaceae</w:t>
                  </w:r>
                  <w:proofErr w:type="spellEnd"/>
                </w:p>
              </w:tc>
            </w:tr>
          </w:tbl>
          <w:p w14:paraId="7B57885D" w14:textId="77777777" w:rsidR="001E0CA6" w:rsidRPr="005A1F84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tbl>
            <w:tblPr>
              <w:tblW w:w="1300" w:type="dxa"/>
              <w:tblLook w:val="04A0" w:firstRow="1" w:lastRow="0" w:firstColumn="1" w:lastColumn="0" w:noHBand="0" w:noVBand="1"/>
            </w:tblPr>
            <w:tblGrid>
              <w:gridCol w:w="1300"/>
            </w:tblGrid>
            <w:tr w:rsidR="001E0CA6" w:rsidRPr="005A1F84" w14:paraId="605590BA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748ED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0.0058214</w:t>
                  </w:r>
                </w:p>
              </w:tc>
            </w:tr>
            <w:tr w:rsidR="001E0CA6" w:rsidRPr="005A1F84" w14:paraId="42887691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E073C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0.0058214</w:t>
                  </w:r>
                </w:p>
              </w:tc>
            </w:tr>
            <w:tr w:rsidR="001E0CA6" w:rsidRPr="005A1F84" w14:paraId="1F835CC6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9767D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0.0058214</w:t>
                  </w:r>
                </w:p>
              </w:tc>
            </w:tr>
            <w:tr w:rsidR="001E0CA6" w:rsidRPr="005A1F84" w14:paraId="225C32ED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AD6B9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0.0058214</w:t>
                  </w:r>
                </w:p>
              </w:tc>
            </w:tr>
            <w:tr w:rsidR="001E0CA6" w:rsidRPr="005A1F84" w14:paraId="0187C341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A7F05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0.012298</w:t>
                  </w:r>
                </w:p>
              </w:tc>
            </w:tr>
            <w:tr w:rsidR="001E0CA6" w:rsidRPr="005A1F84" w14:paraId="313C1B29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A3F52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0.015457</w:t>
                  </w:r>
                </w:p>
              </w:tc>
            </w:tr>
            <w:tr w:rsidR="001E0CA6" w:rsidRPr="005A1F84" w14:paraId="6F0EC089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AC830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0.015994</w:t>
                  </w:r>
                </w:p>
              </w:tc>
            </w:tr>
            <w:tr w:rsidR="001E0CA6" w:rsidRPr="005A1F84" w14:paraId="4662F158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D4594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0.030384</w:t>
                  </w:r>
                </w:p>
              </w:tc>
            </w:tr>
            <w:tr w:rsidR="001E0CA6" w:rsidRPr="005A1F84" w14:paraId="6D518EDD" w14:textId="77777777" w:rsidTr="00244433">
              <w:trPr>
                <w:trHeight w:val="7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187BF" w14:textId="77777777" w:rsidR="001E0CA6" w:rsidRPr="005A1F84" w:rsidRDefault="001E0CA6" w:rsidP="00E90A92">
                  <w:pPr>
                    <w:spacing w:before="0" w:after="0"/>
                    <w:jc w:val="right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5A1F84">
                    <w:rPr>
                      <w:rFonts w:cs="Times New Roman"/>
                      <w:color w:val="000000"/>
                      <w:sz w:val="20"/>
                      <w:szCs w:val="20"/>
                    </w:rPr>
                    <w:t>0.045709</w:t>
                  </w:r>
                </w:p>
              </w:tc>
            </w:tr>
          </w:tbl>
          <w:p w14:paraId="6CE2A460" w14:textId="77777777" w:rsidR="001E0CA6" w:rsidRPr="005A1F84" w:rsidRDefault="001E0CA6" w:rsidP="00E90A92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B1127E">
      <w:pgSz w:w="12240" w:h="15840"/>
      <w:pgMar w:top="900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ABE3" w14:textId="77777777" w:rsidR="006D7D3A" w:rsidRDefault="006D7D3A" w:rsidP="00117666">
      <w:pPr>
        <w:spacing w:after="0"/>
      </w:pPr>
      <w:r>
        <w:separator/>
      </w:r>
    </w:p>
  </w:endnote>
  <w:endnote w:type="continuationSeparator" w:id="0">
    <w:p w14:paraId="155C0133" w14:textId="77777777" w:rsidR="006D7D3A" w:rsidRDefault="006D7D3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8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85044" w14:textId="5400A41F" w:rsidR="00000BFB" w:rsidRDefault="00000B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E385A" w14:textId="77777777" w:rsidR="00000BFB" w:rsidRDefault="00000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109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161B2" w14:textId="17EF196A" w:rsidR="005A1F84" w:rsidRDefault="005A1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9E921" w14:textId="77777777" w:rsidR="005A1F84" w:rsidRDefault="005A1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9125" w14:textId="77777777" w:rsidR="006D7D3A" w:rsidRDefault="006D7D3A" w:rsidP="00117666">
      <w:pPr>
        <w:spacing w:after="0"/>
      </w:pPr>
      <w:r>
        <w:separator/>
      </w:r>
    </w:p>
  </w:footnote>
  <w:footnote w:type="continuationSeparator" w:id="0">
    <w:p w14:paraId="68CD8A7C" w14:textId="77777777" w:rsidR="006D7D3A" w:rsidRDefault="006D7D3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FA24" w14:textId="0720069B" w:rsidR="00943E70" w:rsidRPr="00943E70" w:rsidRDefault="00943E70">
    <w:pPr>
      <w:pStyle w:val="Header"/>
      <w:rPr>
        <w:b w:val="0"/>
        <w:bCs/>
        <w:color w:val="7F7F7F" w:themeColor="text1" w:themeTint="80"/>
      </w:rPr>
    </w:pPr>
    <w:r w:rsidRPr="00943E70">
      <w:rPr>
        <w:b w:val="0"/>
        <w:bCs/>
        <w:color w:val="7F7F7F" w:themeColor="text1" w:themeTint="80"/>
      </w:rPr>
      <w:ptab w:relativeTo="margin" w:alignment="center" w:leader="none"/>
    </w:r>
    <w:r w:rsidRPr="00943E70">
      <w:rPr>
        <w:b w:val="0"/>
        <w:bCs/>
        <w:color w:val="7F7F7F" w:themeColor="text1" w:themeTint="80"/>
      </w:rPr>
      <w:ptab w:relativeTo="margin" w:alignment="right" w:leader="none"/>
    </w:r>
    <w:r w:rsidRPr="00943E70">
      <w:rPr>
        <w:b w:val="0"/>
        <w:bCs/>
        <w:color w:val="7F7F7F" w:themeColor="text1" w:themeTint="80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E9B8" w14:textId="7C4A46CB" w:rsidR="00943E70" w:rsidRDefault="00943E70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488ACD96" wp14:editId="0FFDC67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C326" w14:textId="29E5BBDA" w:rsidR="00943E70" w:rsidRPr="00943E70" w:rsidRDefault="00943E70">
    <w:pPr>
      <w:pStyle w:val="Header"/>
      <w:rPr>
        <w:color w:val="7F7F7F" w:themeColor="text1" w:themeTint="80"/>
      </w:rPr>
    </w:pPr>
    <w:r w:rsidRPr="00943E70">
      <w:rPr>
        <w:b w:val="0"/>
        <w:noProof/>
        <w:color w:val="7F7F7F" w:themeColor="text1" w:themeTint="80"/>
        <w:lang w:val="en-GB" w:eastAsia="en-GB"/>
      </w:rPr>
      <w:ptab w:relativeTo="margin" w:alignment="center" w:leader="none"/>
    </w:r>
    <w:r w:rsidRPr="00943E70">
      <w:rPr>
        <w:b w:val="0"/>
        <w:noProof/>
        <w:color w:val="7F7F7F" w:themeColor="text1" w:themeTint="80"/>
        <w:lang w:val="en-GB" w:eastAsia="en-GB"/>
      </w:rPr>
      <w:ptab w:relativeTo="margin" w:alignment="right" w:leader="none"/>
    </w:r>
    <w:r w:rsidRPr="00943E70">
      <w:rPr>
        <w:b w:val="0"/>
        <w:noProof/>
        <w:color w:val="7F7F7F" w:themeColor="text1" w:themeTint="80"/>
        <w:lang w:val="en-GB" w:eastAsia="en-GB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0BFB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75D4"/>
    <w:rsid w:val="00177D84"/>
    <w:rsid w:val="001E0CA6"/>
    <w:rsid w:val="00260FE1"/>
    <w:rsid w:val="00267D18"/>
    <w:rsid w:val="00274347"/>
    <w:rsid w:val="002868E2"/>
    <w:rsid w:val="002869C3"/>
    <w:rsid w:val="0029060C"/>
    <w:rsid w:val="002936E4"/>
    <w:rsid w:val="002A68B3"/>
    <w:rsid w:val="002B4A57"/>
    <w:rsid w:val="002C74CA"/>
    <w:rsid w:val="003123F4"/>
    <w:rsid w:val="003544FB"/>
    <w:rsid w:val="0036614C"/>
    <w:rsid w:val="003D2F2D"/>
    <w:rsid w:val="00401590"/>
    <w:rsid w:val="004117BC"/>
    <w:rsid w:val="00426494"/>
    <w:rsid w:val="00430274"/>
    <w:rsid w:val="00447801"/>
    <w:rsid w:val="00452E9C"/>
    <w:rsid w:val="004735C8"/>
    <w:rsid w:val="004947A6"/>
    <w:rsid w:val="004961FF"/>
    <w:rsid w:val="004F5921"/>
    <w:rsid w:val="00513948"/>
    <w:rsid w:val="00517A89"/>
    <w:rsid w:val="005250F2"/>
    <w:rsid w:val="00593EEA"/>
    <w:rsid w:val="005A1F84"/>
    <w:rsid w:val="005A5EEE"/>
    <w:rsid w:val="005C1BC4"/>
    <w:rsid w:val="006008FC"/>
    <w:rsid w:val="00607473"/>
    <w:rsid w:val="006375C7"/>
    <w:rsid w:val="00654E8F"/>
    <w:rsid w:val="00660D05"/>
    <w:rsid w:val="00680578"/>
    <w:rsid w:val="006820B1"/>
    <w:rsid w:val="006B7D14"/>
    <w:rsid w:val="006D7D3A"/>
    <w:rsid w:val="006F1080"/>
    <w:rsid w:val="006F45C9"/>
    <w:rsid w:val="00701727"/>
    <w:rsid w:val="0070566C"/>
    <w:rsid w:val="00714C50"/>
    <w:rsid w:val="00725A7D"/>
    <w:rsid w:val="007501BE"/>
    <w:rsid w:val="00790BB3"/>
    <w:rsid w:val="00792E2E"/>
    <w:rsid w:val="007C0BD5"/>
    <w:rsid w:val="007C206C"/>
    <w:rsid w:val="00817DD6"/>
    <w:rsid w:val="0083759F"/>
    <w:rsid w:val="00880DDF"/>
    <w:rsid w:val="00885156"/>
    <w:rsid w:val="008A1177"/>
    <w:rsid w:val="008E13F1"/>
    <w:rsid w:val="009151AA"/>
    <w:rsid w:val="0093429D"/>
    <w:rsid w:val="00943573"/>
    <w:rsid w:val="00943E70"/>
    <w:rsid w:val="00964134"/>
    <w:rsid w:val="00970F7D"/>
    <w:rsid w:val="00994A3D"/>
    <w:rsid w:val="009C2B12"/>
    <w:rsid w:val="009C69A8"/>
    <w:rsid w:val="009F3D97"/>
    <w:rsid w:val="00A020A5"/>
    <w:rsid w:val="00A174D9"/>
    <w:rsid w:val="00A60CDE"/>
    <w:rsid w:val="00A74C15"/>
    <w:rsid w:val="00AA4D24"/>
    <w:rsid w:val="00AA59DB"/>
    <w:rsid w:val="00AB6715"/>
    <w:rsid w:val="00B1127E"/>
    <w:rsid w:val="00B1671E"/>
    <w:rsid w:val="00B251ED"/>
    <w:rsid w:val="00B25EB8"/>
    <w:rsid w:val="00B37F4D"/>
    <w:rsid w:val="00B60EE1"/>
    <w:rsid w:val="00C52A7B"/>
    <w:rsid w:val="00C56BAF"/>
    <w:rsid w:val="00C679AA"/>
    <w:rsid w:val="00C75972"/>
    <w:rsid w:val="00CD066B"/>
    <w:rsid w:val="00CE4FEE"/>
    <w:rsid w:val="00D060CF"/>
    <w:rsid w:val="00D23F0E"/>
    <w:rsid w:val="00DB4A51"/>
    <w:rsid w:val="00DB59C3"/>
    <w:rsid w:val="00DC259A"/>
    <w:rsid w:val="00DE23E8"/>
    <w:rsid w:val="00E52377"/>
    <w:rsid w:val="00E537AD"/>
    <w:rsid w:val="00E64E17"/>
    <w:rsid w:val="00E866C9"/>
    <w:rsid w:val="00E90A92"/>
    <w:rsid w:val="00EA3D3C"/>
    <w:rsid w:val="00EC090A"/>
    <w:rsid w:val="00ED20B5"/>
    <w:rsid w:val="00ED2B8A"/>
    <w:rsid w:val="00F46900"/>
    <w:rsid w:val="00F61D89"/>
    <w:rsid w:val="00F6543C"/>
    <w:rsid w:val="00F97818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33</TotalTime>
  <Pages>12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Trent Haydon</cp:lastModifiedBy>
  <cp:revision>6</cp:revision>
  <cp:lastPrinted>2013-10-03T12:51:00Z</cp:lastPrinted>
  <dcterms:created xsi:type="dcterms:W3CDTF">2021-09-21T10:48:00Z</dcterms:created>
  <dcterms:modified xsi:type="dcterms:W3CDTF">2021-09-22T08:18:00Z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ace377-55b7-42ba-b903-b7b4f0d57b90_Enabled">
    <vt:lpwstr>true</vt:lpwstr>
  </property>
  <property fmtid="{D5CDD505-2E9C-101B-9397-08002B2CF9AE}" pid="3" name="MSIP_Label_f0ace377-55b7-42ba-b903-b7b4f0d57b90_SetDate">
    <vt:lpwstr>2021-09-21T10:17:16Z</vt:lpwstr>
  </property>
  <property fmtid="{D5CDD505-2E9C-101B-9397-08002B2CF9AE}" pid="4" name="MSIP_Label_f0ace377-55b7-42ba-b903-b7b4f0d57b90_Method">
    <vt:lpwstr>Privileged</vt:lpwstr>
  </property>
  <property fmtid="{D5CDD505-2E9C-101B-9397-08002B2CF9AE}" pid="5" name="MSIP_Label_f0ace377-55b7-42ba-b903-b7b4f0d57b90_Name">
    <vt:lpwstr>UTS-Sensitive</vt:lpwstr>
  </property>
  <property fmtid="{D5CDD505-2E9C-101B-9397-08002B2CF9AE}" pid="6" name="MSIP_Label_f0ace377-55b7-42ba-b903-b7b4f0d57b90_SiteId">
    <vt:lpwstr>e8911c26-cf9f-4a9c-878e-527807be8791</vt:lpwstr>
  </property>
  <property fmtid="{D5CDD505-2E9C-101B-9397-08002B2CF9AE}" pid="7" name="MSIP_Label_f0ace377-55b7-42ba-b903-b7b4f0d57b90_ActionId">
    <vt:lpwstr>54df4659-1987-4b10-a0db-4e8026b57fee</vt:lpwstr>
  </property>
  <property fmtid="{D5CDD505-2E9C-101B-9397-08002B2CF9AE}" pid="8" name="MSIP_Label_f0ace377-55b7-42ba-b903-b7b4f0d57b90_ContentBits">
    <vt:lpwstr>0</vt:lpwstr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Id 5_1">
    <vt:lpwstr>http://www.zotero.org/styles/harvard-cite-them-right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Id 6_1">
    <vt:lpwstr>http://www.zotero.org/styles/frontiers-in-microbiology</vt:lpwstr>
  </property>
  <property fmtid="{D5CDD505-2E9C-101B-9397-08002B2CF9AE}" pid="22" name="Mendeley Recent Style Name 6_1">
    <vt:lpwstr>Frontiers in Microbiology</vt:lpwstr>
  </property>
  <property fmtid="{D5CDD505-2E9C-101B-9397-08002B2CF9AE}" pid="23" name="Mendeley Recent Style Id 7_1">
    <vt:lpwstr>http://www.zotero.org/styles/ieee</vt:lpwstr>
  </property>
  <property fmtid="{D5CDD505-2E9C-101B-9397-08002B2CF9AE}" pid="24" name="Mendeley Recent Style Name 7_1">
    <vt:lpwstr>IEEE</vt:lpwstr>
  </property>
  <property fmtid="{D5CDD505-2E9C-101B-9397-08002B2CF9AE}" pid="25" name="Mendeley Recent Style Id 8_1">
    <vt:lpwstr>http://www.zotero.org/styles/marine-biology</vt:lpwstr>
  </property>
  <property fmtid="{D5CDD505-2E9C-101B-9397-08002B2CF9AE}" pid="26" name="Mendeley Recent Style Name 8_1">
    <vt:lpwstr>Marine Biology</vt:lpwstr>
  </property>
  <property fmtid="{D5CDD505-2E9C-101B-9397-08002B2CF9AE}" pid="27" name="Mendeley Recent Style Id 9_1">
    <vt:lpwstr>http://www.zotero.org/styles/modern-humanities-research-association</vt:lpwstr>
  </property>
  <property fmtid="{D5CDD505-2E9C-101B-9397-08002B2CF9AE}" pid="28" name="Mendeley Recent Style Name 9_1">
    <vt:lpwstr>Modern Humanities Research Association 3rd edition (note with bibliography)</vt:lpwstr>
  </property>
</Properties>
</file>